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A9317" w14:textId="77777777" w:rsidR="00207BD4" w:rsidRDefault="00207BD4">
      <w:pPr>
        <w:jc w:val="center"/>
        <w:rPr>
          <w:rFonts w:ascii="Calibri" w:hAnsi="Calibri" w:cs="Calibri"/>
          <w:b/>
          <w:sz w:val="20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0"/>
        </w:rPr>
        <w:drawing>
          <wp:inline distT="0" distB="0" distL="0" distR="0" wp14:anchorId="145062EA" wp14:editId="6AEF788E">
            <wp:extent cx="694958" cy="947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JIA Bad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23" cy="9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9ABA0" w14:textId="77777777" w:rsidR="00207BD4" w:rsidRDefault="00207BD4">
      <w:pPr>
        <w:jc w:val="center"/>
        <w:rPr>
          <w:rFonts w:ascii="Calibri" w:hAnsi="Calibri" w:cs="Calibri"/>
          <w:b/>
          <w:sz w:val="20"/>
        </w:rPr>
      </w:pPr>
    </w:p>
    <w:p w14:paraId="358A03E6" w14:textId="77777777" w:rsidR="00833003" w:rsidRDefault="00570A11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KING JAMES I ACADEMY</w:t>
      </w:r>
    </w:p>
    <w:p w14:paraId="0AC4622E" w14:textId="77777777" w:rsidR="00833003" w:rsidRDefault="00833003">
      <w:pPr>
        <w:jc w:val="center"/>
        <w:rPr>
          <w:rFonts w:ascii="Calibri" w:hAnsi="Calibri" w:cs="Calibri"/>
          <w:b/>
          <w:sz w:val="20"/>
        </w:rPr>
      </w:pPr>
    </w:p>
    <w:p w14:paraId="2AF72719" w14:textId="77777777" w:rsidR="00833003" w:rsidRDefault="00570A11">
      <w:pPr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JOB DESCRIPTION</w:t>
      </w:r>
    </w:p>
    <w:p w14:paraId="66A3C03F" w14:textId="77777777" w:rsidR="00833003" w:rsidRDefault="00833003">
      <w:pPr>
        <w:jc w:val="center"/>
        <w:rPr>
          <w:rFonts w:ascii="Calibri" w:hAnsi="Calibri" w:cs="Calibri"/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41"/>
        <w:gridCol w:w="5736"/>
      </w:tblGrid>
      <w:tr w:rsidR="00833003" w14:paraId="1E91FD4B" w14:textId="77777777">
        <w:trPr>
          <w:trHeight w:val="501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14:paraId="33132CBF" w14:textId="2A1A2399" w:rsidR="00833003" w:rsidRDefault="00570A11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u w:val="single"/>
              </w:rPr>
              <w:t>POST TITLE:</w:t>
            </w:r>
          </w:p>
          <w:p w14:paraId="01A85888" w14:textId="77777777" w:rsidR="00833003" w:rsidRDefault="00833003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32591546" w14:textId="4A61509C" w:rsidR="00833003" w:rsidRDefault="00570A11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Teacher of </w:t>
            </w:r>
            <w:r w:rsidR="001D74BF">
              <w:rPr>
                <w:rFonts w:ascii="Calibri" w:hAnsi="Calibri" w:cs="Calibri"/>
                <w:b/>
                <w:sz w:val="20"/>
              </w:rPr>
              <w:t>Mathematics</w:t>
            </w:r>
            <w:r>
              <w:rPr>
                <w:rFonts w:ascii="Calibri" w:hAnsi="Calibri" w:cs="Calibri"/>
                <w:b/>
                <w:sz w:val="20"/>
              </w:rPr>
              <w:fldChar w:fldCharType="begin"/>
            </w:r>
            <w:r>
              <w:rPr>
                <w:rFonts w:ascii="Calibri" w:hAnsi="Calibri" w:cs="Calibri"/>
                <w:b/>
                <w:sz w:val="20"/>
              </w:rPr>
              <w:instrText xml:space="preserve">  </w:instrTex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833003" w14:paraId="520D78B6" w14:textId="77777777">
        <w:trPr>
          <w:trHeight w:val="423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14:paraId="61AEE393" w14:textId="77777777" w:rsidR="00833003" w:rsidRDefault="00570A11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u w:val="single"/>
              </w:rPr>
              <w:t>REPORTING RELATIONSHIP</w:t>
            </w:r>
          </w:p>
        </w:tc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0D5D5EE0" w14:textId="44CDC73D" w:rsidR="00833003" w:rsidRDefault="00570A11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Reporting to Director of Learning</w:t>
            </w:r>
            <w:r w:rsidR="00D868A1">
              <w:rPr>
                <w:rFonts w:ascii="Calibri" w:hAnsi="Calibri" w:cs="Calibri"/>
                <w:b/>
                <w:sz w:val="20"/>
              </w:rPr>
              <w:t xml:space="preserve"> for </w:t>
            </w:r>
            <w:r w:rsidR="001D74BF">
              <w:rPr>
                <w:rFonts w:ascii="Calibri" w:hAnsi="Calibri" w:cs="Calibri"/>
                <w:b/>
                <w:sz w:val="20"/>
              </w:rPr>
              <w:t>Mathematics</w:t>
            </w:r>
            <w:r>
              <w:rPr>
                <w:rFonts w:ascii="Calibri" w:hAnsi="Calibri" w:cs="Calibri"/>
                <w:b/>
                <w:sz w:val="20"/>
              </w:rPr>
              <w:fldChar w:fldCharType="begin"/>
            </w:r>
            <w:r>
              <w:rPr>
                <w:rFonts w:ascii="Calibri" w:hAnsi="Calibri" w:cs="Calibri"/>
                <w:b/>
                <w:sz w:val="20"/>
              </w:rPr>
              <w:instrText xml:space="preserve">  </w:instrTex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</w:tbl>
    <w:p w14:paraId="69DCC6F1" w14:textId="77777777" w:rsidR="00833003" w:rsidRDefault="00833003">
      <w:pPr>
        <w:rPr>
          <w:rFonts w:ascii="Calibri" w:hAnsi="Calibri" w:cs="Calibri"/>
          <w:b/>
          <w:sz w:val="20"/>
        </w:rPr>
      </w:pPr>
    </w:p>
    <w:p w14:paraId="55C8E9CF" w14:textId="77777777" w:rsidR="00833003" w:rsidRDefault="00570A11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Key Responsibilities</w:t>
      </w:r>
    </w:p>
    <w:p w14:paraId="17BE975F" w14:textId="77777777" w:rsidR="00833003" w:rsidRDefault="00570A1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0"/>
          <w:szCs w:val="22"/>
        </w:rPr>
      </w:pPr>
      <w:r>
        <w:rPr>
          <w:rFonts w:asciiTheme="minorHAnsi" w:hAnsiTheme="minorHAnsi" w:cstheme="minorHAnsi"/>
          <w:b w:val="0"/>
          <w:sz w:val="20"/>
          <w:szCs w:val="22"/>
        </w:rPr>
        <w:t xml:space="preserve">Carry out the duties of a school teacher as set out in the </w:t>
      </w:r>
      <w:r>
        <w:rPr>
          <w:rFonts w:asciiTheme="minorHAnsi" w:hAnsiTheme="minorHAnsi" w:cstheme="minorHAnsi"/>
          <w:b w:val="0"/>
          <w:color w:val="000000" w:themeColor="text1"/>
          <w:sz w:val="20"/>
          <w:szCs w:val="22"/>
        </w:rPr>
        <w:t xml:space="preserve">Teachers’ Standards </w:t>
      </w:r>
    </w:p>
    <w:p w14:paraId="05C1E3F1" w14:textId="77777777" w:rsidR="00833003" w:rsidRDefault="00570A1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sz w:val="20"/>
        </w:rPr>
      </w:pPr>
      <w:r>
        <w:rPr>
          <w:rFonts w:asciiTheme="minorHAnsi" w:hAnsiTheme="minorHAnsi" w:cstheme="minorHAnsi"/>
          <w:b w:val="0"/>
          <w:sz w:val="20"/>
          <w:szCs w:val="22"/>
        </w:rPr>
        <w:t xml:space="preserve">Act as a form tutor, monitoring attendance, behaviour and progress and delivering high quality </w:t>
      </w:r>
      <w:r>
        <w:rPr>
          <w:rFonts w:asciiTheme="minorHAnsi" w:hAnsiTheme="minorHAnsi" w:cstheme="minorHAnsi"/>
          <w:b w:val="0"/>
          <w:color w:val="000000" w:themeColor="text1"/>
          <w:sz w:val="20"/>
          <w:szCs w:val="22"/>
        </w:rPr>
        <w:t>tutorial support</w:t>
      </w:r>
    </w:p>
    <w:p w14:paraId="7A525283" w14:textId="77777777" w:rsidR="00833003" w:rsidRDefault="00570A11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Main Duties</w:t>
      </w:r>
    </w:p>
    <w:p w14:paraId="4334741C" w14:textId="1FC47BFA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Teach </w:t>
      </w:r>
      <w:r w:rsidR="001D74BF">
        <w:rPr>
          <w:rFonts w:ascii="Calibri" w:hAnsi="Calibri" w:cs="Calibri"/>
          <w:sz w:val="20"/>
        </w:rPr>
        <w:t>Mathematics</w:t>
      </w:r>
      <w:r w:rsidR="00C72377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throughout Key Stages 3, 4 and </w:t>
      </w:r>
      <w:r w:rsidR="00C72377">
        <w:rPr>
          <w:rFonts w:ascii="Calibri" w:hAnsi="Calibri" w:cs="Calibri"/>
          <w:sz w:val="20"/>
        </w:rPr>
        <w:t xml:space="preserve">potentially </w:t>
      </w:r>
      <w:r>
        <w:rPr>
          <w:rFonts w:ascii="Calibri" w:hAnsi="Calibri" w:cs="Calibri"/>
          <w:sz w:val="20"/>
        </w:rPr>
        <w:t>5</w:t>
      </w:r>
      <w:r w:rsidR="00A8542C">
        <w:rPr>
          <w:rFonts w:ascii="Calibri" w:hAnsi="Calibri" w:cs="Calibri"/>
          <w:sz w:val="20"/>
        </w:rPr>
        <w:t xml:space="preserve"> </w:t>
      </w:r>
    </w:p>
    <w:p w14:paraId="4E572E36" w14:textId="35E2D04A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Deliver schemes of </w:t>
      </w:r>
      <w:r>
        <w:rPr>
          <w:rFonts w:ascii="Calibri" w:hAnsi="Calibri" w:cs="Calibri"/>
          <w:color w:val="000000" w:themeColor="text1"/>
          <w:sz w:val="20"/>
        </w:rPr>
        <w:t xml:space="preserve">work for the teaching of </w:t>
      </w:r>
      <w:r w:rsidR="001D74BF">
        <w:rPr>
          <w:rFonts w:ascii="Calibri" w:hAnsi="Calibri" w:cs="Calibri"/>
          <w:color w:val="000000" w:themeColor="text1"/>
          <w:sz w:val="20"/>
        </w:rPr>
        <w:t>Mathematics</w:t>
      </w:r>
    </w:p>
    <w:p w14:paraId="0194B7DF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Deliver strategies for supporting pupils’ learning</w:t>
      </w:r>
    </w:p>
    <w:p w14:paraId="415E88DB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Carry out the formative and summative assessment of pupils’ progress; using assessment data to support and tailor learning to meet the needs of all students</w:t>
      </w:r>
    </w:p>
    <w:p w14:paraId="62B4FECB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Experiment with and develop a range of teaching and learning styles (including the use of ICT) appropriate to pupils’ needs</w:t>
      </w:r>
    </w:p>
    <w:p w14:paraId="549F90C1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Develop an active role within a team of </w:t>
      </w:r>
      <w:r w:rsidR="00D868A1">
        <w:rPr>
          <w:rFonts w:ascii="Calibri" w:hAnsi="Calibri" w:cs="Calibri"/>
          <w:sz w:val="20"/>
        </w:rPr>
        <w:t xml:space="preserve">dedicated </w:t>
      </w:r>
      <w:r>
        <w:rPr>
          <w:rFonts w:ascii="Calibri" w:hAnsi="Calibri" w:cs="Calibri"/>
          <w:sz w:val="20"/>
        </w:rPr>
        <w:t>professionals</w:t>
      </w:r>
    </w:p>
    <w:p w14:paraId="0881223F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Create, maintain and enhance effective working relationships</w:t>
      </w:r>
    </w:p>
    <w:p w14:paraId="5D0B6E1A" w14:textId="6FA7D2D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 xml:space="preserve">Develop effective use of resources allocated to the teaching of </w:t>
      </w:r>
      <w:r w:rsidR="001D74BF">
        <w:rPr>
          <w:rFonts w:ascii="Calibri" w:hAnsi="Calibri" w:cs="Calibri"/>
          <w:color w:val="000000" w:themeColor="text1"/>
          <w:sz w:val="20"/>
        </w:rPr>
        <w:t>Mathematics</w:t>
      </w:r>
      <w:r>
        <w:rPr>
          <w:rFonts w:ascii="Calibri" w:hAnsi="Calibri" w:cs="Calibri"/>
          <w:color w:val="000000" w:themeColor="text1"/>
          <w:sz w:val="20"/>
        </w:rPr>
        <w:t xml:space="preserve">, including the development of any new approaches to the teaching of </w:t>
      </w:r>
      <w:r w:rsidR="00A8542C">
        <w:rPr>
          <w:rFonts w:ascii="Calibri" w:hAnsi="Calibri" w:cs="Calibri"/>
          <w:color w:val="000000" w:themeColor="text1"/>
          <w:sz w:val="20"/>
        </w:rPr>
        <w:t>the subject</w:t>
      </w:r>
    </w:p>
    <w:p w14:paraId="1A8BC386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Share a commitment to our belief in Lifelong Learning</w:t>
      </w:r>
    </w:p>
    <w:p w14:paraId="7ED8AA9E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Actively participate in our ‘Induction’ programme for new members of staff</w:t>
      </w:r>
    </w:p>
    <w:p w14:paraId="59165F6A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Commit to a programme of continual professional development</w:t>
      </w:r>
    </w:p>
    <w:p w14:paraId="4A5754A0" w14:textId="77777777" w:rsidR="00C72377" w:rsidRDefault="00C72377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Take an active role in promoting cross curricular literacy skills to all students</w:t>
      </w:r>
    </w:p>
    <w:p w14:paraId="13566647" w14:textId="77777777" w:rsidR="00833003" w:rsidRDefault="00833003">
      <w:pPr>
        <w:ind w:left="720"/>
        <w:rPr>
          <w:rFonts w:ascii="Calibri" w:hAnsi="Calibri" w:cs="Calibri"/>
          <w:sz w:val="20"/>
        </w:rPr>
      </w:pPr>
    </w:p>
    <w:p w14:paraId="749E77B3" w14:textId="77777777" w:rsidR="00833003" w:rsidRDefault="00570A11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Support for Students</w:t>
      </w:r>
    </w:p>
    <w:p w14:paraId="7E62F9EC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Develop a range of behaviour/classroom management skills</w:t>
      </w:r>
    </w:p>
    <w:p w14:paraId="361AC227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Develop and demonstrate an understanding of the use of prior attainment data to set and monitor pupil targets</w:t>
      </w:r>
    </w:p>
    <w:p w14:paraId="3B972FE7" w14:textId="0373E3DD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Assist with the supervision of pupils out of lesson times e.g.</w:t>
      </w:r>
      <w:r>
        <w:rPr>
          <w:rFonts w:ascii="Calibri" w:hAnsi="Calibri" w:cs="Calibri"/>
          <w:color w:val="000000" w:themeColor="text1"/>
          <w:sz w:val="20"/>
        </w:rPr>
        <w:t>, extra-curricular</w:t>
      </w:r>
      <w:r w:rsidR="00B556AC">
        <w:rPr>
          <w:rFonts w:ascii="Calibri" w:hAnsi="Calibri" w:cs="Calibri"/>
          <w:color w:val="000000" w:themeColor="text1"/>
          <w:sz w:val="20"/>
        </w:rPr>
        <w:t xml:space="preserve"> / after school</w:t>
      </w:r>
      <w:r>
        <w:rPr>
          <w:rFonts w:ascii="Calibri" w:hAnsi="Calibri" w:cs="Calibri"/>
          <w:color w:val="000000" w:themeColor="text1"/>
          <w:sz w:val="20"/>
        </w:rPr>
        <w:t xml:space="preserve"> enrichment activities and interv</w:t>
      </w:r>
      <w:r>
        <w:rPr>
          <w:rFonts w:ascii="Calibri" w:hAnsi="Calibri" w:cs="Calibri"/>
          <w:sz w:val="20"/>
        </w:rPr>
        <w:t>ention</w:t>
      </w:r>
    </w:p>
    <w:p w14:paraId="321593AD" w14:textId="77777777" w:rsidR="00833003" w:rsidRDefault="00570A11">
      <w:pPr>
        <w:numPr>
          <w:ilvl w:val="12"/>
          <w:numId w:val="0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fldChar w:fldCharType="begin"/>
      </w:r>
      <w:r>
        <w:rPr>
          <w:rFonts w:ascii="Calibri" w:hAnsi="Calibri" w:cs="Calibri"/>
          <w:sz w:val="20"/>
        </w:rPr>
        <w:instrText xml:space="preserve">  </w:instrText>
      </w:r>
      <w:r>
        <w:rPr>
          <w:rFonts w:ascii="Calibri" w:hAnsi="Calibri" w:cs="Calibri"/>
          <w:sz w:val="20"/>
        </w:rPr>
        <w:fldChar w:fldCharType="end"/>
      </w:r>
    </w:p>
    <w:p w14:paraId="00CF16C3" w14:textId="77777777" w:rsidR="00833003" w:rsidRDefault="00570A11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Support for the Curriculum</w:t>
      </w:r>
    </w:p>
    <w:p w14:paraId="23A8F22F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Plan for the delivery of effective learning opportunities, including the development and refinement of new and existing schemes of work</w:t>
      </w:r>
    </w:p>
    <w:p w14:paraId="235FC986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Develop and demonstrate an understanding of tracking and the </w:t>
      </w:r>
      <w:r>
        <w:rPr>
          <w:rFonts w:ascii="Calibri" w:hAnsi="Calibri" w:cs="Calibri"/>
          <w:color w:val="000000" w:themeColor="text1"/>
          <w:sz w:val="20"/>
        </w:rPr>
        <w:t>evaluation of pupil progress</w:t>
      </w:r>
    </w:p>
    <w:p w14:paraId="2CC2CD7E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Develop a range of motivating and challenging experiences that extend beyond the classroom</w:t>
      </w:r>
    </w:p>
    <w:p w14:paraId="4852389F" w14:textId="77777777" w:rsidR="00833003" w:rsidRDefault="00833003">
      <w:pPr>
        <w:rPr>
          <w:rFonts w:ascii="Calibri" w:hAnsi="Calibri" w:cs="Calibri"/>
          <w:b/>
          <w:sz w:val="20"/>
        </w:rPr>
      </w:pPr>
    </w:p>
    <w:p w14:paraId="155305CA" w14:textId="77777777" w:rsidR="00833003" w:rsidRDefault="00570A11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Support for the Academy</w:t>
      </w:r>
    </w:p>
    <w:p w14:paraId="2D11E642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Develop a network of supportive relationships with staff, parents, pupils, governors and the local and wider community</w:t>
      </w:r>
    </w:p>
    <w:p w14:paraId="22BB3D95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sz w:val="20"/>
        </w:rPr>
        <w:t xml:space="preserve">Be </w:t>
      </w:r>
      <w:r>
        <w:rPr>
          <w:rFonts w:ascii="Calibri" w:hAnsi="Calibri" w:cs="Calibri"/>
          <w:color w:val="000000" w:themeColor="text1"/>
          <w:sz w:val="20"/>
        </w:rPr>
        <w:t>aware of, promote and support equality of opportunity for all staff and students</w:t>
      </w:r>
    </w:p>
    <w:p w14:paraId="04363B2C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Be aware of and support difference and ensure all pupils have equal access to opportunities to learn and develop</w:t>
      </w:r>
    </w:p>
    <w:p w14:paraId="2F88C9BF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Contribute to the overall ethos/work/aims of the school</w:t>
      </w:r>
    </w:p>
    <w:p w14:paraId="2DB07828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Appreciate and support the role of other professionals</w:t>
      </w:r>
    </w:p>
    <w:p w14:paraId="65FE7337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lastRenderedPageBreak/>
        <w:t>Attend and participate in relevant meetings as required</w:t>
      </w:r>
    </w:p>
    <w:p w14:paraId="6D96F944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Participate in training and other learning activities and performance management as required and commensurate with your Career Stage</w:t>
      </w:r>
    </w:p>
    <w:p w14:paraId="53E5A24F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The post holder must carry out his/her duties with full regard to the Academy’s Equal Opportunities Policies in the terms of employment and service delivery to ensure that colleagues are treated and services delivered in a fair and consistent manner</w:t>
      </w:r>
    </w:p>
    <w:p w14:paraId="2B908D3D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color w:val="000000" w:themeColor="text1"/>
          <w:sz w:val="20"/>
        </w:rPr>
      </w:pPr>
      <w:r>
        <w:rPr>
          <w:rFonts w:ascii="Calibri" w:hAnsi="Calibri" w:cs="Calibri"/>
          <w:color w:val="000000" w:themeColor="text1"/>
          <w:sz w:val="20"/>
        </w:rPr>
        <w:t>To comply with Health and Safety policy and systems, report any incidents/accidents/hazards and take a pro-active approach to health and safety matters in order to protect both yourself and others from potential risks</w:t>
      </w:r>
    </w:p>
    <w:p w14:paraId="63871D26" w14:textId="77777777" w:rsidR="00833003" w:rsidRDefault="00570A11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Any other duties of a similar nature related to the post which may be required from time to time</w:t>
      </w:r>
    </w:p>
    <w:p w14:paraId="5176194A" w14:textId="77777777" w:rsidR="00833003" w:rsidRDefault="00833003">
      <w:pPr>
        <w:ind w:left="720"/>
        <w:rPr>
          <w:rFonts w:ascii="Calibri" w:hAnsi="Calibri" w:cs="Calibri"/>
          <w:sz w:val="20"/>
        </w:rPr>
      </w:pPr>
    </w:p>
    <w:p w14:paraId="3AB50798" w14:textId="77777777" w:rsidR="00833003" w:rsidRDefault="00570A11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Please note that successful applicants will be required to comply with all Academy policies, including the no smoking policy.</w:t>
      </w:r>
    </w:p>
    <w:p w14:paraId="4DF138A5" w14:textId="77777777" w:rsidR="00833003" w:rsidRDefault="00833003">
      <w:pPr>
        <w:rPr>
          <w:rFonts w:ascii="Calibri" w:hAnsi="Calibri" w:cs="Calibri"/>
          <w:sz w:val="20"/>
        </w:rPr>
      </w:pPr>
    </w:p>
    <w:p w14:paraId="3A16F765" w14:textId="77777777" w:rsidR="00833003" w:rsidRDefault="00570A11">
      <w:pPr>
        <w:rPr>
          <w:color w:val="000000" w:themeColor="text1"/>
        </w:rPr>
      </w:pPr>
      <w:r>
        <w:rPr>
          <w:rFonts w:ascii="Calibri" w:hAnsi="Calibri" w:cs="Calibri"/>
          <w:b/>
          <w:sz w:val="20"/>
        </w:rPr>
        <w:t xml:space="preserve">All candidates will need to demonstrate a commitment to the safeguarding of young people.  Any offer of employment will be conditional upon receipt of two supportive references and successful </w:t>
      </w:r>
      <w:r>
        <w:rPr>
          <w:rFonts w:ascii="Calibri" w:hAnsi="Calibri" w:cs="Calibri"/>
          <w:b/>
          <w:color w:val="000000" w:themeColor="text1"/>
          <w:sz w:val="20"/>
        </w:rPr>
        <w:t>pre-employment checks.</w:t>
      </w:r>
      <w:r>
        <w:rPr>
          <w:rFonts w:ascii="Calibri" w:hAnsi="Calibri" w:cs="Calibri"/>
          <w:color w:val="000000" w:themeColor="text1"/>
          <w:sz w:val="20"/>
        </w:rPr>
        <w:tab/>
      </w:r>
    </w:p>
    <w:sectPr w:rsidR="00833003" w:rsidSect="00207BD4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C13ED"/>
    <w:multiLevelType w:val="hybridMultilevel"/>
    <w:tmpl w:val="4190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3656D"/>
    <w:multiLevelType w:val="hybridMultilevel"/>
    <w:tmpl w:val="A5D8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03"/>
    <w:rsid w:val="00047D9C"/>
    <w:rsid w:val="00097C7B"/>
    <w:rsid w:val="001D74BF"/>
    <w:rsid w:val="00207BD4"/>
    <w:rsid w:val="00564382"/>
    <w:rsid w:val="00570A11"/>
    <w:rsid w:val="006B4CC5"/>
    <w:rsid w:val="00833003"/>
    <w:rsid w:val="008B2885"/>
    <w:rsid w:val="00A159DE"/>
    <w:rsid w:val="00A8542C"/>
    <w:rsid w:val="00B556AC"/>
    <w:rsid w:val="00C72377"/>
    <w:rsid w:val="00CE13EA"/>
    <w:rsid w:val="00D8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BABA"/>
  <w15:docId w15:val="{FC9AB3AE-0A7E-4EA9-9EFC-5F80ECA1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spacing w:after="100" w:afterAutospacing="1"/>
      <w:ind w:left="720"/>
      <w:contextualSpacing/>
      <w:textAlignment w:val="auto"/>
    </w:pPr>
    <w:rPr>
      <w:rFonts w:ascii="Humanst521 BT" w:eastAsia="Calibri" w:hAnsi="Humanst521 BT" w:cs="Calibr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8d15e2-a395-4e68-b257-8943220d9e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B6922241FD844B321738933650A1C" ma:contentTypeVersion="18" ma:contentTypeDescription="Create a new document." ma:contentTypeScope="" ma:versionID="6933b862b1c17a3f02aa943fc0a382e6">
  <xsd:schema xmlns:xsd="http://www.w3.org/2001/XMLSchema" xmlns:xs="http://www.w3.org/2001/XMLSchema" xmlns:p="http://schemas.microsoft.com/office/2006/metadata/properties" xmlns:ns3="ed8d15e2-a395-4e68-b257-8943220d9e52" xmlns:ns4="ece1f262-e5ff-4f7e-81fe-83ae3166551e" targetNamespace="http://schemas.microsoft.com/office/2006/metadata/properties" ma:root="true" ma:fieldsID="409c007735890569b90e89c97f597f25" ns3:_="" ns4:_="">
    <xsd:import namespace="ed8d15e2-a395-4e68-b257-8943220d9e52"/>
    <xsd:import namespace="ece1f262-e5ff-4f7e-81fe-83ae31665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d15e2-a395-4e68-b257-8943220d9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1f262-e5ff-4f7e-81fe-83ae31665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3115B-8675-46F5-9DB2-A4ECA9D81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4C49E-79F2-44F9-B574-97D830768B7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ece1f262-e5ff-4f7e-81fe-83ae3166551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d8d15e2-a395-4e68-b257-8943220d9e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8BBEE1-2E55-4C63-BFAC-9762EF1DE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d15e2-a395-4e68-b257-8943220d9e52"/>
    <ds:schemaRef ds:uri="ece1f262-e5ff-4f7e-81fe-83ae31665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Mrs K Sams</cp:lastModifiedBy>
  <cp:revision>2</cp:revision>
  <dcterms:created xsi:type="dcterms:W3CDTF">2025-01-09T12:21:00Z</dcterms:created>
  <dcterms:modified xsi:type="dcterms:W3CDTF">2025-01-09T12:21:00Z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0x010100A48B6922241FD844B321738933650A1C</vt:lpwstr>
  </property>
</Properties>
</file>