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Arial" w:hAnsi="Arial" w:cs="Arial"/>
          <w:b/>
          <w:sz w:val="40"/>
          <w:szCs w:val="40"/>
        </w:rPr>
      </w:pPr>
      <w:bookmarkStart w:id="0" w:name="_GoBack"/>
      <w:bookmarkEnd w:id="0"/>
      <w:r>
        <w:rPr>
          <w:b/>
          <w:noProof/>
          <w:sz w:val="28"/>
          <w:szCs w:val="28"/>
        </w:rPr>
        <w:drawing>
          <wp:anchor distT="0" distB="0" distL="114300" distR="114300" simplePos="0" relativeHeight="251657728" behindDoc="1" locked="0" layoutInCell="1" allowOverlap="1">
            <wp:simplePos x="0" y="0"/>
            <wp:positionH relativeFrom="column">
              <wp:posOffset>5274945</wp:posOffset>
            </wp:positionH>
            <wp:positionV relativeFrom="paragraph">
              <wp:posOffset>-374650</wp:posOffset>
            </wp:positionV>
            <wp:extent cx="914400" cy="1020445"/>
            <wp:effectExtent l="0" t="0" r="0" b="0"/>
            <wp:wrapTight wrapText="bothSides">
              <wp:wrapPolygon edited="0">
                <wp:start x="0" y="0"/>
                <wp:lineTo x="0" y="21371"/>
                <wp:lineTo x="21150" y="21371"/>
                <wp:lineTo x="21150" y="0"/>
                <wp:lineTo x="0" y="0"/>
              </wp:wrapPolygon>
            </wp:wrapTight>
            <wp:docPr id="2" name="Picture 2" descr="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LADY MANNERS SCHOOL </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28"/>
          <w:szCs w:val="28"/>
        </w:rPr>
      </w:pPr>
      <w:r>
        <w:rPr>
          <w:rFonts w:ascii="Arial" w:hAnsi="Arial" w:cs="Arial"/>
          <w:b/>
          <w:sz w:val="28"/>
          <w:szCs w:val="28"/>
        </w:rPr>
        <w:t>PERSON SPECIFICATION - TEACHER OF MATHEMATICS</w:t>
      </w:r>
    </w:p>
    <w:p>
      <w:pPr>
        <w:jc w:val="both"/>
        <w:rPr>
          <w:rFonts w:ascii="Arial" w:hAnsi="Arial" w:cs="Arial"/>
          <w:sz w:val="24"/>
          <w:szCs w:val="24"/>
        </w:rPr>
      </w:pPr>
    </w:p>
    <w:p>
      <w:pPr>
        <w:jc w:val="both"/>
        <w:rPr>
          <w:rFonts w:ascii="Arial" w:hAnsi="Arial" w:cs="Arial"/>
          <w:sz w:val="22"/>
          <w:szCs w:val="22"/>
        </w:rPr>
      </w:pPr>
      <w:r>
        <w:rPr>
          <w:rFonts w:ascii="Arial" w:hAnsi="Arial" w:cs="Arial"/>
          <w:sz w:val="22"/>
          <w:szCs w:val="22"/>
        </w:rPr>
        <w:t>We are seeking to appoint an outstanding teacher with leadership and management potential who can contribute to the work of an innovative team in the development of the teaching and learning of Mathematics.  The successful candidate will provide evidence of the qualities listed below.</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Qualifications</w:t>
      </w:r>
    </w:p>
    <w:p>
      <w:pPr>
        <w:jc w:val="both"/>
        <w:rPr>
          <w:rFonts w:ascii="Arial" w:hAnsi="Arial" w:cs="Arial"/>
          <w:sz w:val="22"/>
          <w:szCs w:val="22"/>
        </w:rPr>
      </w:pPr>
    </w:p>
    <w:p>
      <w:pPr>
        <w:numPr>
          <w:ilvl w:val="0"/>
          <w:numId w:val="1"/>
        </w:numPr>
        <w:jc w:val="both"/>
        <w:rPr>
          <w:rFonts w:ascii="Arial" w:hAnsi="Arial" w:cs="Arial"/>
          <w:sz w:val="22"/>
          <w:szCs w:val="22"/>
        </w:rPr>
      </w:pPr>
      <w:r>
        <w:rPr>
          <w:rFonts w:ascii="Arial" w:hAnsi="Arial" w:cs="Arial"/>
          <w:sz w:val="22"/>
          <w:szCs w:val="22"/>
        </w:rPr>
        <w:t>Qualified teacher status (or about to qualify)</w:t>
      </w:r>
    </w:p>
    <w:p>
      <w:pPr>
        <w:numPr>
          <w:ilvl w:val="0"/>
          <w:numId w:val="1"/>
        </w:numPr>
        <w:jc w:val="both"/>
        <w:rPr>
          <w:rFonts w:ascii="Arial" w:hAnsi="Arial" w:cs="Arial"/>
          <w:sz w:val="22"/>
          <w:szCs w:val="22"/>
        </w:rPr>
      </w:pPr>
      <w:r>
        <w:rPr>
          <w:rFonts w:ascii="Arial" w:hAnsi="Arial" w:cs="Arial"/>
          <w:sz w:val="22"/>
          <w:szCs w:val="22"/>
        </w:rPr>
        <w:t>Good honours degree reflecting strong ability in Mathematics</w:t>
      </w:r>
    </w:p>
    <w:p>
      <w:pPr>
        <w:numPr>
          <w:ilvl w:val="0"/>
          <w:numId w:val="1"/>
        </w:numPr>
        <w:jc w:val="both"/>
        <w:rPr>
          <w:rFonts w:ascii="Arial" w:hAnsi="Arial" w:cs="Arial"/>
          <w:sz w:val="22"/>
          <w:szCs w:val="22"/>
        </w:rPr>
      </w:pPr>
      <w:r>
        <w:rPr>
          <w:rFonts w:ascii="Arial" w:hAnsi="Arial" w:cs="Arial"/>
          <w:sz w:val="22"/>
          <w:szCs w:val="22"/>
        </w:rPr>
        <w:t>Recent professional development relevant to the post</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Professional skills and experience</w:t>
      </w:r>
    </w:p>
    <w:p>
      <w:pPr>
        <w:jc w:val="both"/>
        <w:rPr>
          <w:rFonts w:ascii="Arial" w:hAnsi="Arial" w:cs="Arial"/>
          <w:sz w:val="22"/>
          <w:szCs w:val="22"/>
        </w:rPr>
      </w:pPr>
    </w:p>
    <w:p>
      <w:pPr>
        <w:numPr>
          <w:ilvl w:val="0"/>
          <w:numId w:val="2"/>
        </w:numPr>
        <w:jc w:val="both"/>
        <w:rPr>
          <w:rFonts w:ascii="Arial" w:hAnsi="Arial" w:cs="Arial"/>
          <w:sz w:val="22"/>
          <w:szCs w:val="22"/>
        </w:rPr>
      </w:pPr>
      <w:r>
        <w:rPr>
          <w:rFonts w:ascii="Arial" w:hAnsi="Arial" w:cs="Arial"/>
          <w:sz w:val="22"/>
          <w:szCs w:val="22"/>
        </w:rPr>
        <w:t>A sound understanding of the Mathematics curriculum, and current issues in the broader secondary curriculum</w:t>
      </w:r>
    </w:p>
    <w:p>
      <w:pPr>
        <w:numPr>
          <w:ilvl w:val="0"/>
          <w:numId w:val="2"/>
        </w:numPr>
        <w:jc w:val="both"/>
        <w:rPr>
          <w:rFonts w:ascii="Arial" w:hAnsi="Arial" w:cs="Arial"/>
          <w:sz w:val="22"/>
          <w:szCs w:val="22"/>
        </w:rPr>
      </w:pPr>
      <w:r>
        <w:rPr>
          <w:rFonts w:ascii="Arial" w:hAnsi="Arial" w:cs="Arial"/>
          <w:sz w:val="22"/>
          <w:szCs w:val="22"/>
        </w:rPr>
        <w:t>Successful teaching experience in at least the 11 to 16 age range with all levels of ability, with the potential and interest to teach A level</w:t>
      </w:r>
    </w:p>
    <w:p>
      <w:pPr>
        <w:numPr>
          <w:ilvl w:val="0"/>
          <w:numId w:val="2"/>
        </w:numPr>
        <w:jc w:val="both"/>
        <w:rPr>
          <w:rFonts w:ascii="Arial" w:hAnsi="Arial" w:cs="Arial"/>
          <w:sz w:val="22"/>
          <w:szCs w:val="22"/>
        </w:rPr>
      </w:pPr>
      <w:r>
        <w:rPr>
          <w:rFonts w:ascii="Arial" w:hAnsi="Arial" w:cs="Arial"/>
          <w:sz w:val="22"/>
          <w:szCs w:val="22"/>
        </w:rPr>
        <w:t>Experience in the use of ICT to enhance teaching and learning</w:t>
      </w:r>
    </w:p>
    <w:p>
      <w:pPr>
        <w:numPr>
          <w:ilvl w:val="0"/>
          <w:numId w:val="2"/>
        </w:numPr>
        <w:jc w:val="both"/>
        <w:rPr>
          <w:rFonts w:ascii="Arial" w:hAnsi="Arial" w:cs="Arial"/>
          <w:sz w:val="22"/>
          <w:szCs w:val="22"/>
        </w:rPr>
      </w:pPr>
      <w:r>
        <w:rPr>
          <w:rFonts w:ascii="Arial" w:hAnsi="Arial" w:cs="Arial"/>
          <w:sz w:val="22"/>
          <w:szCs w:val="22"/>
        </w:rPr>
        <w:t xml:space="preserve">Knowledge and understanding of the different ways students learn and evidence of having successfully applied them to improve the progress of all students </w:t>
      </w:r>
    </w:p>
    <w:p>
      <w:pPr>
        <w:numPr>
          <w:ilvl w:val="0"/>
          <w:numId w:val="2"/>
        </w:numPr>
        <w:jc w:val="both"/>
        <w:rPr>
          <w:rFonts w:ascii="Arial" w:hAnsi="Arial" w:cs="Arial"/>
          <w:sz w:val="22"/>
          <w:szCs w:val="22"/>
        </w:rPr>
      </w:pPr>
      <w:r>
        <w:rPr>
          <w:rFonts w:ascii="Arial" w:hAnsi="Arial" w:cs="Arial"/>
          <w:sz w:val="22"/>
          <w:szCs w:val="22"/>
        </w:rPr>
        <w:t>Excellent organisational skills and the ability to keep to deadlines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People and relationships</w:t>
      </w:r>
    </w:p>
    <w:p>
      <w:pPr>
        <w:jc w:val="both"/>
        <w:rPr>
          <w:rFonts w:ascii="Arial" w:hAnsi="Arial" w:cs="Arial"/>
          <w:sz w:val="22"/>
          <w:szCs w:val="22"/>
        </w:rPr>
      </w:pPr>
    </w:p>
    <w:p>
      <w:pPr>
        <w:numPr>
          <w:ilvl w:val="0"/>
          <w:numId w:val="3"/>
        </w:numPr>
        <w:jc w:val="both"/>
        <w:rPr>
          <w:rFonts w:ascii="Arial" w:hAnsi="Arial" w:cs="Arial"/>
          <w:sz w:val="22"/>
          <w:szCs w:val="22"/>
        </w:rPr>
      </w:pPr>
      <w:r>
        <w:rPr>
          <w:rFonts w:ascii="Arial" w:hAnsi="Arial" w:cs="Arial"/>
          <w:sz w:val="22"/>
          <w:szCs w:val="22"/>
        </w:rPr>
        <w:t>Ability to relate to all students in a positive and constructive way and inspire them to achieve their personal potential.</w:t>
      </w:r>
    </w:p>
    <w:p>
      <w:pPr>
        <w:numPr>
          <w:ilvl w:val="0"/>
          <w:numId w:val="3"/>
        </w:numPr>
        <w:jc w:val="both"/>
        <w:rPr>
          <w:rFonts w:ascii="Arial" w:hAnsi="Arial" w:cs="Arial"/>
          <w:sz w:val="22"/>
          <w:szCs w:val="22"/>
        </w:rPr>
      </w:pPr>
      <w:r>
        <w:rPr>
          <w:rFonts w:ascii="Arial" w:hAnsi="Arial" w:cs="Arial"/>
          <w:sz w:val="22"/>
          <w:szCs w:val="22"/>
        </w:rPr>
        <w:t>Integrity, optimism and resilience</w:t>
      </w:r>
    </w:p>
    <w:p>
      <w:pPr>
        <w:numPr>
          <w:ilvl w:val="0"/>
          <w:numId w:val="3"/>
        </w:numPr>
        <w:jc w:val="both"/>
        <w:rPr>
          <w:rFonts w:ascii="Arial" w:hAnsi="Arial" w:cs="Arial"/>
          <w:sz w:val="22"/>
          <w:szCs w:val="22"/>
        </w:rPr>
      </w:pPr>
      <w:r>
        <w:rPr>
          <w:rFonts w:ascii="Arial" w:hAnsi="Arial" w:cs="Arial"/>
          <w:sz w:val="22"/>
          <w:szCs w:val="22"/>
        </w:rPr>
        <w:t xml:space="preserve">An understanding of the importance of safeguarding children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Communications</w:t>
      </w:r>
    </w:p>
    <w:p>
      <w:pPr>
        <w:jc w:val="both"/>
        <w:rPr>
          <w:rFonts w:ascii="Arial" w:hAnsi="Arial" w:cs="Arial"/>
          <w:sz w:val="22"/>
          <w:szCs w:val="22"/>
        </w:rPr>
      </w:pPr>
    </w:p>
    <w:p>
      <w:pPr>
        <w:numPr>
          <w:ilvl w:val="0"/>
          <w:numId w:val="4"/>
        </w:numPr>
        <w:jc w:val="both"/>
        <w:rPr>
          <w:rFonts w:ascii="Arial" w:hAnsi="Arial" w:cs="Arial"/>
          <w:sz w:val="22"/>
          <w:szCs w:val="22"/>
        </w:rPr>
      </w:pPr>
      <w:r>
        <w:rPr>
          <w:rFonts w:ascii="Arial" w:hAnsi="Arial" w:cs="Arial"/>
          <w:sz w:val="22"/>
          <w:szCs w:val="22"/>
        </w:rPr>
        <w:t>An effective communicator both verbally and in writing</w:t>
      </w:r>
    </w:p>
    <w:p>
      <w:pPr>
        <w:numPr>
          <w:ilvl w:val="0"/>
          <w:numId w:val="4"/>
        </w:numPr>
        <w:jc w:val="both"/>
        <w:rPr>
          <w:rFonts w:ascii="Arial" w:hAnsi="Arial" w:cs="Arial"/>
          <w:sz w:val="22"/>
          <w:szCs w:val="22"/>
        </w:rPr>
      </w:pPr>
      <w:r>
        <w:rPr>
          <w:rFonts w:ascii="Arial" w:hAnsi="Arial" w:cs="Arial"/>
          <w:sz w:val="22"/>
          <w:szCs w:val="22"/>
        </w:rPr>
        <w:t>An ability to contribute to debate within the department and beyond</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Evidence will be drawn from some or all of:</w:t>
      </w:r>
    </w:p>
    <w:p>
      <w:pPr>
        <w:jc w:val="both"/>
        <w:rPr>
          <w:rFonts w:ascii="Arial" w:hAnsi="Arial" w:cs="Arial"/>
          <w:sz w:val="22"/>
          <w:szCs w:val="22"/>
        </w:rPr>
      </w:pPr>
    </w:p>
    <w:p>
      <w:pPr>
        <w:numPr>
          <w:ilvl w:val="0"/>
          <w:numId w:val="5"/>
        </w:numPr>
        <w:jc w:val="both"/>
        <w:rPr>
          <w:rFonts w:ascii="Arial" w:hAnsi="Arial" w:cs="Arial"/>
          <w:sz w:val="22"/>
          <w:szCs w:val="22"/>
        </w:rPr>
      </w:pPr>
      <w:r>
        <w:rPr>
          <w:rFonts w:ascii="Arial" w:hAnsi="Arial" w:cs="Arial"/>
          <w:sz w:val="22"/>
          <w:szCs w:val="22"/>
        </w:rPr>
        <w:t>Letter in support of application</w:t>
      </w:r>
    </w:p>
    <w:p>
      <w:pPr>
        <w:numPr>
          <w:ilvl w:val="0"/>
          <w:numId w:val="5"/>
        </w:numPr>
        <w:jc w:val="both"/>
        <w:rPr>
          <w:rFonts w:ascii="Arial" w:hAnsi="Arial" w:cs="Arial"/>
          <w:sz w:val="22"/>
          <w:szCs w:val="22"/>
        </w:rPr>
      </w:pPr>
      <w:r>
        <w:rPr>
          <w:rFonts w:ascii="Arial" w:hAnsi="Arial" w:cs="Arial"/>
          <w:sz w:val="22"/>
          <w:szCs w:val="22"/>
        </w:rPr>
        <w:t>Application form</w:t>
      </w:r>
    </w:p>
    <w:p>
      <w:pPr>
        <w:numPr>
          <w:ilvl w:val="0"/>
          <w:numId w:val="5"/>
        </w:numPr>
        <w:jc w:val="both"/>
        <w:rPr>
          <w:rFonts w:ascii="Arial" w:hAnsi="Arial" w:cs="Arial"/>
          <w:sz w:val="22"/>
          <w:szCs w:val="22"/>
        </w:rPr>
      </w:pPr>
      <w:r>
        <w:rPr>
          <w:rFonts w:ascii="Arial" w:hAnsi="Arial" w:cs="Arial"/>
          <w:sz w:val="22"/>
          <w:szCs w:val="22"/>
        </w:rPr>
        <w:t>Lesson observation</w:t>
      </w:r>
    </w:p>
    <w:p>
      <w:pPr>
        <w:numPr>
          <w:ilvl w:val="0"/>
          <w:numId w:val="5"/>
        </w:numPr>
        <w:jc w:val="both"/>
        <w:rPr>
          <w:rFonts w:ascii="Arial" w:hAnsi="Arial" w:cs="Arial"/>
          <w:sz w:val="22"/>
          <w:szCs w:val="22"/>
        </w:rPr>
      </w:pPr>
      <w:r>
        <w:rPr>
          <w:rFonts w:ascii="Arial" w:hAnsi="Arial" w:cs="Arial"/>
          <w:sz w:val="22"/>
          <w:szCs w:val="22"/>
        </w:rPr>
        <w:t>Responses to questions during interview</w:t>
      </w:r>
    </w:p>
    <w:p>
      <w:pPr>
        <w:numPr>
          <w:ilvl w:val="0"/>
          <w:numId w:val="5"/>
        </w:numPr>
        <w:jc w:val="both"/>
        <w:rPr>
          <w:rFonts w:ascii="Arial" w:hAnsi="Arial" w:cs="Arial"/>
          <w:sz w:val="22"/>
          <w:szCs w:val="22"/>
        </w:rPr>
      </w:pPr>
      <w:r>
        <w:rPr>
          <w:rFonts w:ascii="Arial" w:hAnsi="Arial" w:cs="Arial"/>
          <w:sz w:val="22"/>
          <w:szCs w:val="22"/>
        </w:rPr>
        <w:t>References</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G Peat</w:t>
      </w:r>
    </w:p>
    <w:sect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Microsoft Sans Serif"/>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Microsoft Sans Seri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0D2C"/>
    <w:multiLevelType w:val="hybridMultilevel"/>
    <w:tmpl w:val="26AAB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F7835"/>
    <w:multiLevelType w:val="hybridMultilevel"/>
    <w:tmpl w:val="AADEA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E1F2C"/>
    <w:multiLevelType w:val="hybridMultilevel"/>
    <w:tmpl w:val="1722E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5249BC"/>
    <w:multiLevelType w:val="hybridMultilevel"/>
    <w:tmpl w:val="08D2C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83CC9D-577C-42F8-8627-6B10CE97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Curriculum Leader – Modern Foreign Languages</vt:lpstr>
    </vt:vector>
  </TitlesOfParts>
  <Company>Lady Manners School</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Leader – Modern Foreign Languages</dc:title>
  <dc:subject/>
  <dc:creator>la3</dc:creator>
  <cp:keywords/>
  <cp:lastModifiedBy>Jane Orley</cp:lastModifiedBy>
  <cp:revision>2</cp:revision>
  <cp:lastPrinted>2016-03-16T14:01:00Z</cp:lastPrinted>
  <dcterms:created xsi:type="dcterms:W3CDTF">2021-04-08T08:39:00Z</dcterms:created>
  <dcterms:modified xsi:type="dcterms:W3CDTF">2021-04-08T08:39:00Z</dcterms:modified>
</cp:coreProperties>
</file>