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79C6" w14:textId="77777777" w:rsidR="002C13A3" w:rsidRPr="004F06C7" w:rsidRDefault="002C13A3" w:rsidP="002C13A3">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2F157573" w14:textId="77777777" w:rsidR="002C13A3" w:rsidRPr="006C73D7" w:rsidRDefault="002C13A3" w:rsidP="002C13A3">
      <w:pPr>
        <w:rPr>
          <w:rFonts w:ascii="Calibri" w:hAnsi="Calibri"/>
          <w:szCs w:val="24"/>
        </w:rPr>
      </w:pPr>
    </w:p>
    <w:p w14:paraId="6547926B" w14:textId="7D00B9FE" w:rsidR="002C13A3" w:rsidRPr="002A30DA" w:rsidRDefault="002C13A3" w:rsidP="002C13A3">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Pr>
          <w:rFonts w:ascii="Calibri" w:hAnsi="Calibri" w:cs="Calibri"/>
          <w:b/>
          <w:szCs w:val="24"/>
        </w:rPr>
        <w:t>Teacher</w:t>
      </w:r>
    </w:p>
    <w:p w14:paraId="05C90451" w14:textId="77777777" w:rsidR="002C13A3" w:rsidRPr="002A30DA" w:rsidRDefault="002C13A3" w:rsidP="002C13A3">
      <w:pPr>
        <w:pStyle w:val="NoSpacing"/>
        <w:rPr>
          <w:rFonts w:ascii="Calibri" w:hAnsi="Calibri" w:cs="Calibri"/>
          <w:b/>
          <w:szCs w:val="24"/>
        </w:rPr>
      </w:pPr>
    </w:p>
    <w:p w14:paraId="0BB74B0E" w14:textId="77777777" w:rsidR="002C13A3" w:rsidRPr="002A30DA" w:rsidRDefault="002C13A3" w:rsidP="002C13A3">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Pr>
          <w:rFonts w:ascii="Calibri" w:hAnsi="Calibri" w:cs="Calibri"/>
          <w:b/>
          <w:szCs w:val="24"/>
        </w:rPr>
        <w:t>George Spencer Academy</w:t>
      </w:r>
    </w:p>
    <w:p w14:paraId="11C71156" w14:textId="77777777" w:rsidR="002C13A3" w:rsidRPr="002A30DA" w:rsidRDefault="002C13A3" w:rsidP="002C13A3">
      <w:pPr>
        <w:pStyle w:val="NoSpacing"/>
        <w:rPr>
          <w:rFonts w:ascii="Calibri" w:hAnsi="Calibri" w:cs="Calibri"/>
          <w:b/>
          <w:szCs w:val="24"/>
        </w:rPr>
      </w:pPr>
    </w:p>
    <w:p w14:paraId="1CF0BB07" w14:textId="027842EC" w:rsidR="002C13A3" w:rsidRPr="002A30DA" w:rsidRDefault="002C13A3" w:rsidP="002C13A3">
      <w:pPr>
        <w:pStyle w:val="NoSpacing"/>
        <w:ind w:left="2160" w:hanging="2160"/>
        <w:rPr>
          <w:rFonts w:ascii="Calibri" w:hAnsi="Calibri" w:cs="Calibri"/>
          <w:b/>
          <w:szCs w:val="24"/>
        </w:rPr>
      </w:pPr>
      <w:r w:rsidRPr="002A30DA">
        <w:rPr>
          <w:rFonts w:ascii="Calibri" w:hAnsi="Calibri" w:cs="Calibri"/>
          <w:b/>
          <w:szCs w:val="24"/>
        </w:rPr>
        <w:t xml:space="preserve">Salary/Pay </w:t>
      </w:r>
      <w:r>
        <w:rPr>
          <w:rFonts w:ascii="Calibri" w:hAnsi="Calibri" w:cs="Calibri"/>
          <w:b/>
          <w:szCs w:val="24"/>
        </w:rPr>
        <w:t>Range:</w:t>
      </w:r>
      <w:r>
        <w:rPr>
          <w:rFonts w:ascii="Calibri" w:hAnsi="Calibri" w:cs="Calibri"/>
          <w:b/>
          <w:szCs w:val="24"/>
        </w:rPr>
        <w:tab/>
      </w:r>
      <w:r w:rsidRPr="002C13A3">
        <w:rPr>
          <w:rFonts w:ascii="Calibri" w:hAnsi="Calibri" w:cs="Calibri"/>
          <w:b/>
          <w:szCs w:val="24"/>
        </w:rPr>
        <w:t>Main Pay Scale / Upper Pay Scale</w:t>
      </w:r>
    </w:p>
    <w:p w14:paraId="5A43CA84" w14:textId="77777777" w:rsidR="002C13A3" w:rsidRPr="002A30DA" w:rsidRDefault="002C13A3" w:rsidP="002C13A3">
      <w:pPr>
        <w:pStyle w:val="NoSpacing"/>
        <w:rPr>
          <w:rFonts w:ascii="Calibri" w:hAnsi="Calibri" w:cs="Calibri"/>
          <w:b/>
          <w:szCs w:val="24"/>
        </w:rPr>
      </w:pPr>
    </w:p>
    <w:p w14:paraId="31C1891D" w14:textId="133B903E" w:rsidR="002C13A3" w:rsidRPr="002A30DA" w:rsidRDefault="002C13A3" w:rsidP="002C13A3">
      <w:pPr>
        <w:pStyle w:val="NoSpacing"/>
        <w:rPr>
          <w:rFonts w:ascii="Calibri" w:hAnsi="Calibri" w:cs="Calibri"/>
          <w:b/>
          <w:szCs w:val="24"/>
        </w:rPr>
      </w:pPr>
      <w:r w:rsidRPr="002A30DA">
        <w:rPr>
          <w:rFonts w:ascii="Calibri" w:hAnsi="Calibri" w:cs="Calibri"/>
          <w:b/>
          <w:szCs w:val="24"/>
        </w:rPr>
        <w:t>Re</w:t>
      </w:r>
      <w:r>
        <w:rPr>
          <w:rFonts w:ascii="Calibri" w:hAnsi="Calibri" w:cs="Calibri"/>
          <w:b/>
          <w:szCs w:val="24"/>
        </w:rPr>
        <w:t>porting to:</w:t>
      </w:r>
      <w:r>
        <w:rPr>
          <w:rFonts w:ascii="Calibri" w:hAnsi="Calibri" w:cs="Calibri"/>
          <w:b/>
          <w:szCs w:val="24"/>
        </w:rPr>
        <w:tab/>
      </w:r>
      <w:r>
        <w:rPr>
          <w:rFonts w:ascii="Calibri" w:hAnsi="Calibri" w:cs="Calibri"/>
          <w:b/>
          <w:szCs w:val="24"/>
        </w:rPr>
        <w:tab/>
      </w:r>
      <w:r>
        <w:rPr>
          <w:rFonts w:ascii="Calibri" w:hAnsi="Calibri" w:cs="Calibri"/>
          <w:b/>
          <w:szCs w:val="24"/>
        </w:rPr>
        <w:t xml:space="preserve">Curriculum Leader </w:t>
      </w:r>
    </w:p>
    <w:p w14:paraId="68B5F546" w14:textId="77777777" w:rsidR="002C13A3" w:rsidRPr="006C73D7" w:rsidRDefault="002C13A3" w:rsidP="002C13A3">
      <w:pPr>
        <w:rPr>
          <w:rFonts w:ascii="Calibri" w:hAnsi="Calibri"/>
          <w:b/>
          <w:szCs w:val="24"/>
        </w:rPr>
      </w:pPr>
    </w:p>
    <w:p w14:paraId="278F732B" w14:textId="77777777" w:rsidR="002C13A3" w:rsidRPr="006C73D7" w:rsidRDefault="002C13A3" w:rsidP="002C13A3">
      <w:pPr>
        <w:rPr>
          <w:rFonts w:ascii="Calibri" w:hAnsi="Calibri"/>
          <w:b/>
          <w:szCs w:val="24"/>
        </w:rPr>
      </w:pPr>
    </w:p>
    <w:p w14:paraId="4542124F" w14:textId="77777777" w:rsidR="002C13A3" w:rsidRPr="006C73D7" w:rsidRDefault="002C13A3" w:rsidP="002C13A3">
      <w:pPr>
        <w:jc w:val="both"/>
        <w:rPr>
          <w:rFonts w:ascii="Calibri" w:hAnsi="Calibri"/>
          <w:b/>
          <w:szCs w:val="24"/>
        </w:rPr>
      </w:pPr>
      <w:r w:rsidRPr="006C73D7">
        <w:rPr>
          <w:rFonts w:ascii="Calibri" w:hAnsi="Calibri"/>
          <w:b/>
          <w:szCs w:val="24"/>
        </w:rPr>
        <w:t>Purpose of Role</w:t>
      </w:r>
    </w:p>
    <w:p w14:paraId="45971521" w14:textId="77777777" w:rsidR="002C13A3" w:rsidRPr="00540B5F" w:rsidRDefault="002C13A3" w:rsidP="002C13A3">
      <w:pPr>
        <w:pStyle w:val="Heading1"/>
        <w:rPr>
          <w:rFonts w:ascii="Calibri" w:hAnsi="Calibri"/>
          <w:b w:val="0"/>
          <w:bCs w:val="0"/>
          <w:color w:val="000000" w:themeColor="text1"/>
          <w:sz w:val="22"/>
          <w:szCs w:val="22"/>
          <w:u w:val="none"/>
        </w:rPr>
      </w:pPr>
      <w:r w:rsidRPr="00540B5F">
        <w:rPr>
          <w:rFonts w:ascii="Calibri" w:hAnsi="Calibri"/>
          <w:b w:val="0"/>
          <w:bCs w:val="0"/>
          <w:color w:val="000000" w:themeColor="text1"/>
          <w:sz w:val="22"/>
          <w:szCs w:val="22"/>
          <w:u w:val="none"/>
        </w:rPr>
        <w:t xml:space="preserve">This role is for a </w:t>
      </w:r>
      <w:r w:rsidRPr="00AD74F1">
        <w:rPr>
          <w:rFonts w:ascii="Calibri" w:hAnsi="Calibri"/>
          <w:b w:val="0"/>
          <w:bCs w:val="0"/>
          <w:color w:val="000000" w:themeColor="text1"/>
          <w:sz w:val="22"/>
          <w:szCs w:val="22"/>
          <w:u w:val="none"/>
        </w:rPr>
        <w:t>t</w:t>
      </w:r>
      <w:r w:rsidRPr="00540B5F">
        <w:rPr>
          <w:rFonts w:ascii="Calibri" w:hAnsi="Calibri"/>
          <w:b w:val="0"/>
          <w:bCs w:val="0"/>
          <w:color w:val="000000" w:themeColor="text1"/>
          <w:sz w:val="22"/>
          <w:szCs w:val="22"/>
          <w:u w:val="none"/>
        </w:rPr>
        <w:t>each</w:t>
      </w:r>
      <w:r w:rsidRPr="00AD74F1">
        <w:rPr>
          <w:rFonts w:ascii="Calibri" w:hAnsi="Calibri"/>
          <w:b w:val="0"/>
          <w:bCs w:val="0"/>
          <w:color w:val="000000" w:themeColor="text1"/>
          <w:sz w:val="22"/>
          <w:szCs w:val="22"/>
          <w:u w:val="none"/>
        </w:rPr>
        <w:t>ing role</w:t>
      </w:r>
      <w:r w:rsidRPr="00540B5F">
        <w:rPr>
          <w:rFonts w:ascii="Calibri" w:hAnsi="Calibri"/>
          <w:b w:val="0"/>
          <w:bCs w:val="0"/>
          <w:color w:val="000000" w:themeColor="text1"/>
          <w:sz w:val="22"/>
          <w:szCs w:val="22"/>
          <w:u w:val="none"/>
        </w:rPr>
        <w:t xml:space="preserve"> within our</w:t>
      </w:r>
      <w:r w:rsidRPr="00AD74F1">
        <w:rPr>
          <w:rFonts w:ascii="Calibri" w:hAnsi="Calibri"/>
          <w:b w:val="0"/>
          <w:bCs w:val="0"/>
          <w:color w:val="000000" w:themeColor="text1"/>
          <w:sz w:val="22"/>
          <w:szCs w:val="22"/>
          <w:u w:val="none"/>
        </w:rPr>
        <w:t xml:space="preserve"> very successful academy with an ‘Ethos of Excellence</w:t>
      </w:r>
      <w:r>
        <w:rPr>
          <w:rFonts w:ascii="Calibri" w:hAnsi="Calibri"/>
          <w:b w:val="0"/>
          <w:bCs w:val="0"/>
          <w:color w:val="000000" w:themeColor="text1"/>
          <w:sz w:val="22"/>
          <w:szCs w:val="22"/>
          <w:u w:val="none"/>
        </w:rPr>
        <w:t>’</w:t>
      </w:r>
      <w:r w:rsidRPr="00540B5F">
        <w:rPr>
          <w:rFonts w:ascii="Calibri" w:hAnsi="Calibri"/>
          <w:b w:val="0"/>
          <w:bCs w:val="0"/>
          <w:color w:val="000000" w:themeColor="text1"/>
          <w:sz w:val="22"/>
          <w:szCs w:val="22"/>
          <w:u w:val="none"/>
        </w:rPr>
        <w:t xml:space="preserve">. </w:t>
      </w:r>
      <w:r w:rsidRPr="00AD74F1">
        <w:rPr>
          <w:rFonts w:ascii="Calibri" w:hAnsi="Calibri"/>
          <w:b w:val="0"/>
          <w:bCs w:val="0"/>
          <w:color w:val="000000" w:themeColor="text1"/>
          <w:sz w:val="22"/>
          <w:szCs w:val="22"/>
          <w:u w:val="none"/>
        </w:rPr>
        <w:t xml:space="preserve"> </w:t>
      </w:r>
      <w:r w:rsidRPr="00540B5F">
        <w:rPr>
          <w:rFonts w:ascii="Calibri" w:hAnsi="Calibri"/>
          <w:b w:val="0"/>
          <w:bCs w:val="0"/>
          <w:color w:val="000000" w:themeColor="text1"/>
          <w:sz w:val="22"/>
          <w:szCs w:val="22"/>
          <w:u w:val="none"/>
        </w:rPr>
        <w:t xml:space="preserve">The ideal candidate will be able to operate within a dynamic and forward-thinking </w:t>
      </w:r>
      <w:r w:rsidRPr="00AD74F1">
        <w:rPr>
          <w:rFonts w:ascii="Calibri" w:hAnsi="Calibri"/>
          <w:b w:val="0"/>
          <w:bCs w:val="0"/>
          <w:color w:val="000000" w:themeColor="text1"/>
          <w:sz w:val="22"/>
          <w:szCs w:val="22"/>
          <w:u w:val="none"/>
        </w:rPr>
        <w:t xml:space="preserve">curriculum </w:t>
      </w:r>
      <w:r w:rsidRPr="00540B5F">
        <w:rPr>
          <w:rFonts w:ascii="Calibri" w:hAnsi="Calibri"/>
          <w:b w:val="0"/>
          <w:bCs w:val="0"/>
          <w:color w:val="000000" w:themeColor="text1"/>
          <w:sz w:val="22"/>
          <w:szCs w:val="22"/>
          <w:u w:val="none"/>
        </w:rPr>
        <w:t>team who are focused on developing exciting and engaging learning experiences for students across the 11-18 age range.</w:t>
      </w:r>
    </w:p>
    <w:p w14:paraId="50127585" w14:textId="77777777" w:rsidR="002C13A3" w:rsidRPr="00AD74F1" w:rsidRDefault="002C13A3" w:rsidP="002C13A3">
      <w:pPr>
        <w:pStyle w:val="Heading1"/>
        <w:rPr>
          <w:rFonts w:ascii="Calibri" w:hAnsi="Calibri"/>
          <w:color w:val="C00000"/>
          <w:sz w:val="22"/>
          <w:szCs w:val="22"/>
          <w:u w:val="none"/>
        </w:rPr>
      </w:pPr>
    </w:p>
    <w:p w14:paraId="6F3343AF" w14:textId="77777777" w:rsidR="002C13A3" w:rsidRPr="00AD74F1" w:rsidRDefault="002C13A3" w:rsidP="002C13A3">
      <w:pPr>
        <w:pStyle w:val="Heading1"/>
        <w:rPr>
          <w:rFonts w:ascii="Calibri" w:hAnsi="Calibri"/>
          <w:sz w:val="22"/>
          <w:szCs w:val="22"/>
          <w:u w:val="none"/>
        </w:rPr>
      </w:pPr>
      <w:r w:rsidRPr="00AD74F1">
        <w:rPr>
          <w:rFonts w:ascii="Calibri" w:hAnsi="Calibri"/>
          <w:sz w:val="22"/>
          <w:szCs w:val="22"/>
          <w:u w:val="none"/>
        </w:rPr>
        <w:t xml:space="preserve">Main Duties and Responsibilities </w:t>
      </w:r>
    </w:p>
    <w:p w14:paraId="1CB87EA5" w14:textId="77777777" w:rsidR="002C13A3" w:rsidRPr="00AD74F1" w:rsidRDefault="002C13A3" w:rsidP="002C13A3">
      <w:pPr>
        <w:rPr>
          <w:rFonts w:ascii="Calibri" w:hAnsi="Calibri"/>
          <w:i/>
          <w:color w:val="FF0000"/>
          <w:sz w:val="22"/>
          <w:szCs w:val="22"/>
        </w:rPr>
      </w:pPr>
      <w:r w:rsidRPr="00AD74F1">
        <w:rPr>
          <w:rFonts w:ascii="Calibri" w:hAnsi="Calibri"/>
          <w:sz w:val="22"/>
          <w:szCs w:val="22"/>
        </w:rPr>
        <w:t>Working as part of this important team the post holder will be required to carry out the following duties.  The nature of the Academy year requires some of these tasks to be done regularly whilst others will be on an annual cycle.</w:t>
      </w:r>
      <w:r w:rsidRPr="00AD74F1">
        <w:rPr>
          <w:rFonts w:ascii="Calibri" w:hAnsi="Calibri"/>
          <w:color w:val="FF0000"/>
          <w:sz w:val="22"/>
          <w:szCs w:val="22"/>
        </w:rPr>
        <w:t xml:space="preserve">  </w:t>
      </w:r>
      <w:r w:rsidRPr="00AD74F1">
        <w:rPr>
          <w:rFonts w:asciiTheme="minorHAnsi" w:eastAsia="Times New Roman" w:hAnsiTheme="minorHAnsi" w:cstheme="minorHAnsi"/>
          <w:sz w:val="22"/>
          <w:szCs w:val="22"/>
          <w:lang w:eastAsia="en-GB"/>
        </w:rPr>
        <w:t>The post holder will be expected to use all Trust standard computer hardware and software packages where appropriate.  Specific responsibilities include:</w:t>
      </w:r>
    </w:p>
    <w:p w14:paraId="12C54ACD" w14:textId="77777777" w:rsidR="002C13A3" w:rsidRPr="006C73D7" w:rsidRDefault="002C13A3" w:rsidP="002C13A3">
      <w:pPr>
        <w:jc w:val="both"/>
        <w:rPr>
          <w:rFonts w:ascii="Calibri" w:hAnsi="Calibri"/>
          <w:b/>
          <w:szCs w:val="24"/>
        </w:rPr>
      </w:pPr>
    </w:p>
    <w:p w14:paraId="58634621" w14:textId="77777777" w:rsidR="002C13A3" w:rsidRPr="00AD74F1" w:rsidRDefault="002C13A3" w:rsidP="002C13A3">
      <w:pPr>
        <w:pStyle w:val="NormalWeb"/>
        <w:spacing w:before="0" w:beforeAutospacing="0" w:after="0" w:afterAutospacing="0"/>
        <w:jc w:val="both"/>
        <w:rPr>
          <w:rFonts w:asciiTheme="minorHAnsi" w:hAnsiTheme="minorHAnsi" w:cstheme="minorHAnsi"/>
          <w:b/>
          <w:bCs/>
          <w:iCs/>
          <w:sz w:val="22"/>
          <w:szCs w:val="22"/>
          <w:lang w:eastAsia="en-US"/>
        </w:rPr>
      </w:pPr>
      <w:r w:rsidRPr="00AD74F1">
        <w:rPr>
          <w:rFonts w:asciiTheme="minorHAnsi" w:hAnsiTheme="minorHAnsi" w:cstheme="minorHAnsi"/>
          <w:b/>
          <w:bCs/>
          <w:iCs/>
          <w:sz w:val="22"/>
          <w:szCs w:val="22"/>
          <w:lang w:eastAsia="en-US"/>
        </w:rPr>
        <w:t xml:space="preserve">Planning, teaching and class management </w:t>
      </w:r>
    </w:p>
    <w:p w14:paraId="738637CD"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ensure coverage of programmes of study / specifications taught in line with curriculum maps; </w:t>
      </w:r>
    </w:p>
    <w:p w14:paraId="7F17AF2D"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provide clear structures for lessons maintaining pace, motivation and challenge; </w:t>
      </w:r>
    </w:p>
    <w:p w14:paraId="4AA84D5B"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make effective use of assessment;</w:t>
      </w:r>
    </w:p>
    <w:p w14:paraId="35AC6736"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ensure effective teaching and best use of available time; </w:t>
      </w:r>
    </w:p>
    <w:p w14:paraId="32006393"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monitor and intervene to ensure learning takes place and students are rewarded or sanctioned appropriately;</w:t>
      </w:r>
    </w:p>
    <w:p w14:paraId="53F8D9E4"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use a variety of teaching methods to: </w:t>
      </w:r>
    </w:p>
    <w:p w14:paraId="0CCBD15B" w14:textId="77777777" w:rsidR="002C13A3" w:rsidRPr="00AD74F1" w:rsidRDefault="002C13A3" w:rsidP="002C13A3">
      <w:pPr>
        <w:pStyle w:val="NormalWeb"/>
        <w:numPr>
          <w:ilvl w:val="1"/>
          <w:numId w:val="6"/>
        </w:numPr>
        <w:spacing w:before="0" w:beforeAutospacing="0" w:after="0" w:afterAutospacing="0"/>
        <w:jc w:val="both"/>
        <w:rPr>
          <w:rFonts w:asciiTheme="minorHAnsi" w:hAnsiTheme="minorHAnsi" w:cstheme="minorHAnsi"/>
          <w:i/>
          <w:sz w:val="22"/>
          <w:szCs w:val="22"/>
        </w:rPr>
      </w:pPr>
      <w:r w:rsidRPr="00AD74F1">
        <w:rPr>
          <w:rFonts w:asciiTheme="minorHAnsi" w:hAnsiTheme="minorHAnsi" w:cstheme="minorHAnsi"/>
          <w:i/>
          <w:sz w:val="22"/>
          <w:szCs w:val="22"/>
        </w:rPr>
        <w:t>match approach to content, structure information, present a set of key ideas and use appropriate vocabulary;</w:t>
      </w:r>
    </w:p>
    <w:p w14:paraId="022B3527" w14:textId="77777777" w:rsidR="002C13A3" w:rsidRPr="00AD74F1" w:rsidRDefault="002C13A3" w:rsidP="002C13A3">
      <w:pPr>
        <w:pStyle w:val="NormalWeb"/>
        <w:numPr>
          <w:ilvl w:val="1"/>
          <w:numId w:val="6"/>
        </w:numPr>
        <w:spacing w:before="0" w:beforeAutospacing="0" w:after="0" w:afterAutospacing="0"/>
        <w:jc w:val="both"/>
        <w:rPr>
          <w:rFonts w:asciiTheme="minorHAnsi" w:hAnsiTheme="minorHAnsi" w:cstheme="minorHAnsi"/>
          <w:i/>
          <w:sz w:val="22"/>
          <w:szCs w:val="22"/>
        </w:rPr>
      </w:pPr>
      <w:r w:rsidRPr="00AD74F1">
        <w:rPr>
          <w:rFonts w:asciiTheme="minorHAnsi" w:hAnsiTheme="minorHAnsi" w:cstheme="minorHAnsi"/>
          <w:i/>
          <w:sz w:val="22"/>
          <w:szCs w:val="22"/>
        </w:rPr>
        <w:t xml:space="preserve">use effective questioning, listen carefully to </w:t>
      </w:r>
      <w:r>
        <w:rPr>
          <w:rFonts w:asciiTheme="minorHAnsi" w:hAnsiTheme="minorHAnsi" w:cstheme="minorHAnsi"/>
          <w:i/>
          <w:sz w:val="22"/>
          <w:szCs w:val="22"/>
        </w:rPr>
        <w:t>student</w:t>
      </w:r>
      <w:r w:rsidRPr="00AD74F1">
        <w:rPr>
          <w:rFonts w:asciiTheme="minorHAnsi" w:hAnsiTheme="minorHAnsi" w:cstheme="minorHAnsi"/>
          <w:i/>
          <w:sz w:val="22"/>
          <w:szCs w:val="22"/>
        </w:rPr>
        <w:t xml:space="preserve">s, give attention to errors and misconceptions; </w:t>
      </w:r>
    </w:p>
    <w:p w14:paraId="4EA2C945" w14:textId="77777777" w:rsidR="002C13A3" w:rsidRPr="00AD74F1" w:rsidRDefault="002C13A3" w:rsidP="002C13A3">
      <w:pPr>
        <w:pStyle w:val="NormalWeb"/>
        <w:numPr>
          <w:ilvl w:val="1"/>
          <w:numId w:val="6"/>
        </w:numPr>
        <w:spacing w:before="0" w:beforeAutospacing="0" w:after="0" w:afterAutospacing="0"/>
        <w:jc w:val="both"/>
        <w:rPr>
          <w:rFonts w:asciiTheme="minorHAnsi" w:hAnsiTheme="minorHAnsi" w:cstheme="minorHAnsi"/>
          <w:i/>
          <w:sz w:val="22"/>
          <w:szCs w:val="22"/>
        </w:rPr>
      </w:pPr>
      <w:r w:rsidRPr="00AD74F1">
        <w:rPr>
          <w:rFonts w:asciiTheme="minorHAnsi" w:hAnsiTheme="minorHAnsi" w:cstheme="minorHAnsi"/>
          <w:i/>
          <w:sz w:val="22"/>
          <w:szCs w:val="22"/>
        </w:rPr>
        <w:t xml:space="preserve">select appropriate learning resources and develop study skills through library, I.C.T. and other sources; </w:t>
      </w:r>
    </w:p>
    <w:p w14:paraId="1841E1B8"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ensure </w:t>
      </w:r>
      <w:r>
        <w:rPr>
          <w:rFonts w:asciiTheme="minorHAnsi" w:hAnsiTheme="minorHAnsi" w:cstheme="minorHAnsi"/>
          <w:sz w:val="22"/>
          <w:szCs w:val="22"/>
        </w:rPr>
        <w:t>student</w:t>
      </w:r>
      <w:r w:rsidRPr="00AD74F1">
        <w:rPr>
          <w:rFonts w:asciiTheme="minorHAnsi" w:hAnsiTheme="minorHAnsi" w:cstheme="minorHAnsi"/>
          <w:sz w:val="22"/>
          <w:szCs w:val="22"/>
        </w:rPr>
        <w:t xml:space="preserve">s acquire and consolidate knowledge, skills and understanding appropriate to the subject taught; </w:t>
      </w:r>
    </w:p>
    <w:p w14:paraId="327D0592"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evaluate their own teaching critically to improve effectiveness;</w:t>
      </w:r>
    </w:p>
    <w:p w14:paraId="014B6E96" w14:textId="77777777" w:rsidR="002C13A3" w:rsidRPr="00AD74F1" w:rsidRDefault="002C13A3" w:rsidP="002C13A3">
      <w:pPr>
        <w:pStyle w:val="NormalWeb"/>
        <w:numPr>
          <w:ilvl w:val="0"/>
          <w:numId w:val="5"/>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encourage </w:t>
      </w:r>
      <w:r>
        <w:rPr>
          <w:rFonts w:asciiTheme="minorHAnsi" w:hAnsiTheme="minorHAnsi" w:cstheme="minorHAnsi"/>
          <w:sz w:val="22"/>
          <w:szCs w:val="22"/>
        </w:rPr>
        <w:t>student</w:t>
      </w:r>
      <w:r w:rsidRPr="00AD74F1">
        <w:rPr>
          <w:rFonts w:asciiTheme="minorHAnsi" w:hAnsiTheme="minorHAnsi" w:cstheme="minorHAnsi"/>
          <w:sz w:val="22"/>
          <w:szCs w:val="22"/>
        </w:rPr>
        <w:t>s to think and talk about their learning, develop self-control and independence, concentrate and persevere, and listen attentively</w:t>
      </w:r>
      <w:r>
        <w:rPr>
          <w:rFonts w:asciiTheme="minorHAnsi" w:hAnsiTheme="minorHAnsi" w:cstheme="minorHAnsi"/>
          <w:sz w:val="22"/>
          <w:szCs w:val="22"/>
        </w:rPr>
        <w:t>.</w:t>
      </w:r>
    </w:p>
    <w:p w14:paraId="45DE1AFA" w14:textId="77777777" w:rsidR="002C13A3" w:rsidRPr="00AD74F1" w:rsidRDefault="002C13A3" w:rsidP="002C13A3">
      <w:pPr>
        <w:pStyle w:val="NormalWeb"/>
        <w:spacing w:before="0" w:beforeAutospacing="0" w:after="0" w:afterAutospacing="0"/>
        <w:ind w:left="720"/>
        <w:jc w:val="both"/>
        <w:rPr>
          <w:rFonts w:asciiTheme="minorHAnsi" w:hAnsiTheme="minorHAnsi" w:cstheme="minorHAnsi"/>
          <w:sz w:val="22"/>
          <w:szCs w:val="22"/>
        </w:rPr>
      </w:pPr>
    </w:p>
    <w:p w14:paraId="74BDC248" w14:textId="77777777" w:rsidR="002C13A3" w:rsidRPr="00AD74F1" w:rsidRDefault="002C13A3" w:rsidP="002C13A3">
      <w:pPr>
        <w:pStyle w:val="NormalWeb"/>
        <w:spacing w:before="0" w:beforeAutospacing="0" w:after="0" w:afterAutospacing="0"/>
        <w:jc w:val="both"/>
        <w:rPr>
          <w:rFonts w:asciiTheme="minorHAnsi" w:hAnsiTheme="minorHAnsi" w:cstheme="minorHAnsi"/>
          <w:b/>
          <w:bCs/>
          <w:i/>
          <w:sz w:val="22"/>
          <w:szCs w:val="22"/>
          <w:lang w:eastAsia="en-US"/>
        </w:rPr>
      </w:pPr>
      <w:r w:rsidRPr="00AD74F1">
        <w:rPr>
          <w:rFonts w:asciiTheme="minorHAnsi" w:hAnsiTheme="minorHAnsi" w:cstheme="minorHAnsi"/>
          <w:b/>
          <w:bCs/>
          <w:i/>
          <w:sz w:val="22"/>
          <w:szCs w:val="22"/>
          <w:lang w:eastAsia="en-US"/>
        </w:rPr>
        <w:t xml:space="preserve">Monitoring, assessment, recording, reporting  </w:t>
      </w:r>
    </w:p>
    <w:p w14:paraId="2ED34B2E" w14:textId="77777777" w:rsidR="002C13A3" w:rsidRPr="00AD74F1" w:rsidRDefault="002C13A3" w:rsidP="002C13A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assess how well learning outcomes have been achieved and use them to improve specific aspects of teaching; </w:t>
      </w:r>
    </w:p>
    <w:p w14:paraId="7AF7E379" w14:textId="77777777" w:rsidR="002C13A3" w:rsidRPr="00AD74F1" w:rsidRDefault="002C13A3" w:rsidP="002C13A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check for understanding through marking and monitoring student work and setting targets for progress; </w:t>
      </w:r>
    </w:p>
    <w:p w14:paraId="12DE88E7" w14:textId="77777777" w:rsidR="002C13A3" w:rsidRPr="00AD74F1" w:rsidRDefault="002C13A3" w:rsidP="002C13A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assess and record student progress systematically and keep records to check work is understood and completed, monitor strengths and weaknesses, inform planning and recognise the level at which the </w:t>
      </w:r>
      <w:r>
        <w:rPr>
          <w:rFonts w:asciiTheme="minorHAnsi" w:hAnsiTheme="minorHAnsi" w:cstheme="minorHAnsi"/>
          <w:sz w:val="22"/>
          <w:szCs w:val="22"/>
        </w:rPr>
        <w:t>student</w:t>
      </w:r>
      <w:r w:rsidRPr="00AD74F1">
        <w:rPr>
          <w:rFonts w:asciiTheme="minorHAnsi" w:hAnsiTheme="minorHAnsi" w:cstheme="minorHAnsi"/>
          <w:sz w:val="22"/>
          <w:szCs w:val="22"/>
        </w:rPr>
        <w:t xml:space="preserve"> is achieving; </w:t>
      </w:r>
    </w:p>
    <w:p w14:paraId="0ECCEE99" w14:textId="77777777" w:rsidR="00166833" w:rsidRDefault="00166833" w:rsidP="00166833">
      <w:pPr>
        <w:pStyle w:val="NormalWeb"/>
        <w:spacing w:before="0" w:beforeAutospacing="0" w:after="0" w:afterAutospacing="0"/>
        <w:jc w:val="both"/>
        <w:rPr>
          <w:rFonts w:asciiTheme="minorHAnsi" w:hAnsiTheme="minorHAnsi" w:cstheme="minorHAnsi"/>
          <w:b/>
          <w:bCs/>
          <w:i/>
          <w:sz w:val="22"/>
          <w:szCs w:val="22"/>
          <w:lang w:eastAsia="en-US"/>
        </w:rPr>
      </w:pPr>
    </w:p>
    <w:p w14:paraId="3DDF67FC" w14:textId="77777777" w:rsidR="00166833" w:rsidRDefault="00166833">
      <w:pPr>
        <w:rPr>
          <w:rFonts w:asciiTheme="minorHAnsi" w:eastAsia="Times New Roman" w:hAnsiTheme="minorHAnsi" w:cstheme="minorHAnsi"/>
          <w:b/>
          <w:bCs/>
          <w:i/>
          <w:sz w:val="22"/>
          <w:szCs w:val="22"/>
        </w:rPr>
      </w:pPr>
      <w:r>
        <w:rPr>
          <w:rFonts w:asciiTheme="minorHAnsi" w:hAnsiTheme="minorHAnsi" w:cstheme="minorHAnsi"/>
          <w:b/>
          <w:bCs/>
          <w:i/>
          <w:sz w:val="22"/>
          <w:szCs w:val="22"/>
        </w:rPr>
        <w:br w:type="page"/>
      </w:r>
    </w:p>
    <w:p w14:paraId="3DBFEF4E" w14:textId="66EA1974" w:rsidR="00166833" w:rsidRPr="00AD74F1" w:rsidRDefault="00166833" w:rsidP="00166833">
      <w:pPr>
        <w:pStyle w:val="NormalWeb"/>
        <w:spacing w:before="0" w:beforeAutospacing="0" w:after="0" w:afterAutospacing="0"/>
        <w:jc w:val="both"/>
        <w:rPr>
          <w:rFonts w:asciiTheme="minorHAnsi" w:hAnsiTheme="minorHAnsi" w:cstheme="minorHAnsi"/>
          <w:b/>
          <w:bCs/>
          <w:i/>
          <w:sz w:val="22"/>
          <w:szCs w:val="22"/>
          <w:lang w:eastAsia="en-US"/>
        </w:rPr>
      </w:pPr>
      <w:r w:rsidRPr="00AD74F1">
        <w:rPr>
          <w:rFonts w:asciiTheme="minorHAnsi" w:hAnsiTheme="minorHAnsi" w:cstheme="minorHAnsi"/>
          <w:b/>
          <w:bCs/>
          <w:i/>
          <w:sz w:val="22"/>
          <w:szCs w:val="22"/>
          <w:lang w:eastAsia="en-US"/>
        </w:rPr>
        <w:lastRenderedPageBreak/>
        <w:t xml:space="preserve">Other professional requirements  </w:t>
      </w:r>
    </w:p>
    <w:p w14:paraId="074C5610"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have a working knowledge of teachers' professional duties and legal liabilities; </w:t>
      </w:r>
    </w:p>
    <w:p w14:paraId="168E454F"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operate at all times within the stated policies and practices of the school; </w:t>
      </w:r>
    </w:p>
    <w:p w14:paraId="6B05A297"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establish effective working relationships and set a good example through their presentation and personal and professional conduct; </w:t>
      </w:r>
    </w:p>
    <w:p w14:paraId="523B7237"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endeavour to give every student the opportunity to reach their potential and meet high expectations; </w:t>
      </w:r>
    </w:p>
    <w:p w14:paraId="4D998F75"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contribute to the corporate life of the school through appropriate participation in meetings and management systems necessary to coordinate the management of the school; </w:t>
      </w:r>
    </w:p>
    <w:p w14:paraId="17214F6D"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 xml:space="preserve">take responsibility for their own professional development and duties in relation to school policies and practices; </w:t>
      </w:r>
    </w:p>
    <w:p w14:paraId="73F0CCDB" w14:textId="77777777" w:rsidR="00166833" w:rsidRPr="00AD74F1" w:rsidRDefault="00166833" w:rsidP="00166833">
      <w:pPr>
        <w:pStyle w:val="NormalWeb"/>
        <w:numPr>
          <w:ilvl w:val="0"/>
          <w:numId w:val="4"/>
        </w:numPr>
        <w:spacing w:before="0" w:beforeAutospacing="0" w:after="0" w:afterAutospacing="0"/>
        <w:jc w:val="both"/>
        <w:rPr>
          <w:rFonts w:asciiTheme="minorHAnsi" w:hAnsiTheme="minorHAnsi" w:cstheme="minorHAnsi"/>
          <w:sz w:val="22"/>
          <w:szCs w:val="22"/>
        </w:rPr>
      </w:pPr>
      <w:r w:rsidRPr="00AD74F1">
        <w:rPr>
          <w:rFonts w:asciiTheme="minorHAnsi" w:hAnsiTheme="minorHAnsi" w:cstheme="minorHAnsi"/>
          <w:sz w:val="22"/>
          <w:szCs w:val="22"/>
        </w:rPr>
        <w:t>liaise effectively with parents</w:t>
      </w:r>
      <w:r>
        <w:rPr>
          <w:rFonts w:asciiTheme="minorHAnsi" w:hAnsiTheme="minorHAnsi" w:cstheme="minorHAnsi"/>
          <w:sz w:val="22"/>
          <w:szCs w:val="22"/>
        </w:rPr>
        <w:t>.</w:t>
      </w:r>
    </w:p>
    <w:p w14:paraId="1D3E15FD" w14:textId="77777777" w:rsidR="00166833" w:rsidRDefault="00166833" w:rsidP="00166833">
      <w:pPr>
        <w:rPr>
          <w:rFonts w:ascii="Calibri" w:eastAsia="Times New Roman" w:hAnsi="Calibri"/>
          <w:b/>
          <w:sz w:val="22"/>
          <w:szCs w:val="22"/>
          <w:lang w:eastAsia="en-GB"/>
        </w:rPr>
      </w:pPr>
    </w:p>
    <w:p w14:paraId="40EC5519" w14:textId="2D6BD7AF" w:rsidR="00166833" w:rsidRPr="00AD74F1" w:rsidRDefault="00166833" w:rsidP="00166833">
      <w:pPr>
        <w:rPr>
          <w:rFonts w:ascii="Calibri" w:hAnsi="Calibri"/>
          <w:sz w:val="22"/>
          <w:szCs w:val="22"/>
        </w:rPr>
      </w:pPr>
      <w:r w:rsidRPr="00AD74F1">
        <w:rPr>
          <w:rFonts w:ascii="Calibri" w:eastAsia="Times New Roman" w:hAnsi="Calibri"/>
          <w:b/>
          <w:sz w:val="22"/>
          <w:szCs w:val="22"/>
          <w:lang w:eastAsia="en-GB"/>
        </w:rPr>
        <w:t>General</w:t>
      </w:r>
    </w:p>
    <w:p w14:paraId="458967CA"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Work in a professional manner and with integrity and maintain confidentiality of records and information;</w:t>
      </w:r>
    </w:p>
    <w:p w14:paraId="435F83B4"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Maintain up to date knowledge in line with national changes and legislation as appropriate to the role</w:t>
      </w:r>
      <w:r>
        <w:rPr>
          <w:rFonts w:ascii="Calibri" w:hAnsi="Calibri"/>
          <w:sz w:val="22"/>
          <w:szCs w:val="22"/>
          <w:lang w:eastAsia="en-GB"/>
        </w:rPr>
        <w:t>;</w:t>
      </w:r>
    </w:p>
    <w:p w14:paraId="424C69A1"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Be aware of and comply with all Academy policies including in particular Health and Safety and Safeguarding;</w:t>
      </w:r>
    </w:p>
    <w:p w14:paraId="087D2C25"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Participate in the Academy Appraisal process and undertake professional development;</w:t>
      </w:r>
    </w:p>
    <w:p w14:paraId="45133513"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Adhere to all internal and external deadlines;</w:t>
      </w:r>
    </w:p>
    <w:p w14:paraId="0CE7E522"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Contribute to the overall aims and ethos of the Spencer Academies Trust and establish constructive relationships with nominated Academies and other agencies as appropriate to the role;</w:t>
      </w:r>
    </w:p>
    <w:p w14:paraId="374E0AEA" w14:textId="77777777" w:rsidR="00166833" w:rsidRPr="00AD74F1" w:rsidRDefault="00166833" w:rsidP="00166833">
      <w:pPr>
        <w:pStyle w:val="NoSpacing"/>
        <w:numPr>
          <w:ilvl w:val="0"/>
          <w:numId w:val="1"/>
        </w:numPr>
        <w:ind w:left="743" w:hanging="425"/>
        <w:rPr>
          <w:rFonts w:ascii="Calibri" w:hAnsi="Calibri"/>
          <w:sz w:val="22"/>
          <w:szCs w:val="22"/>
          <w:lang w:eastAsia="en-GB"/>
        </w:rPr>
      </w:pPr>
      <w:r w:rsidRPr="00AD74F1">
        <w:rPr>
          <w:rFonts w:ascii="Calibri" w:hAnsi="Calibri"/>
          <w:sz w:val="22"/>
          <w:szCs w:val="22"/>
          <w:lang w:eastAsia="en-GB"/>
        </w:rPr>
        <w:t xml:space="preserve">These </w:t>
      </w:r>
      <w:proofErr w:type="gramStart"/>
      <w:r w:rsidRPr="00AD74F1">
        <w:rPr>
          <w:rFonts w:ascii="Calibri" w:hAnsi="Calibri"/>
          <w:sz w:val="22"/>
          <w:szCs w:val="22"/>
          <w:lang w:eastAsia="en-GB"/>
        </w:rPr>
        <w:t>above mentioned</w:t>
      </w:r>
      <w:proofErr w:type="gramEnd"/>
      <w:r w:rsidRPr="00AD74F1">
        <w:rPr>
          <w:rFonts w:ascii="Calibri" w:hAnsi="Calibri"/>
          <w:sz w:val="22"/>
          <w:szCs w:val="22"/>
          <w:lang w:eastAsia="en-GB"/>
        </w:rPr>
        <w:t xml:space="preserve"> duties are neither exclusive nor exhaustive, the post-holder may</w:t>
      </w:r>
      <w:r>
        <w:rPr>
          <w:rFonts w:ascii="Calibri" w:hAnsi="Calibri"/>
          <w:sz w:val="22"/>
          <w:szCs w:val="22"/>
          <w:lang w:eastAsia="en-GB"/>
        </w:rPr>
        <w:t xml:space="preserve"> </w:t>
      </w:r>
      <w:r w:rsidRPr="00AD74F1">
        <w:rPr>
          <w:rFonts w:ascii="Calibri" w:hAnsi="Calibri"/>
          <w:sz w:val="22"/>
          <w:szCs w:val="22"/>
          <w:lang w:eastAsia="en-GB"/>
        </w:rPr>
        <w:t>be required to carry out other duties as required by the Trust.</w:t>
      </w:r>
    </w:p>
    <w:p w14:paraId="48058A60" w14:textId="77777777" w:rsidR="00166833" w:rsidRPr="00AD74F1" w:rsidRDefault="00166833" w:rsidP="00166833">
      <w:pPr>
        <w:jc w:val="both"/>
        <w:rPr>
          <w:rFonts w:asciiTheme="minorHAnsi" w:eastAsia="Times New Roman" w:hAnsiTheme="minorHAnsi" w:cstheme="minorHAnsi"/>
          <w:sz w:val="22"/>
          <w:szCs w:val="22"/>
          <w:lang w:eastAsia="en-GB"/>
        </w:rPr>
      </w:pPr>
    </w:p>
    <w:p w14:paraId="179A56C6" w14:textId="77777777" w:rsidR="00166833" w:rsidRPr="00AD74F1" w:rsidRDefault="00166833" w:rsidP="00166833">
      <w:pPr>
        <w:jc w:val="both"/>
        <w:rPr>
          <w:rFonts w:asciiTheme="minorHAnsi" w:eastAsia="Times New Roman" w:hAnsiTheme="minorHAnsi" w:cstheme="minorHAnsi"/>
          <w:sz w:val="22"/>
          <w:szCs w:val="22"/>
          <w:lang w:eastAsia="en-GB"/>
        </w:rPr>
      </w:pPr>
      <w:r w:rsidRPr="00AD74F1">
        <w:rPr>
          <w:rFonts w:asciiTheme="minorHAnsi" w:eastAsia="Times New Roman" w:hAnsiTheme="minorHAnsi" w:cstheme="minorHAnsi"/>
          <w:sz w:val="22"/>
          <w:szCs w:val="22"/>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16FFB1DD" w14:textId="77777777" w:rsidR="00166833" w:rsidRPr="00AD74F1" w:rsidRDefault="00166833" w:rsidP="00166833">
      <w:pPr>
        <w:pStyle w:val="Heading4"/>
        <w:rPr>
          <w:rFonts w:ascii="Calibri" w:hAnsi="Calibri"/>
          <w:b w:val="0"/>
          <w:bCs w:val="0"/>
          <w:sz w:val="22"/>
          <w:szCs w:val="22"/>
          <w:u w:val="none"/>
        </w:rPr>
      </w:pPr>
    </w:p>
    <w:p w14:paraId="6A572D25" w14:textId="77777777" w:rsidR="00166833" w:rsidRPr="00AD74F1" w:rsidRDefault="00166833" w:rsidP="00166833">
      <w:pPr>
        <w:rPr>
          <w:rFonts w:ascii="Calibri" w:eastAsia="Times New Roman" w:hAnsi="Calibri" w:cs="Arial"/>
          <w:color w:val="000000"/>
          <w:sz w:val="22"/>
          <w:szCs w:val="22"/>
          <w:lang w:eastAsia="en-GB"/>
        </w:rPr>
      </w:pPr>
      <w:r w:rsidRPr="00AD74F1">
        <w:rPr>
          <w:rFonts w:ascii="Calibri" w:eastAsia="Times New Roman" w:hAnsi="Calibri" w:cs="Arial"/>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7C591B00" w14:textId="77777777" w:rsidR="00BB3CA1" w:rsidRPr="00BB3CA1" w:rsidRDefault="00BB3CA1" w:rsidP="00BB3CA1"/>
    <w:p w14:paraId="04AFD4D1" w14:textId="77777777" w:rsidR="001838F0" w:rsidRPr="0025594D" w:rsidRDefault="001838F0" w:rsidP="001838F0">
      <w:pPr>
        <w:rPr>
          <w:rFonts w:ascii="Calibri" w:hAnsi="Calibri"/>
          <w:sz w:val="16"/>
          <w:szCs w:val="16"/>
        </w:rPr>
      </w:pPr>
      <w:r w:rsidRPr="0025594D">
        <w:rPr>
          <w:rFonts w:ascii="Calibri" w:hAnsi="Calibri"/>
          <w:sz w:val="52"/>
        </w:rPr>
        <w:t xml:space="preserve">  </w:t>
      </w:r>
    </w:p>
    <w:p w14:paraId="6883FB03" w14:textId="77777777" w:rsidR="00F54F7E" w:rsidRPr="0025594D" w:rsidRDefault="00F54F7E" w:rsidP="00872955">
      <w:pPr>
        <w:rPr>
          <w:rFonts w:ascii="Calibri" w:hAnsi="Calibri"/>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064C7" w:rsidRPr="0025594D" w14:paraId="2A27DAB8" w14:textId="77777777" w:rsidTr="00842ABD">
        <w:tc>
          <w:tcPr>
            <w:tcW w:w="10207" w:type="dxa"/>
            <w:shd w:val="clear" w:color="auto" w:fill="auto"/>
          </w:tcPr>
          <w:p w14:paraId="7BD15E9E" w14:textId="77777777" w:rsidR="00A064C7" w:rsidRPr="0025594D" w:rsidRDefault="00A064C7" w:rsidP="00E56F64">
            <w:pPr>
              <w:spacing w:before="120" w:after="120"/>
              <w:rPr>
                <w:rFonts w:ascii="Calibri" w:hAnsi="Calibri"/>
                <w:sz w:val="28"/>
                <w:szCs w:val="28"/>
              </w:rPr>
            </w:pPr>
            <w:r w:rsidRPr="0025594D">
              <w:rPr>
                <w:rFonts w:ascii="Calibri" w:hAnsi="Calibri"/>
                <w:sz w:val="28"/>
                <w:szCs w:val="28"/>
              </w:rPr>
              <w:t>Name of Postholder:</w:t>
            </w:r>
          </w:p>
        </w:tc>
      </w:tr>
      <w:tr w:rsidR="00A064C7" w:rsidRPr="0025594D" w14:paraId="245F6E25" w14:textId="77777777" w:rsidTr="00842ABD">
        <w:tc>
          <w:tcPr>
            <w:tcW w:w="10207" w:type="dxa"/>
            <w:shd w:val="clear" w:color="auto" w:fill="auto"/>
          </w:tcPr>
          <w:p w14:paraId="55FEA07B" w14:textId="77777777"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Signature:</w:t>
            </w:r>
          </w:p>
        </w:tc>
      </w:tr>
      <w:tr w:rsidR="00A064C7" w:rsidRPr="0025594D" w14:paraId="3D8391E3" w14:textId="77777777" w:rsidTr="00842ABD">
        <w:tc>
          <w:tcPr>
            <w:tcW w:w="10207" w:type="dxa"/>
            <w:shd w:val="clear" w:color="auto" w:fill="auto"/>
          </w:tcPr>
          <w:p w14:paraId="7C1144A6" w14:textId="77777777" w:rsidR="00A064C7" w:rsidRPr="0025594D" w:rsidRDefault="00A064C7" w:rsidP="00E56F64">
            <w:pPr>
              <w:spacing w:before="120" w:after="100" w:afterAutospacing="1"/>
              <w:rPr>
                <w:rFonts w:ascii="Calibri" w:hAnsi="Calibri"/>
                <w:sz w:val="28"/>
                <w:szCs w:val="28"/>
              </w:rPr>
            </w:pPr>
            <w:r w:rsidRPr="0025594D">
              <w:rPr>
                <w:rFonts w:ascii="Calibri" w:hAnsi="Calibri"/>
                <w:sz w:val="28"/>
                <w:szCs w:val="28"/>
              </w:rPr>
              <w:t>Date:</w:t>
            </w:r>
          </w:p>
        </w:tc>
      </w:tr>
    </w:tbl>
    <w:p w14:paraId="7B80756C" w14:textId="77777777" w:rsidR="00F54F7E" w:rsidRPr="0025594D" w:rsidRDefault="00F54F7E" w:rsidP="00872955">
      <w:pPr>
        <w:rPr>
          <w:rFonts w:ascii="Calibri" w:hAnsi="Calibri"/>
        </w:rPr>
      </w:pPr>
    </w:p>
    <w:p w14:paraId="0A25A6C6" w14:textId="77777777" w:rsidR="00A064C7" w:rsidRPr="0025594D" w:rsidRDefault="00A064C7" w:rsidP="00872955">
      <w:pPr>
        <w:rPr>
          <w:rFonts w:ascii="Calibri" w:hAnsi="Calibri"/>
        </w:rPr>
      </w:pPr>
    </w:p>
    <w:p w14:paraId="617BBB31" w14:textId="77777777" w:rsidR="00872955" w:rsidRPr="0025594D" w:rsidRDefault="00872955" w:rsidP="00872955">
      <w:pPr>
        <w:rPr>
          <w:rFonts w:ascii="Calibri" w:hAnsi="Calibri"/>
        </w:rPr>
      </w:pPr>
    </w:p>
    <w:p w14:paraId="62C928A8" w14:textId="77777777" w:rsidR="00872955" w:rsidRPr="0025594D" w:rsidRDefault="00872955" w:rsidP="00872955">
      <w:pPr>
        <w:rPr>
          <w:rFonts w:ascii="Calibri" w:hAnsi="Calibri"/>
        </w:rPr>
      </w:pPr>
    </w:p>
    <w:p w14:paraId="5A299769" w14:textId="77777777" w:rsidR="00872955" w:rsidRPr="0025594D" w:rsidRDefault="00872955" w:rsidP="00872955">
      <w:pPr>
        <w:rPr>
          <w:rFonts w:ascii="Calibri" w:hAnsi="Calibri"/>
        </w:rPr>
      </w:pPr>
    </w:p>
    <w:p w14:paraId="08A283F2" w14:textId="77777777" w:rsidR="00872955" w:rsidRPr="0025594D" w:rsidRDefault="00872955" w:rsidP="00872955">
      <w:pPr>
        <w:rPr>
          <w:rFonts w:ascii="Calibri" w:hAnsi="Calibri"/>
        </w:rPr>
      </w:pPr>
    </w:p>
    <w:p w14:paraId="5DAC847F" w14:textId="77777777" w:rsidR="00872955" w:rsidRPr="0025594D" w:rsidRDefault="00872955" w:rsidP="00872955">
      <w:pPr>
        <w:rPr>
          <w:rFonts w:ascii="Calibri" w:hAnsi="Calibri"/>
        </w:rPr>
      </w:pPr>
    </w:p>
    <w:p w14:paraId="3E63F512" w14:textId="77777777" w:rsidR="00872955" w:rsidRPr="0025594D" w:rsidRDefault="00872955" w:rsidP="00872955">
      <w:pPr>
        <w:rPr>
          <w:rFonts w:ascii="Calibri" w:hAnsi="Calibri"/>
        </w:rPr>
      </w:pPr>
    </w:p>
    <w:p w14:paraId="25EAB7EF" w14:textId="4C7F32EA" w:rsidR="004D17A2" w:rsidRPr="00472A17" w:rsidRDefault="004D17A2" w:rsidP="00472A17">
      <w:pPr>
        <w:rPr>
          <w:rFonts w:ascii="Calibri" w:hAnsi="Calibri"/>
        </w:rPr>
      </w:pPr>
      <w:r w:rsidRPr="00E20952">
        <w:rPr>
          <w:rFonts w:ascii="Calibri" w:eastAsia="Times New Roman" w:hAnsi="Calibri" w:cs="Arial"/>
          <w:color w:val="C00000"/>
          <w:sz w:val="40"/>
          <w:szCs w:val="40"/>
          <w:lang w:eastAsia="en-GB"/>
        </w:rPr>
        <w:lastRenderedPageBreak/>
        <w:t xml:space="preserve">Person Specification </w:t>
      </w:r>
    </w:p>
    <w:tbl>
      <w:tblPr>
        <w:tblW w:w="1006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7"/>
        <w:gridCol w:w="1134"/>
        <w:gridCol w:w="1276"/>
      </w:tblGrid>
      <w:tr w:rsidR="0031318F" w:rsidRPr="0025594D" w14:paraId="167A6D28" w14:textId="77777777" w:rsidTr="00B518D5">
        <w:trPr>
          <w:trHeight w:val="202"/>
        </w:trPr>
        <w:tc>
          <w:tcPr>
            <w:tcW w:w="7657" w:type="dxa"/>
            <w:shd w:val="clear" w:color="auto" w:fill="auto"/>
          </w:tcPr>
          <w:p w14:paraId="389F1BC6" w14:textId="77777777" w:rsidR="0031318F" w:rsidRPr="0025594D" w:rsidRDefault="0031318F" w:rsidP="00CF3E10">
            <w:pPr>
              <w:rPr>
                <w:rFonts w:ascii="Calibri" w:eastAsia="Times New Roman" w:hAnsi="Calibri" w:cs="Arial"/>
                <w:b/>
                <w:sz w:val="22"/>
                <w:szCs w:val="22"/>
                <w:lang w:eastAsia="en-GB"/>
              </w:rPr>
            </w:pPr>
          </w:p>
        </w:tc>
        <w:tc>
          <w:tcPr>
            <w:tcW w:w="1134" w:type="dxa"/>
            <w:shd w:val="clear" w:color="auto" w:fill="auto"/>
          </w:tcPr>
          <w:p w14:paraId="4AF94D80" w14:textId="77777777" w:rsidR="0031318F"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276" w:type="dxa"/>
          </w:tcPr>
          <w:p w14:paraId="591F07C8" w14:textId="77777777" w:rsidR="0031318F" w:rsidRPr="0025594D" w:rsidRDefault="00CF3E10" w:rsidP="004D17A2">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172C2BBD" w14:textId="77777777" w:rsidTr="00B518D5">
        <w:tc>
          <w:tcPr>
            <w:tcW w:w="10067" w:type="dxa"/>
            <w:gridSpan w:val="3"/>
            <w:shd w:val="clear" w:color="auto" w:fill="auto"/>
          </w:tcPr>
          <w:p w14:paraId="71BA67C7" w14:textId="77777777" w:rsidR="0031318F" w:rsidRPr="0025594D" w:rsidRDefault="0031318F" w:rsidP="00A064C7">
            <w:pPr>
              <w:rPr>
                <w:rFonts w:ascii="Calibri" w:eastAsia="Times New Roman" w:hAnsi="Calibri" w:cs="Arial"/>
                <w:b/>
                <w:sz w:val="22"/>
                <w:szCs w:val="22"/>
                <w:lang w:eastAsia="en-GB"/>
              </w:rPr>
            </w:pPr>
            <w:r w:rsidRPr="0025594D">
              <w:rPr>
                <w:rFonts w:ascii="Calibri" w:eastAsia="Times New Roman" w:hAnsi="Calibri" w:cs="Arial"/>
                <w:b/>
                <w:sz w:val="20"/>
                <w:lang w:eastAsia="en-GB"/>
              </w:rPr>
              <w:t xml:space="preserve">Qualifications and experience </w:t>
            </w:r>
          </w:p>
        </w:tc>
      </w:tr>
      <w:tr w:rsidR="0031318F" w:rsidRPr="00261FD5" w14:paraId="7C2A9797" w14:textId="77777777" w:rsidTr="00B518D5">
        <w:tc>
          <w:tcPr>
            <w:tcW w:w="7657" w:type="dxa"/>
            <w:shd w:val="clear" w:color="auto" w:fill="auto"/>
          </w:tcPr>
          <w:p w14:paraId="0F1EE63D" w14:textId="77777777" w:rsidR="00AD74F1" w:rsidRPr="005761A0" w:rsidRDefault="00AD74F1" w:rsidP="00AD74F1">
            <w:pPr>
              <w:contextualSpacing/>
              <w:jc w:val="both"/>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Relevant Subject Degree or a related subject</w:t>
            </w:r>
          </w:p>
          <w:p w14:paraId="2F73694F" w14:textId="77777777" w:rsidR="00AD74F1" w:rsidRPr="005761A0" w:rsidRDefault="00AD74F1" w:rsidP="00AD74F1">
            <w:pPr>
              <w:pStyle w:val="NoSpacing"/>
              <w:jc w:val="both"/>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 xml:space="preserve">DfE </w:t>
            </w:r>
            <w:proofErr w:type="spellStart"/>
            <w:r w:rsidRPr="005761A0">
              <w:rPr>
                <w:rFonts w:asciiTheme="minorHAnsi" w:hAnsiTheme="minorHAnsi" w:cstheme="minorHAnsi"/>
                <w:color w:val="000000" w:themeColor="text1"/>
                <w:sz w:val="22"/>
                <w:szCs w:val="22"/>
                <w:lang w:val="en-US"/>
              </w:rPr>
              <w:t>recognised</w:t>
            </w:r>
            <w:proofErr w:type="spellEnd"/>
            <w:r w:rsidRPr="005761A0">
              <w:rPr>
                <w:rFonts w:asciiTheme="minorHAnsi" w:hAnsiTheme="minorHAnsi" w:cstheme="minorHAnsi"/>
                <w:color w:val="000000" w:themeColor="text1"/>
                <w:sz w:val="22"/>
                <w:szCs w:val="22"/>
                <w:lang w:val="en-US"/>
              </w:rPr>
              <w:t xml:space="preserve"> teaching qualification such as a PGCE or equivalent</w:t>
            </w:r>
          </w:p>
          <w:p w14:paraId="79FE238F" w14:textId="67A0BA87" w:rsidR="005761A0" w:rsidRPr="005761A0" w:rsidRDefault="00AD74F1" w:rsidP="00AD74F1">
            <w:pPr>
              <w:rPr>
                <w:rFonts w:asciiTheme="majorHAnsi" w:hAnsiTheme="majorHAnsi"/>
                <w:color w:val="000000" w:themeColor="text1"/>
                <w:sz w:val="18"/>
                <w:szCs w:val="18"/>
                <w:lang w:val="en-US"/>
              </w:rPr>
            </w:pPr>
            <w:r w:rsidRPr="005761A0">
              <w:rPr>
                <w:rFonts w:asciiTheme="minorHAnsi" w:hAnsiTheme="minorHAnsi" w:cstheme="minorHAnsi"/>
                <w:color w:val="000000" w:themeColor="text1"/>
                <w:sz w:val="22"/>
                <w:szCs w:val="22"/>
                <w:lang w:val="en-US"/>
              </w:rPr>
              <w:t>Recent and relevant experience of teaching</w:t>
            </w:r>
          </w:p>
        </w:tc>
        <w:tc>
          <w:tcPr>
            <w:tcW w:w="1134" w:type="dxa"/>
            <w:shd w:val="clear" w:color="auto" w:fill="auto"/>
          </w:tcPr>
          <w:p w14:paraId="3E7272D2" w14:textId="77777777" w:rsidR="00013F80" w:rsidRDefault="005761A0" w:rsidP="00E2095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1075954E" w14:textId="77777777" w:rsidR="005761A0" w:rsidRDefault="005761A0" w:rsidP="00E2095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107FFA02" w14:textId="09ED8890" w:rsidR="005761A0" w:rsidRPr="00261FD5" w:rsidRDefault="005761A0" w:rsidP="00E2095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tc>
        <w:tc>
          <w:tcPr>
            <w:tcW w:w="1276" w:type="dxa"/>
          </w:tcPr>
          <w:p w14:paraId="4EF3DB22" w14:textId="77777777" w:rsidR="00E647E7" w:rsidRPr="00261FD5" w:rsidRDefault="00E647E7" w:rsidP="00E20952">
            <w:pPr>
              <w:jc w:val="center"/>
              <w:rPr>
                <w:rFonts w:ascii="Calibri" w:eastAsia="Times New Roman" w:hAnsi="Calibri" w:cs="Arial"/>
                <w:sz w:val="22"/>
                <w:szCs w:val="22"/>
                <w:lang w:eastAsia="en-GB"/>
              </w:rPr>
            </w:pPr>
          </w:p>
        </w:tc>
      </w:tr>
      <w:tr w:rsidR="0031318F" w:rsidRPr="00261FD5" w14:paraId="5961D6BA" w14:textId="77777777" w:rsidTr="00B518D5">
        <w:tc>
          <w:tcPr>
            <w:tcW w:w="10067" w:type="dxa"/>
            <w:gridSpan w:val="3"/>
            <w:shd w:val="clear" w:color="auto" w:fill="auto"/>
          </w:tcPr>
          <w:p w14:paraId="09067FCF" w14:textId="77777777" w:rsidR="0031318F" w:rsidRPr="00261FD5" w:rsidRDefault="0031318F" w:rsidP="00A064C7">
            <w:pP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Knowledge and skills</w:t>
            </w:r>
          </w:p>
        </w:tc>
      </w:tr>
      <w:tr w:rsidR="0031318F" w:rsidRPr="00261FD5" w14:paraId="521FA941" w14:textId="77777777" w:rsidTr="00B518D5">
        <w:tc>
          <w:tcPr>
            <w:tcW w:w="7657" w:type="dxa"/>
            <w:shd w:val="clear" w:color="auto" w:fill="auto"/>
          </w:tcPr>
          <w:p w14:paraId="4755D181" w14:textId="77777777" w:rsidR="005761A0" w:rsidRPr="005761A0" w:rsidRDefault="005761A0" w:rsidP="005761A0">
            <w:pPr>
              <w:contextualSpacing/>
              <w:jc w:val="both"/>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Knowledge of the Secondary Curriculum</w:t>
            </w:r>
          </w:p>
          <w:p w14:paraId="42531D5A" w14:textId="37F69789" w:rsidR="005761A0" w:rsidRPr="005761A0" w:rsidRDefault="005761A0" w:rsidP="005761A0">
            <w:pPr>
              <w:jc w:val="both"/>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A working knowledge of ICT in a classroom environment</w:t>
            </w:r>
            <w:r>
              <w:rPr>
                <w:rFonts w:asciiTheme="minorHAnsi" w:hAnsiTheme="minorHAnsi" w:cstheme="minorHAnsi"/>
                <w:color w:val="000000" w:themeColor="text1"/>
                <w:sz w:val="22"/>
                <w:szCs w:val="22"/>
                <w:lang w:val="en-US"/>
              </w:rPr>
              <w:t xml:space="preserve"> and the use of </w:t>
            </w:r>
            <w:r w:rsidRPr="005761A0">
              <w:rPr>
                <w:rFonts w:asciiTheme="minorHAnsi" w:hAnsiTheme="minorHAnsi" w:cstheme="minorHAnsi"/>
                <w:color w:val="000000" w:themeColor="text1"/>
                <w:sz w:val="22"/>
                <w:szCs w:val="22"/>
                <w:lang w:val="en-US"/>
              </w:rPr>
              <w:t>ICT as a curriculum tool to improve standards</w:t>
            </w:r>
          </w:p>
          <w:p w14:paraId="0999D739" w14:textId="77777777" w:rsidR="005761A0" w:rsidRPr="005761A0" w:rsidRDefault="005761A0" w:rsidP="005761A0">
            <w:pPr>
              <w:contextualSpacing/>
              <w:rPr>
                <w:rFonts w:asciiTheme="minorHAnsi" w:hAnsiTheme="minorHAnsi" w:cstheme="minorHAnsi"/>
                <w:b/>
                <w:color w:val="000000" w:themeColor="text1"/>
                <w:sz w:val="22"/>
                <w:szCs w:val="22"/>
                <w:lang w:val="en-US"/>
              </w:rPr>
            </w:pPr>
            <w:r w:rsidRPr="005761A0">
              <w:rPr>
                <w:rFonts w:asciiTheme="minorHAnsi" w:hAnsiTheme="minorHAnsi" w:cstheme="minorHAnsi"/>
                <w:color w:val="000000" w:themeColor="text1"/>
                <w:sz w:val="22"/>
                <w:szCs w:val="22"/>
                <w:lang w:val="en-US"/>
              </w:rPr>
              <w:t>Knowledge of recent initiatives and issues in education</w:t>
            </w:r>
          </w:p>
          <w:p w14:paraId="1D5C4A94" w14:textId="77777777" w:rsidR="005761A0" w:rsidRPr="005761A0" w:rsidRDefault="005761A0" w:rsidP="005761A0">
            <w:pPr>
              <w:contextualSpacing/>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The ability to inspire, motivate and challenge students</w:t>
            </w:r>
          </w:p>
          <w:p w14:paraId="78A5DAEA" w14:textId="77777777" w:rsidR="005761A0" w:rsidRPr="005761A0" w:rsidRDefault="005761A0" w:rsidP="005761A0">
            <w:pPr>
              <w:contextualSpacing/>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The ability to plan and teach well-structured lessons which achieve outcomes which are at least good and are often outstanding</w:t>
            </w:r>
          </w:p>
          <w:p w14:paraId="0DCC4A55" w14:textId="77777777" w:rsidR="005761A0" w:rsidRPr="005761A0" w:rsidRDefault="005761A0" w:rsidP="005761A0">
            <w:pPr>
              <w:contextualSpacing/>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The ability to meet targets for the students in your assigned classes</w:t>
            </w:r>
          </w:p>
          <w:p w14:paraId="714C5426" w14:textId="69625BD0" w:rsidR="005761A0" w:rsidRPr="005761A0" w:rsidRDefault="005761A0" w:rsidP="005761A0">
            <w:pPr>
              <w:contextualSpacing/>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 xml:space="preserve">The ability to work closely with a team of teaching colleagues in your </w:t>
            </w:r>
            <w:r>
              <w:rPr>
                <w:rFonts w:asciiTheme="minorHAnsi" w:hAnsiTheme="minorHAnsi" w:cstheme="minorHAnsi"/>
                <w:color w:val="000000" w:themeColor="text1"/>
                <w:sz w:val="22"/>
                <w:szCs w:val="22"/>
                <w:lang w:val="en-US"/>
              </w:rPr>
              <w:t>faculty</w:t>
            </w:r>
            <w:r w:rsidRPr="005761A0">
              <w:rPr>
                <w:rFonts w:asciiTheme="minorHAnsi" w:hAnsiTheme="minorHAnsi" w:cstheme="minorHAnsi"/>
                <w:color w:val="000000" w:themeColor="text1"/>
                <w:sz w:val="22"/>
                <w:szCs w:val="22"/>
                <w:lang w:val="en-US"/>
              </w:rPr>
              <w:t xml:space="preserve"> to prepare, resource and teach your subject</w:t>
            </w:r>
          </w:p>
          <w:p w14:paraId="18453BA1" w14:textId="77777777" w:rsidR="005761A0" w:rsidRPr="005761A0" w:rsidRDefault="005761A0" w:rsidP="005761A0">
            <w:pPr>
              <w:contextualSpacing/>
              <w:rPr>
                <w:rFonts w:asciiTheme="minorHAnsi" w:hAnsiTheme="minorHAnsi" w:cstheme="minorHAnsi"/>
                <w:color w:val="000000" w:themeColor="text1"/>
                <w:sz w:val="22"/>
                <w:szCs w:val="22"/>
                <w:lang w:val="en-US"/>
              </w:rPr>
            </w:pPr>
            <w:r w:rsidRPr="005761A0">
              <w:rPr>
                <w:rFonts w:asciiTheme="minorHAnsi" w:hAnsiTheme="minorHAnsi" w:cstheme="minorHAnsi"/>
                <w:color w:val="000000" w:themeColor="text1"/>
                <w:sz w:val="22"/>
                <w:szCs w:val="22"/>
                <w:lang w:val="en-US"/>
              </w:rPr>
              <w:t>The ability to communicate effectively with students, parents and colleagues showing respect for others and professionalism at all times</w:t>
            </w:r>
          </w:p>
          <w:p w14:paraId="4F247B4A" w14:textId="330D52DA" w:rsidR="00013F80" w:rsidRPr="00261FD5" w:rsidRDefault="005761A0" w:rsidP="005761A0">
            <w:pPr>
              <w:rPr>
                <w:rFonts w:ascii="Calibri" w:eastAsia="Times New Roman" w:hAnsi="Calibri" w:cs="Arial"/>
                <w:sz w:val="22"/>
                <w:szCs w:val="22"/>
                <w:lang w:eastAsia="en-GB"/>
              </w:rPr>
            </w:pPr>
            <w:r w:rsidRPr="005761A0">
              <w:rPr>
                <w:rFonts w:asciiTheme="minorHAnsi" w:hAnsiTheme="minorHAnsi" w:cstheme="minorHAnsi"/>
                <w:color w:val="000000" w:themeColor="text1"/>
                <w:sz w:val="22"/>
                <w:szCs w:val="22"/>
                <w:lang w:val="en-US"/>
              </w:rPr>
              <w:t>The ability to adapt teaching to respond to the strengths and needs of all students</w:t>
            </w:r>
          </w:p>
        </w:tc>
        <w:tc>
          <w:tcPr>
            <w:tcW w:w="1134" w:type="dxa"/>
            <w:shd w:val="clear" w:color="auto" w:fill="auto"/>
          </w:tcPr>
          <w:p w14:paraId="459AA14C" w14:textId="789CAAC4" w:rsidR="00E647E7" w:rsidRDefault="005761A0" w:rsidP="00E2095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1138048E" w14:textId="77777777" w:rsidR="005761A0" w:rsidRDefault="005761A0" w:rsidP="00E647E7">
            <w:pPr>
              <w:jc w:val="center"/>
              <w:rPr>
                <w:rFonts w:ascii="Calibri" w:eastAsia="Times New Roman" w:hAnsi="Calibri" w:cs="Arial"/>
                <w:sz w:val="22"/>
                <w:szCs w:val="22"/>
                <w:lang w:eastAsia="en-GB"/>
              </w:rPr>
            </w:pPr>
          </w:p>
          <w:p w14:paraId="582AAB29" w14:textId="0A203904" w:rsidR="00E647E7" w:rsidRDefault="00E647E7" w:rsidP="00E647E7">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77F539D4" w14:textId="77777777" w:rsidR="00013F80" w:rsidRDefault="00013F80" w:rsidP="00E2095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15B87679" w14:textId="77777777" w:rsidR="00E20952" w:rsidRPr="00261FD5" w:rsidRDefault="00E20952" w:rsidP="00E2095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5E6D40EA" w14:textId="77777777" w:rsidR="005761A0" w:rsidRDefault="005761A0" w:rsidP="00E20952">
            <w:pPr>
              <w:jc w:val="center"/>
              <w:rPr>
                <w:rFonts w:ascii="Calibri" w:eastAsia="Times New Roman" w:hAnsi="Calibri" w:cs="Arial"/>
                <w:sz w:val="22"/>
                <w:szCs w:val="22"/>
                <w:lang w:eastAsia="en-GB"/>
              </w:rPr>
            </w:pPr>
          </w:p>
          <w:p w14:paraId="60A5CE8E" w14:textId="2D13749C" w:rsidR="00E20952" w:rsidRPr="00261FD5" w:rsidRDefault="00E20952" w:rsidP="00E2095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53F20C2E" w14:textId="77777777" w:rsidR="00E20952" w:rsidRPr="00261FD5" w:rsidRDefault="00E20952" w:rsidP="00E2095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43A240B1" w14:textId="77777777" w:rsidR="005761A0" w:rsidRDefault="005761A0" w:rsidP="00E20952">
            <w:pPr>
              <w:jc w:val="center"/>
              <w:rPr>
                <w:rFonts w:ascii="Calibri" w:eastAsia="Times New Roman" w:hAnsi="Calibri" w:cs="Arial"/>
                <w:sz w:val="22"/>
                <w:szCs w:val="22"/>
                <w:lang w:eastAsia="en-GB"/>
              </w:rPr>
            </w:pPr>
          </w:p>
          <w:p w14:paraId="07CA1E73" w14:textId="7D6916F2" w:rsidR="00E20952" w:rsidRPr="00261FD5" w:rsidRDefault="00E20952" w:rsidP="00E2095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7632C081" w14:textId="77777777" w:rsidR="005761A0" w:rsidRDefault="005761A0" w:rsidP="00E20952">
            <w:pPr>
              <w:jc w:val="center"/>
              <w:rPr>
                <w:rFonts w:ascii="Calibri" w:eastAsia="Times New Roman" w:hAnsi="Calibri" w:cs="Arial"/>
                <w:sz w:val="22"/>
                <w:szCs w:val="22"/>
                <w:lang w:eastAsia="en-GB"/>
              </w:rPr>
            </w:pPr>
          </w:p>
          <w:p w14:paraId="6FFEDE2B" w14:textId="4298AD07" w:rsidR="00E20952" w:rsidRPr="00261FD5" w:rsidRDefault="00E20952" w:rsidP="00E2095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7AD81690" w14:textId="45365F41" w:rsidR="00013F80" w:rsidRPr="00261FD5" w:rsidRDefault="00E20952" w:rsidP="005761A0">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tc>
        <w:tc>
          <w:tcPr>
            <w:tcW w:w="1276" w:type="dxa"/>
          </w:tcPr>
          <w:p w14:paraId="4EE68853" w14:textId="2D5012B9" w:rsidR="00E647E7" w:rsidRPr="00261FD5" w:rsidRDefault="00E647E7" w:rsidP="00E647E7">
            <w:pPr>
              <w:jc w:val="center"/>
              <w:rPr>
                <w:rFonts w:ascii="Calibri" w:eastAsia="Times New Roman" w:hAnsi="Calibri" w:cs="Arial"/>
                <w:sz w:val="22"/>
                <w:szCs w:val="22"/>
                <w:lang w:eastAsia="en-GB"/>
              </w:rPr>
            </w:pPr>
          </w:p>
          <w:p w14:paraId="7D08B549" w14:textId="77777777" w:rsidR="0031318F" w:rsidRPr="00261FD5" w:rsidRDefault="0031318F" w:rsidP="004D17A2">
            <w:pPr>
              <w:rPr>
                <w:rFonts w:ascii="Calibri" w:eastAsia="Times New Roman" w:hAnsi="Calibri" w:cs="Arial"/>
                <w:sz w:val="22"/>
                <w:szCs w:val="22"/>
                <w:lang w:eastAsia="en-GB"/>
              </w:rPr>
            </w:pPr>
          </w:p>
        </w:tc>
      </w:tr>
      <w:tr w:rsidR="0031318F" w:rsidRPr="00261FD5" w14:paraId="3FE4AE39" w14:textId="77777777" w:rsidTr="00B518D5">
        <w:trPr>
          <w:trHeight w:val="229"/>
        </w:trPr>
        <w:tc>
          <w:tcPr>
            <w:tcW w:w="10067" w:type="dxa"/>
            <w:gridSpan w:val="3"/>
            <w:shd w:val="clear" w:color="auto" w:fill="auto"/>
          </w:tcPr>
          <w:p w14:paraId="23AD06A5" w14:textId="77777777" w:rsidR="0031318F" w:rsidRPr="00261FD5" w:rsidRDefault="0031318F" w:rsidP="00A064C7">
            <w:pP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Personal qualities</w:t>
            </w:r>
          </w:p>
        </w:tc>
      </w:tr>
      <w:tr w:rsidR="0031318F" w:rsidRPr="00261FD5" w14:paraId="6531EBD8" w14:textId="77777777" w:rsidTr="00B518D5">
        <w:trPr>
          <w:trHeight w:val="539"/>
        </w:trPr>
        <w:tc>
          <w:tcPr>
            <w:tcW w:w="7657" w:type="dxa"/>
            <w:shd w:val="clear" w:color="auto" w:fill="auto"/>
          </w:tcPr>
          <w:p w14:paraId="42FCA915" w14:textId="77777777" w:rsidR="0031318F" w:rsidRPr="00261FD5" w:rsidRDefault="0031318F" w:rsidP="00CF3E10">
            <w:pPr>
              <w:pStyle w:val="NoSpacing"/>
              <w:rPr>
                <w:rFonts w:ascii="Calibri" w:hAnsi="Calibri"/>
                <w:sz w:val="22"/>
                <w:szCs w:val="22"/>
                <w:lang w:eastAsia="en-GB"/>
              </w:rPr>
            </w:pPr>
            <w:r w:rsidRPr="00261FD5">
              <w:rPr>
                <w:rFonts w:ascii="Calibri" w:hAnsi="Calibri"/>
                <w:sz w:val="22"/>
                <w:szCs w:val="22"/>
                <w:lang w:eastAsia="en-GB"/>
              </w:rPr>
              <w:t>Excellent interpersonal skills with the ability to maintain strict confidentiality</w:t>
            </w:r>
          </w:p>
          <w:p w14:paraId="71EF6570" w14:textId="77777777" w:rsidR="00E20952" w:rsidRPr="00261FD5" w:rsidRDefault="00E20952" w:rsidP="00CF3E10">
            <w:pPr>
              <w:pStyle w:val="NoSpacing"/>
              <w:rPr>
                <w:rFonts w:ascii="Calibri" w:hAnsi="Calibri"/>
                <w:sz w:val="22"/>
                <w:szCs w:val="22"/>
                <w:lang w:eastAsia="en-GB"/>
              </w:rPr>
            </w:pPr>
            <w:r w:rsidRPr="00261FD5">
              <w:rPr>
                <w:rFonts w:ascii="Calibri" w:hAnsi="Calibri"/>
                <w:sz w:val="22"/>
                <w:szCs w:val="22"/>
                <w:lang w:eastAsia="en-GB"/>
              </w:rPr>
              <w:t>Energy and enthusiasm, friendly and positive attitude</w:t>
            </w:r>
          </w:p>
          <w:p w14:paraId="08137F97" w14:textId="77777777" w:rsidR="0031318F" w:rsidRPr="00261FD5" w:rsidRDefault="0031318F" w:rsidP="00CF3E10">
            <w:pPr>
              <w:pStyle w:val="NoSpacing"/>
              <w:rPr>
                <w:rFonts w:ascii="Calibri" w:hAnsi="Calibri"/>
                <w:sz w:val="22"/>
                <w:szCs w:val="22"/>
                <w:lang w:eastAsia="en-GB"/>
              </w:rPr>
            </w:pPr>
            <w:r w:rsidRPr="00261FD5">
              <w:rPr>
                <w:rFonts w:ascii="Calibri" w:hAnsi="Calibri"/>
                <w:sz w:val="22"/>
                <w:szCs w:val="22"/>
                <w:lang w:eastAsia="en-GB"/>
              </w:rPr>
              <w:t>A diplomatic and patient approach</w:t>
            </w:r>
          </w:p>
          <w:p w14:paraId="6F1267BE" w14:textId="77777777" w:rsidR="0031318F" w:rsidRPr="00261FD5" w:rsidRDefault="0031318F" w:rsidP="00CF3E10">
            <w:pPr>
              <w:pStyle w:val="NoSpacing"/>
              <w:rPr>
                <w:rFonts w:ascii="Calibri" w:hAnsi="Calibri"/>
                <w:sz w:val="22"/>
                <w:szCs w:val="22"/>
                <w:lang w:eastAsia="en-GB"/>
              </w:rPr>
            </w:pPr>
            <w:r w:rsidRPr="00261FD5">
              <w:rPr>
                <w:rFonts w:ascii="Calibri" w:hAnsi="Calibri"/>
                <w:sz w:val="22"/>
                <w:szCs w:val="22"/>
                <w:lang w:eastAsia="en-GB"/>
              </w:rPr>
              <w:t>Initiative and ability to prioritise own work and that of others to meet deadlines</w:t>
            </w:r>
          </w:p>
          <w:p w14:paraId="3022E474" w14:textId="77777777" w:rsidR="0031318F" w:rsidRPr="00261FD5" w:rsidRDefault="0031318F" w:rsidP="00CF3E10">
            <w:pPr>
              <w:pStyle w:val="NoSpacing"/>
              <w:rPr>
                <w:rFonts w:ascii="Calibri" w:hAnsi="Calibri"/>
                <w:sz w:val="22"/>
                <w:szCs w:val="22"/>
                <w:lang w:eastAsia="en-GB"/>
              </w:rPr>
            </w:pPr>
            <w:r w:rsidRPr="00261FD5">
              <w:rPr>
                <w:rFonts w:ascii="Calibri" w:hAnsi="Calibri"/>
                <w:sz w:val="22"/>
                <w:szCs w:val="22"/>
                <w:lang w:eastAsia="en-GB"/>
              </w:rPr>
              <w:t>Efficient and meticulous in organisation</w:t>
            </w:r>
          </w:p>
          <w:p w14:paraId="45A2F681" w14:textId="77777777" w:rsidR="0031318F" w:rsidRPr="00261FD5" w:rsidRDefault="0031318F" w:rsidP="00CF3E10">
            <w:pPr>
              <w:pStyle w:val="NoSpacing"/>
              <w:rPr>
                <w:rFonts w:ascii="Calibri" w:hAnsi="Calibri"/>
                <w:sz w:val="22"/>
                <w:szCs w:val="22"/>
                <w:lang w:eastAsia="en-GB"/>
              </w:rPr>
            </w:pPr>
            <w:r w:rsidRPr="00261FD5">
              <w:rPr>
                <w:rFonts w:ascii="Calibri" w:hAnsi="Calibri"/>
                <w:sz w:val="22"/>
                <w:szCs w:val="22"/>
                <w:lang w:eastAsia="en-GB"/>
              </w:rPr>
              <w:t>Able to follow direction and work in collaboration with the leadership team</w:t>
            </w:r>
          </w:p>
          <w:p w14:paraId="17D78DD4" w14:textId="77777777" w:rsidR="0031318F" w:rsidRPr="00261FD5" w:rsidRDefault="0031318F"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 xml:space="preserve">Able to work flexibly, adopt a </w:t>
            </w:r>
            <w:proofErr w:type="gramStart"/>
            <w:r w:rsidRPr="00261FD5">
              <w:rPr>
                <w:rFonts w:ascii="Calibri" w:eastAsia="Times New Roman" w:hAnsi="Calibri" w:cs="Arial"/>
                <w:sz w:val="22"/>
                <w:szCs w:val="22"/>
                <w:lang w:eastAsia="en-GB"/>
              </w:rPr>
              <w:t>hands on</w:t>
            </w:r>
            <w:proofErr w:type="gramEnd"/>
            <w:r w:rsidRPr="00261FD5">
              <w:rPr>
                <w:rFonts w:ascii="Calibri" w:eastAsia="Times New Roman" w:hAnsi="Calibri" w:cs="Arial"/>
                <w:sz w:val="22"/>
                <w:szCs w:val="22"/>
                <w:lang w:eastAsia="en-GB"/>
              </w:rPr>
              <w:t xml:space="preserve"> approach and respond to unplanned situations</w:t>
            </w:r>
          </w:p>
          <w:p w14:paraId="4368C51F" w14:textId="77777777" w:rsidR="00E20952" w:rsidRPr="00261FD5" w:rsidRDefault="00E20952"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A commitment to on-going personal development and willingness to undertake appropriate training</w:t>
            </w:r>
          </w:p>
          <w:p w14:paraId="255F1E90" w14:textId="77777777" w:rsidR="00E20952" w:rsidRPr="00261FD5" w:rsidRDefault="00E20952"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Good record of attendance and punctuality</w:t>
            </w:r>
          </w:p>
          <w:p w14:paraId="4D244E28" w14:textId="77777777" w:rsidR="0031318F" w:rsidRPr="00261FD5" w:rsidRDefault="0031318F"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Ability to evaluate own development needs and those of others and to address them</w:t>
            </w:r>
          </w:p>
          <w:p w14:paraId="4F93533E" w14:textId="77777777" w:rsidR="0031318F" w:rsidRPr="00261FD5" w:rsidRDefault="0031318F"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Commitment to the highest standards of child protection and safeguarding</w:t>
            </w:r>
          </w:p>
          <w:p w14:paraId="61ED4824" w14:textId="77777777" w:rsidR="0031318F" w:rsidRDefault="0031318F"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Recognition of the importance of personal responsibility for health and safety</w:t>
            </w:r>
          </w:p>
          <w:p w14:paraId="66F56604" w14:textId="03A3648F" w:rsidR="00CD4425" w:rsidRPr="00261FD5" w:rsidRDefault="00CD4425" w:rsidP="0031318F">
            <w:pPr>
              <w:rPr>
                <w:rFonts w:ascii="Calibri" w:eastAsia="Times New Roman" w:hAnsi="Calibri" w:cs="Arial"/>
                <w:sz w:val="22"/>
                <w:szCs w:val="22"/>
                <w:lang w:eastAsia="en-GB"/>
              </w:rPr>
            </w:pPr>
            <w:r w:rsidRPr="00CD4425">
              <w:rPr>
                <w:rFonts w:ascii="Calibri" w:eastAsia="Times New Roman" w:hAnsi="Calibri" w:cs="Arial"/>
                <w:sz w:val="22"/>
                <w:szCs w:val="22"/>
                <w:lang w:eastAsia="en-GB"/>
              </w:rPr>
              <w:t xml:space="preserve">Developing trusting relationships with </w:t>
            </w:r>
            <w:r w:rsidR="00ED3E6E">
              <w:rPr>
                <w:rFonts w:ascii="Calibri" w:eastAsia="Times New Roman" w:hAnsi="Calibri" w:cs="Arial"/>
                <w:sz w:val="22"/>
                <w:szCs w:val="22"/>
                <w:lang w:eastAsia="en-GB"/>
              </w:rPr>
              <w:t>student</w:t>
            </w:r>
            <w:r w:rsidRPr="00CD4425">
              <w:rPr>
                <w:rFonts w:ascii="Calibri" w:eastAsia="Times New Roman" w:hAnsi="Calibri" w:cs="Arial"/>
                <w:sz w:val="22"/>
                <w:szCs w:val="22"/>
                <w:lang w:eastAsia="en-GB"/>
              </w:rPr>
              <w:t>s, parents and staff</w:t>
            </w:r>
          </w:p>
          <w:p w14:paraId="6F579898" w14:textId="77777777" w:rsidR="00E20952" w:rsidRPr="00261FD5" w:rsidRDefault="00E20952"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Not barred from working with children</w:t>
            </w:r>
          </w:p>
          <w:p w14:paraId="417D13D5" w14:textId="29B60422" w:rsidR="00B518D5" w:rsidRPr="00B518D5" w:rsidRDefault="0031318F" w:rsidP="0031318F">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Commitment to the Trust’s ethos, aims and whole community</w:t>
            </w:r>
          </w:p>
        </w:tc>
        <w:tc>
          <w:tcPr>
            <w:tcW w:w="1134" w:type="dxa"/>
            <w:shd w:val="clear" w:color="auto" w:fill="auto"/>
          </w:tcPr>
          <w:p w14:paraId="766EA8FE" w14:textId="77777777" w:rsidR="00E20952" w:rsidRPr="00261FD5" w:rsidRDefault="00F43CF4" w:rsidP="00B518D5">
            <w:pPr>
              <w:jc w:val="center"/>
              <w:rPr>
                <w:rFonts w:ascii="Calibri" w:eastAsia="Times New Roman" w:hAnsi="Calibri" w:cs="Arial"/>
                <w:b/>
                <w:sz w:val="22"/>
                <w:szCs w:val="22"/>
                <w:lang w:eastAsia="en-GB"/>
              </w:rPr>
            </w:pPr>
            <w:r>
              <w:rPr>
                <w:rFonts w:ascii="Calibri" w:eastAsia="Times New Roman" w:hAnsi="Calibri" w:cs="Arial"/>
                <w:b/>
                <w:sz w:val="22"/>
                <w:szCs w:val="22"/>
                <w:lang w:eastAsia="en-GB"/>
              </w:rPr>
              <w:t>*</w:t>
            </w:r>
          </w:p>
          <w:p w14:paraId="0E561794"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17D3539F" w14:textId="77777777" w:rsidR="00E20952" w:rsidRPr="00261FD5" w:rsidRDefault="00E20952" w:rsidP="00B518D5">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213BBFD9" w14:textId="77777777" w:rsidR="00E20952" w:rsidRPr="00261FD5" w:rsidRDefault="00F43CF4" w:rsidP="00E20952">
            <w:pPr>
              <w:jc w:val="center"/>
              <w:rPr>
                <w:rFonts w:ascii="Calibri" w:eastAsia="Times New Roman" w:hAnsi="Calibri" w:cs="Arial"/>
                <w:b/>
                <w:sz w:val="22"/>
                <w:szCs w:val="22"/>
                <w:lang w:eastAsia="en-GB"/>
              </w:rPr>
            </w:pPr>
            <w:r>
              <w:rPr>
                <w:rFonts w:ascii="Calibri" w:eastAsia="Times New Roman" w:hAnsi="Calibri" w:cs="Arial"/>
                <w:b/>
                <w:sz w:val="22"/>
                <w:szCs w:val="22"/>
                <w:lang w:eastAsia="en-GB"/>
              </w:rPr>
              <w:t>*</w:t>
            </w:r>
          </w:p>
          <w:p w14:paraId="0C3BAD72"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68799812"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1BCBEA72" w14:textId="77777777" w:rsidR="00B518D5" w:rsidRDefault="00B518D5" w:rsidP="00E20952">
            <w:pPr>
              <w:jc w:val="center"/>
              <w:rPr>
                <w:rFonts w:ascii="Calibri" w:eastAsia="Times New Roman" w:hAnsi="Calibri" w:cs="Arial"/>
                <w:b/>
                <w:sz w:val="22"/>
                <w:szCs w:val="22"/>
                <w:lang w:eastAsia="en-GB"/>
              </w:rPr>
            </w:pPr>
          </w:p>
          <w:p w14:paraId="78EDCD36"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55E67A7D" w14:textId="77777777" w:rsidR="00E20952" w:rsidRPr="00261FD5" w:rsidRDefault="00E20952" w:rsidP="00E20952">
            <w:pPr>
              <w:jc w:val="center"/>
              <w:rPr>
                <w:rFonts w:ascii="Calibri" w:eastAsia="Times New Roman" w:hAnsi="Calibri" w:cs="Arial"/>
                <w:b/>
                <w:sz w:val="22"/>
                <w:szCs w:val="22"/>
                <w:lang w:eastAsia="en-GB"/>
              </w:rPr>
            </w:pPr>
          </w:p>
          <w:p w14:paraId="05F60094" w14:textId="77777777" w:rsidR="00E20952" w:rsidRPr="00261FD5" w:rsidRDefault="00E20952" w:rsidP="00B518D5">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4980E836"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71592D2A" w14:textId="77777777" w:rsidR="00B518D5" w:rsidRDefault="00B518D5" w:rsidP="00E20952">
            <w:pPr>
              <w:jc w:val="center"/>
              <w:rPr>
                <w:rFonts w:ascii="Calibri" w:eastAsia="Times New Roman" w:hAnsi="Calibri" w:cs="Arial"/>
                <w:b/>
                <w:sz w:val="22"/>
                <w:szCs w:val="22"/>
                <w:lang w:eastAsia="en-GB"/>
              </w:rPr>
            </w:pPr>
          </w:p>
          <w:p w14:paraId="7C60215F" w14:textId="1ED19892" w:rsidR="00B518D5" w:rsidRPr="00261FD5" w:rsidRDefault="00E20952" w:rsidP="005761A0">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EED257D" w14:textId="77777777" w:rsidR="00E20952" w:rsidRPr="00261FD5" w:rsidRDefault="00E20952" w:rsidP="00B518D5">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3AC3D625"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5FB29F4" w14:textId="77777777" w:rsidR="00E20952" w:rsidRPr="00261FD5" w:rsidRDefault="00E20952" w:rsidP="00B518D5">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F852752" w14:textId="77777777" w:rsidR="00E20952" w:rsidRPr="00261FD5" w:rsidRDefault="00E20952" w:rsidP="00E2095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41850E0E" w14:textId="35097281" w:rsidR="00CD4425" w:rsidRPr="00261FD5" w:rsidRDefault="00E20952" w:rsidP="005761A0">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tc>
        <w:tc>
          <w:tcPr>
            <w:tcW w:w="1276" w:type="dxa"/>
            <w:shd w:val="clear" w:color="auto" w:fill="auto"/>
          </w:tcPr>
          <w:p w14:paraId="2878F453" w14:textId="77777777" w:rsidR="0031318F" w:rsidRDefault="0031318F" w:rsidP="00B518D5">
            <w:pPr>
              <w:jc w:val="center"/>
              <w:rPr>
                <w:rFonts w:ascii="Calibri" w:eastAsia="Times New Roman" w:hAnsi="Calibri" w:cs="Arial"/>
                <w:b/>
                <w:sz w:val="22"/>
                <w:szCs w:val="22"/>
                <w:lang w:eastAsia="en-GB"/>
              </w:rPr>
            </w:pPr>
          </w:p>
          <w:p w14:paraId="4341D856" w14:textId="77777777" w:rsidR="00B518D5" w:rsidRDefault="00B518D5" w:rsidP="00B518D5">
            <w:pPr>
              <w:jc w:val="center"/>
              <w:rPr>
                <w:rFonts w:ascii="Calibri" w:eastAsia="Times New Roman" w:hAnsi="Calibri" w:cs="Arial"/>
                <w:b/>
                <w:sz w:val="22"/>
                <w:szCs w:val="22"/>
                <w:lang w:eastAsia="en-GB"/>
              </w:rPr>
            </w:pPr>
          </w:p>
          <w:p w14:paraId="50154052" w14:textId="77777777" w:rsidR="00B518D5" w:rsidRDefault="00B518D5" w:rsidP="00B518D5">
            <w:pPr>
              <w:jc w:val="center"/>
              <w:rPr>
                <w:rFonts w:ascii="Calibri" w:eastAsia="Times New Roman" w:hAnsi="Calibri" w:cs="Arial"/>
                <w:b/>
                <w:sz w:val="22"/>
                <w:szCs w:val="22"/>
                <w:lang w:eastAsia="en-GB"/>
              </w:rPr>
            </w:pPr>
          </w:p>
          <w:p w14:paraId="5A5164E7" w14:textId="77777777" w:rsidR="00B518D5" w:rsidRDefault="00B518D5" w:rsidP="00B518D5">
            <w:pPr>
              <w:jc w:val="center"/>
              <w:rPr>
                <w:rFonts w:ascii="Calibri" w:eastAsia="Times New Roman" w:hAnsi="Calibri" w:cs="Arial"/>
                <w:b/>
                <w:sz w:val="22"/>
                <w:szCs w:val="22"/>
                <w:lang w:eastAsia="en-GB"/>
              </w:rPr>
            </w:pPr>
          </w:p>
          <w:p w14:paraId="7F98C6F5" w14:textId="77777777" w:rsidR="00B518D5" w:rsidRDefault="00B518D5" w:rsidP="00B518D5">
            <w:pPr>
              <w:jc w:val="center"/>
              <w:rPr>
                <w:rFonts w:ascii="Calibri" w:eastAsia="Times New Roman" w:hAnsi="Calibri" w:cs="Arial"/>
                <w:b/>
                <w:sz w:val="22"/>
                <w:szCs w:val="22"/>
                <w:lang w:eastAsia="en-GB"/>
              </w:rPr>
            </w:pPr>
          </w:p>
          <w:p w14:paraId="2315AB6D" w14:textId="77777777" w:rsidR="00B518D5" w:rsidRDefault="00B518D5" w:rsidP="00B518D5">
            <w:pPr>
              <w:jc w:val="center"/>
              <w:rPr>
                <w:rFonts w:ascii="Calibri" w:eastAsia="Times New Roman" w:hAnsi="Calibri" w:cs="Arial"/>
                <w:b/>
                <w:sz w:val="22"/>
                <w:szCs w:val="22"/>
                <w:lang w:eastAsia="en-GB"/>
              </w:rPr>
            </w:pPr>
          </w:p>
          <w:p w14:paraId="115E4958" w14:textId="77777777" w:rsidR="00B518D5" w:rsidRDefault="00B518D5" w:rsidP="00B518D5">
            <w:pPr>
              <w:jc w:val="center"/>
              <w:rPr>
                <w:rFonts w:ascii="Calibri" w:eastAsia="Times New Roman" w:hAnsi="Calibri" w:cs="Arial"/>
                <w:b/>
                <w:sz w:val="22"/>
                <w:szCs w:val="22"/>
                <w:lang w:eastAsia="en-GB"/>
              </w:rPr>
            </w:pPr>
          </w:p>
          <w:p w14:paraId="69307927" w14:textId="77777777" w:rsidR="00B518D5" w:rsidRDefault="00B518D5" w:rsidP="00B518D5">
            <w:pPr>
              <w:jc w:val="center"/>
              <w:rPr>
                <w:rFonts w:ascii="Calibri" w:eastAsia="Times New Roman" w:hAnsi="Calibri" w:cs="Arial"/>
                <w:b/>
                <w:sz w:val="22"/>
                <w:szCs w:val="22"/>
                <w:lang w:eastAsia="en-GB"/>
              </w:rPr>
            </w:pPr>
          </w:p>
          <w:p w14:paraId="03A4B240" w14:textId="77777777" w:rsidR="00B518D5" w:rsidRDefault="00B518D5" w:rsidP="00B518D5">
            <w:pPr>
              <w:jc w:val="center"/>
              <w:rPr>
                <w:rFonts w:ascii="Calibri" w:eastAsia="Times New Roman" w:hAnsi="Calibri" w:cs="Arial"/>
                <w:b/>
                <w:sz w:val="22"/>
                <w:szCs w:val="22"/>
                <w:lang w:eastAsia="en-GB"/>
              </w:rPr>
            </w:pPr>
          </w:p>
          <w:p w14:paraId="6056F5FF" w14:textId="77777777" w:rsidR="00B518D5" w:rsidRDefault="00B518D5" w:rsidP="00B518D5">
            <w:pPr>
              <w:jc w:val="center"/>
              <w:rPr>
                <w:rFonts w:ascii="Calibri" w:eastAsia="Times New Roman" w:hAnsi="Calibri" w:cs="Arial"/>
                <w:b/>
                <w:sz w:val="22"/>
                <w:szCs w:val="22"/>
                <w:lang w:eastAsia="en-GB"/>
              </w:rPr>
            </w:pPr>
          </w:p>
          <w:p w14:paraId="0328330C" w14:textId="77777777" w:rsidR="00B518D5" w:rsidRDefault="00B518D5" w:rsidP="00B518D5">
            <w:pPr>
              <w:jc w:val="center"/>
              <w:rPr>
                <w:rFonts w:ascii="Calibri" w:eastAsia="Times New Roman" w:hAnsi="Calibri" w:cs="Arial"/>
                <w:b/>
                <w:sz w:val="22"/>
                <w:szCs w:val="22"/>
                <w:lang w:eastAsia="en-GB"/>
              </w:rPr>
            </w:pPr>
          </w:p>
          <w:p w14:paraId="383B0D0E" w14:textId="77777777" w:rsidR="00B518D5" w:rsidRDefault="00B518D5" w:rsidP="00B518D5">
            <w:pPr>
              <w:jc w:val="center"/>
              <w:rPr>
                <w:rFonts w:ascii="Calibri" w:eastAsia="Times New Roman" w:hAnsi="Calibri" w:cs="Arial"/>
                <w:b/>
                <w:sz w:val="22"/>
                <w:szCs w:val="22"/>
                <w:lang w:eastAsia="en-GB"/>
              </w:rPr>
            </w:pPr>
          </w:p>
          <w:p w14:paraId="4C70A6AF" w14:textId="77777777" w:rsidR="00B518D5" w:rsidRDefault="00B518D5" w:rsidP="00B518D5">
            <w:pPr>
              <w:jc w:val="center"/>
              <w:rPr>
                <w:rFonts w:ascii="Calibri" w:eastAsia="Times New Roman" w:hAnsi="Calibri" w:cs="Arial"/>
                <w:b/>
                <w:sz w:val="22"/>
                <w:szCs w:val="22"/>
                <w:lang w:eastAsia="en-GB"/>
              </w:rPr>
            </w:pPr>
          </w:p>
          <w:p w14:paraId="18B754D4" w14:textId="77777777" w:rsidR="00B518D5" w:rsidRDefault="00B518D5" w:rsidP="00B518D5">
            <w:pPr>
              <w:jc w:val="center"/>
              <w:rPr>
                <w:rFonts w:ascii="Calibri" w:eastAsia="Times New Roman" w:hAnsi="Calibri" w:cs="Arial"/>
                <w:b/>
                <w:sz w:val="22"/>
                <w:szCs w:val="22"/>
                <w:lang w:eastAsia="en-GB"/>
              </w:rPr>
            </w:pPr>
          </w:p>
          <w:p w14:paraId="4C3E06E8" w14:textId="77777777" w:rsidR="00B518D5" w:rsidRDefault="00B518D5" w:rsidP="00B518D5">
            <w:pPr>
              <w:jc w:val="center"/>
              <w:rPr>
                <w:rFonts w:ascii="Calibri" w:eastAsia="Times New Roman" w:hAnsi="Calibri" w:cs="Arial"/>
                <w:b/>
                <w:sz w:val="22"/>
                <w:szCs w:val="22"/>
                <w:lang w:eastAsia="en-GB"/>
              </w:rPr>
            </w:pPr>
          </w:p>
          <w:p w14:paraId="029BCD79" w14:textId="77777777" w:rsidR="00B518D5" w:rsidRDefault="00B518D5" w:rsidP="00B518D5">
            <w:pPr>
              <w:jc w:val="center"/>
              <w:rPr>
                <w:rFonts w:ascii="Calibri" w:eastAsia="Times New Roman" w:hAnsi="Calibri" w:cs="Arial"/>
                <w:b/>
                <w:sz w:val="22"/>
                <w:szCs w:val="22"/>
                <w:lang w:eastAsia="en-GB"/>
              </w:rPr>
            </w:pPr>
          </w:p>
          <w:p w14:paraId="2E26509B" w14:textId="77777777" w:rsidR="00B518D5" w:rsidRDefault="00B518D5" w:rsidP="00B518D5">
            <w:pPr>
              <w:jc w:val="center"/>
              <w:rPr>
                <w:rFonts w:ascii="Calibri" w:eastAsia="Times New Roman" w:hAnsi="Calibri" w:cs="Arial"/>
                <w:b/>
                <w:sz w:val="22"/>
                <w:szCs w:val="22"/>
                <w:lang w:eastAsia="en-GB"/>
              </w:rPr>
            </w:pPr>
          </w:p>
          <w:p w14:paraId="5EF7D84D" w14:textId="467A8333" w:rsidR="00B518D5" w:rsidRPr="00261FD5" w:rsidRDefault="00B518D5" w:rsidP="005761A0">
            <w:pPr>
              <w:rPr>
                <w:rFonts w:ascii="Calibri" w:eastAsia="Times New Roman" w:hAnsi="Calibri" w:cs="Arial"/>
                <w:b/>
                <w:sz w:val="22"/>
                <w:szCs w:val="22"/>
                <w:lang w:eastAsia="en-GB"/>
              </w:rPr>
            </w:pPr>
          </w:p>
        </w:tc>
      </w:tr>
    </w:tbl>
    <w:p w14:paraId="4731B08F" w14:textId="77777777" w:rsidR="007A1B7D" w:rsidRPr="0025594D" w:rsidRDefault="007A1B7D">
      <w:pPr>
        <w:jc w:val="right"/>
        <w:rPr>
          <w:rFonts w:ascii="Calibri" w:hAnsi="Calibri"/>
        </w:rPr>
      </w:pPr>
    </w:p>
    <w:sectPr w:rsidR="007A1B7D" w:rsidRPr="0025594D" w:rsidSect="00125935">
      <w:headerReference w:type="default" r:id="rId8"/>
      <w:footerReference w:type="default" r:id="rId9"/>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3D0E" w14:textId="77777777" w:rsidR="00B80E0B" w:rsidRDefault="00B80E0B">
      <w:r>
        <w:separator/>
      </w:r>
    </w:p>
  </w:endnote>
  <w:endnote w:type="continuationSeparator" w:id="0">
    <w:p w14:paraId="5958CA97" w14:textId="77777777" w:rsidR="00B80E0B" w:rsidRDefault="00B8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3818" w14:textId="1CFEDEEE" w:rsidR="000C5768" w:rsidRPr="00DB0F62" w:rsidRDefault="00ED3E6E" w:rsidP="00D11808">
    <w:pPr>
      <w:pStyle w:val="Footer"/>
      <w:tabs>
        <w:tab w:val="clear" w:pos="4819"/>
        <w:tab w:val="center" w:pos="6096"/>
      </w:tabs>
      <w:rPr>
        <w:color w:val="C0C0C0"/>
        <w:szCs w:val="24"/>
      </w:rPr>
    </w:pPr>
    <w:r>
      <w:rPr>
        <w:color w:val="C0C0C0"/>
        <w:szCs w:val="24"/>
      </w:rPr>
      <w:t>April</w:t>
    </w:r>
    <w:r w:rsidR="000F485B">
      <w:rPr>
        <w:color w:val="C0C0C0"/>
        <w:szCs w:val="24"/>
      </w:rPr>
      <w:t xml:space="preserve"> </w:t>
    </w:r>
    <w:r w:rsidR="00F54F7E">
      <w:rPr>
        <w:color w:val="C0C0C0"/>
        <w:szCs w:val="24"/>
      </w:rPr>
      <w:t>20</w:t>
    </w:r>
    <w:r w:rsidR="000F485B">
      <w:rPr>
        <w:color w:val="C0C0C0"/>
        <w:szCs w:val="24"/>
      </w:rPr>
      <w:t>2</w:t>
    </w:r>
    <w:r>
      <w:rPr>
        <w:color w:val="C0C0C0"/>
        <w:szCs w:val="24"/>
      </w:rPr>
      <w:t>3</w:t>
    </w:r>
    <w:r w:rsidR="000C5768">
      <w:rPr>
        <w:color w:val="C0C0C0"/>
        <w:szCs w:val="24"/>
      </w:rPr>
      <w:tab/>
    </w:r>
    <w:r w:rsidR="000C5768">
      <w:rPr>
        <w:color w:val="C0C0C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61AE" w14:textId="77777777" w:rsidR="00B80E0B" w:rsidRDefault="00B80E0B">
      <w:r>
        <w:separator/>
      </w:r>
    </w:p>
  </w:footnote>
  <w:footnote w:type="continuationSeparator" w:id="0">
    <w:p w14:paraId="03EA768D" w14:textId="77777777" w:rsidR="00B80E0B" w:rsidRDefault="00B8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4D1C" w14:textId="77777777" w:rsidR="000C5768" w:rsidRDefault="008A3498" w:rsidP="00F07203">
    <w:pPr>
      <w:pStyle w:val="Header"/>
      <w:tabs>
        <w:tab w:val="clear" w:pos="8640"/>
        <w:tab w:val="right" w:pos="9639"/>
      </w:tabs>
    </w:pPr>
    <w:r w:rsidRPr="000450BE">
      <w:rPr>
        <w:noProof/>
        <w:lang w:eastAsia="en-GB"/>
      </w:rPr>
      <w:drawing>
        <wp:inline distT="0" distB="0" distL="0" distR="0" wp14:anchorId="65866A38" wp14:editId="70A5C0A1">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616BE"/>
    <w:multiLevelType w:val="hybridMultilevel"/>
    <w:tmpl w:val="4528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2105"/>
    <w:multiLevelType w:val="hybridMultilevel"/>
    <w:tmpl w:val="C72A4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4200A"/>
    <w:multiLevelType w:val="hybridMultilevel"/>
    <w:tmpl w:val="C59A16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B550DD8"/>
    <w:multiLevelType w:val="hybridMultilevel"/>
    <w:tmpl w:val="9F60A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75A4D"/>
    <w:multiLevelType w:val="hybridMultilevel"/>
    <w:tmpl w:val="08226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B0F87"/>
    <w:multiLevelType w:val="hybridMultilevel"/>
    <w:tmpl w:val="C9345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00783"/>
    <w:rsid w:val="00013F80"/>
    <w:rsid w:val="00021A82"/>
    <w:rsid w:val="000B49C8"/>
    <w:rsid w:val="000C5768"/>
    <w:rsid w:val="000F485B"/>
    <w:rsid w:val="00125935"/>
    <w:rsid w:val="00131DA1"/>
    <w:rsid w:val="00161B95"/>
    <w:rsid w:val="00166833"/>
    <w:rsid w:val="0016742A"/>
    <w:rsid w:val="001838F0"/>
    <w:rsid w:val="001C1F7C"/>
    <w:rsid w:val="0025594D"/>
    <w:rsid w:val="00261FD5"/>
    <w:rsid w:val="00281A2B"/>
    <w:rsid w:val="00290A3D"/>
    <w:rsid w:val="002A17A1"/>
    <w:rsid w:val="002C13A3"/>
    <w:rsid w:val="0030406B"/>
    <w:rsid w:val="0031318F"/>
    <w:rsid w:val="00323B63"/>
    <w:rsid w:val="00360CC9"/>
    <w:rsid w:val="00377DC1"/>
    <w:rsid w:val="00391126"/>
    <w:rsid w:val="003B7452"/>
    <w:rsid w:val="003F3C7F"/>
    <w:rsid w:val="0040360B"/>
    <w:rsid w:val="0042187F"/>
    <w:rsid w:val="00472A17"/>
    <w:rsid w:val="004A2841"/>
    <w:rsid w:val="004C2995"/>
    <w:rsid w:val="004D073F"/>
    <w:rsid w:val="004D17A2"/>
    <w:rsid w:val="00503414"/>
    <w:rsid w:val="0051467A"/>
    <w:rsid w:val="0053155A"/>
    <w:rsid w:val="00540B5F"/>
    <w:rsid w:val="0054245F"/>
    <w:rsid w:val="0056359A"/>
    <w:rsid w:val="005710E8"/>
    <w:rsid w:val="005761A0"/>
    <w:rsid w:val="005838B0"/>
    <w:rsid w:val="005B5794"/>
    <w:rsid w:val="005C378E"/>
    <w:rsid w:val="00664533"/>
    <w:rsid w:val="00674616"/>
    <w:rsid w:val="006A2DAE"/>
    <w:rsid w:val="006A30C8"/>
    <w:rsid w:val="00705136"/>
    <w:rsid w:val="00731515"/>
    <w:rsid w:val="00757AB1"/>
    <w:rsid w:val="007A1B7D"/>
    <w:rsid w:val="00805F08"/>
    <w:rsid w:val="00822FF1"/>
    <w:rsid w:val="008239F1"/>
    <w:rsid w:val="00842ABD"/>
    <w:rsid w:val="00872955"/>
    <w:rsid w:val="0087456B"/>
    <w:rsid w:val="008A3498"/>
    <w:rsid w:val="008A4F54"/>
    <w:rsid w:val="008F29A9"/>
    <w:rsid w:val="0090595A"/>
    <w:rsid w:val="00925415"/>
    <w:rsid w:val="0093459B"/>
    <w:rsid w:val="009509DF"/>
    <w:rsid w:val="00951BD9"/>
    <w:rsid w:val="009A36A5"/>
    <w:rsid w:val="009C5C44"/>
    <w:rsid w:val="009D7903"/>
    <w:rsid w:val="009E152C"/>
    <w:rsid w:val="009F6AA3"/>
    <w:rsid w:val="00A064C7"/>
    <w:rsid w:val="00A13938"/>
    <w:rsid w:val="00A13DEB"/>
    <w:rsid w:val="00A30EEA"/>
    <w:rsid w:val="00A5030B"/>
    <w:rsid w:val="00AA586D"/>
    <w:rsid w:val="00AA6273"/>
    <w:rsid w:val="00AD36C0"/>
    <w:rsid w:val="00AD74F1"/>
    <w:rsid w:val="00B518D5"/>
    <w:rsid w:val="00B52B38"/>
    <w:rsid w:val="00B80E0B"/>
    <w:rsid w:val="00B93444"/>
    <w:rsid w:val="00BB3CA1"/>
    <w:rsid w:val="00C00DC8"/>
    <w:rsid w:val="00C60B24"/>
    <w:rsid w:val="00CD4425"/>
    <w:rsid w:val="00CE5B26"/>
    <w:rsid w:val="00CF3E10"/>
    <w:rsid w:val="00D11808"/>
    <w:rsid w:val="00D12381"/>
    <w:rsid w:val="00D52672"/>
    <w:rsid w:val="00DB049A"/>
    <w:rsid w:val="00DB0F62"/>
    <w:rsid w:val="00DD031C"/>
    <w:rsid w:val="00DF0740"/>
    <w:rsid w:val="00E05E59"/>
    <w:rsid w:val="00E20952"/>
    <w:rsid w:val="00E56F64"/>
    <w:rsid w:val="00E647E7"/>
    <w:rsid w:val="00E80A19"/>
    <w:rsid w:val="00E80BD2"/>
    <w:rsid w:val="00E929B1"/>
    <w:rsid w:val="00EC0DD8"/>
    <w:rsid w:val="00ED3E6E"/>
    <w:rsid w:val="00EE537B"/>
    <w:rsid w:val="00EF2FC8"/>
    <w:rsid w:val="00EF5CFF"/>
    <w:rsid w:val="00F00184"/>
    <w:rsid w:val="00F07203"/>
    <w:rsid w:val="00F43CF4"/>
    <w:rsid w:val="00F544C1"/>
    <w:rsid w:val="00F54F7E"/>
    <w:rsid w:val="00F606F6"/>
    <w:rsid w:val="00F664E8"/>
    <w:rsid w:val="00F67A6A"/>
    <w:rsid w:val="00F73C45"/>
    <w:rsid w:val="00FB7AAA"/>
    <w:rsid w:val="00FE1C1F"/>
    <w:rsid w:val="00FE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92A020"/>
  <w15:chartTrackingRefBased/>
  <w15:docId w15:val="{F9AFD8A6-9C59-4569-B616-1CDD4313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NormalWeb">
    <w:name w:val="Normal (Web)"/>
    <w:basedOn w:val="Normal"/>
    <w:uiPriority w:val="99"/>
    <w:unhideWhenUsed/>
    <w:rsid w:val="00540B5F"/>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5E1721236F25489B302628ED0EBE68" ma:contentTypeVersion="15" ma:contentTypeDescription="Create a new document." ma:contentTypeScope="" ma:versionID="63af1bed5d24110c7209c0e5eeb836e2">
  <xsd:schema xmlns:xsd="http://www.w3.org/2001/XMLSchema" xmlns:xs="http://www.w3.org/2001/XMLSchema" xmlns:p="http://schemas.microsoft.com/office/2006/metadata/properties" xmlns:ns2="c3028e52-89f3-4e03-86b0-4962b6bad7df" xmlns:ns3="080605c5-ca71-43f2-b2a6-802f2b0e9cb0" targetNamespace="http://schemas.microsoft.com/office/2006/metadata/properties" ma:root="true" ma:fieldsID="7bf3ad28e4b6b12c4eebb61478c9de6b" ns2:_="" ns3:_="">
    <xsd:import namespace="c3028e52-89f3-4e03-86b0-4962b6bad7df"/>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28e52-89f3-4e03-86b0-4962b6bad7df"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2b8483cdb50418b8c544851bc7fb128 xmlns="c3028e52-89f3-4e03-86b0-4962b6bad7df">
      <Terms xmlns="http://schemas.microsoft.com/office/infopath/2007/PartnerControls"/>
    </p2b8483cdb50418b8c544851bc7fb128>
    <TaxCatchAll xmlns="080605c5-ca71-43f2-b2a6-802f2b0e9cb0" xsi:nil="true"/>
    <p2b8483cdb50418b8c544851bc7fb128 xmlns="080605c5-ca71-43f2-b2a6-802f2b0e9cb0" xsi:nil="true"/>
    <lcf76f155ced4ddcb4097134ff3c332f xmlns="c3028e52-89f3-4e03-86b0-4962b6bad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0BB40-4604-4172-BB0B-2EB24FF441E4}">
  <ds:schemaRefs>
    <ds:schemaRef ds:uri="http://schemas.openxmlformats.org/officeDocument/2006/bibliography"/>
  </ds:schemaRefs>
</ds:datastoreItem>
</file>

<file path=customXml/itemProps2.xml><?xml version="1.0" encoding="utf-8"?>
<ds:datastoreItem xmlns:ds="http://schemas.openxmlformats.org/officeDocument/2006/customXml" ds:itemID="{010C4A20-BEEA-4D6B-B93A-6C574367056C}"/>
</file>

<file path=customXml/itemProps3.xml><?xml version="1.0" encoding="utf-8"?>
<ds:datastoreItem xmlns:ds="http://schemas.openxmlformats.org/officeDocument/2006/customXml" ds:itemID="{66A907D8-F729-4D1E-9070-66F1EB8EFC91}"/>
</file>

<file path=customXml/itemProps4.xml><?xml version="1.0" encoding="utf-8"?>
<ds:datastoreItem xmlns:ds="http://schemas.openxmlformats.org/officeDocument/2006/customXml" ds:itemID="{695ACEEF-8852-4638-9E4B-4AD73F354B19}"/>
</file>

<file path=docProps/app.xml><?xml version="1.0" encoding="utf-8"?>
<Properties xmlns="http://schemas.openxmlformats.org/officeDocument/2006/extended-properties" xmlns:vt="http://schemas.openxmlformats.org/officeDocument/2006/docPropsVTypes">
  <Template>Normal.dotm</Template>
  <TotalTime>44</TotalTime>
  <Pages>3</Pages>
  <Words>1002</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2</cp:revision>
  <cp:lastPrinted>2016-11-08T13:07:00Z</cp:lastPrinted>
  <dcterms:created xsi:type="dcterms:W3CDTF">2023-04-20T15:39:00Z</dcterms:created>
  <dcterms:modified xsi:type="dcterms:W3CDTF">2023-04-20T15:39:00Z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0x010100FA5E1721236F25489B302628ED0EBE68</vt:lpwstr>
  </property>
  <property fmtid="{D5CDD505-2E9C-101B-9397-08002B2CF9AE}" pid="3" name="Order">
    <vt:r8>1468800</vt:r8>
  </property>
  <property fmtid="{D5CDD505-2E9C-101B-9397-08002B2CF9AE}" pid="4" name="Staff Category">
    <vt:lpwstr/>
  </property>
  <property fmtid="{D5CDD505-2E9C-101B-9397-08002B2CF9AE}" pid="5" name="Staff_x0020_Category">
    <vt:lpwstr/>
  </property>
</Properties>
</file>