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AD59DD" w:rsidP="00AD59DD">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column">
              <wp:posOffset>1409700</wp:posOffset>
            </wp:positionH>
            <wp:positionV relativeFrom="paragraph">
              <wp:posOffset>-26670</wp:posOffset>
            </wp:positionV>
            <wp:extent cx="2769870" cy="602615"/>
            <wp:effectExtent l="0" t="0" r="0" b="6985"/>
            <wp:wrapTight wrapText="bothSides">
              <wp:wrapPolygon edited="0">
                <wp:start x="0" y="0"/>
                <wp:lineTo x="0" y="21168"/>
                <wp:lineTo x="21392" y="21168"/>
                <wp:lineTo x="21392" y="0"/>
                <wp:lineTo x="0" y="0"/>
              </wp:wrapPolygon>
            </wp:wrapTight>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pPr>
    </w:p>
    <w:p w:rsidR="00AD59DD" w:rsidRDefault="00AD59DD" w:rsidP="00AD59DD">
      <w:pPr>
        <w:jc w:val="center"/>
      </w:pPr>
    </w:p>
    <w:p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3E4203" w:rsidRPr="005F722B" w:rsidTr="00DE0D24">
        <w:tc>
          <w:tcPr>
            <w:tcW w:w="1439" w:type="pct"/>
          </w:tcPr>
          <w:p w:rsidR="003E4203" w:rsidRPr="00782815" w:rsidRDefault="003E4203" w:rsidP="003E4203">
            <w:pPr>
              <w:spacing w:after="0" w:line="240" w:lineRule="auto"/>
              <w:rPr>
                <w:b/>
              </w:rPr>
            </w:pPr>
          </w:p>
          <w:p w:rsidR="003E4203" w:rsidRPr="00782815" w:rsidRDefault="003E4203" w:rsidP="003E4203">
            <w:pPr>
              <w:spacing w:after="0" w:line="240" w:lineRule="auto"/>
              <w:rPr>
                <w:b/>
              </w:rPr>
            </w:pPr>
            <w:r w:rsidRPr="00782815">
              <w:rPr>
                <w:b/>
              </w:rPr>
              <w:t>School/College:</w:t>
            </w:r>
          </w:p>
          <w:p w:rsidR="003E4203" w:rsidRPr="00782815" w:rsidRDefault="003E4203" w:rsidP="003E4203">
            <w:pPr>
              <w:spacing w:after="0" w:line="240" w:lineRule="auto"/>
              <w:rPr>
                <w:b/>
              </w:rPr>
            </w:pPr>
          </w:p>
        </w:tc>
        <w:tc>
          <w:tcPr>
            <w:tcW w:w="3561" w:type="pct"/>
            <w:vAlign w:val="center"/>
          </w:tcPr>
          <w:p w:rsidR="003E4203" w:rsidRPr="00593BE4" w:rsidRDefault="0025608D" w:rsidP="003E4203">
            <w:pPr>
              <w:tabs>
                <w:tab w:val="left" w:pos="631"/>
              </w:tabs>
              <w:spacing w:after="0" w:line="240" w:lineRule="auto"/>
              <w:rPr>
                <w:rFonts w:cs="Arial"/>
                <w:b/>
              </w:rPr>
            </w:pPr>
            <w:r>
              <w:rPr>
                <w:b/>
              </w:rPr>
              <w:t>St Cleme</w:t>
            </w:r>
            <w:r w:rsidR="00E5795D">
              <w:rPr>
                <w:b/>
              </w:rPr>
              <w:t>n</w:t>
            </w:r>
            <w:r>
              <w:rPr>
                <w:b/>
              </w:rPr>
              <w:t xml:space="preserve">ts </w:t>
            </w:r>
            <w:r w:rsidR="003E4203" w:rsidRPr="001946C5">
              <w:rPr>
                <w:b/>
              </w:rPr>
              <w:t xml:space="preserve">High School </w:t>
            </w:r>
            <w:r w:rsidR="003E4203" w:rsidRPr="00BA045F">
              <w:rPr>
                <w:b/>
              </w:rPr>
              <w:t>part</w:t>
            </w:r>
            <w:r w:rsidR="003E4203">
              <w:rPr>
                <w:b/>
              </w:rPr>
              <w:t xml:space="preserve"> of West Norfolk Academies Trust</w:t>
            </w:r>
          </w:p>
        </w:tc>
      </w:tr>
      <w:tr w:rsidR="003E4203" w:rsidRPr="005F722B" w:rsidTr="001103D7">
        <w:tc>
          <w:tcPr>
            <w:tcW w:w="1439" w:type="pct"/>
          </w:tcPr>
          <w:p w:rsidR="003E4203" w:rsidRPr="00782815" w:rsidRDefault="003E4203" w:rsidP="003E4203">
            <w:pPr>
              <w:spacing w:after="0" w:line="240" w:lineRule="auto"/>
              <w:rPr>
                <w:b/>
              </w:rPr>
            </w:pPr>
          </w:p>
          <w:p w:rsidR="003E4203" w:rsidRPr="00782815" w:rsidRDefault="003E4203" w:rsidP="003E4203">
            <w:pPr>
              <w:spacing w:after="0" w:line="240" w:lineRule="auto"/>
              <w:rPr>
                <w:b/>
              </w:rPr>
            </w:pPr>
            <w:r w:rsidRPr="00782815">
              <w:rPr>
                <w:b/>
              </w:rPr>
              <w:t>Job Title:</w:t>
            </w:r>
          </w:p>
          <w:p w:rsidR="003E4203" w:rsidRPr="00782815" w:rsidRDefault="003E4203" w:rsidP="003E4203">
            <w:pPr>
              <w:spacing w:after="0" w:line="240" w:lineRule="auto"/>
              <w:rPr>
                <w:b/>
              </w:rPr>
            </w:pPr>
          </w:p>
        </w:tc>
        <w:tc>
          <w:tcPr>
            <w:tcW w:w="3561" w:type="pct"/>
          </w:tcPr>
          <w:p w:rsidR="003E4203" w:rsidRPr="003E4203" w:rsidRDefault="003E4203" w:rsidP="003E4203">
            <w:pPr>
              <w:spacing w:after="0" w:line="240" w:lineRule="auto"/>
              <w:rPr>
                <w:b/>
              </w:rPr>
            </w:pPr>
          </w:p>
          <w:p w:rsidR="003E4203" w:rsidRPr="003E4203" w:rsidRDefault="003E4203" w:rsidP="003E4203">
            <w:pPr>
              <w:spacing w:after="0" w:line="240" w:lineRule="auto"/>
              <w:rPr>
                <w:b/>
              </w:rPr>
            </w:pPr>
            <w:r w:rsidRPr="003E4203">
              <w:rPr>
                <w:b/>
              </w:rPr>
              <w:t>Teacher of</w:t>
            </w:r>
            <w:r w:rsidR="00A31947">
              <w:rPr>
                <w:b/>
              </w:rPr>
              <w:t xml:space="preserve"> </w:t>
            </w:r>
            <w:r w:rsidR="000342A2">
              <w:rPr>
                <w:b/>
              </w:rPr>
              <w:t>M</w:t>
            </w:r>
            <w:r w:rsidR="00EE5BC9">
              <w:rPr>
                <w:b/>
              </w:rPr>
              <w:t>athematics</w:t>
            </w:r>
            <w:r w:rsidR="00A31947">
              <w:rPr>
                <w:b/>
              </w:rPr>
              <w:t xml:space="preserve"> </w:t>
            </w:r>
          </w:p>
        </w:tc>
      </w:tr>
      <w:tr w:rsidR="003E4203" w:rsidRPr="005F722B" w:rsidTr="001103D7">
        <w:tc>
          <w:tcPr>
            <w:tcW w:w="1439" w:type="pct"/>
          </w:tcPr>
          <w:p w:rsidR="003E4203" w:rsidRPr="00782815" w:rsidRDefault="003E4203" w:rsidP="003E4203">
            <w:pPr>
              <w:spacing w:after="0" w:line="240" w:lineRule="auto"/>
              <w:rPr>
                <w:b/>
              </w:rPr>
            </w:pPr>
          </w:p>
          <w:p w:rsidR="003E4203" w:rsidRPr="00782815" w:rsidRDefault="003E4203" w:rsidP="003E4203">
            <w:pPr>
              <w:spacing w:after="0" w:line="240" w:lineRule="auto"/>
              <w:rPr>
                <w:b/>
              </w:rPr>
            </w:pPr>
            <w:r w:rsidRPr="00782815">
              <w:rPr>
                <w:b/>
              </w:rPr>
              <w:t>Grade:</w:t>
            </w:r>
          </w:p>
          <w:p w:rsidR="003E4203" w:rsidRPr="00782815" w:rsidRDefault="003E4203" w:rsidP="003E4203">
            <w:pPr>
              <w:spacing w:after="0" w:line="240" w:lineRule="auto"/>
              <w:rPr>
                <w:b/>
              </w:rPr>
            </w:pPr>
          </w:p>
        </w:tc>
        <w:tc>
          <w:tcPr>
            <w:tcW w:w="3561" w:type="pct"/>
          </w:tcPr>
          <w:p w:rsidR="003E4203" w:rsidRPr="003E4203" w:rsidRDefault="003E4203" w:rsidP="003E4203">
            <w:pPr>
              <w:spacing w:after="0" w:line="240" w:lineRule="auto"/>
              <w:rPr>
                <w:b/>
              </w:rPr>
            </w:pPr>
          </w:p>
          <w:p w:rsidR="003E4203" w:rsidRDefault="000342A2" w:rsidP="003E4203">
            <w:pPr>
              <w:spacing w:after="0" w:line="240" w:lineRule="auto"/>
              <w:rPr>
                <w:b/>
              </w:rPr>
            </w:pPr>
            <w:r>
              <w:rPr>
                <w:b/>
              </w:rPr>
              <w:t>MPS/UPS as appropriate</w:t>
            </w:r>
          </w:p>
          <w:p w:rsidR="000342A2" w:rsidRDefault="000342A2" w:rsidP="003E4203">
            <w:pPr>
              <w:spacing w:after="0" w:line="240" w:lineRule="auto"/>
              <w:rPr>
                <w:b/>
              </w:rPr>
            </w:pPr>
            <w:r>
              <w:rPr>
                <w:b/>
              </w:rPr>
              <w:t>Suitable for NQT</w:t>
            </w:r>
            <w:bookmarkStart w:id="0" w:name="_GoBack"/>
            <w:bookmarkEnd w:id="0"/>
          </w:p>
          <w:p w:rsidR="000342A2" w:rsidRDefault="000342A2" w:rsidP="003E4203">
            <w:pPr>
              <w:spacing w:after="0" w:line="240" w:lineRule="auto"/>
              <w:rPr>
                <w:b/>
              </w:rPr>
            </w:pPr>
          </w:p>
          <w:p w:rsidR="00B255CB" w:rsidRPr="003E4203" w:rsidRDefault="00B255CB" w:rsidP="00EE5BC9">
            <w:pPr>
              <w:spacing w:after="0" w:line="240" w:lineRule="auto"/>
              <w:rPr>
                <w:b/>
              </w:rPr>
            </w:pPr>
          </w:p>
        </w:tc>
      </w:tr>
      <w:tr w:rsidR="003E4203" w:rsidRPr="005F722B" w:rsidTr="0046555C">
        <w:tc>
          <w:tcPr>
            <w:tcW w:w="1439" w:type="pct"/>
            <w:vAlign w:val="center"/>
          </w:tcPr>
          <w:p w:rsidR="003E4203" w:rsidRPr="00782815" w:rsidRDefault="003E4203" w:rsidP="003E4203">
            <w:pPr>
              <w:spacing w:after="0" w:line="240" w:lineRule="auto"/>
              <w:rPr>
                <w:b/>
              </w:rPr>
            </w:pPr>
            <w:r w:rsidRPr="00782815">
              <w:rPr>
                <w:b/>
              </w:rPr>
              <w:t>Responsible to:</w:t>
            </w:r>
          </w:p>
        </w:tc>
        <w:tc>
          <w:tcPr>
            <w:tcW w:w="3561" w:type="pct"/>
          </w:tcPr>
          <w:p w:rsidR="003E4203" w:rsidRPr="003E4203" w:rsidRDefault="003E4203" w:rsidP="003E4203">
            <w:pPr>
              <w:rPr>
                <w:b/>
              </w:rPr>
            </w:pPr>
            <w:r w:rsidRPr="003E4203">
              <w:rPr>
                <w:b/>
              </w:rPr>
              <w:t>Head</w:t>
            </w:r>
            <w:r w:rsidR="0025608D">
              <w:rPr>
                <w:b/>
              </w:rPr>
              <w:t>teacher &amp; Designated Head</w:t>
            </w:r>
            <w:r w:rsidRPr="003E4203">
              <w:rPr>
                <w:b/>
              </w:rPr>
              <w:t xml:space="preserve"> of </w:t>
            </w:r>
            <w:r w:rsidR="00EE5BC9">
              <w:rPr>
                <w:b/>
              </w:rPr>
              <w:t>Maths department</w:t>
            </w:r>
          </w:p>
        </w:tc>
      </w:tr>
      <w:tr w:rsidR="003E4203" w:rsidRPr="005F722B" w:rsidTr="00532CB2">
        <w:tc>
          <w:tcPr>
            <w:tcW w:w="1439" w:type="pct"/>
            <w:vAlign w:val="center"/>
          </w:tcPr>
          <w:p w:rsidR="003E4203" w:rsidRPr="00782815" w:rsidRDefault="003E4203" w:rsidP="003E4203">
            <w:pPr>
              <w:spacing w:after="0" w:line="240" w:lineRule="auto"/>
              <w:rPr>
                <w:b/>
              </w:rPr>
            </w:pPr>
            <w:r>
              <w:rPr>
                <w:b/>
              </w:rPr>
              <w:t>Working With:</w:t>
            </w:r>
          </w:p>
        </w:tc>
        <w:tc>
          <w:tcPr>
            <w:tcW w:w="3561" w:type="pct"/>
          </w:tcPr>
          <w:p w:rsidR="003E4203" w:rsidRDefault="004350F8" w:rsidP="004350F8">
            <w:pPr>
              <w:rPr>
                <w:b/>
              </w:rPr>
            </w:pPr>
            <w:r>
              <w:rPr>
                <w:b/>
              </w:rPr>
              <w:t>SLT</w:t>
            </w:r>
            <w:r>
              <w:rPr>
                <w:b/>
              </w:rPr>
              <w:br/>
              <w:t>Students and parents</w:t>
            </w:r>
          </w:p>
          <w:p w:rsidR="0025608D" w:rsidRPr="003E4203" w:rsidRDefault="0025608D" w:rsidP="004350F8">
            <w:pPr>
              <w:rPr>
                <w:b/>
              </w:rPr>
            </w:pPr>
            <w:r>
              <w:rPr>
                <w:b/>
              </w:rPr>
              <w:t>Other education providers</w:t>
            </w:r>
          </w:p>
        </w:tc>
      </w:tr>
    </w:tbl>
    <w:p w:rsidR="00AD59DD" w:rsidRDefault="00AD59DD" w:rsidP="00AD59DD">
      <w:pPr>
        <w:jc w:val="both"/>
      </w:pPr>
    </w:p>
    <w:p w:rsidR="0025608D" w:rsidRPr="0025608D" w:rsidRDefault="0025608D" w:rsidP="0025608D">
      <w:pPr>
        <w:pStyle w:val="NormalWeb"/>
        <w:spacing w:after="0"/>
        <w:rPr>
          <w:rFonts w:asciiTheme="minorHAnsi" w:hAnsiTheme="minorHAnsi" w:cstheme="minorHAnsi"/>
          <w:color w:val="000000" w:themeColor="text1"/>
          <w:sz w:val="22"/>
          <w:szCs w:val="22"/>
        </w:rPr>
      </w:pPr>
      <w:r w:rsidRPr="0025608D">
        <w:rPr>
          <w:rFonts w:asciiTheme="minorHAnsi" w:hAnsiTheme="minorHAnsi" w:cstheme="minorHAnsi"/>
          <w:color w:val="000000" w:themeColor="text1"/>
          <w:sz w:val="22"/>
          <w:szCs w:val="22"/>
        </w:rPr>
        <w:t xml:space="preserve">St </w:t>
      </w:r>
      <w:proofErr w:type="spellStart"/>
      <w:r w:rsidRPr="0025608D">
        <w:rPr>
          <w:rFonts w:asciiTheme="minorHAnsi" w:hAnsiTheme="minorHAnsi" w:cstheme="minorHAnsi"/>
          <w:color w:val="000000" w:themeColor="text1"/>
          <w:sz w:val="22"/>
          <w:szCs w:val="22"/>
        </w:rPr>
        <w:t>Clement’s</w:t>
      </w:r>
      <w:proofErr w:type="spellEnd"/>
      <w:r w:rsidRPr="0025608D">
        <w:rPr>
          <w:rFonts w:asciiTheme="minorHAnsi" w:hAnsiTheme="minorHAnsi" w:cstheme="minorHAnsi"/>
          <w:color w:val="000000" w:themeColor="text1"/>
          <w:sz w:val="22"/>
          <w:szCs w:val="22"/>
        </w:rPr>
        <w:t xml:space="preserve"> High School is a small, friendly school </w:t>
      </w:r>
      <w:r>
        <w:rPr>
          <w:rFonts w:asciiTheme="minorHAnsi" w:hAnsiTheme="minorHAnsi" w:cstheme="minorHAnsi"/>
          <w:color w:val="000000" w:themeColor="text1"/>
          <w:sz w:val="22"/>
          <w:szCs w:val="22"/>
        </w:rPr>
        <w:t xml:space="preserve">coeducational school with academy status </w:t>
      </w:r>
      <w:r w:rsidRPr="0025608D">
        <w:rPr>
          <w:rFonts w:asciiTheme="minorHAnsi" w:hAnsiTheme="minorHAnsi" w:cstheme="minorHAnsi"/>
          <w:color w:val="000000" w:themeColor="text1"/>
          <w:sz w:val="22"/>
          <w:szCs w:val="22"/>
        </w:rPr>
        <w:t>at the heart of its community</w:t>
      </w:r>
      <w:r>
        <w:rPr>
          <w:rFonts w:asciiTheme="minorHAnsi" w:hAnsiTheme="minorHAnsi" w:cstheme="minorHAnsi"/>
          <w:color w:val="000000" w:themeColor="text1"/>
          <w:sz w:val="22"/>
          <w:szCs w:val="22"/>
        </w:rPr>
        <w:t xml:space="preserve"> with 663 pupils</w:t>
      </w:r>
      <w:r w:rsidRPr="0025608D">
        <w:rPr>
          <w:rFonts w:asciiTheme="minorHAnsi" w:hAnsiTheme="minorHAnsi" w:cstheme="minorHAnsi"/>
          <w:color w:val="000000" w:themeColor="text1"/>
          <w:sz w:val="22"/>
          <w:szCs w:val="22"/>
        </w:rPr>
        <w:t xml:space="preserve">. In </w:t>
      </w:r>
      <w:r>
        <w:rPr>
          <w:rFonts w:asciiTheme="minorHAnsi" w:hAnsiTheme="minorHAnsi" w:cstheme="minorHAnsi"/>
          <w:color w:val="000000" w:themeColor="text1"/>
          <w:sz w:val="22"/>
          <w:szCs w:val="22"/>
        </w:rPr>
        <w:t>April</w:t>
      </w:r>
      <w:r w:rsidRPr="0025608D">
        <w:rPr>
          <w:rFonts w:asciiTheme="minorHAnsi" w:hAnsiTheme="minorHAnsi" w:cstheme="minorHAnsi"/>
          <w:color w:val="000000" w:themeColor="text1"/>
          <w:sz w:val="22"/>
          <w:szCs w:val="22"/>
        </w:rPr>
        <w:t xml:space="preserve"> of 20</w:t>
      </w:r>
      <w:r>
        <w:rPr>
          <w:rFonts w:asciiTheme="minorHAnsi" w:hAnsiTheme="minorHAnsi" w:cstheme="minorHAnsi"/>
          <w:color w:val="000000" w:themeColor="text1"/>
          <w:sz w:val="22"/>
          <w:szCs w:val="22"/>
        </w:rPr>
        <w:t>23</w:t>
      </w:r>
      <w:r w:rsidRPr="0025608D">
        <w:rPr>
          <w:rFonts w:asciiTheme="minorHAnsi" w:hAnsiTheme="minorHAnsi" w:cstheme="minorHAnsi"/>
          <w:color w:val="000000" w:themeColor="text1"/>
          <w:sz w:val="22"/>
          <w:szCs w:val="22"/>
        </w:rPr>
        <w:t xml:space="preserve"> the school was judged by Ofsted </w:t>
      </w:r>
      <w:r>
        <w:rPr>
          <w:rFonts w:asciiTheme="minorHAnsi" w:hAnsiTheme="minorHAnsi" w:cstheme="minorHAnsi"/>
          <w:color w:val="000000" w:themeColor="text1"/>
          <w:sz w:val="22"/>
          <w:szCs w:val="22"/>
        </w:rPr>
        <w:t>as continuing to be a Good school</w:t>
      </w:r>
      <w:r w:rsidRPr="0025608D">
        <w:rPr>
          <w:rFonts w:asciiTheme="minorHAnsi" w:hAnsiTheme="minorHAnsi" w:cstheme="minorHAnsi"/>
          <w:color w:val="000000" w:themeColor="text1"/>
          <w:sz w:val="22"/>
          <w:szCs w:val="22"/>
        </w:rPr>
        <w:t>.</w:t>
      </w:r>
    </w:p>
    <w:p w:rsidR="0025608D" w:rsidRDefault="0025608D" w:rsidP="0025608D">
      <w:pPr>
        <w:pStyle w:val="NormalWeb"/>
        <w:spacing w:after="0"/>
        <w:rPr>
          <w:rFonts w:asciiTheme="minorHAnsi" w:hAnsiTheme="minorHAnsi" w:cstheme="minorHAnsi"/>
          <w:color w:val="000000" w:themeColor="text1"/>
          <w:sz w:val="22"/>
          <w:szCs w:val="22"/>
        </w:rPr>
      </w:pPr>
      <w:r w:rsidRPr="0025608D">
        <w:rPr>
          <w:rFonts w:asciiTheme="minorHAnsi" w:hAnsiTheme="minorHAnsi" w:cstheme="minorHAnsi"/>
          <w:color w:val="000000" w:themeColor="text1"/>
          <w:sz w:val="22"/>
          <w:szCs w:val="22"/>
        </w:rPr>
        <w:t>Teachers pride themselves on knowing the students as individuals and visitors frequently comment on the friendly, ordered atmosphere and the politeness of our students.</w:t>
      </w:r>
      <w:r>
        <w:rPr>
          <w:rFonts w:asciiTheme="minorHAnsi" w:hAnsiTheme="minorHAnsi" w:cstheme="minorHAnsi"/>
          <w:color w:val="000000" w:themeColor="text1"/>
          <w:sz w:val="22"/>
          <w:szCs w:val="22"/>
        </w:rPr>
        <w:t xml:space="preserve"> </w:t>
      </w:r>
      <w:r w:rsidRPr="0025608D">
        <w:rPr>
          <w:rFonts w:asciiTheme="minorHAnsi" w:hAnsiTheme="minorHAnsi" w:cstheme="minorHAnsi"/>
          <w:color w:val="000000" w:themeColor="text1"/>
          <w:sz w:val="22"/>
          <w:szCs w:val="22"/>
        </w:rPr>
        <w:t>Our School has a strong focus on student achievement and progress. We want every student to have the best life chances possible and we know that this starts with a great set of qualifications.</w:t>
      </w:r>
    </w:p>
    <w:p w:rsidR="0025608D" w:rsidRDefault="0025608D" w:rsidP="0025608D">
      <w:pPr>
        <w:pStyle w:val="NormalWeb"/>
        <w:spacing w:before="0" w:beforeAutospacing="0" w:after="0" w:afterAutospacing="0"/>
        <w:rPr>
          <w:rFonts w:asciiTheme="minorHAnsi" w:hAnsiTheme="minorHAnsi" w:cstheme="minorHAnsi"/>
          <w:color w:val="000000" w:themeColor="text1"/>
          <w:sz w:val="22"/>
          <w:szCs w:val="22"/>
        </w:rPr>
      </w:pPr>
    </w:p>
    <w:p w:rsidR="00F962A6" w:rsidRDefault="00F962A6" w:rsidP="0025608D">
      <w:pPr>
        <w:pStyle w:val="NormalWeb"/>
        <w:spacing w:before="0" w:beforeAutospacing="0" w:after="0" w:afterAutospacing="0"/>
        <w:rPr>
          <w:rFonts w:asciiTheme="minorHAnsi" w:hAnsiTheme="minorHAnsi" w:cstheme="minorHAnsi"/>
          <w:color w:val="000000" w:themeColor="text1"/>
          <w:sz w:val="22"/>
          <w:szCs w:val="22"/>
        </w:rPr>
      </w:pPr>
      <w:r w:rsidRPr="00662930">
        <w:rPr>
          <w:rFonts w:asciiTheme="minorHAnsi" w:hAnsiTheme="minorHAnsi" w:cstheme="minorHAnsi"/>
          <w:color w:val="000000" w:themeColor="text1"/>
          <w:sz w:val="22"/>
          <w:szCs w:val="22"/>
        </w:rPr>
        <w:t xml:space="preserve">Our new colleague will also benefit from being part of the </w:t>
      </w:r>
      <w:r w:rsidRPr="00662930">
        <w:rPr>
          <w:rStyle w:val="Strong"/>
          <w:rFonts w:asciiTheme="minorHAnsi" w:hAnsiTheme="minorHAnsi" w:cstheme="minorHAnsi"/>
          <w:color w:val="000000" w:themeColor="text1"/>
          <w:sz w:val="22"/>
          <w:szCs w:val="22"/>
        </w:rPr>
        <w:t xml:space="preserve">West Norfolk Academies Trust - a small, locally based charity working with primary and secondary schools </w:t>
      </w:r>
      <w:r w:rsidRPr="00662930">
        <w:rPr>
          <w:rFonts w:asciiTheme="minorHAnsi" w:hAnsiTheme="minorHAnsi" w:cstheme="minorHAnsi"/>
          <w:color w:val="000000" w:themeColor="text1"/>
          <w:sz w:val="22"/>
          <w:szCs w:val="22"/>
        </w:rPr>
        <w:t>to challenge and support our family of schools to provide an excellent education for young people.</w:t>
      </w:r>
    </w:p>
    <w:p w:rsidR="003E4203" w:rsidRDefault="003E4203" w:rsidP="00F962A6">
      <w:pPr>
        <w:pStyle w:val="NormalWeb"/>
        <w:spacing w:before="0" w:beforeAutospacing="0" w:after="0" w:afterAutospacing="0"/>
        <w:rPr>
          <w:rFonts w:asciiTheme="minorHAnsi" w:hAnsiTheme="minorHAnsi" w:cstheme="minorHAnsi"/>
          <w:color w:val="000000" w:themeColor="text1"/>
          <w:sz w:val="22"/>
          <w:szCs w:val="22"/>
        </w:rPr>
      </w:pPr>
    </w:p>
    <w:p w:rsidR="003E4203" w:rsidRDefault="003E4203" w:rsidP="00F962A6">
      <w:pPr>
        <w:pStyle w:val="NormalWeb"/>
        <w:spacing w:before="0" w:beforeAutospacing="0" w:after="0" w:afterAutospacing="0"/>
        <w:rPr>
          <w:rFonts w:asciiTheme="minorHAnsi" w:hAnsiTheme="minorHAnsi" w:cstheme="minorHAnsi"/>
          <w:color w:val="000000" w:themeColor="text1"/>
          <w:sz w:val="22"/>
          <w:szCs w:val="22"/>
        </w:rPr>
      </w:pPr>
      <w:r w:rsidRPr="003E4203">
        <w:rPr>
          <w:rFonts w:asciiTheme="minorHAnsi" w:hAnsiTheme="minorHAnsi" w:cstheme="minorHAnsi"/>
          <w:color w:val="000000" w:themeColor="text1"/>
          <w:sz w:val="22"/>
          <w:szCs w:val="22"/>
        </w:rPr>
        <w:t xml:space="preserve">We are seeking an ambitious, enthusiastic and creative </w:t>
      </w:r>
      <w:r w:rsidR="00EE5BC9">
        <w:rPr>
          <w:rFonts w:asciiTheme="minorHAnsi" w:hAnsiTheme="minorHAnsi" w:cstheme="minorHAnsi"/>
          <w:color w:val="000000" w:themeColor="text1"/>
          <w:sz w:val="22"/>
          <w:szCs w:val="22"/>
        </w:rPr>
        <w:t>Maths</w:t>
      </w:r>
      <w:r w:rsidR="00A31947">
        <w:rPr>
          <w:rFonts w:asciiTheme="minorHAnsi" w:hAnsiTheme="minorHAnsi" w:cstheme="minorHAnsi"/>
          <w:color w:val="000000" w:themeColor="text1"/>
          <w:sz w:val="22"/>
          <w:szCs w:val="22"/>
        </w:rPr>
        <w:t xml:space="preserve"> </w:t>
      </w:r>
      <w:r w:rsidRPr="003E4203">
        <w:rPr>
          <w:rFonts w:asciiTheme="minorHAnsi" w:hAnsiTheme="minorHAnsi" w:cstheme="minorHAnsi"/>
          <w:color w:val="000000" w:themeColor="text1"/>
          <w:sz w:val="22"/>
          <w:szCs w:val="22"/>
        </w:rPr>
        <w:t xml:space="preserve">teacher to join our team. The successful candidate will need to provide our students with an outstanding education in </w:t>
      </w:r>
      <w:r w:rsidR="00EE5BC9">
        <w:rPr>
          <w:rFonts w:asciiTheme="minorHAnsi" w:hAnsiTheme="minorHAnsi" w:cstheme="minorHAnsi"/>
          <w:color w:val="000000" w:themeColor="text1"/>
          <w:sz w:val="22"/>
          <w:szCs w:val="22"/>
        </w:rPr>
        <w:t>Maths</w:t>
      </w:r>
      <w:r w:rsidR="00A31947">
        <w:rPr>
          <w:rFonts w:asciiTheme="minorHAnsi" w:hAnsiTheme="minorHAnsi" w:cstheme="minorHAnsi"/>
          <w:color w:val="000000" w:themeColor="text1"/>
          <w:sz w:val="22"/>
          <w:szCs w:val="22"/>
        </w:rPr>
        <w:t xml:space="preserve"> </w:t>
      </w:r>
      <w:r w:rsidRPr="003E4203">
        <w:rPr>
          <w:rFonts w:asciiTheme="minorHAnsi" w:hAnsiTheme="minorHAnsi" w:cstheme="minorHAnsi"/>
          <w:color w:val="000000" w:themeColor="text1"/>
          <w:sz w:val="22"/>
          <w:szCs w:val="22"/>
        </w:rPr>
        <w:t>and work collaboratively with departmental staff in our high performing department.</w:t>
      </w:r>
    </w:p>
    <w:p w:rsidR="003E4203" w:rsidRDefault="003E4203" w:rsidP="00F962A6">
      <w:pPr>
        <w:pStyle w:val="NormalWeb"/>
        <w:spacing w:before="0" w:beforeAutospacing="0" w:after="0" w:afterAutospacing="0"/>
        <w:rPr>
          <w:rFonts w:asciiTheme="minorHAnsi" w:hAnsiTheme="minorHAnsi" w:cstheme="minorHAnsi"/>
          <w:color w:val="000000" w:themeColor="text1"/>
          <w:sz w:val="22"/>
          <w:szCs w:val="22"/>
        </w:rPr>
      </w:pPr>
    </w:p>
    <w:p w:rsidR="003E4203" w:rsidRDefault="003E4203" w:rsidP="006771E5">
      <w:pPr>
        <w:spacing w:after="160"/>
        <w:jc w:val="both"/>
        <w:rPr>
          <w:rFonts w:eastAsia="Times New Roman"/>
        </w:rPr>
      </w:pPr>
      <w:r>
        <w:rPr>
          <w:rFonts w:eastAsia="Times New Roman"/>
        </w:rPr>
        <w:t xml:space="preserve">We invest in our teachers by providing regular CPD, both internal and external, and ensure that you are given time to collaborate and share good practice with your colleagues in order to help you to continually improve your practice. </w:t>
      </w:r>
    </w:p>
    <w:p w:rsidR="006771E5" w:rsidRPr="006771E5" w:rsidRDefault="006771E5" w:rsidP="006771E5">
      <w:pPr>
        <w:spacing w:after="160"/>
        <w:jc w:val="both"/>
        <w:rPr>
          <w:rFonts w:eastAsia="Times New Roman"/>
        </w:rPr>
      </w:pPr>
    </w:p>
    <w:p w:rsidR="004350F8" w:rsidRDefault="004350F8" w:rsidP="00F962A6">
      <w:pPr>
        <w:pStyle w:val="NormalWeb"/>
        <w:spacing w:before="0" w:beforeAutospacing="0" w:after="0" w:afterAutospacing="0"/>
        <w:rPr>
          <w:rFonts w:asciiTheme="minorHAnsi" w:hAnsiTheme="minorHAnsi" w:cstheme="minorHAnsi"/>
          <w:color w:val="000000" w:themeColor="text1"/>
          <w:sz w:val="22"/>
          <w:szCs w:val="22"/>
        </w:rPr>
      </w:pPr>
    </w:p>
    <w:p w:rsidR="003E4203" w:rsidRPr="00F962A6" w:rsidRDefault="003E4203" w:rsidP="00F962A6">
      <w:pPr>
        <w:pStyle w:val="NormalWeb"/>
        <w:spacing w:before="0" w:beforeAutospacing="0" w:after="0" w:afterAutospacing="0"/>
        <w:rPr>
          <w:rFonts w:asciiTheme="minorHAnsi" w:hAnsiTheme="minorHAnsi" w:cstheme="minorHAnsi"/>
          <w:color w:val="000000" w:themeColor="text1"/>
          <w:sz w:val="22"/>
          <w:szCs w:val="22"/>
        </w:rPr>
      </w:pPr>
    </w:p>
    <w:p w:rsidR="00782815" w:rsidRDefault="00782815" w:rsidP="00782815">
      <w:pPr>
        <w:spacing w:after="0" w:line="240" w:lineRule="auto"/>
        <w:rPr>
          <w:rFonts w:asciiTheme="minorHAnsi" w:hAnsiTheme="minorHAnsi"/>
          <w:b/>
          <w:sz w:val="24"/>
          <w:szCs w:val="24"/>
        </w:rPr>
      </w:pPr>
      <w:r w:rsidRPr="007F7AD8">
        <w:rPr>
          <w:rFonts w:asciiTheme="minorHAnsi" w:hAnsiTheme="minorHAnsi"/>
          <w:b/>
          <w:sz w:val="24"/>
          <w:szCs w:val="24"/>
          <w:u w:val="single" w:color="92D050"/>
        </w:rPr>
        <w:t>Purpose of the Job</w:t>
      </w:r>
      <w:r w:rsidRPr="007F7AD8">
        <w:rPr>
          <w:rFonts w:asciiTheme="minorHAnsi" w:hAnsiTheme="minorHAnsi"/>
          <w:b/>
          <w:sz w:val="24"/>
          <w:szCs w:val="24"/>
        </w:rPr>
        <w:t xml:space="preserve"> </w:t>
      </w:r>
    </w:p>
    <w:p w:rsidR="00782815" w:rsidRPr="00532CB2" w:rsidRDefault="00782815" w:rsidP="00782815">
      <w:pPr>
        <w:spacing w:after="0" w:line="240" w:lineRule="auto"/>
        <w:rPr>
          <w:rFonts w:asciiTheme="minorHAnsi" w:hAnsiTheme="minorHAnsi"/>
          <w:sz w:val="24"/>
          <w:szCs w:val="24"/>
        </w:rPr>
      </w:pPr>
    </w:p>
    <w:p w:rsidR="0046555C" w:rsidRPr="00EE5BC9" w:rsidRDefault="0046555C" w:rsidP="0046555C">
      <w:pPr>
        <w:pStyle w:val="ListParagraph"/>
        <w:numPr>
          <w:ilvl w:val="0"/>
          <w:numId w:val="8"/>
        </w:numPr>
        <w:autoSpaceDE w:val="0"/>
        <w:autoSpaceDN w:val="0"/>
        <w:adjustRightInd w:val="0"/>
        <w:spacing w:after="30" w:line="240" w:lineRule="auto"/>
        <w:jc w:val="both"/>
        <w:rPr>
          <w:rFonts w:cs="Calibri"/>
          <w:color w:val="000000"/>
        </w:rPr>
      </w:pPr>
      <w:r w:rsidRPr="005525DB">
        <w:rPr>
          <w:rFonts w:cs="Calibri"/>
          <w:bCs/>
          <w:color w:val="000000"/>
        </w:rPr>
        <w:t>To meet all requirements of the Teachers’ Standards.</w:t>
      </w:r>
    </w:p>
    <w:p w:rsidR="0046555C" w:rsidRPr="00EE5BC9" w:rsidRDefault="00EE5BC9" w:rsidP="00EE5BC9">
      <w:pPr>
        <w:pStyle w:val="ListParagraph"/>
        <w:numPr>
          <w:ilvl w:val="0"/>
          <w:numId w:val="8"/>
        </w:numPr>
        <w:autoSpaceDE w:val="0"/>
        <w:autoSpaceDN w:val="0"/>
        <w:adjustRightInd w:val="0"/>
        <w:spacing w:after="30" w:line="240" w:lineRule="auto"/>
        <w:jc w:val="both"/>
        <w:rPr>
          <w:rFonts w:cs="Calibri"/>
          <w:color w:val="000000"/>
        </w:rPr>
      </w:pPr>
      <w:r>
        <w:rPr>
          <w:rFonts w:cs="Calibri"/>
          <w:color w:val="000000"/>
        </w:rPr>
        <w:t>Effective Teaching, w</w:t>
      </w:r>
      <w:r w:rsidR="0046555C" w:rsidRPr="00EE5BC9">
        <w:rPr>
          <w:rFonts w:cs="Calibri"/>
          <w:color w:val="000000"/>
        </w:rPr>
        <w:t xml:space="preserve">ithin the designated curriculum area, to implement, deliver and contribute to the </w:t>
      </w:r>
      <w:r w:rsidR="00F21016" w:rsidRPr="00EE5BC9">
        <w:rPr>
          <w:rFonts w:cs="Calibri"/>
          <w:color w:val="000000"/>
        </w:rPr>
        <w:t>schemes of learning.</w:t>
      </w:r>
    </w:p>
    <w:p w:rsidR="0046555C" w:rsidRPr="00157A64" w:rsidRDefault="0046555C" w:rsidP="00157A64">
      <w:pPr>
        <w:pStyle w:val="ListParagraph"/>
        <w:numPr>
          <w:ilvl w:val="0"/>
          <w:numId w:val="8"/>
        </w:numPr>
        <w:autoSpaceDE w:val="0"/>
        <w:autoSpaceDN w:val="0"/>
        <w:adjustRightInd w:val="0"/>
        <w:spacing w:after="30" w:line="240" w:lineRule="auto"/>
        <w:jc w:val="both"/>
        <w:rPr>
          <w:rFonts w:cs="Calibri"/>
          <w:color w:val="000000"/>
        </w:rPr>
      </w:pPr>
      <w:r w:rsidRPr="00C35244">
        <w:rPr>
          <w:rFonts w:cs="Calibri"/>
          <w:color w:val="000000"/>
        </w:rPr>
        <w:t>To shape the learning experience to motivate and encourage students to achieve their full potential</w:t>
      </w:r>
      <w:r w:rsidR="00157A64">
        <w:rPr>
          <w:rFonts w:cs="Calibri"/>
          <w:color w:val="000000"/>
        </w:rPr>
        <w:t>, promoting learning.</w:t>
      </w:r>
    </w:p>
    <w:p w:rsidR="0046555C" w:rsidRDefault="0046555C" w:rsidP="0046555C">
      <w:pPr>
        <w:pStyle w:val="ListParagraph"/>
        <w:numPr>
          <w:ilvl w:val="0"/>
          <w:numId w:val="8"/>
        </w:numPr>
        <w:autoSpaceDE w:val="0"/>
        <w:autoSpaceDN w:val="0"/>
        <w:adjustRightInd w:val="0"/>
        <w:spacing w:after="0" w:line="240" w:lineRule="auto"/>
        <w:jc w:val="both"/>
        <w:rPr>
          <w:rFonts w:cs="Calibri"/>
          <w:color w:val="000000"/>
        </w:rPr>
      </w:pPr>
      <w:r w:rsidRPr="00C35244">
        <w:rPr>
          <w:rFonts w:cs="Calibri"/>
          <w:color w:val="000000"/>
        </w:rPr>
        <w:t xml:space="preserve">To monitor the progress of students and provide support to ensure personal and academic growth. </w:t>
      </w:r>
    </w:p>
    <w:p w:rsidR="009457C8" w:rsidRPr="00C35244" w:rsidRDefault="009457C8" w:rsidP="00EE5BC9">
      <w:pPr>
        <w:pStyle w:val="ListParagraph"/>
        <w:autoSpaceDE w:val="0"/>
        <w:autoSpaceDN w:val="0"/>
        <w:adjustRightInd w:val="0"/>
        <w:spacing w:after="0" w:line="240" w:lineRule="auto"/>
        <w:jc w:val="both"/>
        <w:rPr>
          <w:rFonts w:cs="Calibri"/>
          <w:color w:val="000000"/>
        </w:rPr>
      </w:pPr>
    </w:p>
    <w:p w:rsidR="00EE5BC9" w:rsidRPr="00EE5BC9" w:rsidRDefault="00EE5BC9" w:rsidP="00EE5BC9">
      <w:pPr>
        <w:spacing w:after="0" w:line="240" w:lineRule="auto"/>
        <w:ind w:right="280"/>
        <w:rPr>
          <w:rFonts w:asciiTheme="minorHAnsi" w:hAnsiTheme="minorHAnsi"/>
          <w:b/>
          <w:sz w:val="24"/>
          <w:szCs w:val="24"/>
        </w:rPr>
      </w:pPr>
      <w:r w:rsidRPr="00EE5BC9">
        <w:rPr>
          <w:rFonts w:asciiTheme="minorHAnsi" w:hAnsiTheme="minorHAnsi"/>
          <w:b/>
          <w:sz w:val="24"/>
          <w:szCs w:val="24"/>
        </w:rPr>
        <w:t>Professional Attributes</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spacing w:after="0" w:line="240" w:lineRule="auto"/>
        <w:ind w:right="280"/>
        <w:rPr>
          <w:rFonts w:asciiTheme="minorHAnsi" w:hAnsiTheme="minorHAnsi"/>
        </w:rPr>
      </w:pPr>
      <w:r w:rsidRPr="00EE5BC9">
        <w:rPr>
          <w:rFonts w:asciiTheme="minorHAnsi" w:hAnsiTheme="minorHAnsi"/>
        </w:rPr>
        <w:t>Have high expectations of children and young people including a commitment to ensuring that they can achieve their full educational potential and to establishing fair, respectful, trusting, supportive and constructive relationships with them.</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Hold positive values and attitudes and adopt high standards of behaviour in their professional role.</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 xml:space="preserve">Communicate effectively with all members of the school community, whilst </w:t>
      </w:r>
      <w:r w:rsidR="00D7067E" w:rsidRPr="00EE5BC9">
        <w:rPr>
          <w:rFonts w:asciiTheme="minorHAnsi" w:hAnsiTheme="minorHAnsi"/>
        </w:rPr>
        <w:t>recognising that</w:t>
      </w:r>
      <w:r w:rsidRPr="00EE5BC9">
        <w:rPr>
          <w:rFonts w:asciiTheme="minorHAnsi" w:hAnsiTheme="minorHAnsi"/>
        </w:rPr>
        <w:t xml:space="preserve"> communication is a two-way process and encouraging parents and carers to participate in discussions about the progress, development and well-being of children and young people.</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Evaluate their performance and be committed to improving their practice through appropriate professional development. Act upon advice and feedback and be open to coaching and mentoring.</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spacing w:after="0" w:line="240" w:lineRule="auto"/>
        <w:ind w:right="280"/>
        <w:rPr>
          <w:rFonts w:asciiTheme="minorHAnsi" w:hAnsiTheme="minorHAnsi"/>
          <w:sz w:val="24"/>
          <w:szCs w:val="24"/>
        </w:rPr>
      </w:pPr>
    </w:p>
    <w:p w:rsidR="00EE5BC9" w:rsidRPr="00EE5BC9" w:rsidRDefault="00EE5BC9" w:rsidP="00EE5BC9">
      <w:pPr>
        <w:spacing w:after="0" w:line="240" w:lineRule="auto"/>
        <w:ind w:right="280"/>
        <w:rPr>
          <w:rFonts w:asciiTheme="minorHAnsi" w:hAnsiTheme="minorHAnsi"/>
          <w:b/>
          <w:sz w:val="24"/>
          <w:szCs w:val="24"/>
        </w:rPr>
      </w:pPr>
      <w:r w:rsidRPr="00EE5BC9">
        <w:rPr>
          <w:rFonts w:asciiTheme="minorHAnsi" w:hAnsiTheme="minorHAnsi"/>
          <w:b/>
          <w:sz w:val="24"/>
          <w:szCs w:val="24"/>
        </w:rPr>
        <w:t>Professional Knowledge and Understanding</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spacing w:after="0" w:line="240" w:lineRule="auto"/>
        <w:ind w:right="280"/>
        <w:rPr>
          <w:rFonts w:asciiTheme="minorHAnsi" w:hAnsiTheme="minorHAnsi"/>
        </w:rPr>
      </w:pPr>
      <w:r w:rsidRPr="00EE5BC9">
        <w:rPr>
          <w:rFonts w:asciiTheme="minorHAnsi" w:hAnsiTheme="minorHAnsi"/>
        </w:rPr>
        <w:t>Have a secure knowledge and understanding of their subjects/curriculum areas and related pedagogy including: the contribution that their subjects/curriculum areas can make to cross-curricular learning; and recent relevant developments.</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Know the assessment requirements and arrangements for the subjects/curriculum areas they teach, including those relating to public examinations and qualifications and know a range of approaches to assessment, including the importance of formative assessment.</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Know how to make effective personalised provision for those they teach and how to take practical account of diversity and promote equality and inclusion in their teaching.</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lastRenderedPageBreak/>
        <w:t>Understand the roles of colleagues and the contributions they can make to the learning, development and well-being of children and young people.</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Know the local arrangements concerning the safeguarding of children and young people, how to identify potential child abuse or neglect and follow safeguarding procedures.</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spacing w:after="0" w:line="240" w:lineRule="auto"/>
        <w:ind w:right="280"/>
        <w:rPr>
          <w:rFonts w:asciiTheme="minorHAnsi" w:hAnsiTheme="minorHAnsi"/>
          <w:b/>
          <w:sz w:val="24"/>
          <w:szCs w:val="24"/>
        </w:rPr>
      </w:pPr>
      <w:r w:rsidRPr="00EE5BC9">
        <w:rPr>
          <w:rFonts w:asciiTheme="minorHAnsi" w:hAnsiTheme="minorHAnsi"/>
          <w:b/>
          <w:sz w:val="24"/>
          <w:szCs w:val="24"/>
        </w:rPr>
        <w:t>Professional skills</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spacing w:after="0" w:line="240" w:lineRule="auto"/>
        <w:ind w:right="280"/>
        <w:rPr>
          <w:rFonts w:asciiTheme="minorHAnsi" w:hAnsiTheme="minorHAnsi"/>
        </w:rPr>
      </w:pPr>
      <w:r w:rsidRPr="00EE5BC9">
        <w:rPr>
          <w:rFonts w:asciiTheme="minorHAnsi" w:hAnsiTheme="minorHAnsi"/>
        </w:rPr>
        <w:t>Plan for progression across the age and ability range they teach, designing effective learning sequences within lessons and across series of lessons informed by secure subject/curriculum knowledge.</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Design opportunities for learners to develop their literacy, numeracy, ICT and thinking and learning skills appropriate within their phase and context.</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Plan, set and assess homework, other out-of-class assignments and, where appropriate, coursework for examinations.</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Teach challenging, well-organised lessons and sequences of lessons across the age and ability range which:</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5"/>
        </w:numPr>
        <w:spacing w:after="0" w:line="240" w:lineRule="auto"/>
        <w:ind w:right="280"/>
        <w:rPr>
          <w:rFonts w:asciiTheme="minorHAnsi" w:hAnsiTheme="minorHAnsi"/>
        </w:rPr>
      </w:pPr>
      <w:r w:rsidRPr="00EE5BC9">
        <w:rPr>
          <w:rFonts w:asciiTheme="minorHAnsi" w:hAnsiTheme="minorHAnsi"/>
        </w:rPr>
        <w:t>use an appropriate range of teaching strategies and resources, including e-learning, which meet learners’ needs and take practical account of diversity and promote equality and inclusion.</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5"/>
        </w:numPr>
        <w:spacing w:after="0" w:line="240" w:lineRule="auto"/>
        <w:ind w:right="280"/>
        <w:rPr>
          <w:rFonts w:asciiTheme="minorHAnsi" w:hAnsiTheme="minorHAnsi"/>
        </w:rPr>
      </w:pPr>
      <w:r w:rsidRPr="00EE5BC9">
        <w:rPr>
          <w:rFonts w:asciiTheme="minorHAnsi" w:hAnsiTheme="minorHAnsi"/>
        </w:rPr>
        <w:t>build on the prior knowledge and attainment of those they teach in order that learners meet learning objectives and make sustained progress.</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5"/>
        </w:numPr>
        <w:spacing w:after="0" w:line="240" w:lineRule="auto"/>
        <w:ind w:right="280"/>
        <w:rPr>
          <w:rFonts w:asciiTheme="minorHAnsi" w:hAnsiTheme="minorHAnsi"/>
        </w:rPr>
      </w:pPr>
      <w:r w:rsidRPr="00EE5BC9">
        <w:rPr>
          <w:rFonts w:asciiTheme="minorHAnsi" w:hAnsiTheme="minorHAnsi"/>
        </w:rPr>
        <w:t>develop concepts and processes which enable learners to apply new knowledge, understanding and skills.</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5"/>
        </w:numPr>
        <w:spacing w:after="0" w:line="240" w:lineRule="auto"/>
        <w:ind w:right="280"/>
        <w:rPr>
          <w:rFonts w:asciiTheme="minorHAnsi" w:hAnsiTheme="minorHAnsi"/>
        </w:rPr>
      </w:pPr>
      <w:r w:rsidRPr="00EE5BC9">
        <w:rPr>
          <w:rFonts w:asciiTheme="minorHAnsi" w:hAnsiTheme="minorHAnsi"/>
        </w:rPr>
        <w:t>adapt their language to suit the learners they teach, introducing new ideas and concepts clearly, and using explanations, questions, discussions and plenaries effectively.</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5"/>
        </w:numPr>
        <w:spacing w:after="0" w:line="240" w:lineRule="auto"/>
        <w:ind w:right="280"/>
        <w:rPr>
          <w:rFonts w:asciiTheme="minorHAnsi" w:hAnsiTheme="minorHAnsi"/>
        </w:rPr>
      </w:pPr>
      <w:r w:rsidRPr="00EE5BC9">
        <w:rPr>
          <w:rFonts w:asciiTheme="minorHAnsi" w:hAnsiTheme="minorHAnsi"/>
        </w:rPr>
        <w:t>manage the learning of individuals, groups and whole classes effectively, modifying their teaching appropriately to suit the stage of the lesson and the needs of the learners.</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Make effective use of an appropriate range of observation, assessment, monitoring and recording strategies as a basis for setting challenging learning objectives and monitoring learners’ progress and levels of attainment.</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Provide learners, colleagues, parents and carers with timely, accurate and constructive feedback on learners’ attainment, progress and areas for development.</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Support and guide learners so that they can reflect on their learning, identify the progress they have made, set positive targets for improvement and become successful independent learners.</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lastRenderedPageBreak/>
        <w:t>Review the effectiveness of their teaching and its impact on learners’ progress, attainment and well-being, refining their approaches where necessary.</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Establish a purposeful and safe learning environment and manage learners’ behaviour constructively by establishing and maintaining a clear and positive framework for discipline, in line with the school’s behaviour policy.</w:t>
      </w:r>
    </w:p>
    <w:p w:rsidR="00EE5BC9" w:rsidRPr="00EE5BC9" w:rsidRDefault="00EE5BC9" w:rsidP="00EE5BC9">
      <w:pPr>
        <w:spacing w:after="0" w:line="240" w:lineRule="auto"/>
        <w:ind w:right="280"/>
        <w:rPr>
          <w:rFonts w:asciiTheme="minorHAnsi" w:hAnsiTheme="minorHAnsi"/>
        </w:rPr>
      </w:pPr>
    </w:p>
    <w:p w:rsidR="00EE5BC9"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Promote learners’ self-control, independence and cooperation through developing their social, emotional and behavioural skills.</w:t>
      </w:r>
    </w:p>
    <w:p w:rsidR="00EE5BC9" w:rsidRPr="00EE5BC9" w:rsidRDefault="00EE5BC9" w:rsidP="00EE5BC9">
      <w:pPr>
        <w:spacing w:after="0" w:line="240" w:lineRule="auto"/>
        <w:ind w:right="280"/>
        <w:rPr>
          <w:rFonts w:asciiTheme="minorHAnsi" w:hAnsiTheme="minorHAnsi"/>
        </w:rPr>
      </w:pPr>
    </w:p>
    <w:p w:rsidR="00DB4490" w:rsidRPr="00EE5BC9" w:rsidRDefault="00EE5BC9" w:rsidP="00EE5BC9">
      <w:pPr>
        <w:pStyle w:val="ListParagraph"/>
        <w:numPr>
          <w:ilvl w:val="0"/>
          <w:numId w:val="13"/>
        </w:numPr>
        <w:spacing w:after="0" w:line="240" w:lineRule="auto"/>
        <w:ind w:right="280"/>
        <w:rPr>
          <w:rFonts w:asciiTheme="minorHAnsi" w:hAnsiTheme="minorHAnsi"/>
        </w:rPr>
      </w:pPr>
      <w:r w:rsidRPr="00EE5BC9">
        <w:rPr>
          <w:rFonts w:asciiTheme="minorHAnsi" w:hAnsiTheme="minorHAnsi"/>
        </w:rPr>
        <w:t>Ensure that colleagues working with them are appropriately involved in supporting learning and understand the roles they are expected to fulfil.</w:t>
      </w:r>
    </w:p>
    <w:p w:rsidR="00EE5BC9" w:rsidRDefault="00EE5BC9" w:rsidP="00EE5BC9">
      <w:pPr>
        <w:spacing w:after="0" w:line="240" w:lineRule="auto"/>
        <w:ind w:right="280"/>
        <w:rPr>
          <w:rFonts w:asciiTheme="minorHAnsi" w:hAnsiTheme="minorHAnsi"/>
        </w:rPr>
      </w:pPr>
    </w:p>
    <w:p w:rsidR="00782815" w:rsidRDefault="0046555C" w:rsidP="00782815">
      <w:pPr>
        <w:spacing w:after="0" w:line="240" w:lineRule="auto"/>
        <w:ind w:right="280"/>
        <w:rPr>
          <w:rFonts w:asciiTheme="minorHAnsi" w:hAnsiTheme="minorHAnsi"/>
          <w:b/>
          <w:sz w:val="24"/>
          <w:szCs w:val="24"/>
        </w:rPr>
      </w:pPr>
      <w:r>
        <w:rPr>
          <w:rFonts w:asciiTheme="minorHAnsi" w:hAnsiTheme="minorHAnsi"/>
          <w:b/>
          <w:sz w:val="24"/>
          <w:szCs w:val="24"/>
        </w:rPr>
        <w:t>Teaching and Learning Responsibilities</w:t>
      </w:r>
    </w:p>
    <w:p w:rsidR="0046555C" w:rsidRPr="007F7AD8" w:rsidRDefault="0046555C" w:rsidP="00782815">
      <w:pPr>
        <w:spacing w:after="0" w:line="240" w:lineRule="auto"/>
        <w:ind w:right="280"/>
        <w:rPr>
          <w:rFonts w:asciiTheme="minorHAnsi" w:hAnsiTheme="minorHAnsi"/>
          <w:b/>
          <w:sz w:val="24"/>
          <w:szCs w:val="24"/>
        </w:rPr>
      </w:pP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use a variety of delivery methods to stimulate learning, appropriate to student abilities.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prepare and update subject materials.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ensure a high-quality learning experience for students that meets internal and external quality standards.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Within the guidance presented in the school</w:t>
      </w:r>
      <w:r>
        <w:rPr>
          <w:rFonts w:asciiTheme="minorHAnsi" w:hAnsiTheme="minorHAnsi" w:cs="Calibri"/>
          <w:color w:val="000000"/>
        </w:rPr>
        <w:t>’s</w:t>
      </w:r>
      <w:r w:rsidRPr="00357212">
        <w:rPr>
          <w:rFonts w:asciiTheme="minorHAnsi" w:hAnsiTheme="minorHAnsi" w:cs="Calibri"/>
          <w:color w:val="000000"/>
        </w:rPr>
        <w:t xml:space="preserve"> Assessment Policy and using appropriate I.T. systems, to assess, record and report on the attendance, progress, development and attainment of students.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take part in Parent/Carer Information Evenings.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 Within the school’s marking and homework policy, to set and mark work appropriate to the needs of each student. To provide constructive feedback to facilitate progression.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undertake assessment of students as required by internal and external (e.g. examination boards) procedures.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apply the school’s Behaviour Policy to ensure that effective learning can take place. To maintain discipline and use appropriate rewards and sanctions in line with school policy.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ensure that Literacy, Numeracy and ICT opportunities are optimised within the context of the designated teaching programme. </w:t>
      </w:r>
    </w:p>
    <w:p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optimise the use of classroom support staff. </w:t>
      </w:r>
    </w:p>
    <w:p w:rsidR="006771E5" w:rsidRDefault="006C2DDB" w:rsidP="008074B0">
      <w:pPr>
        <w:pStyle w:val="ListParagraph"/>
        <w:numPr>
          <w:ilvl w:val="0"/>
          <w:numId w:val="8"/>
        </w:numPr>
        <w:autoSpaceDE w:val="0"/>
        <w:autoSpaceDN w:val="0"/>
        <w:adjustRightInd w:val="0"/>
        <w:spacing w:after="27" w:line="240" w:lineRule="auto"/>
        <w:jc w:val="both"/>
        <w:rPr>
          <w:rFonts w:cs="Calibri"/>
          <w:color w:val="000000"/>
        </w:rPr>
      </w:pPr>
      <w:r w:rsidRPr="00EE5BC9">
        <w:rPr>
          <w:rFonts w:cs="Calibri"/>
          <w:color w:val="000000"/>
        </w:rPr>
        <w:t xml:space="preserve">To be willing to participate in the wider requirements of the </w:t>
      </w:r>
      <w:r w:rsidR="00752001" w:rsidRPr="00EE5BC9">
        <w:rPr>
          <w:rFonts w:cs="Calibri"/>
          <w:color w:val="000000"/>
        </w:rPr>
        <w:t>faculty</w:t>
      </w:r>
      <w:r w:rsidRPr="00EE5BC9">
        <w:rPr>
          <w:rFonts w:cs="Calibri"/>
          <w:color w:val="000000"/>
        </w:rPr>
        <w:t>, such as after school support sessions and enrichment opportunities.</w:t>
      </w:r>
    </w:p>
    <w:p w:rsidR="00EE5BC9" w:rsidRDefault="00EE5BC9" w:rsidP="00EE5BC9">
      <w:pPr>
        <w:pStyle w:val="ListParagraph"/>
        <w:autoSpaceDE w:val="0"/>
        <w:autoSpaceDN w:val="0"/>
        <w:adjustRightInd w:val="0"/>
        <w:spacing w:after="27" w:line="240" w:lineRule="auto"/>
        <w:jc w:val="both"/>
        <w:rPr>
          <w:rFonts w:cs="Calibri"/>
          <w:color w:val="000000"/>
        </w:rPr>
      </w:pPr>
    </w:p>
    <w:p w:rsidR="00EE5BC9" w:rsidRDefault="00EE5BC9" w:rsidP="00EE5BC9">
      <w:pPr>
        <w:pStyle w:val="ListParagraph"/>
        <w:autoSpaceDE w:val="0"/>
        <w:autoSpaceDN w:val="0"/>
        <w:adjustRightInd w:val="0"/>
        <w:spacing w:after="27" w:line="240" w:lineRule="auto"/>
        <w:jc w:val="both"/>
        <w:rPr>
          <w:rFonts w:cs="Calibri"/>
          <w:color w:val="000000"/>
        </w:rPr>
      </w:pPr>
    </w:p>
    <w:p w:rsidR="00EE5BC9" w:rsidRDefault="00EE5BC9" w:rsidP="00EE5BC9">
      <w:pPr>
        <w:pStyle w:val="ListParagraph"/>
        <w:autoSpaceDE w:val="0"/>
        <w:autoSpaceDN w:val="0"/>
        <w:adjustRightInd w:val="0"/>
        <w:spacing w:after="27" w:line="240" w:lineRule="auto"/>
        <w:jc w:val="both"/>
        <w:rPr>
          <w:rFonts w:cs="Calibri"/>
          <w:color w:val="000000"/>
        </w:rPr>
      </w:pPr>
    </w:p>
    <w:p w:rsidR="00EE5BC9" w:rsidRDefault="00EE5BC9" w:rsidP="00EE5BC9">
      <w:pPr>
        <w:pStyle w:val="ListParagraph"/>
        <w:autoSpaceDE w:val="0"/>
        <w:autoSpaceDN w:val="0"/>
        <w:adjustRightInd w:val="0"/>
        <w:spacing w:after="27" w:line="240" w:lineRule="auto"/>
        <w:jc w:val="both"/>
        <w:rPr>
          <w:rFonts w:cs="Calibri"/>
          <w:color w:val="000000"/>
        </w:rPr>
      </w:pPr>
    </w:p>
    <w:p w:rsidR="00EE5BC9" w:rsidRDefault="00EE5BC9" w:rsidP="00EE5BC9">
      <w:pPr>
        <w:pStyle w:val="ListParagraph"/>
        <w:autoSpaceDE w:val="0"/>
        <w:autoSpaceDN w:val="0"/>
        <w:adjustRightInd w:val="0"/>
        <w:spacing w:after="27" w:line="240" w:lineRule="auto"/>
        <w:jc w:val="both"/>
        <w:rPr>
          <w:rFonts w:cs="Calibri"/>
          <w:color w:val="000000"/>
        </w:rPr>
      </w:pPr>
    </w:p>
    <w:p w:rsidR="00EE5BC9" w:rsidRDefault="00EE5BC9" w:rsidP="00EE5BC9">
      <w:pPr>
        <w:pStyle w:val="ListParagraph"/>
        <w:autoSpaceDE w:val="0"/>
        <w:autoSpaceDN w:val="0"/>
        <w:adjustRightInd w:val="0"/>
        <w:spacing w:after="27" w:line="240" w:lineRule="auto"/>
        <w:jc w:val="both"/>
        <w:rPr>
          <w:rFonts w:cs="Calibri"/>
          <w:color w:val="000000"/>
        </w:rPr>
      </w:pPr>
    </w:p>
    <w:p w:rsidR="00EE5BC9" w:rsidRDefault="00EE5BC9" w:rsidP="00EE5BC9">
      <w:pPr>
        <w:pStyle w:val="ListParagraph"/>
        <w:autoSpaceDE w:val="0"/>
        <w:autoSpaceDN w:val="0"/>
        <w:adjustRightInd w:val="0"/>
        <w:spacing w:after="27" w:line="240" w:lineRule="auto"/>
        <w:jc w:val="both"/>
        <w:rPr>
          <w:rFonts w:cs="Calibri"/>
          <w:color w:val="000000"/>
        </w:rPr>
      </w:pPr>
    </w:p>
    <w:p w:rsidR="00EE5BC9" w:rsidRDefault="00EE5BC9" w:rsidP="00EE5BC9">
      <w:pPr>
        <w:pStyle w:val="ListParagraph"/>
        <w:autoSpaceDE w:val="0"/>
        <w:autoSpaceDN w:val="0"/>
        <w:adjustRightInd w:val="0"/>
        <w:spacing w:after="27" w:line="240" w:lineRule="auto"/>
        <w:jc w:val="both"/>
        <w:rPr>
          <w:rFonts w:cs="Calibri"/>
          <w:color w:val="000000"/>
        </w:rPr>
      </w:pPr>
    </w:p>
    <w:p w:rsidR="00EE5BC9" w:rsidRDefault="00EE5BC9" w:rsidP="00EE5BC9">
      <w:pPr>
        <w:pStyle w:val="ListParagraph"/>
        <w:autoSpaceDE w:val="0"/>
        <w:autoSpaceDN w:val="0"/>
        <w:adjustRightInd w:val="0"/>
        <w:spacing w:after="27" w:line="240" w:lineRule="auto"/>
        <w:jc w:val="both"/>
        <w:rPr>
          <w:rFonts w:cs="Calibri"/>
          <w:color w:val="000000"/>
        </w:rPr>
      </w:pPr>
    </w:p>
    <w:p w:rsidR="00EE5BC9" w:rsidRDefault="00EE5BC9" w:rsidP="00EE5BC9">
      <w:pPr>
        <w:pStyle w:val="ListParagraph"/>
        <w:autoSpaceDE w:val="0"/>
        <w:autoSpaceDN w:val="0"/>
        <w:adjustRightInd w:val="0"/>
        <w:spacing w:after="27" w:line="240" w:lineRule="auto"/>
        <w:jc w:val="both"/>
        <w:rPr>
          <w:rFonts w:cs="Calibri"/>
          <w:color w:val="000000"/>
        </w:rPr>
      </w:pPr>
    </w:p>
    <w:p w:rsidR="00EE5BC9" w:rsidRPr="00EE5BC9" w:rsidRDefault="00EE5BC9" w:rsidP="00EE5BC9">
      <w:pPr>
        <w:pStyle w:val="ListParagraph"/>
        <w:autoSpaceDE w:val="0"/>
        <w:autoSpaceDN w:val="0"/>
        <w:adjustRightInd w:val="0"/>
        <w:spacing w:after="27" w:line="240" w:lineRule="auto"/>
        <w:jc w:val="both"/>
        <w:rPr>
          <w:rFonts w:cs="Calibri"/>
          <w:color w:val="000000"/>
        </w:rPr>
      </w:pPr>
    </w:p>
    <w:p w:rsidR="006771E5" w:rsidRDefault="006771E5" w:rsidP="00752001">
      <w:pPr>
        <w:spacing w:after="160" w:line="259" w:lineRule="auto"/>
        <w:rPr>
          <w:rFonts w:cs="Calibri"/>
          <w:color w:val="000000"/>
        </w:rPr>
      </w:pPr>
    </w:p>
    <w:p w:rsidR="00752001" w:rsidRPr="00177CB8" w:rsidRDefault="00752001" w:rsidP="00752001">
      <w:pPr>
        <w:spacing w:after="160" w:line="259" w:lineRule="auto"/>
        <w:rPr>
          <w:rFonts w:eastAsia="Times New Roman"/>
        </w:rPr>
      </w:pPr>
      <w:r w:rsidRPr="00177CB8">
        <w:rPr>
          <w:rFonts w:eastAsia="Times New Roman"/>
          <w:b/>
          <w:bCs/>
          <w:sz w:val="24"/>
          <w:szCs w:val="24"/>
        </w:rPr>
        <w:lastRenderedPageBreak/>
        <w:t>Personal and Professional Conduct</w:t>
      </w:r>
    </w:p>
    <w:p w:rsidR="00752001" w:rsidRPr="00C1355B" w:rsidRDefault="00752001" w:rsidP="00752001">
      <w:pPr>
        <w:spacing w:after="160" w:line="259" w:lineRule="auto"/>
        <w:rPr>
          <w:rFonts w:eastAsia="Times New Roman"/>
        </w:rPr>
      </w:pPr>
      <w:r w:rsidRPr="00C1355B">
        <w:rPr>
          <w:rFonts w:eastAsia="Times New Roman"/>
        </w:rPr>
        <w:t>A teacher is expected to demonstrate consistently high standards of personal and professional conduct. The following statements define the behaviour and attitudes, which set the required standard for conduct throughout a teacher’s career.</w:t>
      </w:r>
    </w:p>
    <w:p w:rsidR="00752001" w:rsidRDefault="00752001" w:rsidP="00752001">
      <w:pPr>
        <w:spacing w:after="160" w:line="259" w:lineRule="auto"/>
        <w:rPr>
          <w:rFonts w:eastAsia="Times New Roman"/>
        </w:rPr>
      </w:pPr>
      <w:r w:rsidRPr="00C1355B">
        <w:rPr>
          <w:rFonts w:eastAsia="Times New Roman"/>
        </w:rPr>
        <w:t>Teachers uphold public trust in the profession and maintain high standards of ethics and behaviour, within and outside school, by:</w:t>
      </w:r>
    </w:p>
    <w:p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treating pupils with dignity, building relationships rooted in mutual respect, and at all times observing proper boundaries appropriate to a teacher’s professional position</w:t>
      </w:r>
    </w:p>
    <w:p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having regard for the need to safeguard pupils’ well-being, in accordance with statutory provisions</w:t>
      </w:r>
    </w:p>
    <w:p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showing tolerance of and respect for the rights of others</w:t>
      </w:r>
    </w:p>
    <w:p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not undermining fundamental British values, including democracy, the rule of law, individual liberty and mutual respect, and tolerance of those with different faiths and beliefs</w:t>
      </w:r>
    </w:p>
    <w:p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ensuring that personal beliefs are not expressed in ways which exploit pupils’ vulnerability or might lead them to break the law.</w:t>
      </w:r>
    </w:p>
    <w:p w:rsidR="00752001" w:rsidRPr="00C1355B" w:rsidRDefault="00752001" w:rsidP="00752001">
      <w:pPr>
        <w:spacing w:after="160" w:line="259" w:lineRule="auto"/>
        <w:rPr>
          <w:rFonts w:eastAsia="Times New Roman"/>
        </w:rPr>
      </w:pPr>
      <w:r w:rsidRPr="00C1355B">
        <w:rPr>
          <w:rFonts w:eastAsia="Times New Roman"/>
        </w:rPr>
        <w:t>Teachers must have proper and professional regard for the ethos, policies and practices of the school in which they teach, and maintain high standards in their own attendance and punctuality.</w:t>
      </w:r>
    </w:p>
    <w:p w:rsidR="00752001" w:rsidRDefault="00752001" w:rsidP="00752001">
      <w:pPr>
        <w:spacing w:after="0" w:line="259" w:lineRule="auto"/>
        <w:rPr>
          <w:rFonts w:eastAsia="Times New Roman"/>
        </w:rPr>
      </w:pPr>
      <w:r w:rsidRPr="00C1355B">
        <w:rPr>
          <w:rFonts w:eastAsia="Times New Roman"/>
        </w:rPr>
        <w:t>Teachers must have an understanding of, and always act within, the statutory frameworks, which set out their professional duties and responsibilities.</w:t>
      </w:r>
    </w:p>
    <w:p w:rsidR="00752001" w:rsidRDefault="00752001" w:rsidP="00AD59DD">
      <w:pPr>
        <w:spacing w:after="0" w:line="240" w:lineRule="auto"/>
        <w:ind w:left="142" w:right="375"/>
        <w:jc w:val="both"/>
        <w:rPr>
          <w:b/>
        </w:rPr>
      </w:pPr>
    </w:p>
    <w:p w:rsidR="004350F8" w:rsidRDefault="004350F8" w:rsidP="00F962A6">
      <w:pPr>
        <w:spacing w:after="0" w:line="240" w:lineRule="auto"/>
        <w:ind w:right="95"/>
        <w:jc w:val="both"/>
        <w:rPr>
          <w:b/>
        </w:rPr>
      </w:pPr>
    </w:p>
    <w:p w:rsidR="00AD59DD" w:rsidRDefault="00AD59DD" w:rsidP="00F962A6">
      <w:pPr>
        <w:spacing w:after="0" w:line="240" w:lineRule="auto"/>
        <w:ind w:right="95"/>
        <w:jc w:val="both"/>
        <w:rPr>
          <w:b/>
        </w:rPr>
      </w:pPr>
      <w:r w:rsidRPr="005C3930">
        <w:rPr>
          <w:b/>
        </w:rPr>
        <w:t>Job context and flexibility</w:t>
      </w:r>
    </w:p>
    <w:p w:rsidR="00532CB2" w:rsidRDefault="00532CB2" w:rsidP="00F962A6">
      <w:pPr>
        <w:spacing w:after="0" w:line="240" w:lineRule="auto"/>
        <w:ind w:right="95"/>
        <w:jc w:val="both"/>
        <w:rPr>
          <w:b/>
        </w:rPr>
      </w:pPr>
    </w:p>
    <w:p w:rsidR="00AD59DD" w:rsidRDefault="00AD59DD" w:rsidP="00F962A6">
      <w:pPr>
        <w:spacing w:after="0" w:line="240" w:lineRule="auto"/>
        <w:ind w:right="9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AD59DD" w:rsidRDefault="00AD59DD" w:rsidP="00F962A6">
      <w:pPr>
        <w:spacing w:after="0" w:line="240" w:lineRule="auto"/>
        <w:ind w:right="95"/>
        <w:jc w:val="both"/>
      </w:pPr>
    </w:p>
    <w:p w:rsidR="00AD59DD" w:rsidRDefault="00AD59DD" w:rsidP="00F962A6">
      <w:pPr>
        <w:spacing w:after="0" w:line="240" w:lineRule="auto"/>
        <w:ind w:right="95"/>
        <w:jc w:val="both"/>
      </w:pPr>
      <w:r>
        <w:t>This job description is current at the date indicated below but, in consultation with the post holder, it may be changed by the Headteacher to reflect or anticipate changes in the post commensurate with the grade or job title. Due to the routine of the school, the workload may not be evenly spread throughout the year.  Flexibility of hours, and a flexible attitude and willingness to assist others in the team, when required is necessary.</w:t>
      </w:r>
    </w:p>
    <w:p w:rsidR="00AD59DD" w:rsidRDefault="00AD59DD" w:rsidP="00F962A6">
      <w:pPr>
        <w:spacing w:after="0" w:line="240" w:lineRule="auto"/>
        <w:ind w:right="95"/>
        <w:jc w:val="both"/>
      </w:pPr>
    </w:p>
    <w:p w:rsidR="00AD59DD" w:rsidRDefault="00AD59DD" w:rsidP="00F962A6">
      <w:pPr>
        <w:spacing w:after="0" w:line="240" w:lineRule="auto"/>
        <w:ind w:right="95"/>
        <w:jc w:val="both"/>
      </w:pPr>
      <w:r>
        <w:t>The post holder will have a shared responsibility for the safeguarding of all children and young people. The post holder has an implicit duty to promote the welfare of all children and young people.</w:t>
      </w:r>
    </w:p>
    <w:p w:rsidR="00AD59DD" w:rsidRDefault="00AD59DD" w:rsidP="00F962A6">
      <w:pPr>
        <w:spacing w:after="0" w:line="240" w:lineRule="auto"/>
        <w:ind w:right="95"/>
        <w:jc w:val="both"/>
      </w:pPr>
    </w:p>
    <w:p w:rsidR="00EE5BC9" w:rsidRDefault="00EE5BC9" w:rsidP="003E4203">
      <w:pPr>
        <w:jc w:val="both"/>
      </w:pPr>
    </w:p>
    <w:p w:rsidR="00EE5BC9" w:rsidRDefault="00EE5BC9" w:rsidP="003E4203">
      <w:pPr>
        <w:jc w:val="both"/>
      </w:pPr>
    </w:p>
    <w:p w:rsidR="00EE5BC9" w:rsidRDefault="00EE5BC9" w:rsidP="003E4203">
      <w:pPr>
        <w:jc w:val="both"/>
      </w:pPr>
    </w:p>
    <w:p w:rsidR="00EE5BC9" w:rsidRDefault="00EE5BC9" w:rsidP="003E4203">
      <w:pPr>
        <w:jc w:val="both"/>
      </w:pPr>
    </w:p>
    <w:p w:rsidR="006771E5" w:rsidRDefault="003E4203" w:rsidP="003E4203">
      <w:pPr>
        <w:jc w:val="both"/>
      </w:pPr>
      <w:r>
        <w:lastRenderedPageBreak/>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p w:rsidR="00EE5BC9" w:rsidRDefault="00EE5BC9" w:rsidP="003E4203">
      <w:pPr>
        <w:jc w:val="both"/>
      </w:pPr>
    </w:p>
    <w:p w:rsidR="00EC7FEC" w:rsidRDefault="003E4203" w:rsidP="003E4203">
      <w:pPr>
        <w:jc w:val="both"/>
      </w:pPr>
      <w:r>
        <w:t>This post is exempt from the Rehabilitation of Offenders Act 1974 but Exceptions Order may apply.</w:t>
      </w:r>
    </w:p>
    <w:p w:rsidR="0046555C" w:rsidRDefault="0046555C" w:rsidP="0046555C">
      <w:r>
        <w:t>Where the post holder has a budgetary responsibility, it is a requirement of the role to work within the Academy’s financial regulations.</w:t>
      </w:r>
    </w:p>
    <w:p w:rsidR="00EC7FEC" w:rsidRDefault="00EC7FEC" w:rsidP="00AD59DD">
      <w:pPr>
        <w:spacing w:after="0" w:line="240" w:lineRule="auto"/>
        <w:ind w:left="142"/>
      </w:pPr>
    </w:p>
    <w:p w:rsidR="00EC7FEC" w:rsidRDefault="00EC7FEC" w:rsidP="00AD59DD">
      <w:pPr>
        <w:spacing w:after="0" w:line="240" w:lineRule="auto"/>
        <w:ind w:left="142"/>
      </w:pPr>
    </w:p>
    <w:p w:rsidR="00EC7FEC" w:rsidRDefault="00EC7FEC" w:rsidP="00AD59DD">
      <w:pPr>
        <w:spacing w:after="0" w:line="240" w:lineRule="auto"/>
        <w:ind w:left="142"/>
      </w:pPr>
    </w:p>
    <w:p w:rsidR="006771E5" w:rsidRDefault="006771E5" w:rsidP="006771E5">
      <w:pPr>
        <w:rPr>
          <w:b/>
          <w:sz w:val="24"/>
          <w:szCs w:val="24"/>
        </w:rPr>
      </w:pPr>
    </w:p>
    <w:p w:rsidR="00277CFD" w:rsidRDefault="00277CFD" w:rsidP="006771E5">
      <w:pPr>
        <w:rPr>
          <w:b/>
          <w:sz w:val="24"/>
          <w:szCs w:val="24"/>
        </w:rPr>
      </w:pPr>
    </w:p>
    <w:p w:rsidR="00EC7FEC" w:rsidRPr="003F179B" w:rsidRDefault="00AD59DD" w:rsidP="003F179B">
      <w:pPr>
        <w:jc w:val="center"/>
      </w:pPr>
      <w:r w:rsidRPr="006771E5">
        <w:rPr>
          <w:b/>
          <w:sz w:val="24"/>
          <w:szCs w:val="24"/>
        </w:rPr>
        <w:t>PERSON SPECIFICATION</w:t>
      </w:r>
    </w:p>
    <w:tbl>
      <w:tblPr>
        <w:tblW w:w="97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1094"/>
        <w:gridCol w:w="1273"/>
        <w:gridCol w:w="1192"/>
      </w:tblGrid>
      <w:tr w:rsidR="00AD59DD" w:rsidRPr="005F722B" w:rsidTr="0046555C">
        <w:trPr>
          <w:trHeight w:val="291"/>
        </w:trPr>
        <w:tc>
          <w:tcPr>
            <w:tcW w:w="6141" w:type="dxa"/>
            <w:vAlign w:val="center"/>
          </w:tcPr>
          <w:p w:rsidR="00AD59DD" w:rsidRPr="00186563" w:rsidRDefault="00AD59DD" w:rsidP="00EC7FEC">
            <w:pPr>
              <w:spacing w:after="0" w:line="240" w:lineRule="auto"/>
              <w:jc w:val="center"/>
              <w:rPr>
                <w:b/>
                <w:sz w:val="24"/>
                <w:szCs w:val="24"/>
              </w:rPr>
            </w:pPr>
            <w:r w:rsidRPr="00186563">
              <w:rPr>
                <w:b/>
                <w:sz w:val="24"/>
                <w:szCs w:val="24"/>
              </w:rPr>
              <w:t>Qualifications</w:t>
            </w:r>
          </w:p>
        </w:tc>
        <w:tc>
          <w:tcPr>
            <w:tcW w:w="1094" w:type="dxa"/>
            <w:vAlign w:val="center"/>
          </w:tcPr>
          <w:p w:rsidR="00AD59DD" w:rsidRPr="00186563" w:rsidRDefault="00AD59DD" w:rsidP="00EC7FEC">
            <w:pPr>
              <w:spacing w:after="0" w:line="240" w:lineRule="auto"/>
              <w:jc w:val="center"/>
              <w:rPr>
                <w:b/>
                <w:sz w:val="24"/>
                <w:szCs w:val="24"/>
              </w:rPr>
            </w:pPr>
            <w:r w:rsidRPr="00186563">
              <w:rPr>
                <w:b/>
                <w:sz w:val="24"/>
                <w:szCs w:val="24"/>
              </w:rPr>
              <w:t>Essential</w:t>
            </w:r>
          </w:p>
        </w:tc>
        <w:tc>
          <w:tcPr>
            <w:tcW w:w="1273" w:type="dxa"/>
            <w:vAlign w:val="center"/>
          </w:tcPr>
          <w:p w:rsidR="00AD59DD" w:rsidRPr="00186563" w:rsidRDefault="00AD59DD" w:rsidP="00EC7FEC">
            <w:pPr>
              <w:spacing w:after="0" w:line="240" w:lineRule="auto"/>
              <w:jc w:val="center"/>
              <w:rPr>
                <w:b/>
                <w:sz w:val="24"/>
                <w:szCs w:val="24"/>
              </w:rPr>
            </w:pPr>
            <w:r w:rsidRPr="00186563">
              <w:rPr>
                <w:b/>
                <w:sz w:val="24"/>
                <w:szCs w:val="24"/>
              </w:rPr>
              <w:t>Desirable</w:t>
            </w:r>
          </w:p>
        </w:tc>
        <w:tc>
          <w:tcPr>
            <w:tcW w:w="1192" w:type="dxa"/>
          </w:tcPr>
          <w:p w:rsidR="00AD59DD" w:rsidRPr="00186563" w:rsidRDefault="00AD59DD" w:rsidP="001103D7">
            <w:pPr>
              <w:spacing w:after="0" w:line="240" w:lineRule="auto"/>
              <w:jc w:val="center"/>
              <w:rPr>
                <w:b/>
                <w:sz w:val="24"/>
                <w:szCs w:val="24"/>
              </w:rPr>
            </w:pPr>
            <w:r w:rsidRPr="00186563">
              <w:rPr>
                <w:b/>
                <w:sz w:val="24"/>
                <w:szCs w:val="24"/>
              </w:rPr>
              <w:t>How assessed</w:t>
            </w:r>
          </w:p>
        </w:tc>
      </w:tr>
      <w:tr w:rsidR="00752001" w:rsidRPr="005F722B" w:rsidTr="0046555C">
        <w:trPr>
          <w:trHeight w:val="275"/>
        </w:trPr>
        <w:tc>
          <w:tcPr>
            <w:tcW w:w="6141" w:type="dxa"/>
            <w:vAlign w:val="center"/>
          </w:tcPr>
          <w:p w:rsidR="00752001" w:rsidRPr="005F722B" w:rsidRDefault="00752001" w:rsidP="0046555C">
            <w:pPr>
              <w:spacing w:after="0" w:line="240" w:lineRule="auto"/>
            </w:pPr>
            <w:r>
              <w:t>QTS</w:t>
            </w:r>
          </w:p>
        </w:tc>
        <w:tc>
          <w:tcPr>
            <w:tcW w:w="1094" w:type="dxa"/>
            <w:vAlign w:val="center"/>
          </w:tcPr>
          <w:p w:rsidR="00752001" w:rsidRPr="00532CB2" w:rsidRDefault="00752001" w:rsidP="00532CB2">
            <w:pPr>
              <w:spacing w:after="0" w:line="240" w:lineRule="auto"/>
              <w:ind w:left="643"/>
              <w:rPr>
                <w:u w:val="single"/>
              </w:rPr>
            </w:pPr>
            <w:r w:rsidRPr="00532CB2">
              <w:rPr>
                <w:b/>
                <w:sz w:val="24"/>
                <w:szCs w:val="24"/>
              </w:rPr>
              <w:sym w:font="Wingdings 2" w:char="F050"/>
            </w:r>
          </w:p>
        </w:tc>
        <w:tc>
          <w:tcPr>
            <w:tcW w:w="1273" w:type="dxa"/>
            <w:vAlign w:val="center"/>
          </w:tcPr>
          <w:p w:rsidR="00752001" w:rsidRPr="005F722B" w:rsidRDefault="00752001" w:rsidP="00EC7FEC">
            <w:pPr>
              <w:spacing w:after="0" w:line="240" w:lineRule="auto"/>
              <w:jc w:val="center"/>
              <w:rPr>
                <w:u w:val="single"/>
              </w:rPr>
            </w:pPr>
          </w:p>
        </w:tc>
        <w:tc>
          <w:tcPr>
            <w:tcW w:w="1192" w:type="dxa"/>
            <w:vMerge w:val="restart"/>
          </w:tcPr>
          <w:p w:rsidR="00752001" w:rsidRPr="0046555C" w:rsidRDefault="00752001" w:rsidP="001103D7">
            <w:pPr>
              <w:spacing w:after="0" w:line="240" w:lineRule="auto"/>
              <w:jc w:val="center"/>
              <w:rPr>
                <w:szCs w:val="28"/>
              </w:rPr>
            </w:pPr>
            <w:proofErr w:type="spellStart"/>
            <w:r w:rsidRPr="0046555C">
              <w:rPr>
                <w:szCs w:val="28"/>
              </w:rPr>
              <w:t>Appl</w:t>
            </w:r>
            <w:proofErr w:type="spellEnd"/>
          </w:p>
          <w:p w:rsidR="00752001" w:rsidRDefault="00752001" w:rsidP="001103D7">
            <w:pPr>
              <w:spacing w:after="0" w:line="240" w:lineRule="auto"/>
              <w:jc w:val="center"/>
            </w:pPr>
          </w:p>
          <w:p w:rsidR="00752001" w:rsidRPr="00EC7FEC" w:rsidRDefault="00752001" w:rsidP="001103D7">
            <w:pPr>
              <w:spacing w:after="0" w:line="240" w:lineRule="auto"/>
              <w:jc w:val="center"/>
            </w:pPr>
          </w:p>
        </w:tc>
      </w:tr>
      <w:tr w:rsidR="00752001" w:rsidRPr="005F722B" w:rsidTr="0046555C">
        <w:trPr>
          <w:trHeight w:val="260"/>
        </w:trPr>
        <w:tc>
          <w:tcPr>
            <w:tcW w:w="6141" w:type="dxa"/>
            <w:vAlign w:val="center"/>
          </w:tcPr>
          <w:p w:rsidR="00752001" w:rsidRPr="005F722B" w:rsidRDefault="00752001" w:rsidP="0046555C">
            <w:pPr>
              <w:spacing w:after="0" w:line="240" w:lineRule="auto"/>
            </w:pPr>
            <w:r>
              <w:t>Relevant Degree</w:t>
            </w:r>
          </w:p>
        </w:tc>
        <w:tc>
          <w:tcPr>
            <w:tcW w:w="1094" w:type="dxa"/>
            <w:vAlign w:val="center"/>
          </w:tcPr>
          <w:p w:rsidR="00752001" w:rsidRPr="00532CB2" w:rsidRDefault="00752001" w:rsidP="00532CB2">
            <w:pPr>
              <w:spacing w:after="0" w:line="240" w:lineRule="auto"/>
              <w:ind w:left="643"/>
              <w:jc w:val="center"/>
              <w:rPr>
                <w:u w:val="single"/>
              </w:rPr>
            </w:pPr>
            <w:r w:rsidRPr="00532CB2">
              <w:rPr>
                <w:b/>
                <w:sz w:val="24"/>
                <w:szCs w:val="24"/>
              </w:rPr>
              <w:sym w:font="Wingdings 2" w:char="F050"/>
            </w:r>
          </w:p>
        </w:tc>
        <w:tc>
          <w:tcPr>
            <w:tcW w:w="1273" w:type="dxa"/>
            <w:vAlign w:val="center"/>
          </w:tcPr>
          <w:p w:rsidR="00752001" w:rsidRPr="005F722B" w:rsidRDefault="00752001" w:rsidP="00EC7FEC">
            <w:pPr>
              <w:spacing w:after="0" w:line="240" w:lineRule="auto"/>
              <w:jc w:val="center"/>
              <w:rPr>
                <w:u w:val="single"/>
              </w:rPr>
            </w:pPr>
          </w:p>
        </w:tc>
        <w:tc>
          <w:tcPr>
            <w:tcW w:w="1192" w:type="dxa"/>
            <w:vMerge/>
          </w:tcPr>
          <w:p w:rsidR="00752001" w:rsidRPr="005F722B" w:rsidRDefault="00752001" w:rsidP="001103D7">
            <w:pPr>
              <w:spacing w:after="0" w:line="240" w:lineRule="auto"/>
              <w:jc w:val="center"/>
              <w:rPr>
                <w:sz w:val="28"/>
                <w:szCs w:val="28"/>
                <w:u w:val="single"/>
              </w:rPr>
            </w:pPr>
          </w:p>
        </w:tc>
      </w:tr>
      <w:tr w:rsidR="00752001" w:rsidRPr="005F722B" w:rsidTr="0046555C">
        <w:trPr>
          <w:trHeight w:val="260"/>
        </w:trPr>
        <w:tc>
          <w:tcPr>
            <w:tcW w:w="6141" w:type="dxa"/>
            <w:vAlign w:val="center"/>
          </w:tcPr>
          <w:p w:rsidR="00752001" w:rsidRDefault="00752001" w:rsidP="0046555C">
            <w:pPr>
              <w:spacing w:after="0" w:line="240" w:lineRule="auto"/>
            </w:pPr>
            <w:r>
              <w:t>Evidence of CPD linked to curriculum development</w:t>
            </w:r>
          </w:p>
        </w:tc>
        <w:tc>
          <w:tcPr>
            <w:tcW w:w="1094" w:type="dxa"/>
            <w:vAlign w:val="center"/>
          </w:tcPr>
          <w:p w:rsidR="00752001" w:rsidRPr="00532CB2" w:rsidRDefault="00752001" w:rsidP="00532CB2">
            <w:pPr>
              <w:spacing w:after="0" w:line="240" w:lineRule="auto"/>
              <w:ind w:left="643"/>
              <w:jc w:val="center"/>
              <w:rPr>
                <w:b/>
                <w:sz w:val="24"/>
                <w:szCs w:val="24"/>
              </w:rPr>
            </w:pPr>
          </w:p>
        </w:tc>
        <w:tc>
          <w:tcPr>
            <w:tcW w:w="1273" w:type="dxa"/>
            <w:vAlign w:val="center"/>
          </w:tcPr>
          <w:p w:rsidR="00752001" w:rsidRPr="005F722B" w:rsidRDefault="00752001" w:rsidP="00EC7FEC">
            <w:pPr>
              <w:spacing w:after="0" w:line="240" w:lineRule="auto"/>
              <w:jc w:val="center"/>
              <w:rPr>
                <w:u w:val="single"/>
              </w:rPr>
            </w:pPr>
            <w:r w:rsidRPr="00532CB2">
              <w:rPr>
                <w:b/>
                <w:sz w:val="24"/>
                <w:szCs w:val="24"/>
              </w:rPr>
              <w:sym w:font="Wingdings 2" w:char="F050"/>
            </w:r>
          </w:p>
        </w:tc>
        <w:tc>
          <w:tcPr>
            <w:tcW w:w="1192" w:type="dxa"/>
            <w:vMerge/>
          </w:tcPr>
          <w:p w:rsidR="00752001" w:rsidRPr="005F722B" w:rsidRDefault="00752001" w:rsidP="001103D7">
            <w:pPr>
              <w:spacing w:after="0" w:line="240" w:lineRule="auto"/>
              <w:jc w:val="center"/>
              <w:rPr>
                <w:sz w:val="28"/>
                <w:szCs w:val="28"/>
                <w:u w:val="single"/>
              </w:rPr>
            </w:pPr>
          </w:p>
        </w:tc>
      </w:tr>
    </w:tbl>
    <w:p w:rsidR="00AD59DD" w:rsidRDefault="00AD59DD" w:rsidP="00AD59DD">
      <w:pPr>
        <w:ind w:firstLine="720"/>
        <w:jc w:val="center"/>
        <w:rPr>
          <w:sz w:val="28"/>
          <w:szCs w:val="28"/>
          <w:u w:val="single"/>
        </w:rPr>
      </w:pP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7"/>
        <w:gridCol w:w="1094"/>
        <w:gridCol w:w="1156"/>
        <w:gridCol w:w="1336"/>
      </w:tblGrid>
      <w:tr w:rsidR="0046555C" w:rsidRPr="005F722B" w:rsidTr="0046555C">
        <w:tc>
          <w:tcPr>
            <w:tcW w:w="6167" w:type="dxa"/>
          </w:tcPr>
          <w:p w:rsidR="00AD59DD" w:rsidRPr="005F722B" w:rsidRDefault="00AD59DD" w:rsidP="001103D7">
            <w:pPr>
              <w:spacing w:after="0" w:line="240" w:lineRule="auto"/>
              <w:rPr>
                <w:b/>
                <w:sz w:val="24"/>
                <w:szCs w:val="24"/>
              </w:rPr>
            </w:pPr>
            <w:r w:rsidRPr="005F722B">
              <w:rPr>
                <w:b/>
                <w:sz w:val="24"/>
                <w:szCs w:val="24"/>
              </w:rPr>
              <w:t>Experience</w:t>
            </w:r>
          </w:p>
        </w:tc>
        <w:tc>
          <w:tcPr>
            <w:tcW w:w="1094" w:type="dxa"/>
          </w:tcPr>
          <w:p w:rsidR="00AD59DD" w:rsidRPr="005F722B" w:rsidRDefault="00AD59DD" w:rsidP="001103D7">
            <w:pPr>
              <w:spacing w:after="0" w:line="240" w:lineRule="auto"/>
              <w:jc w:val="center"/>
              <w:rPr>
                <w:sz w:val="24"/>
                <w:szCs w:val="24"/>
                <w:u w:val="single"/>
              </w:rPr>
            </w:pPr>
            <w:r w:rsidRPr="005F722B">
              <w:rPr>
                <w:b/>
                <w:sz w:val="24"/>
                <w:szCs w:val="24"/>
              </w:rPr>
              <w:t>Essential</w:t>
            </w:r>
          </w:p>
        </w:tc>
        <w:tc>
          <w:tcPr>
            <w:tcW w:w="1156" w:type="dxa"/>
          </w:tcPr>
          <w:p w:rsidR="00AD59DD" w:rsidRPr="005F722B" w:rsidRDefault="00AD59DD" w:rsidP="001103D7">
            <w:pPr>
              <w:spacing w:after="0" w:line="240" w:lineRule="auto"/>
              <w:jc w:val="center"/>
              <w:rPr>
                <w:sz w:val="24"/>
                <w:szCs w:val="24"/>
                <w:u w:val="single"/>
              </w:rPr>
            </w:pPr>
            <w:r w:rsidRPr="005F722B">
              <w:rPr>
                <w:b/>
                <w:sz w:val="24"/>
                <w:szCs w:val="24"/>
              </w:rPr>
              <w:t>Desirable</w:t>
            </w:r>
          </w:p>
        </w:tc>
        <w:tc>
          <w:tcPr>
            <w:tcW w:w="1336" w:type="dxa"/>
          </w:tcPr>
          <w:p w:rsidR="00AD59DD" w:rsidRPr="005F722B" w:rsidRDefault="00AD59DD" w:rsidP="001103D7">
            <w:pPr>
              <w:spacing w:after="0" w:line="240" w:lineRule="auto"/>
              <w:jc w:val="center"/>
              <w:rPr>
                <w:sz w:val="24"/>
                <w:szCs w:val="24"/>
                <w:u w:val="single"/>
              </w:rPr>
            </w:pPr>
            <w:r w:rsidRPr="005F722B">
              <w:rPr>
                <w:b/>
                <w:sz w:val="24"/>
                <w:szCs w:val="24"/>
              </w:rPr>
              <w:t>How assessed</w:t>
            </w:r>
          </w:p>
        </w:tc>
      </w:tr>
      <w:tr w:rsidR="0046555C" w:rsidRPr="005F722B" w:rsidTr="0046555C">
        <w:tc>
          <w:tcPr>
            <w:tcW w:w="6167" w:type="dxa"/>
          </w:tcPr>
          <w:p w:rsidR="0046555C" w:rsidRPr="005F722B" w:rsidRDefault="0046555C" w:rsidP="00AD59DD">
            <w:pPr>
              <w:spacing w:after="0" w:line="240" w:lineRule="auto"/>
            </w:pPr>
            <w:r>
              <w:t>Experience of teaching to GCSE</w:t>
            </w:r>
            <w:r w:rsidRPr="005F722B">
              <w:t xml:space="preserve"> </w:t>
            </w:r>
          </w:p>
        </w:tc>
        <w:tc>
          <w:tcPr>
            <w:tcW w:w="1094" w:type="dxa"/>
          </w:tcPr>
          <w:p w:rsidR="0046555C" w:rsidRPr="005F722B" w:rsidRDefault="0046555C" w:rsidP="00532CB2">
            <w:pPr>
              <w:spacing w:after="0" w:line="240" w:lineRule="auto"/>
              <w:ind w:left="643"/>
              <w:jc w:val="center"/>
            </w:pPr>
            <w:r w:rsidRPr="00532CB2">
              <w:rPr>
                <w:b/>
                <w:sz w:val="24"/>
                <w:szCs w:val="24"/>
              </w:rPr>
              <w:sym w:font="Wingdings 2" w:char="F050"/>
            </w:r>
          </w:p>
        </w:tc>
        <w:tc>
          <w:tcPr>
            <w:tcW w:w="1156" w:type="dxa"/>
          </w:tcPr>
          <w:p w:rsidR="0046555C" w:rsidRPr="005F722B" w:rsidRDefault="0046555C" w:rsidP="001103D7">
            <w:pPr>
              <w:spacing w:after="0" w:line="240" w:lineRule="auto"/>
              <w:jc w:val="center"/>
            </w:pPr>
          </w:p>
        </w:tc>
        <w:tc>
          <w:tcPr>
            <w:tcW w:w="1336" w:type="dxa"/>
            <w:vMerge w:val="restart"/>
            <w:vAlign w:val="center"/>
          </w:tcPr>
          <w:p w:rsidR="0046555C" w:rsidRPr="005F722B" w:rsidRDefault="0046555C" w:rsidP="00EC7FEC">
            <w:pPr>
              <w:spacing w:after="0" w:line="240" w:lineRule="auto"/>
              <w:jc w:val="center"/>
            </w:pPr>
            <w:proofErr w:type="spellStart"/>
            <w:r>
              <w:t>Appl</w:t>
            </w:r>
            <w:proofErr w:type="spellEnd"/>
            <w:r>
              <w:t>/Int/Ref</w:t>
            </w:r>
          </w:p>
        </w:tc>
      </w:tr>
      <w:tr w:rsidR="0046555C" w:rsidRPr="005F722B" w:rsidTr="0046555C">
        <w:tc>
          <w:tcPr>
            <w:tcW w:w="6167" w:type="dxa"/>
          </w:tcPr>
          <w:p w:rsidR="0046555C" w:rsidRDefault="0046555C" w:rsidP="00AD59DD">
            <w:pPr>
              <w:spacing w:after="0" w:line="240" w:lineRule="auto"/>
            </w:pPr>
            <w:r>
              <w:t>Experience of working in a team</w:t>
            </w:r>
          </w:p>
        </w:tc>
        <w:tc>
          <w:tcPr>
            <w:tcW w:w="1094" w:type="dxa"/>
          </w:tcPr>
          <w:p w:rsidR="0046555C" w:rsidRPr="00532CB2" w:rsidRDefault="0046555C" w:rsidP="00532CB2">
            <w:pPr>
              <w:spacing w:after="0" w:line="240" w:lineRule="auto"/>
              <w:ind w:left="643"/>
              <w:jc w:val="center"/>
              <w:rPr>
                <w:b/>
                <w:sz w:val="24"/>
                <w:szCs w:val="24"/>
              </w:rPr>
            </w:pPr>
            <w:r w:rsidRPr="00532CB2">
              <w:rPr>
                <w:b/>
                <w:sz w:val="24"/>
                <w:szCs w:val="24"/>
              </w:rPr>
              <w:sym w:font="Wingdings 2" w:char="F050"/>
            </w:r>
          </w:p>
        </w:tc>
        <w:tc>
          <w:tcPr>
            <w:tcW w:w="1156" w:type="dxa"/>
          </w:tcPr>
          <w:p w:rsidR="0046555C" w:rsidRPr="005F722B" w:rsidRDefault="0046555C" w:rsidP="001103D7">
            <w:pPr>
              <w:spacing w:after="0" w:line="240" w:lineRule="auto"/>
              <w:jc w:val="center"/>
            </w:pPr>
          </w:p>
        </w:tc>
        <w:tc>
          <w:tcPr>
            <w:tcW w:w="1336" w:type="dxa"/>
            <w:vMerge/>
            <w:vAlign w:val="center"/>
          </w:tcPr>
          <w:p w:rsidR="0046555C" w:rsidRPr="005F722B" w:rsidRDefault="0046555C" w:rsidP="00EC7FEC">
            <w:pPr>
              <w:spacing w:after="0" w:line="240" w:lineRule="auto"/>
              <w:jc w:val="center"/>
            </w:pPr>
          </w:p>
        </w:tc>
      </w:tr>
      <w:tr w:rsidR="0046555C" w:rsidRPr="005F722B" w:rsidTr="0046555C">
        <w:tc>
          <w:tcPr>
            <w:tcW w:w="6167" w:type="dxa"/>
          </w:tcPr>
          <w:p w:rsidR="0046555C" w:rsidRDefault="0046555C" w:rsidP="00AD59DD">
            <w:pPr>
              <w:spacing w:after="0" w:line="240" w:lineRule="auto"/>
            </w:pPr>
            <w:r>
              <w:t>Contribution to school beyond the classroom</w:t>
            </w:r>
          </w:p>
        </w:tc>
        <w:tc>
          <w:tcPr>
            <w:tcW w:w="1094" w:type="dxa"/>
          </w:tcPr>
          <w:p w:rsidR="0046555C" w:rsidRPr="00532CB2" w:rsidRDefault="0046555C" w:rsidP="00532CB2">
            <w:pPr>
              <w:spacing w:after="0" w:line="240" w:lineRule="auto"/>
              <w:ind w:left="643"/>
              <w:jc w:val="center"/>
              <w:rPr>
                <w:b/>
                <w:sz w:val="24"/>
                <w:szCs w:val="24"/>
              </w:rPr>
            </w:pPr>
          </w:p>
        </w:tc>
        <w:tc>
          <w:tcPr>
            <w:tcW w:w="1156" w:type="dxa"/>
          </w:tcPr>
          <w:p w:rsidR="0046555C" w:rsidRPr="005F722B" w:rsidRDefault="0046555C" w:rsidP="001103D7">
            <w:pPr>
              <w:spacing w:after="0" w:line="240" w:lineRule="auto"/>
              <w:jc w:val="center"/>
            </w:pPr>
            <w:r w:rsidRPr="00532CB2">
              <w:rPr>
                <w:b/>
                <w:sz w:val="24"/>
                <w:szCs w:val="24"/>
              </w:rPr>
              <w:sym w:font="Wingdings 2" w:char="F050"/>
            </w:r>
          </w:p>
        </w:tc>
        <w:tc>
          <w:tcPr>
            <w:tcW w:w="1336" w:type="dxa"/>
            <w:vMerge/>
            <w:vAlign w:val="center"/>
          </w:tcPr>
          <w:p w:rsidR="0046555C" w:rsidRPr="005F722B" w:rsidRDefault="0046555C" w:rsidP="00EC7FEC">
            <w:pPr>
              <w:spacing w:after="0" w:line="240" w:lineRule="auto"/>
              <w:jc w:val="center"/>
            </w:pPr>
          </w:p>
        </w:tc>
      </w:tr>
    </w:tbl>
    <w:p w:rsidR="00AD59DD" w:rsidRDefault="00AD59DD" w:rsidP="00AD59DD">
      <w:pPr>
        <w:ind w:firstLine="720"/>
        <w:jc w:val="center"/>
        <w:rPr>
          <w:sz w:val="28"/>
          <w:szCs w:val="28"/>
          <w:u w:val="single"/>
        </w:rPr>
      </w:pPr>
    </w:p>
    <w:tbl>
      <w:tblPr>
        <w:tblStyle w:val="TableGrid"/>
        <w:tblW w:w="9952" w:type="dxa"/>
        <w:tblInd w:w="-459" w:type="dxa"/>
        <w:tblLook w:val="04A0" w:firstRow="1" w:lastRow="0" w:firstColumn="1" w:lastColumn="0" w:noHBand="0" w:noVBand="1"/>
      </w:tblPr>
      <w:tblGrid>
        <w:gridCol w:w="6223"/>
        <w:gridCol w:w="1094"/>
        <w:gridCol w:w="1156"/>
        <w:gridCol w:w="1479"/>
      </w:tblGrid>
      <w:tr w:rsidR="0046555C" w:rsidTr="008F3F38">
        <w:trPr>
          <w:trHeight w:val="373"/>
        </w:trPr>
        <w:tc>
          <w:tcPr>
            <w:tcW w:w="0" w:type="auto"/>
          </w:tcPr>
          <w:p w:rsidR="0046555C" w:rsidRPr="001937B4" w:rsidRDefault="0046555C" w:rsidP="008F3F38">
            <w:pPr>
              <w:jc w:val="center"/>
              <w:rPr>
                <w:b/>
                <w:sz w:val="24"/>
                <w:szCs w:val="24"/>
              </w:rPr>
            </w:pPr>
            <w:r w:rsidRPr="001937B4">
              <w:rPr>
                <w:b/>
                <w:sz w:val="24"/>
                <w:szCs w:val="24"/>
              </w:rPr>
              <w:t>Skills, Attributes and Knowledge</w:t>
            </w:r>
          </w:p>
        </w:tc>
        <w:tc>
          <w:tcPr>
            <w:tcW w:w="0" w:type="auto"/>
          </w:tcPr>
          <w:p w:rsidR="0046555C" w:rsidRPr="001937B4" w:rsidRDefault="0046555C" w:rsidP="008F3F38">
            <w:pPr>
              <w:jc w:val="center"/>
              <w:rPr>
                <w:sz w:val="24"/>
                <w:szCs w:val="24"/>
              </w:rPr>
            </w:pPr>
            <w:r w:rsidRPr="001937B4">
              <w:rPr>
                <w:b/>
                <w:sz w:val="24"/>
                <w:szCs w:val="24"/>
              </w:rPr>
              <w:t>Essential</w:t>
            </w:r>
          </w:p>
        </w:tc>
        <w:tc>
          <w:tcPr>
            <w:tcW w:w="0" w:type="auto"/>
          </w:tcPr>
          <w:p w:rsidR="0046555C" w:rsidRPr="001937B4" w:rsidRDefault="0046555C" w:rsidP="008F3F38">
            <w:pPr>
              <w:jc w:val="center"/>
              <w:rPr>
                <w:sz w:val="24"/>
                <w:szCs w:val="24"/>
              </w:rPr>
            </w:pPr>
            <w:r w:rsidRPr="001937B4">
              <w:rPr>
                <w:b/>
                <w:sz w:val="24"/>
                <w:szCs w:val="24"/>
              </w:rPr>
              <w:t>Desirable</w:t>
            </w:r>
          </w:p>
        </w:tc>
        <w:tc>
          <w:tcPr>
            <w:tcW w:w="0" w:type="auto"/>
          </w:tcPr>
          <w:p w:rsidR="0046555C" w:rsidRPr="001937B4" w:rsidRDefault="0046555C" w:rsidP="008F3F38">
            <w:pPr>
              <w:jc w:val="center"/>
              <w:rPr>
                <w:sz w:val="24"/>
                <w:szCs w:val="24"/>
              </w:rPr>
            </w:pPr>
            <w:r w:rsidRPr="001937B4">
              <w:rPr>
                <w:b/>
                <w:sz w:val="24"/>
                <w:szCs w:val="24"/>
              </w:rPr>
              <w:t>How assessed</w:t>
            </w:r>
          </w:p>
        </w:tc>
      </w:tr>
      <w:tr w:rsidR="006C2DDB" w:rsidTr="008F3F38">
        <w:trPr>
          <w:trHeight w:val="335"/>
        </w:trPr>
        <w:tc>
          <w:tcPr>
            <w:tcW w:w="0" w:type="auto"/>
          </w:tcPr>
          <w:p w:rsidR="006C2DDB" w:rsidRDefault="006C2DDB" w:rsidP="008F3F38">
            <w:r>
              <w:t>Ability to form strong working relationships with children</w:t>
            </w:r>
          </w:p>
        </w:tc>
        <w:tc>
          <w:tcPr>
            <w:tcW w:w="0" w:type="auto"/>
          </w:tcPr>
          <w:p w:rsidR="006C2DDB" w:rsidRPr="001937B4" w:rsidRDefault="006C2DDB" w:rsidP="0046555C">
            <w:pPr>
              <w:pStyle w:val="ListParagraph"/>
              <w:numPr>
                <w:ilvl w:val="0"/>
                <w:numId w:val="9"/>
              </w:numPr>
            </w:pPr>
          </w:p>
        </w:tc>
        <w:tc>
          <w:tcPr>
            <w:tcW w:w="0" w:type="auto"/>
          </w:tcPr>
          <w:p w:rsidR="006C2DDB" w:rsidRPr="001937B4" w:rsidRDefault="006C2DDB" w:rsidP="008F3F38">
            <w:pPr>
              <w:jc w:val="center"/>
            </w:pPr>
          </w:p>
        </w:tc>
        <w:tc>
          <w:tcPr>
            <w:tcW w:w="0" w:type="auto"/>
          </w:tcPr>
          <w:p w:rsidR="006C2DDB" w:rsidRDefault="006C2DDB" w:rsidP="008F3F38">
            <w:pPr>
              <w:jc w:val="center"/>
            </w:pPr>
          </w:p>
        </w:tc>
      </w:tr>
      <w:tr w:rsidR="0046555C" w:rsidTr="008F3F38">
        <w:trPr>
          <w:trHeight w:val="335"/>
        </w:trPr>
        <w:tc>
          <w:tcPr>
            <w:tcW w:w="0" w:type="auto"/>
          </w:tcPr>
          <w:p w:rsidR="0046555C" w:rsidRDefault="0046555C" w:rsidP="008F3F38">
            <w:r>
              <w:t>An understanding of the use of data in promoting pupil achievement and attainment</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val="restart"/>
          </w:tcPr>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
          <w:p w:rsidR="0046555C" w:rsidRDefault="0046555C" w:rsidP="008F3F38">
            <w:pPr>
              <w:jc w:val="center"/>
            </w:pPr>
            <w:proofErr w:type="spellStart"/>
            <w:r>
              <w:t>Appl</w:t>
            </w:r>
            <w:proofErr w:type="spellEnd"/>
            <w:r>
              <w:t>/Int/Ref</w:t>
            </w:r>
          </w:p>
        </w:tc>
      </w:tr>
      <w:tr w:rsidR="0046555C" w:rsidTr="008F3F38">
        <w:trPr>
          <w:trHeight w:val="342"/>
        </w:trPr>
        <w:tc>
          <w:tcPr>
            <w:tcW w:w="0" w:type="auto"/>
          </w:tcPr>
          <w:p w:rsidR="0046555C" w:rsidRPr="001937B4" w:rsidRDefault="0046555C" w:rsidP="008F3F38">
            <w:r>
              <w:t>Skills and knowledge to deal with student safety and behaviour</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335"/>
        </w:trPr>
        <w:tc>
          <w:tcPr>
            <w:tcW w:w="0" w:type="auto"/>
          </w:tcPr>
          <w:p w:rsidR="0046555C" w:rsidRPr="001937B4" w:rsidRDefault="0046555C" w:rsidP="008F3F38">
            <w:r>
              <w:t>Setting high standards to staff and students by personal example</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Default="0046555C" w:rsidP="008F3F38">
            <w:r>
              <w:t>Ability to gain parental support and co-operation</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Ability to work effectively under pressure</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Ability to prioritise and meet deadlines</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Commitment to continued personal development</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509"/>
        </w:trPr>
        <w:tc>
          <w:tcPr>
            <w:tcW w:w="0" w:type="auto"/>
          </w:tcPr>
          <w:p w:rsidR="0046555C" w:rsidRPr="001937B4" w:rsidRDefault="0046555C" w:rsidP="008F3F38">
            <w:r>
              <w:t>Ability to focus on standards and the belief that all students can succeed given the right opportunity and support</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167"/>
        </w:trPr>
        <w:tc>
          <w:tcPr>
            <w:tcW w:w="0" w:type="auto"/>
          </w:tcPr>
          <w:p w:rsidR="0046555C" w:rsidRPr="001937B4" w:rsidRDefault="0046555C" w:rsidP="008F3F38">
            <w:r>
              <w:t>Demonstrate a commitment to equal opportunities</w:t>
            </w:r>
          </w:p>
        </w:tc>
        <w:tc>
          <w:tcPr>
            <w:tcW w:w="0" w:type="auto"/>
          </w:tcPr>
          <w:p w:rsidR="0046555C" w:rsidRPr="001937B4" w:rsidRDefault="0046555C" w:rsidP="0046555C">
            <w:pPr>
              <w:pStyle w:val="ListParagraph"/>
              <w:numPr>
                <w:ilvl w:val="0"/>
                <w:numId w:val="9"/>
              </w:numPr>
            </w:pP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342"/>
        </w:trPr>
        <w:tc>
          <w:tcPr>
            <w:tcW w:w="0" w:type="auto"/>
          </w:tcPr>
          <w:p w:rsidR="0046555C" w:rsidRPr="001937B4" w:rsidRDefault="0046555C" w:rsidP="008F3F38">
            <w:r>
              <w:lastRenderedPageBreak/>
              <w:t>Ability to achieve value for money within the designated budget</w:t>
            </w:r>
          </w:p>
        </w:tc>
        <w:tc>
          <w:tcPr>
            <w:tcW w:w="0" w:type="auto"/>
          </w:tcPr>
          <w:p w:rsidR="0046555C" w:rsidRPr="001937B4" w:rsidRDefault="0046555C" w:rsidP="008F3F38">
            <w:pPr>
              <w:ind w:left="360"/>
            </w:pPr>
            <w:r>
              <w:sym w:font="Wingdings" w:char="F0FC"/>
            </w: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r w:rsidR="0046555C" w:rsidTr="008F3F38">
        <w:trPr>
          <w:trHeight w:val="342"/>
        </w:trPr>
        <w:tc>
          <w:tcPr>
            <w:tcW w:w="0" w:type="auto"/>
          </w:tcPr>
          <w:p w:rsidR="0046555C" w:rsidRDefault="0046555C" w:rsidP="008F3F38">
            <w:r>
              <w:t>IT literate.</w:t>
            </w:r>
          </w:p>
        </w:tc>
        <w:tc>
          <w:tcPr>
            <w:tcW w:w="0" w:type="auto"/>
          </w:tcPr>
          <w:p w:rsidR="0046555C" w:rsidRDefault="0046555C" w:rsidP="008F3F38">
            <w:pPr>
              <w:ind w:left="360"/>
            </w:pPr>
            <w:r>
              <w:sym w:font="Wingdings" w:char="F0FC"/>
            </w:r>
          </w:p>
        </w:tc>
        <w:tc>
          <w:tcPr>
            <w:tcW w:w="0" w:type="auto"/>
          </w:tcPr>
          <w:p w:rsidR="0046555C" w:rsidRPr="001937B4" w:rsidRDefault="0046555C" w:rsidP="008F3F38">
            <w:pPr>
              <w:jc w:val="center"/>
            </w:pPr>
          </w:p>
        </w:tc>
        <w:tc>
          <w:tcPr>
            <w:tcW w:w="0" w:type="auto"/>
            <w:vMerge/>
          </w:tcPr>
          <w:p w:rsidR="0046555C" w:rsidRPr="001937B4" w:rsidRDefault="0046555C" w:rsidP="008F3F38">
            <w:pPr>
              <w:jc w:val="center"/>
            </w:pPr>
          </w:p>
        </w:tc>
      </w:tr>
    </w:tbl>
    <w:p w:rsidR="009457C8" w:rsidRDefault="009457C8" w:rsidP="00AD59DD">
      <w:pPr>
        <w:ind w:firstLine="720"/>
        <w:jc w:val="center"/>
        <w:rPr>
          <w:sz w:val="28"/>
          <w:szCs w:val="28"/>
          <w:u w:val="single"/>
        </w:rPr>
      </w:pPr>
    </w:p>
    <w:tbl>
      <w:tblPr>
        <w:tblStyle w:val="TableGrid"/>
        <w:tblW w:w="9952" w:type="dxa"/>
        <w:tblInd w:w="-459" w:type="dxa"/>
        <w:tblLook w:val="04A0" w:firstRow="1" w:lastRow="0" w:firstColumn="1" w:lastColumn="0" w:noHBand="0" w:noVBand="1"/>
      </w:tblPr>
      <w:tblGrid>
        <w:gridCol w:w="6266"/>
        <w:gridCol w:w="1094"/>
        <w:gridCol w:w="1156"/>
        <w:gridCol w:w="1436"/>
      </w:tblGrid>
      <w:tr w:rsidR="009457C8" w:rsidRPr="001937B4" w:rsidTr="003E4203">
        <w:trPr>
          <w:trHeight w:val="373"/>
        </w:trPr>
        <w:tc>
          <w:tcPr>
            <w:tcW w:w="6266" w:type="dxa"/>
          </w:tcPr>
          <w:p w:rsidR="009457C8" w:rsidRPr="001937B4" w:rsidRDefault="009457C8" w:rsidP="00AD35E1">
            <w:pPr>
              <w:jc w:val="center"/>
              <w:rPr>
                <w:b/>
                <w:sz w:val="24"/>
                <w:szCs w:val="24"/>
              </w:rPr>
            </w:pPr>
            <w:r>
              <w:rPr>
                <w:b/>
                <w:sz w:val="24"/>
                <w:szCs w:val="24"/>
              </w:rPr>
              <w:t>Personal qualities</w:t>
            </w:r>
          </w:p>
        </w:tc>
        <w:tc>
          <w:tcPr>
            <w:tcW w:w="1094" w:type="dxa"/>
          </w:tcPr>
          <w:p w:rsidR="009457C8" w:rsidRPr="001937B4" w:rsidRDefault="009457C8" w:rsidP="00AD35E1">
            <w:pPr>
              <w:jc w:val="center"/>
              <w:rPr>
                <w:sz w:val="24"/>
                <w:szCs w:val="24"/>
              </w:rPr>
            </w:pPr>
            <w:r w:rsidRPr="001937B4">
              <w:rPr>
                <w:b/>
                <w:sz w:val="24"/>
                <w:szCs w:val="24"/>
              </w:rPr>
              <w:t>Essential</w:t>
            </w:r>
          </w:p>
        </w:tc>
        <w:tc>
          <w:tcPr>
            <w:tcW w:w="0" w:type="auto"/>
          </w:tcPr>
          <w:p w:rsidR="009457C8" w:rsidRPr="001937B4" w:rsidRDefault="009457C8" w:rsidP="00AD35E1">
            <w:pPr>
              <w:jc w:val="center"/>
              <w:rPr>
                <w:sz w:val="24"/>
                <w:szCs w:val="24"/>
              </w:rPr>
            </w:pPr>
            <w:r w:rsidRPr="001937B4">
              <w:rPr>
                <w:b/>
                <w:sz w:val="24"/>
                <w:szCs w:val="24"/>
              </w:rPr>
              <w:t>Desirable</w:t>
            </w:r>
          </w:p>
        </w:tc>
        <w:tc>
          <w:tcPr>
            <w:tcW w:w="0" w:type="auto"/>
            <w:tcBorders>
              <w:bottom w:val="single" w:sz="4" w:space="0" w:color="auto"/>
            </w:tcBorders>
          </w:tcPr>
          <w:p w:rsidR="009457C8" w:rsidRPr="001937B4" w:rsidRDefault="009457C8" w:rsidP="00AD35E1">
            <w:pPr>
              <w:jc w:val="center"/>
              <w:rPr>
                <w:sz w:val="24"/>
                <w:szCs w:val="24"/>
              </w:rPr>
            </w:pPr>
            <w:r w:rsidRPr="001937B4">
              <w:rPr>
                <w:b/>
                <w:sz w:val="24"/>
                <w:szCs w:val="24"/>
              </w:rPr>
              <w:t>How assessed</w:t>
            </w:r>
          </w:p>
        </w:tc>
      </w:tr>
      <w:tr w:rsidR="009457C8" w:rsidTr="003E4203">
        <w:trPr>
          <w:trHeight w:val="235"/>
        </w:trPr>
        <w:tc>
          <w:tcPr>
            <w:tcW w:w="6266" w:type="dxa"/>
          </w:tcPr>
          <w:p w:rsidR="009457C8" w:rsidRDefault="009457C8" w:rsidP="00AD35E1">
            <w:r w:rsidRPr="0028574D">
              <w:t>Ambition for self and others</w:t>
            </w:r>
          </w:p>
        </w:tc>
        <w:tc>
          <w:tcPr>
            <w:tcW w:w="1094" w:type="dxa"/>
          </w:tcPr>
          <w:p w:rsidR="009457C8" w:rsidRPr="001937B4" w:rsidRDefault="009457C8" w:rsidP="00AD35E1">
            <w:pPr>
              <w:pStyle w:val="ListParagraph"/>
              <w:numPr>
                <w:ilvl w:val="0"/>
                <w:numId w:val="9"/>
              </w:numPr>
            </w:pPr>
          </w:p>
        </w:tc>
        <w:tc>
          <w:tcPr>
            <w:tcW w:w="0" w:type="auto"/>
          </w:tcPr>
          <w:p w:rsidR="009457C8" w:rsidRPr="001937B4" w:rsidRDefault="009457C8" w:rsidP="00AD35E1">
            <w:pPr>
              <w:jc w:val="center"/>
            </w:pPr>
          </w:p>
        </w:tc>
        <w:tc>
          <w:tcPr>
            <w:tcW w:w="0" w:type="auto"/>
            <w:tcBorders>
              <w:bottom w:val="nil"/>
            </w:tcBorders>
          </w:tcPr>
          <w:p w:rsidR="009457C8" w:rsidRDefault="009457C8" w:rsidP="00AD35E1">
            <w:pPr>
              <w:jc w:val="center"/>
            </w:pPr>
          </w:p>
        </w:tc>
      </w:tr>
      <w:tr w:rsidR="009457C8" w:rsidTr="003E4203">
        <w:trPr>
          <w:trHeight w:val="335"/>
        </w:trPr>
        <w:tc>
          <w:tcPr>
            <w:tcW w:w="6266" w:type="dxa"/>
          </w:tcPr>
          <w:p w:rsidR="009457C8" w:rsidRPr="0028574D" w:rsidRDefault="009457C8" w:rsidP="009457C8">
            <w:r w:rsidRPr="0028574D">
              <w:t>Positive attitude to work</w:t>
            </w:r>
          </w:p>
        </w:tc>
        <w:tc>
          <w:tcPr>
            <w:tcW w:w="1094" w:type="dxa"/>
          </w:tcPr>
          <w:p w:rsidR="009457C8" w:rsidRPr="001937B4" w:rsidRDefault="009457C8" w:rsidP="009457C8">
            <w:pPr>
              <w:pStyle w:val="ListParagraph"/>
              <w:numPr>
                <w:ilvl w:val="0"/>
                <w:numId w:val="9"/>
              </w:numPr>
            </w:pPr>
          </w:p>
        </w:tc>
        <w:tc>
          <w:tcPr>
            <w:tcW w:w="0" w:type="auto"/>
          </w:tcPr>
          <w:p w:rsidR="009457C8" w:rsidRPr="001937B4" w:rsidRDefault="009457C8" w:rsidP="009457C8">
            <w:pPr>
              <w:jc w:val="center"/>
            </w:pPr>
          </w:p>
        </w:tc>
        <w:tc>
          <w:tcPr>
            <w:tcW w:w="0" w:type="auto"/>
            <w:tcBorders>
              <w:top w:val="nil"/>
              <w:bottom w:val="nil"/>
            </w:tcBorders>
          </w:tcPr>
          <w:p w:rsidR="009457C8" w:rsidRDefault="009457C8" w:rsidP="009457C8">
            <w:pPr>
              <w:jc w:val="center"/>
            </w:pPr>
          </w:p>
        </w:tc>
      </w:tr>
      <w:tr w:rsidR="003F179B" w:rsidTr="003E4203">
        <w:trPr>
          <w:trHeight w:val="335"/>
        </w:trPr>
        <w:tc>
          <w:tcPr>
            <w:tcW w:w="6266" w:type="dxa"/>
          </w:tcPr>
          <w:p w:rsidR="003F179B" w:rsidRPr="0028574D" w:rsidRDefault="003F179B" w:rsidP="009457C8">
            <w:r w:rsidRPr="00E844C0">
              <w:t>Supporting positive mental health within the school</w:t>
            </w:r>
          </w:p>
        </w:tc>
        <w:tc>
          <w:tcPr>
            <w:tcW w:w="1094" w:type="dxa"/>
          </w:tcPr>
          <w:p w:rsidR="003F179B" w:rsidRPr="001937B4" w:rsidRDefault="003F179B" w:rsidP="009457C8">
            <w:pPr>
              <w:pStyle w:val="ListParagraph"/>
              <w:numPr>
                <w:ilvl w:val="0"/>
                <w:numId w:val="9"/>
              </w:numPr>
            </w:pPr>
          </w:p>
        </w:tc>
        <w:tc>
          <w:tcPr>
            <w:tcW w:w="0" w:type="auto"/>
          </w:tcPr>
          <w:p w:rsidR="003F179B" w:rsidRPr="001937B4" w:rsidRDefault="003F179B" w:rsidP="009457C8">
            <w:pPr>
              <w:jc w:val="center"/>
            </w:pPr>
          </w:p>
        </w:tc>
        <w:tc>
          <w:tcPr>
            <w:tcW w:w="0" w:type="auto"/>
            <w:tcBorders>
              <w:top w:val="nil"/>
              <w:bottom w:val="nil"/>
            </w:tcBorders>
          </w:tcPr>
          <w:p w:rsidR="003F179B" w:rsidRDefault="003F179B" w:rsidP="009457C8">
            <w:pPr>
              <w:jc w:val="center"/>
            </w:pPr>
          </w:p>
        </w:tc>
      </w:tr>
      <w:tr w:rsidR="009457C8" w:rsidTr="003E4203">
        <w:trPr>
          <w:trHeight w:val="335"/>
        </w:trPr>
        <w:tc>
          <w:tcPr>
            <w:tcW w:w="6266" w:type="dxa"/>
          </w:tcPr>
          <w:p w:rsidR="009457C8" w:rsidRPr="0028574D" w:rsidRDefault="009457C8" w:rsidP="009457C8">
            <w:r w:rsidRPr="0028574D">
              <w:t xml:space="preserve">Genuine concern for others             </w:t>
            </w:r>
          </w:p>
        </w:tc>
        <w:tc>
          <w:tcPr>
            <w:tcW w:w="1094" w:type="dxa"/>
          </w:tcPr>
          <w:p w:rsidR="009457C8" w:rsidRPr="001937B4" w:rsidRDefault="009457C8" w:rsidP="009457C8">
            <w:pPr>
              <w:pStyle w:val="ListParagraph"/>
              <w:numPr>
                <w:ilvl w:val="0"/>
                <w:numId w:val="9"/>
              </w:numPr>
            </w:pPr>
          </w:p>
        </w:tc>
        <w:tc>
          <w:tcPr>
            <w:tcW w:w="0" w:type="auto"/>
          </w:tcPr>
          <w:p w:rsidR="009457C8" w:rsidRPr="001937B4" w:rsidRDefault="009457C8" w:rsidP="009457C8">
            <w:pPr>
              <w:jc w:val="center"/>
            </w:pPr>
          </w:p>
        </w:tc>
        <w:tc>
          <w:tcPr>
            <w:tcW w:w="0" w:type="auto"/>
            <w:tcBorders>
              <w:top w:val="nil"/>
              <w:bottom w:val="nil"/>
            </w:tcBorders>
          </w:tcPr>
          <w:p w:rsidR="009457C8" w:rsidRDefault="009457C8" w:rsidP="009457C8">
            <w:pPr>
              <w:jc w:val="center"/>
            </w:pPr>
          </w:p>
        </w:tc>
      </w:tr>
      <w:tr w:rsidR="009457C8" w:rsidTr="003E4203">
        <w:trPr>
          <w:trHeight w:val="335"/>
        </w:trPr>
        <w:tc>
          <w:tcPr>
            <w:tcW w:w="6266" w:type="dxa"/>
          </w:tcPr>
          <w:p w:rsidR="009457C8" w:rsidRPr="0028574D" w:rsidRDefault="009457C8" w:rsidP="009457C8">
            <w:r w:rsidRPr="0028574D">
              <w:t>Decisive, determined and self-confident</w:t>
            </w:r>
          </w:p>
        </w:tc>
        <w:tc>
          <w:tcPr>
            <w:tcW w:w="1094" w:type="dxa"/>
          </w:tcPr>
          <w:p w:rsidR="009457C8" w:rsidRPr="001937B4" w:rsidRDefault="009457C8" w:rsidP="009457C8">
            <w:pPr>
              <w:pStyle w:val="ListParagraph"/>
              <w:numPr>
                <w:ilvl w:val="0"/>
                <w:numId w:val="9"/>
              </w:numPr>
            </w:pPr>
          </w:p>
        </w:tc>
        <w:tc>
          <w:tcPr>
            <w:tcW w:w="0" w:type="auto"/>
          </w:tcPr>
          <w:p w:rsidR="009457C8" w:rsidRPr="001937B4" w:rsidRDefault="009457C8" w:rsidP="009457C8">
            <w:pPr>
              <w:jc w:val="center"/>
            </w:pPr>
          </w:p>
        </w:tc>
        <w:tc>
          <w:tcPr>
            <w:tcW w:w="0" w:type="auto"/>
            <w:tcBorders>
              <w:top w:val="nil"/>
              <w:bottom w:val="nil"/>
            </w:tcBorders>
          </w:tcPr>
          <w:p w:rsidR="009457C8" w:rsidRDefault="003E4203" w:rsidP="009457C8">
            <w:pPr>
              <w:jc w:val="center"/>
            </w:pPr>
            <w:proofErr w:type="spellStart"/>
            <w:r>
              <w:t>Appl</w:t>
            </w:r>
            <w:proofErr w:type="spellEnd"/>
            <w:r>
              <w:t>/Int/Ref</w:t>
            </w:r>
          </w:p>
        </w:tc>
      </w:tr>
      <w:tr w:rsidR="009457C8" w:rsidTr="003E4203">
        <w:trPr>
          <w:trHeight w:val="335"/>
        </w:trPr>
        <w:tc>
          <w:tcPr>
            <w:tcW w:w="6266" w:type="dxa"/>
          </w:tcPr>
          <w:p w:rsidR="009457C8" w:rsidRPr="0028574D" w:rsidRDefault="009457C8" w:rsidP="009457C8">
            <w:r w:rsidRPr="0028574D">
              <w:t>Integrity, trustworthy, honest and open</w:t>
            </w:r>
          </w:p>
        </w:tc>
        <w:tc>
          <w:tcPr>
            <w:tcW w:w="1094" w:type="dxa"/>
          </w:tcPr>
          <w:p w:rsidR="009457C8" w:rsidRPr="001937B4" w:rsidRDefault="009457C8" w:rsidP="009457C8">
            <w:pPr>
              <w:pStyle w:val="ListParagraph"/>
              <w:numPr>
                <w:ilvl w:val="0"/>
                <w:numId w:val="9"/>
              </w:numPr>
            </w:pPr>
          </w:p>
        </w:tc>
        <w:tc>
          <w:tcPr>
            <w:tcW w:w="0" w:type="auto"/>
          </w:tcPr>
          <w:p w:rsidR="009457C8" w:rsidRPr="001937B4" w:rsidRDefault="009457C8" w:rsidP="009457C8">
            <w:pPr>
              <w:jc w:val="center"/>
            </w:pPr>
          </w:p>
        </w:tc>
        <w:tc>
          <w:tcPr>
            <w:tcW w:w="0" w:type="auto"/>
            <w:tcBorders>
              <w:top w:val="nil"/>
              <w:bottom w:val="nil"/>
            </w:tcBorders>
          </w:tcPr>
          <w:p w:rsidR="009457C8" w:rsidRDefault="009457C8" w:rsidP="009457C8">
            <w:pPr>
              <w:jc w:val="center"/>
            </w:pPr>
          </w:p>
        </w:tc>
      </w:tr>
      <w:tr w:rsidR="009457C8" w:rsidTr="003E4203">
        <w:trPr>
          <w:trHeight w:val="335"/>
        </w:trPr>
        <w:tc>
          <w:tcPr>
            <w:tcW w:w="6266" w:type="dxa"/>
          </w:tcPr>
          <w:p w:rsidR="009457C8" w:rsidRPr="0028574D" w:rsidRDefault="009457C8" w:rsidP="009457C8">
            <w:r w:rsidRPr="0028574D">
              <w:t>Accessible and approachable</w:t>
            </w:r>
          </w:p>
        </w:tc>
        <w:tc>
          <w:tcPr>
            <w:tcW w:w="1094" w:type="dxa"/>
          </w:tcPr>
          <w:p w:rsidR="009457C8" w:rsidRPr="001937B4" w:rsidRDefault="009457C8" w:rsidP="009457C8">
            <w:pPr>
              <w:pStyle w:val="ListParagraph"/>
              <w:numPr>
                <w:ilvl w:val="0"/>
                <w:numId w:val="9"/>
              </w:numPr>
            </w:pPr>
          </w:p>
        </w:tc>
        <w:tc>
          <w:tcPr>
            <w:tcW w:w="0" w:type="auto"/>
          </w:tcPr>
          <w:p w:rsidR="009457C8" w:rsidRPr="001937B4" w:rsidRDefault="009457C8" w:rsidP="009457C8">
            <w:pPr>
              <w:jc w:val="center"/>
            </w:pPr>
          </w:p>
        </w:tc>
        <w:tc>
          <w:tcPr>
            <w:tcW w:w="0" w:type="auto"/>
            <w:tcBorders>
              <w:top w:val="nil"/>
              <w:bottom w:val="nil"/>
            </w:tcBorders>
          </w:tcPr>
          <w:p w:rsidR="009457C8" w:rsidRDefault="009457C8" w:rsidP="009457C8">
            <w:pPr>
              <w:jc w:val="center"/>
            </w:pPr>
          </w:p>
        </w:tc>
      </w:tr>
      <w:tr w:rsidR="009457C8" w:rsidTr="003E4203">
        <w:trPr>
          <w:trHeight w:val="335"/>
        </w:trPr>
        <w:tc>
          <w:tcPr>
            <w:tcW w:w="6266" w:type="dxa"/>
          </w:tcPr>
          <w:p w:rsidR="009457C8" w:rsidRPr="0028574D" w:rsidRDefault="009457C8" w:rsidP="009457C8">
            <w:r w:rsidRPr="0028574D">
              <w:t>Excellent interpersonal skills</w:t>
            </w:r>
          </w:p>
        </w:tc>
        <w:tc>
          <w:tcPr>
            <w:tcW w:w="1094" w:type="dxa"/>
          </w:tcPr>
          <w:p w:rsidR="009457C8" w:rsidRPr="001937B4" w:rsidRDefault="009457C8" w:rsidP="009457C8">
            <w:pPr>
              <w:pStyle w:val="ListParagraph"/>
              <w:numPr>
                <w:ilvl w:val="0"/>
                <w:numId w:val="9"/>
              </w:numPr>
            </w:pPr>
          </w:p>
        </w:tc>
        <w:tc>
          <w:tcPr>
            <w:tcW w:w="0" w:type="auto"/>
          </w:tcPr>
          <w:p w:rsidR="009457C8" w:rsidRPr="001937B4" w:rsidRDefault="009457C8" w:rsidP="009457C8">
            <w:pPr>
              <w:jc w:val="center"/>
            </w:pPr>
          </w:p>
        </w:tc>
        <w:tc>
          <w:tcPr>
            <w:tcW w:w="0" w:type="auto"/>
            <w:tcBorders>
              <w:top w:val="nil"/>
            </w:tcBorders>
          </w:tcPr>
          <w:p w:rsidR="009457C8" w:rsidRDefault="009457C8" w:rsidP="009457C8">
            <w:pPr>
              <w:jc w:val="center"/>
            </w:pPr>
          </w:p>
        </w:tc>
      </w:tr>
    </w:tbl>
    <w:p w:rsidR="009457C8" w:rsidRDefault="003E4203" w:rsidP="004350F8">
      <w:pPr>
        <w:tabs>
          <w:tab w:val="left" w:pos="3686"/>
        </w:tabs>
        <w:jc w:val="center"/>
        <w:rPr>
          <w:sz w:val="28"/>
          <w:szCs w:val="28"/>
          <w:u w:val="single"/>
        </w:rPr>
      </w:pPr>
      <w:proofErr w:type="spellStart"/>
      <w:r w:rsidRPr="00F002AC">
        <w:rPr>
          <w:szCs w:val="24"/>
        </w:rPr>
        <w:t>Appl</w:t>
      </w:r>
      <w:proofErr w:type="spellEnd"/>
      <w:r w:rsidRPr="00F002AC">
        <w:rPr>
          <w:szCs w:val="24"/>
        </w:rPr>
        <w:t xml:space="preserve"> = Application form</w:t>
      </w:r>
      <w:r w:rsidRPr="00F002AC">
        <w:rPr>
          <w:szCs w:val="24"/>
        </w:rPr>
        <w:tab/>
        <w:t>Int = Interview</w:t>
      </w:r>
      <w:r w:rsidRPr="00F002AC">
        <w:rPr>
          <w:szCs w:val="24"/>
        </w:rPr>
        <w:tab/>
      </w:r>
      <w:r w:rsidRPr="00F002AC">
        <w:rPr>
          <w:szCs w:val="24"/>
        </w:rPr>
        <w:tab/>
        <w:t>Ref = Reference</w:t>
      </w:r>
    </w:p>
    <w:sectPr w:rsidR="009457C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36E" w:rsidRDefault="0073036E" w:rsidP="009457C8">
      <w:pPr>
        <w:spacing w:after="0" w:line="240" w:lineRule="auto"/>
      </w:pPr>
      <w:r>
        <w:separator/>
      </w:r>
    </w:p>
  </w:endnote>
  <w:endnote w:type="continuationSeparator" w:id="0">
    <w:p w:rsidR="0073036E" w:rsidRDefault="0073036E" w:rsidP="0094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7C8" w:rsidRDefault="00EE5BC9" w:rsidP="009457C8">
    <w:pPr>
      <w:pStyle w:val="Footer"/>
      <w:jc w:val="right"/>
    </w:pPr>
    <w:r>
      <w:t>Nov</w:t>
    </w:r>
    <w:r w:rsidR="009457C8">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36E" w:rsidRDefault="0073036E" w:rsidP="009457C8">
      <w:pPr>
        <w:spacing w:after="0" w:line="240" w:lineRule="auto"/>
      </w:pPr>
      <w:r>
        <w:separator/>
      </w:r>
    </w:p>
  </w:footnote>
  <w:footnote w:type="continuationSeparator" w:id="0">
    <w:p w:rsidR="0073036E" w:rsidRDefault="0073036E" w:rsidP="00945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1160"/>
    <w:multiLevelType w:val="hybridMultilevel"/>
    <w:tmpl w:val="62025C92"/>
    <w:lvl w:ilvl="0" w:tplc="E95E5644">
      <w:numFmt w:val="bullet"/>
      <w:lvlText w:val="•"/>
      <w:lvlJc w:val="left"/>
      <w:pPr>
        <w:ind w:left="825" w:hanging="465"/>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06F90"/>
    <w:multiLevelType w:val="hybridMultilevel"/>
    <w:tmpl w:val="086EB112"/>
    <w:lvl w:ilvl="0" w:tplc="B7B41D0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6" w15:restartNumberingAfterBreak="0">
    <w:nsid w:val="320516D0"/>
    <w:multiLevelType w:val="hybridMultilevel"/>
    <w:tmpl w:val="C31A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47DE0"/>
    <w:multiLevelType w:val="hybridMultilevel"/>
    <w:tmpl w:val="8D94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253B0"/>
    <w:multiLevelType w:val="hybridMultilevel"/>
    <w:tmpl w:val="91DE5FE4"/>
    <w:lvl w:ilvl="0" w:tplc="E95E5644">
      <w:numFmt w:val="bullet"/>
      <w:lvlText w:val="•"/>
      <w:lvlJc w:val="left"/>
      <w:pPr>
        <w:ind w:left="825" w:hanging="465"/>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EE71BC"/>
    <w:multiLevelType w:val="hybridMultilevel"/>
    <w:tmpl w:val="1F182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74031C2"/>
    <w:multiLevelType w:val="hybridMultilevel"/>
    <w:tmpl w:val="55C2890C"/>
    <w:lvl w:ilvl="0" w:tplc="E95E5644">
      <w:numFmt w:val="bullet"/>
      <w:lvlText w:val="•"/>
      <w:lvlJc w:val="left"/>
      <w:pPr>
        <w:ind w:left="825" w:hanging="465"/>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7"/>
  </w:num>
  <w:num w:numId="5">
    <w:abstractNumId w:val="2"/>
  </w:num>
  <w:num w:numId="6">
    <w:abstractNumId w:val="12"/>
  </w:num>
  <w:num w:numId="7">
    <w:abstractNumId w:val="9"/>
  </w:num>
  <w:num w:numId="8">
    <w:abstractNumId w:val="11"/>
  </w:num>
  <w:num w:numId="9">
    <w:abstractNumId w:val="15"/>
  </w:num>
  <w:num w:numId="10">
    <w:abstractNumId w:val="6"/>
  </w:num>
  <w:num w:numId="11">
    <w:abstractNumId w:val="13"/>
  </w:num>
  <w:num w:numId="12">
    <w:abstractNumId w:val="8"/>
  </w:num>
  <w:num w:numId="13">
    <w:abstractNumId w:val="0"/>
  </w:num>
  <w:num w:numId="14">
    <w:abstractNumId w:val="1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342A2"/>
    <w:rsid w:val="00042EA0"/>
    <w:rsid w:val="00074C39"/>
    <w:rsid w:val="001216DD"/>
    <w:rsid w:val="00157A64"/>
    <w:rsid w:val="00234361"/>
    <w:rsid w:val="0025608D"/>
    <w:rsid w:val="00266901"/>
    <w:rsid w:val="00277CFD"/>
    <w:rsid w:val="003E4203"/>
    <w:rsid w:val="003F179B"/>
    <w:rsid w:val="00401084"/>
    <w:rsid w:val="004350F8"/>
    <w:rsid w:val="0046555C"/>
    <w:rsid w:val="00506A94"/>
    <w:rsid w:val="00532CB2"/>
    <w:rsid w:val="006771E5"/>
    <w:rsid w:val="006C2DDB"/>
    <w:rsid w:val="007062CB"/>
    <w:rsid w:val="0073036E"/>
    <w:rsid w:val="00752001"/>
    <w:rsid w:val="00756C74"/>
    <w:rsid w:val="00782815"/>
    <w:rsid w:val="008D75CE"/>
    <w:rsid w:val="00932507"/>
    <w:rsid w:val="009457C8"/>
    <w:rsid w:val="00962A6E"/>
    <w:rsid w:val="009B3E55"/>
    <w:rsid w:val="009C3048"/>
    <w:rsid w:val="00A31947"/>
    <w:rsid w:val="00A516D1"/>
    <w:rsid w:val="00A5655C"/>
    <w:rsid w:val="00AD59DD"/>
    <w:rsid w:val="00B255CB"/>
    <w:rsid w:val="00B36E06"/>
    <w:rsid w:val="00B65BF9"/>
    <w:rsid w:val="00B94293"/>
    <w:rsid w:val="00C662F9"/>
    <w:rsid w:val="00CB0A0E"/>
    <w:rsid w:val="00D7067E"/>
    <w:rsid w:val="00DB4490"/>
    <w:rsid w:val="00E409FB"/>
    <w:rsid w:val="00E5795D"/>
    <w:rsid w:val="00E849D4"/>
    <w:rsid w:val="00E90E19"/>
    <w:rsid w:val="00EC7783"/>
    <w:rsid w:val="00EC7FEC"/>
    <w:rsid w:val="00ED2B7E"/>
    <w:rsid w:val="00EE5BC9"/>
    <w:rsid w:val="00F048F0"/>
    <w:rsid w:val="00F21016"/>
    <w:rsid w:val="00F962A6"/>
    <w:rsid w:val="00FF12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7FD7"/>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8F0"/>
    <w:rPr>
      <w:rFonts w:ascii="Segoe UI" w:eastAsia="Calibri" w:hAnsi="Segoe UI" w:cs="Segoe UI"/>
      <w:sz w:val="18"/>
      <w:szCs w:val="18"/>
    </w:rPr>
  </w:style>
  <w:style w:type="paragraph" w:styleId="NormalWeb">
    <w:name w:val="Normal (Web)"/>
    <w:basedOn w:val="Normal"/>
    <w:uiPriority w:val="99"/>
    <w:unhideWhenUsed/>
    <w:rsid w:val="00F962A6"/>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F962A6"/>
    <w:rPr>
      <w:b/>
      <w:bCs/>
    </w:rPr>
  </w:style>
  <w:style w:type="paragraph" w:styleId="Header">
    <w:name w:val="header"/>
    <w:basedOn w:val="Normal"/>
    <w:link w:val="HeaderChar"/>
    <w:uiPriority w:val="99"/>
    <w:unhideWhenUsed/>
    <w:rsid w:val="00945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7C8"/>
    <w:rPr>
      <w:rFonts w:ascii="Calibri" w:eastAsia="Calibri" w:hAnsi="Calibri" w:cs="Times New Roman"/>
    </w:rPr>
  </w:style>
  <w:style w:type="paragraph" w:styleId="Footer">
    <w:name w:val="footer"/>
    <w:basedOn w:val="Normal"/>
    <w:link w:val="FooterChar"/>
    <w:uiPriority w:val="99"/>
    <w:unhideWhenUsed/>
    <w:rsid w:val="009457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7C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4</cp:revision>
  <cp:lastPrinted>2019-01-09T15:35:00Z</cp:lastPrinted>
  <dcterms:created xsi:type="dcterms:W3CDTF">2023-11-15T10:52:00Z</dcterms:created>
  <dcterms:modified xsi:type="dcterms:W3CDTF">2023-11-16T10:21:00Z</dcterms:modified>
</cp:coreProperties>
</file>