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619C9" w14:textId="77777777" w:rsidR="00AB471F" w:rsidRPr="001528C5" w:rsidRDefault="00AB471F" w:rsidP="00082F16">
      <w:pPr>
        <w:widowControl w:val="0"/>
        <w:autoSpaceDE w:val="0"/>
        <w:autoSpaceDN w:val="0"/>
        <w:adjustRightInd w:val="0"/>
        <w:jc w:val="center"/>
        <w:rPr>
          <w:rFonts w:asciiTheme="minorHAnsi" w:hAnsiTheme="minorHAnsi" w:cstheme="minorHAnsi"/>
          <w:b/>
          <w:sz w:val="28"/>
          <w:szCs w:val="28"/>
          <w:u w:val="single"/>
        </w:rPr>
      </w:pPr>
    </w:p>
    <w:p w14:paraId="107619CA" w14:textId="77777777" w:rsidR="00082F16" w:rsidRPr="00082F16" w:rsidRDefault="00082F16" w:rsidP="00AB471F">
      <w:pPr>
        <w:widowControl w:val="0"/>
        <w:autoSpaceDE w:val="0"/>
        <w:autoSpaceDN w:val="0"/>
        <w:adjustRightInd w:val="0"/>
        <w:rPr>
          <w:rFonts w:asciiTheme="minorHAnsi" w:hAnsiTheme="minorHAnsi" w:cstheme="minorHAnsi"/>
          <w:b/>
          <w:sz w:val="96"/>
          <w:szCs w:val="96"/>
        </w:rPr>
      </w:pPr>
      <w:r w:rsidRPr="00082F16">
        <w:rPr>
          <w:rFonts w:asciiTheme="minorHAnsi" w:hAnsiTheme="minorHAnsi" w:cstheme="minorHAnsi"/>
          <w:b/>
          <w:sz w:val="96"/>
          <w:szCs w:val="96"/>
        </w:rPr>
        <w:t>Tile Cross Academy</w:t>
      </w:r>
    </w:p>
    <w:p w14:paraId="107619CB" w14:textId="141D50FF" w:rsidR="00082F16" w:rsidRPr="00082F16" w:rsidRDefault="009808C3" w:rsidP="00082F16">
      <w:pPr>
        <w:widowControl w:val="0"/>
        <w:autoSpaceDE w:val="0"/>
        <w:autoSpaceDN w:val="0"/>
        <w:adjustRightInd w:val="0"/>
        <w:jc w:val="center"/>
        <w:rPr>
          <w:rFonts w:asciiTheme="minorHAnsi" w:hAnsiTheme="minorHAnsi" w:cstheme="minorHAnsi"/>
          <w:b/>
          <w:sz w:val="96"/>
          <w:szCs w:val="96"/>
        </w:rPr>
      </w:pPr>
      <w:r>
        <w:rPr>
          <w:rFonts w:asciiTheme="minorHAnsi" w:hAnsiTheme="minorHAnsi" w:cstheme="minorHAnsi"/>
          <w:b/>
          <w:noProof/>
          <w:sz w:val="52"/>
          <w:szCs w:val="52"/>
        </w:rPr>
        <w:drawing>
          <wp:anchor distT="0" distB="0" distL="114300" distR="114300" simplePos="0" relativeHeight="251671552" behindDoc="0" locked="0" layoutInCell="1" allowOverlap="1" wp14:anchorId="10761AE9" wp14:editId="10761AEA">
            <wp:simplePos x="0" y="0"/>
            <wp:positionH relativeFrom="column">
              <wp:posOffset>5276548</wp:posOffset>
            </wp:positionH>
            <wp:positionV relativeFrom="paragraph">
              <wp:posOffset>457200</wp:posOffset>
            </wp:positionV>
            <wp:extent cx="1745282" cy="8077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NER SCHOOL_COLLEGE OF THE YEAR.pn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45282" cy="807720"/>
                    </a:xfrm>
                    <a:prstGeom prst="rect">
                      <a:avLst/>
                    </a:prstGeom>
                  </pic:spPr>
                </pic:pic>
              </a:graphicData>
            </a:graphic>
            <wp14:sizeRelH relativeFrom="page">
              <wp14:pctWidth>0</wp14:pctWidth>
            </wp14:sizeRelH>
            <wp14:sizeRelV relativeFrom="page">
              <wp14:pctHeight>0</wp14:pctHeight>
            </wp14:sizeRelV>
          </wp:anchor>
        </w:drawing>
      </w:r>
      <w:r w:rsidR="006923D5">
        <w:rPr>
          <w:rFonts w:asciiTheme="minorHAnsi" w:hAnsiTheme="minorHAnsi" w:cstheme="minorHAnsi"/>
          <w:b/>
          <w:sz w:val="96"/>
          <w:szCs w:val="96"/>
        </w:rPr>
        <w:t>Teacher</w:t>
      </w:r>
      <w:r w:rsidR="00082F16" w:rsidRPr="00082F16">
        <w:rPr>
          <w:rFonts w:asciiTheme="minorHAnsi" w:hAnsiTheme="minorHAnsi" w:cstheme="minorHAnsi"/>
          <w:b/>
          <w:sz w:val="96"/>
          <w:szCs w:val="96"/>
        </w:rPr>
        <w:t xml:space="preserve"> of Maths</w:t>
      </w:r>
    </w:p>
    <w:p w14:paraId="107619CC" w14:textId="77777777" w:rsidR="00082F16" w:rsidRPr="00082F16" w:rsidRDefault="00082F16" w:rsidP="00082F16">
      <w:pPr>
        <w:widowControl w:val="0"/>
        <w:autoSpaceDE w:val="0"/>
        <w:autoSpaceDN w:val="0"/>
        <w:adjustRightInd w:val="0"/>
        <w:jc w:val="center"/>
        <w:rPr>
          <w:rFonts w:asciiTheme="minorHAnsi" w:hAnsiTheme="minorHAnsi" w:cstheme="minorHAnsi"/>
          <w:b/>
          <w:sz w:val="52"/>
          <w:szCs w:val="52"/>
        </w:rPr>
      </w:pPr>
      <w:r w:rsidRPr="00082F16">
        <w:rPr>
          <w:rFonts w:asciiTheme="minorHAnsi" w:hAnsiTheme="minorHAnsi" w:cstheme="minorHAnsi"/>
          <w:b/>
          <w:sz w:val="52"/>
          <w:szCs w:val="52"/>
        </w:rPr>
        <w:t>Candidate Pack</w:t>
      </w:r>
    </w:p>
    <w:p w14:paraId="107619CD" w14:textId="77777777" w:rsidR="00082F16" w:rsidRPr="00082F16" w:rsidRDefault="00082F16" w:rsidP="00082F16">
      <w:pPr>
        <w:widowControl w:val="0"/>
        <w:autoSpaceDE w:val="0"/>
        <w:autoSpaceDN w:val="0"/>
        <w:adjustRightInd w:val="0"/>
        <w:jc w:val="both"/>
        <w:rPr>
          <w:rFonts w:asciiTheme="minorHAnsi" w:hAnsiTheme="minorHAnsi" w:cstheme="minorHAnsi"/>
          <w:b/>
        </w:rPr>
      </w:pPr>
    </w:p>
    <w:p w14:paraId="107619CE" w14:textId="77777777" w:rsidR="00082F16" w:rsidRPr="00082F16" w:rsidRDefault="00082F16" w:rsidP="00082F16">
      <w:pPr>
        <w:jc w:val="both"/>
        <w:rPr>
          <w:rFonts w:asciiTheme="minorHAnsi" w:hAnsiTheme="minorHAnsi" w:cstheme="minorHAnsi"/>
          <w:b/>
          <w:color w:val="000000" w:themeColor="text1"/>
        </w:rPr>
      </w:pPr>
      <w:r w:rsidRPr="00082F16">
        <w:rPr>
          <w:rFonts w:asciiTheme="minorHAnsi" w:hAnsiTheme="minorHAnsi" w:cstheme="minorHAnsi"/>
          <w:b/>
          <w:color w:val="000000" w:themeColor="text1"/>
        </w:rPr>
        <w:t>Our School</w:t>
      </w:r>
    </w:p>
    <w:p w14:paraId="107619CF" w14:textId="69C8804C" w:rsidR="00082F16" w:rsidRPr="00AB471F" w:rsidRDefault="00082F16" w:rsidP="00082F16">
      <w:pPr>
        <w:jc w:val="both"/>
        <w:rPr>
          <w:rFonts w:asciiTheme="minorHAnsi" w:hAnsiTheme="minorHAnsi" w:cstheme="minorHAnsi"/>
          <w:color w:val="000000" w:themeColor="text1"/>
          <w:sz w:val="20"/>
          <w:szCs w:val="20"/>
          <w:shd w:val="clear" w:color="auto" w:fill="FFFFFF"/>
        </w:rPr>
      </w:pPr>
      <w:r w:rsidRPr="00AB471F">
        <w:rPr>
          <w:rFonts w:asciiTheme="minorHAnsi" w:hAnsiTheme="minorHAnsi" w:cstheme="minorHAnsi"/>
          <w:color w:val="000000" w:themeColor="text1"/>
          <w:sz w:val="20"/>
          <w:szCs w:val="20"/>
        </w:rPr>
        <w:t>Tile Cross Academy is a small and caring 11-16 mixed comprehensive school that was created on 1</w:t>
      </w:r>
      <w:r w:rsidRPr="00AB471F">
        <w:rPr>
          <w:rFonts w:asciiTheme="minorHAnsi" w:hAnsiTheme="minorHAnsi" w:cstheme="minorHAnsi"/>
          <w:color w:val="000000" w:themeColor="text1"/>
          <w:sz w:val="20"/>
          <w:szCs w:val="20"/>
          <w:vertAlign w:val="superscript"/>
        </w:rPr>
        <w:t>st</w:t>
      </w:r>
      <w:r w:rsidRPr="00AB471F">
        <w:rPr>
          <w:rFonts w:asciiTheme="minorHAnsi" w:hAnsiTheme="minorHAnsi" w:cstheme="minorHAnsi"/>
          <w:color w:val="000000" w:themeColor="text1"/>
          <w:sz w:val="20"/>
          <w:szCs w:val="20"/>
        </w:rPr>
        <w:t> May 2017 and is part of Washwood Heath Multi Academy Trust</w:t>
      </w:r>
      <w:r w:rsidR="009808C3" w:rsidRPr="009808C3">
        <w:rPr>
          <w:rFonts w:asciiTheme="minorHAnsi" w:hAnsiTheme="minorHAnsi" w:cstheme="minorHAnsi"/>
          <w:color w:val="000000" w:themeColor="text1"/>
          <w:sz w:val="20"/>
          <w:szCs w:val="20"/>
          <w:shd w:val="clear" w:color="auto" w:fill="FFFFFF"/>
        </w:rPr>
        <w:t xml:space="preserve"> </w:t>
      </w:r>
      <w:r w:rsidR="009808C3">
        <w:rPr>
          <w:rFonts w:asciiTheme="minorHAnsi" w:hAnsiTheme="minorHAnsi" w:cstheme="minorHAnsi"/>
          <w:color w:val="000000" w:themeColor="text1"/>
          <w:sz w:val="20"/>
          <w:szCs w:val="20"/>
          <w:shd w:val="clear" w:color="auto" w:fill="FFFFFF"/>
        </w:rPr>
        <w:t xml:space="preserve">and are proud winners of </w:t>
      </w:r>
      <w:r w:rsidR="009808C3" w:rsidRPr="009808C3">
        <w:rPr>
          <w:rFonts w:asciiTheme="minorHAnsi" w:hAnsiTheme="minorHAnsi" w:cstheme="minorHAnsi"/>
          <w:b/>
          <w:color w:val="FF0000"/>
          <w:sz w:val="20"/>
          <w:szCs w:val="20"/>
          <w:shd w:val="clear" w:color="auto" w:fill="FFFFFF"/>
        </w:rPr>
        <w:t>‘School of the Year’ 2020</w:t>
      </w:r>
      <w:r w:rsidRPr="00AB471F">
        <w:rPr>
          <w:rFonts w:asciiTheme="minorHAnsi" w:hAnsiTheme="minorHAnsi" w:cstheme="minorHAnsi"/>
          <w:color w:val="000000" w:themeColor="text1"/>
          <w:sz w:val="20"/>
          <w:szCs w:val="20"/>
        </w:rPr>
        <w:t xml:space="preserve">.  We have high expectations for our students in which they develop through the use of our </w:t>
      </w:r>
      <w:r w:rsidR="00804EF9">
        <w:rPr>
          <w:rFonts w:asciiTheme="minorHAnsi" w:hAnsiTheme="minorHAnsi" w:cstheme="minorHAnsi"/>
          <w:b/>
          <w:color w:val="000000" w:themeColor="text1"/>
          <w:sz w:val="20"/>
          <w:szCs w:val="20"/>
        </w:rPr>
        <w:t>Character Programme</w:t>
      </w:r>
      <w:r w:rsidRPr="00AB471F">
        <w:rPr>
          <w:rFonts w:asciiTheme="minorHAnsi" w:hAnsiTheme="minorHAnsi" w:cstheme="minorHAnsi"/>
          <w:color w:val="000000" w:themeColor="text1"/>
          <w:sz w:val="20"/>
          <w:szCs w:val="20"/>
        </w:rPr>
        <w:t xml:space="preserve">. We aim to provide a high quality education in an atmosphere of mutual respect where each individual is valued as an important member of our school community.  With the wide range of backgrounds and cultures represented in our school population we celebrate diversity and difference, whilst recognising that we are all equal in a </w:t>
      </w:r>
      <w:r w:rsidR="003E74B7">
        <w:rPr>
          <w:rFonts w:asciiTheme="minorHAnsi" w:hAnsiTheme="minorHAnsi" w:cstheme="minorHAnsi"/>
          <w:b/>
          <w:color w:val="000000" w:themeColor="text1"/>
          <w:sz w:val="20"/>
          <w:szCs w:val="20"/>
        </w:rPr>
        <w:t>Rights R</w:t>
      </w:r>
      <w:r w:rsidRPr="00AB471F">
        <w:rPr>
          <w:rFonts w:asciiTheme="minorHAnsi" w:hAnsiTheme="minorHAnsi" w:cstheme="minorHAnsi"/>
          <w:b/>
          <w:color w:val="000000" w:themeColor="text1"/>
          <w:sz w:val="20"/>
          <w:szCs w:val="20"/>
        </w:rPr>
        <w:t>especting</w:t>
      </w:r>
      <w:r w:rsidRPr="00AB471F">
        <w:rPr>
          <w:rFonts w:asciiTheme="minorHAnsi" w:hAnsiTheme="minorHAnsi" w:cstheme="minorHAnsi"/>
          <w:color w:val="000000" w:themeColor="text1"/>
          <w:sz w:val="20"/>
          <w:szCs w:val="20"/>
        </w:rPr>
        <w:t xml:space="preserve"> ethos.  We strive to develop and nurture the values, skills and attributes which create good citizens and lifelong learners, so that every student can discover, develop and achieve their full potential and be successful in whatever path they choose.   Our broad and balanced curriculum prepares our students to meet the challenges of a rapidly changing society, ready and willing to grasp the opportunities available to them and positive about their futures</w:t>
      </w:r>
      <w:r w:rsidRPr="00AB471F">
        <w:rPr>
          <w:rFonts w:asciiTheme="minorHAnsi" w:hAnsiTheme="minorHAnsi" w:cstheme="minorHAnsi"/>
          <w:color w:val="000000" w:themeColor="text1"/>
          <w:sz w:val="20"/>
          <w:szCs w:val="20"/>
          <w:shd w:val="clear" w:color="auto" w:fill="FFFFFF"/>
        </w:rPr>
        <w:t>.</w:t>
      </w:r>
      <w:r w:rsidR="009808C3">
        <w:rPr>
          <w:rFonts w:asciiTheme="minorHAnsi" w:hAnsiTheme="minorHAnsi" w:cstheme="minorHAnsi"/>
          <w:color w:val="000000" w:themeColor="text1"/>
          <w:sz w:val="20"/>
          <w:szCs w:val="20"/>
          <w:shd w:val="clear" w:color="auto" w:fill="FFFFFF"/>
        </w:rPr>
        <w:t xml:space="preserve">  </w:t>
      </w:r>
    </w:p>
    <w:p w14:paraId="107619D0" w14:textId="77777777" w:rsidR="00082F16" w:rsidRPr="00AB471F" w:rsidRDefault="00082F16" w:rsidP="00082F16">
      <w:pPr>
        <w:jc w:val="both"/>
        <w:rPr>
          <w:rFonts w:asciiTheme="minorHAnsi" w:hAnsiTheme="minorHAnsi" w:cstheme="minorHAnsi"/>
          <w:color w:val="000000" w:themeColor="text1"/>
          <w:sz w:val="10"/>
          <w:szCs w:val="10"/>
          <w:shd w:val="clear" w:color="auto" w:fill="FFFFFF"/>
        </w:rPr>
      </w:pPr>
    </w:p>
    <w:p w14:paraId="107619D1" w14:textId="77777777" w:rsidR="00082F16" w:rsidRPr="00082F16" w:rsidRDefault="00082F16" w:rsidP="00082F16">
      <w:pPr>
        <w:pStyle w:val="NormalWeb"/>
        <w:shd w:val="clear" w:color="auto" w:fill="FFFFFF"/>
        <w:spacing w:before="0" w:beforeAutospacing="0" w:after="0" w:afterAutospacing="0"/>
        <w:jc w:val="both"/>
        <w:rPr>
          <w:rFonts w:asciiTheme="minorHAnsi" w:hAnsiTheme="minorHAnsi" w:cstheme="minorHAnsi"/>
          <w:b/>
          <w:color w:val="000000" w:themeColor="text1"/>
          <w:sz w:val="22"/>
          <w:szCs w:val="22"/>
        </w:rPr>
      </w:pPr>
      <w:r w:rsidRPr="00082F16">
        <w:rPr>
          <w:rFonts w:asciiTheme="minorHAnsi" w:hAnsiTheme="minorHAnsi" w:cstheme="minorHAnsi"/>
          <w:b/>
          <w:color w:val="000000" w:themeColor="text1"/>
          <w:sz w:val="22"/>
          <w:szCs w:val="22"/>
        </w:rPr>
        <w:t>Our Maths Faculty</w:t>
      </w:r>
    </w:p>
    <w:p w14:paraId="107619D2" w14:textId="77777777" w:rsidR="00082F16" w:rsidRDefault="00AB471F" w:rsidP="00082F16">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lang w:eastAsia="en-GB"/>
        </w:rPr>
        <w:drawing>
          <wp:anchor distT="0" distB="0" distL="114300" distR="114300" simplePos="0" relativeHeight="251668480" behindDoc="0" locked="0" layoutInCell="1" allowOverlap="1" wp14:anchorId="10761AEB" wp14:editId="10761AEC">
            <wp:simplePos x="0" y="0"/>
            <wp:positionH relativeFrom="column">
              <wp:posOffset>5990794</wp:posOffset>
            </wp:positionH>
            <wp:positionV relativeFrom="paragraph">
              <wp:posOffset>750630</wp:posOffset>
            </wp:positionV>
            <wp:extent cx="843591" cy="931653"/>
            <wp:effectExtent l="19050" t="0" r="0" b="0"/>
            <wp:wrapNone/>
            <wp:docPr id="24" name="Picture 4"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591" cy="931653"/>
                    </a:xfrm>
                    <a:prstGeom prst="rect">
                      <a:avLst/>
                    </a:prstGeom>
                    <a:noFill/>
                    <a:ln>
                      <a:noFill/>
                    </a:ln>
                  </pic:spPr>
                </pic:pic>
              </a:graphicData>
            </a:graphic>
          </wp:anchor>
        </w:drawing>
      </w:r>
      <w:r w:rsidR="00082F16" w:rsidRPr="00AB471F">
        <w:rPr>
          <w:rFonts w:asciiTheme="minorHAnsi" w:hAnsiTheme="minorHAnsi" w:cstheme="minorHAnsi"/>
          <w:color w:val="000000" w:themeColor="text1"/>
          <w:sz w:val="20"/>
          <w:szCs w:val="20"/>
        </w:rPr>
        <w:t>We at Tile Cross pride ourselves in providing the best opportunities to enable all students to be well equipped with the necessary mathematics skill, knowledge and experience so they can apply themselves in the real world.  Our mathematics department ensures a robust academic provision to ensure all students have an opportunity to make the correct choices when leaving school.  This includes having the required qualification to begin college at A-Level, or start an apprenticeship and begin work related learning or begin their career in any form of industry.</w:t>
      </w:r>
    </w:p>
    <w:p w14:paraId="107619D3" w14:textId="77777777" w:rsidR="00AB471F" w:rsidRDefault="00AB471F" w:rsidP="00082F16">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lang w:eastAsia="en-GB"/>
        </w:rPr>
        <w:drawing>
          <wp:anchor distT="0" distB="0" distL="114300" distR="114300" simplePos="0" relativeHeight="251670528" behindDoc="0" locked="0" layoutInCell="1" allowOverlap="1" wp14:anchorId="10761AED" wp14:editId="10761AEE">
            <wp:simplePos x="0" y="0"/>
            <wp:positionH relativeFrom="column">
              <wp:posOffset>4938395</wp:posOffset>
            </wp:positionH>
            <wp:positionV relativeFrom="paragraph">
              <wp:posOffset>10160</wp:posOffset>
            </wp:positionV>
            <wp:extent cx="877570" cy="905510"/>
            <wp:effectExtent l="19050" t="0" r="0" b="0"/>
            <wp:wrapNone/>
            <wp:docPr id="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570" cy="905510"/>
                    </a:xfrm>
                    <a:prstGeom prst="rect">
                      <a:avLst/>
                    </a:prstGeom>
                  </pic:spPr>
                </pic:pic>
              </a:graphicData>
            </a:graphic>
          </wp:anchor>
        </w:drawing>
      </w:r>
      <w:r>
        <w:rPr>
          <w:rFonts w:asciiTheme="minorHAnsi" w:hAnsiTheme="minorHAnsi" w:cstheme="minorHAnsi"/>
          <w:noProof/>
          <w:color w:val="000000" w:themeColor="text1"/>
          <w:sz w:val="20"/>
          <w:szCs w:val="20"/>
          <w:lang w:eastAsia="en-GB"/>
        </w:rPr>
        <w:drawing>
          <wp:anchor distT="0" distB="0" distL="114300" distR="114300" simplePos="0" relativeHeight="251664384" behindDoc="0" locked="0" layoutInCell="1" allowOverlap="1" wp14:anchorId="10761AEF" wp14:editId="10761AF0">
            <wp:simplePos x="0" y="0"/>
            <wp:positionH relativeFrom="column">
              <wp:posOffset>1798320</wp:posOffset>
            </wp:positionH>
            <wp:positionV relativeFrom="paragraph">
              <wp:posOffset>61595</wp:posOffset>
            </wp:positionV>
            <wp:extent cx="1334770" cy="853440"/>
            <wp:effectExtent l="19050" t="0" r="0" b="0"/>
            <wp:wrapNone/>
            <wp:docPr id="12" name="Picture 2" descr="0003_4859-sl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3_4859-slider.jpg"/>
                    <pic:cNvPicPr/>
                  </pic:nvPicPr>
                  <pic:blipFill>
                    <a:blip r:embed="rId10" cstate="print"/>
                    <a:stretch>
                      <a:fillRect/>
                    </a:stretch>
                  </pic:blipFill>
                  <pic:spPr>
                    <a:xfrm>
                      <a:off x="0" y="0"/>
                      <a:ext cx="1334770" cy="853440"/>
                    </a:xfrm>
                    <a:prstGeom prst="roundRect">
                      <a:avLst>
                        <a:gd name="adj" fmla="val 8594"/>
                      </a:avLst>
                    </a:prstGeom>
                    <a:solidFill>
                      <a:srgbClr val="FFFFFF">
                        <a:shade val="85000"/>
                      </a:srgbClr>
                    </a:solidFill>
                    <a:ln>
                      <a:noFill/>
                    </a:ln>
                    <a:effectLst/>
                  </pic:spPr>
                </pic:pic>
              </a:graphicData>
            </a:graphic>
          </wp:anchor>
        </w:drawing>
      </w:r>
      <w:r>
        <w:rPr>
          <w:rFonts w:asciiTheme="minorHAnsi" w:hAnsiTheme="minorHAnsi" w:cstheme="minorHAnsi"/>
          <w:noProof/>
          <w:color w:val="000000" w:themeColor="text1"/>
          <w:sz w:val="20"/>
          <w:szCs w:val="20"/>
          <w:lang w:eastAsia="en-GB"/>
        </w:rPr>
        <w:drawing>
          <wp:anchor distT="0" distB="0" distL="114300" distR="114300" simplePos="0" relativeHeight="251665408" behindDoc="0" locked="0" layoutInCell="1" allowOverlap="1" wp14:anchorId="10761AF1" wp14:editId="10761AF2">
            <wp:simplePos x="0" y="0"/>
            <wp:positionH relativeFrom="column">
              <wp:posOffset>3428365</wp:posOffset>
            </wp:positionH>
            <wp:positionV relativeFrom="paragraph">
              <wp:posOffset>61595</wp:posOffset>
            </wp:positionV>
            <wp:extent cx="1334770" cy="853440"/>
            <wp:effectExtent l="19050" t="0" r="0" b="0"/>
            <wp:wrapNone/>
            <wp:docPr id="13" name="Picture 4" descr="0000_4339-sl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_4339-slider.jpg"/>
                    <pic:cNvPicPr/>
                  </pic:nvPicPr>
                  <pic:blipFill>
                    <a:blip r:embed="rId11" cstate="print"/>
                    <a:stretch>
                      <a:fillRect/>
                    </a:stretch>
                  </pic:blipFill>
                  <pic:spPr>
                    <a:xfrm>
                      <a:off x="0" y="0"/>
                      <a:ext cx="1334770" cy="853440"/>
                    </a:xfrm>
                    <a:prstGeom prst="roundRect">
                      <a:avLst>
                        <a:gd name="adj" fmla="val 8594"/>
                      </a:avLst>
                    </a:prstGeom>
                    <a:solidFill>
                      <a:srgbClr val="FFFFFF">
                        <a:shade val="85000"/>
                      </a:srgbClr>
                    </a:solidFill>
                    <a:ln>
                      <a:noFill/>
                    </a:ln>
                    <a:effectLst/>
                  </pic:spPr>
                </pic:pic>
              </a:graphicData>
            </a:graphic>
          </wp:anchor>
        </w:drawing>
      </w:r>
      <w:r>
        <w:rPr>
          <w:rFonts w:asciiTheme="minorHAnsi" w:hAnsiTheme="minorHAnsi" w:cstheme="minorHAnsi"/>
          <w:noProof/>
          <w:color w:val="000000" w:themeColor="text1"/>
          <w:sz w:val="20"/>
          <w:szCs w:val="20"/>
          <w:lang w:eastAsia="en-GB"/>
        </w:rPr>
        <w:drawing>
          <wp:anchor distT="0" distB="0" distL="114300" distR="114300" simplePos="0" relativeHeight="251666432" behindDoc="0" locked="0" layoutInCell="1" allowOverlap="1" wp14:anchorId="10761AF3" wp14:editId="10761AF4">
            <wp:simplePos x="0" y="0"/>
            <wp:positionH relativeFrom="column">
              <wp:posOffset>159337</wp:posOffset>
            </wp:positionH>
            <wp:positionV relativeFrom="paragraph">
              <wp:posOffset>59175</wp:posOffset>
            </wp:positionV>
            <wp:extent cx="1292165" cy="842643"/>
            <wp:effectExtent l="19050" t="0" r="3235" b="0"/>
            <wp:wrapNone/>
            <wp:docPr id="14" name="Picture 1" descr="0005_4582-sl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5_4582-slider.jpg"/>
                    <pic:cNvPicPr/>
                  </pic:nvPicPr>
                  <pic:blipFill>
                    <a:blip r:embed="rId12" cstate="print"/>
                    <a:stretch>
                      <a:fillRect/>
                    </a:stretch>
                  </pic:blipFill>
                  <pic:spPr>
                    <a:xfrm>
                      <a:off x="0" y="0"/>
                      <a:ext cx="1291872" cy="842452"/>
                    </a:xfrm>
                    <a:prstGeom prst="roundRect">
                      <a:avLst>
                        <a:gd name="adj" fmla="val 8594"/>
                      </a:avLst>
                    </a:prstGeom>
                    <a:solidFill>
                      <a:srgbClr val="FFFFFF">
                        <a:shade val="85000"/>
                      </a:srgbClr>
                    </a:solidFill>
                    <a:ln>
                      <a:noFill/>
                    </a:ln>
                    <a:effectLst/>
                  </pic:spPr>
                </pic:pic>
              </a:graphicData>
            </a:graphic>
          </wp:anchor>
        </w:drawing>
      </w:r>
    </w:p>
    <w:p w14:paraId="107619D4" w14:textId="77777777" w:rsidR="00AB471F" w:rsidRDefault="00AB471F" w:rsidP="00082F16">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p>
    <w:p w14:paraId="107619D5" w14:textId="77777777" w:rsidR="00AB471F" w:rsidRDefault="00AB471F" w:rsidP="00082F16">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p>
    <w:p w14:paraId="107619D6" w14:textId="77777777" w:rsidR="00AB471F" w:rsidRDefault="00AB471F" w:rsidP="00082F16">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p>
    <w:p w14:paraId="107619D7" w14:textId="77777777" w:rsidR="00AB471F" w:rsidRDefault="00AB471F" w:rsidP="00082F16">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p>
    <w:p w14:paraId="107619D8" w14:textId="77777777" w:rsidR="00AB471F" w:rsidRPr="00AB471F" w:rsidRDefault="00AB471F" w:rsidP="00082F16">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p>
    <w:p w14:paraId="107619D9" w14:textId="77777777" w:rsidR="00082F16" w:rsidRPr="00082F16" w:rsidRDefault="00082F16" w:rsidP="00082F16">
      <w:pPr>
        <w:pStyle w:val="NormalWeb"/>
        <w:shd w:val="clear" w:color="auto" w:fill="FFFFFF"/>
        <w:spacing w:before="0" w:beforeAutospacing="0" w:after="0" w:afterAutospacing="0"/>
        <w:jc w:val="both"/>
        <w:rPr>
          <w:rFonts w:asciiTheme="minorHAnsi" w:hAnsiTheme="minorHAnsi" w:cstheme="minorHAnsi"/>
          <w:color w:val="000000" w:themeColor="text1"/>
          <w:sz w:val="6"/>
          <w:szCs w:val="6"/>
        </w:rPr>
      </w:pPr>
    </w:p>
    <w:p w14:paraId="107619DA" w14:textId="16C3E603" w:rsidR="00082F16" w:rsidRPr="00AB471F" w:rsidRDefault="00082F16" w:rsidP="00082F16">
      <w:pPr>
        <w:pStyle w:val="NormalWeb"/>
        <w:shd w:val="clear" w:color="auto" w:fill="FFFFFF"/>
        <w:spacing w:before="0" w:beforeAutospacing="0" w:after="0" w:afterAutospacing="0"/>
        <w:jc w:val="both"/>
        <w:rPr>
          <w:rStyle w:val="Strong"/>
          <w:rFonts w:asciiTheme="minorHAnsi" w:hAnsiTheme="minorHAnsi" w:cstheme="minorHAnsi"/>
          <w:color w:val="000000" w:themeColor="text1"/>
          <w:sz w:val="20"/>
          <w:szCs w:val="20"/>
        </w:rPr>
      </w:pPr>
      <w:bookmarkStart w:id="0" w:name="_GoBack"/>
      <w:r w:rsidRPr="00AB471F">
        <w:rPr>
          <w:rStyle w:val="Strong"/>
          <w:rFonts w:asciiTheme="minorHAnsi" w:hAnsiTheme="minorHAnsi" w:cstheme="minorHAnsi"/>
          <w:color w:val="000000" w:themeColor="text1"/>
          <w:sz w:val="20"/>
          <w:szCs w:val="20"/>
        </w:rPr>
        <w:t xml:space="preserve">Our </w:t>
      </w:r>
      <w:r w:rsidR="003E74B7">
        <w:rPr>
          <w:rStyle w:val="Strong"/>
          <w:rFonts w:asciiTheme="minorHAnsi" w:hAnsiTheme="minorHAnsi" w:cstheme="minorHAnsi"/>
          <w:color w:val="000000" w:themeColor="text1"/>
          <w:sz w:val="20"/>
          <w:szCs w:val="20"/>
        </w:rPr>
        <w:t xml:space="preserve">current </w:t>
      </w:r>
      <w:r w:rsidRPr="00AB471F">
        <w:rPr>
          <w:rStyle w:val="Strong"/>
          <w:rFonts w:asciiTheme="minorHAnsi" w:hAnsiTheme="minorHAnsi" w:cstheme="minorHAnsi"/>
          <w:color w:val="000000" w:themeColor="text1"/>
          <w:sz w:val="20"/>
          <w:szCs w:val="20"/>
        </w:rPr>
        <w:t>vision is simple; our mathematics department will provide all students with a high standard of learning </w:t>
      </w:r>
      <w:r w:rsidR="00464803" w:rsidRPr="00AB471F">
        <w:rPr>
          <w:rStyle w:val="Strong"/>
          <w:rFonts w:asciiTheme="minorHAnsi" w:hAnsiTheme="minorHAnsi" w:cstheme="minorHAnsi"/>
          <w:color w:val="000000" w:themeColor="text1"/>
          <w:sz w:val="20"/>
          <w:szCs w:val="20"/>
        </w:rPr>
        <w:t xml:space="preserve">through </w:t>
      </w:r>
      <w:r w:rsidR="00464803">
        <w:rPr>
          <w:rStyle w:val="Strong"/>
          <w:rFonts w:asciiTheme="minorHAnsi" w:hAnsiTheme="minorHAnsi" w:cstheme="minorHAnsi"/>
          <w:color w:val="000000" w:themeColor="text1"/>
          <w:sz w:val="20"/>
          <w:szCs w:val="20"/>
        </w:rPr>
        <w:t xml:space="preserve">high quality </w:t>
      </w:r>
      <w:r w:rsidRPr="00AB471F">
        <w:rPr>
          <w:rStyle w:val="Strong"/>
          <w:rFonts w:asciiTheme="minorHAnsi" w:hAnsiTheme="minorHAnsi" w:cstheme="minorHAnsi"/>
          <w:color w:val="000000" w:themeColor="text1"/>
          <w:sz w:val="20"/>
          <w:szCs w:val="20"/>
        </w:rPr>
        <w:t xml:space="preserve">subject expertise.  We ensure all students are progressing irrespective of their starting points in a safe </w:t>
      </w:r>
      <w:r w:rsidR="00F67209">
        <w:rPr>
          <w:rStyle w:val="Strong"/>
          <w:rFonts w:asciiTheme="minorHAnsi" w:hAnsiTheme="minorHAnsi" w:cstheme="minorHAnsi"/>
          <w:color w:val="000000" w:themeColor="text1"/>
          <w:sz w:val="20"/>
          <w:szCs w:val="20"/>
        </w:rPr>
        <w:t xml:space="preserve">and caring </w:t>
      </w:r>
      <w:r w:rsidRPr="00AB471F">
        <w:rPr>
          <w:rStyle w:val="Strong"/>
          <w:rFonts w:asciiTheme="minorHAnsi" w:hAnsiTheme="minorHAnsi" w:cstheme="minorHAnsi"/>
          <w:color w:val="000000" w:themeColor="text1"/>
          <w:sz w:val="20"/>
          <w:szCs w:val="20"/>
        </w:rPr>
        <w:t>environment</w:t>
      </w:r>
      <w:r w:rsidR="008E26D7">
        <w:rPr>
          <w:rStyle w:val="Strong"/>
          <w:rFonts w:asciiTheme="minorHAnsi" w:hAnsiTheme="minorHAnsi" w:cstheme="minorHAnsi"/>
          <w:color w:val="000000" w:themeColor="text1"/>
          <w:sz w:val="20"/>
          <w:szCs w:val="20"/>
        </w:rPr>
        <w:t>.</w:t>
      </w:r>
    </w:p>
    <w:p w14:paraId="107619DB" w14:textId="77777777" w:rsidR="00082F16" w:rsidRPr="00082F16" w:rsidRDefault="00082F16" w:rsidP="00082F16">
      <w:pPr>
        <w:pStyle w:val="NormalWeb"/>
        <w:shd w:val="clear" w:color="auto" w:fill="FFFFFF"/>
        <w:spacing w:before="0" w:beforeAutospacing="0" w:after="0" w:afterAutospacing="0"/>
        <w:jc w:val="both"/>
        <w:rPr>
          <w:rFonts w:asciiTheme="minorHAnsi" w:hAnsiTheme="minorHAnsi" w:cstheme="minorHAnsi"/>
          <w:color w:val="000000" w:themeColor="text1"/>
          <w:sz w:val="6"/>
          <w:szCs w:val="6"/>
        </w:rPr>
      </w:pPr>
    </w:p>
    <w:p w14:paraId="107619DC" w14:textId="77777777" w:rsidR="00082F16" w:rsidRPr="00AB471F" w:rsidRDefault="00082F16" w:rsidP="00082F16">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AB471F">
        <w:rPr>
          <w:rFonts w:asciiTheme="minorHAnsi" w:hAnsiTheme="minorHAnsi" w:cstheme="minorHAnsi"/>
          <w:color w:val="000000" w:themeColor="text1"/>
          <w:sz w:val="20"/>
          <w:szCs w:val="20"/>
        </w:rPr>
        <w:t xml:space="preserve">Our department </w:t>
      </w:r>
      <w:r w:rsidR="003E74B7">
        <w:rPr>
          <w:rFonts w:asciiTheme="minorHAnsi" w:hAnsiTheme="minorHAnsi" w:cstheme="minorHAnsi"/>
          <w:color w:val="000000" w:themeColor="text1"/>
          <w:sz w:val="20"/>
          <w:szCs w:val="20"/>
        </w:rPr>
        <w:t xml:space="preserve">currently </w:t>
      </w:r>
      <w:r w:rsidRPr="00AB471F">
        <w:rPr>
          <w:rFonts w:asciiTheme="minorHAnsi" w:hAnsiTheme="minorHAnsi" w:cstheme="minorHAnsi"/>
          <w:color w:val="000000" w:themeColor="text1"/>
          <w:sz w:val="20"/>
          <w:szCs w:val="20"/>
        </w:rPr>
        <w:t>consists of 6 full time qualified teachers and one part time qualified academic coach.  Between us all we teach, support and guide students to take every opportunity to make their mathematical studies a success.</w:t>
      </w:r>
    </w:p>
    <w:p w14:paraId="107619DD" w14:textId="77777777" w:rsidR="00AB471F" w:rsidRPr="00AB471F" w:rsidRDefault="00AB471F" w:rsidP="00082F16">
      <w:pPr>
        <w:pStyle w:val="NormalWeb"/>
        <w:shd w:val="clear" w:color="auto" w:fill="FFFFFF"/>
        <w:spacing w:before="0" w:beforeAutospacing="0" w:after="0" w:afterAutospacing="0"/>
        <w:jc w:val="both"/>
        <w:rPr>
          <w:rFonts w:asciiTheme="minorHAnsi" w:hAnsiTheme="minorHAnsi" w:cstheme="minorHAnsi"/>
          <w:color w:val="000000" w:themeColor="text1"/>
          <w:sz w:val="6"/>
          <w:szCs w:val="6"/>
        </w:rPr>
      </w:pPr>
    </w:p>
    <w:p w14:paraId="107619DE" w14:textId="77777777" w:rsidR="00082F16" w:rsidRPr="00AB471F" w:rsidRDefault="00082F16" w:rsidP="00082F16">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AB471F">
        <w:rPr>
          <w:rFonts w:asciiTheme="minorHAnsi" w:hAnsiTheme="minorHAnsi" w:cstheme="minorHAnsi"/>
          <w:color w:val="000000" w:themeColor="text1"/>
          <w:sz w:val="20"/>
          <w:szCs w:val="20"/>
        </w:rPr>
        <w:t>The Key Stage 3 programme of study is organised into distinct units wh</w:t>
      </w:r>
      <w:r w:rsidR="003E74B7">
        <w:rPr>
          <w:rFonts w:asciiTheme="minorHAnsi" w:hAnsiTheme="minorHAnsi" w:cstheme="minorHAnsi"/>
          <w:color w:val="000000" w:themeColor="text1"/>
          <w:sz w:val="20"/>
          <w:szCs w:val="20"/>
        </w:rPr>
        <w:t>ich allow students to build on Key S</w:t>
      </w:r>
      <w:r w:rsidRPr="00AB471F">
        <w:rPr>
          <w:rFonts w:asciiTheme="minorHAnsi" w:hAnsiTheme="minorHAnsi" w:cstheme="minorHAnsi"/>
          <w:color w:val="000000" w:themeColor="text1"/>
          <w:sz w:val="20"/>
          <w:szCs w:val="20"/>
        </w:rPr>
        <w:t>tage 2 and develop connections across mathematical ideas to develop fluency, in mathematical reasoning and competence in solving increasingly sophisticated problems through mathematical mastery. Students also build skills to apply their mathematical knowledge in science, geography, computing and other subjects. The programme is taught through nine lessons over a two week timetable which enables us to cover the curriculum in its entire depth and breadth.</w:t>
      </w:r>
    </w:p>
    <w:p w14:paraId="107619DF" w14:textId="77777777" w:rsidR="00AB471F" w:rsidRPr="00AB471F" w:rsidRDefault="00AB471F" w:rsidP="00082F16">
      <w:pPr>
        <w:pStyle w:val="NormalWeb"/>
        <w:shd w:val="clear" w:color="auto" w:fill="FFFFFF"/>
        <w:spacing w:before="0" w:beforeAutospacing="0" w:after="0" w:afterAutospacing="0"/>
        <w:jc w:val="both"/>
        <w:rPr>
          <w:rFonts w:asciiTheme="minorHAnsi" w:hAnsiTheme="minorHAnsi" w:cstheme="minorHAnsi"/>
          <w:color w:val="000000" w:themeColor="text1"/>
          <w:sz w:val="6"/>
          <w:szCs w:val="6"/>
        </w:rPr>
      </w:pPr>
    </w:p>
    <w:p w14:paraId="107619E0" w14:textId="77777777" w:rsidR="00AB471F" w:rsidRDefault="00082F16" w:rsidP="00AB471F">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AB471F">
        <w:rPr>
          <w:rFonts w:asciiTheme="minorHAnsi" w:hAnsiTheme="minorHAnsi" w:cstheme="minorHAnsi"/>
          <w:color w:val="000000" w:themeColor="text1"/>
          <w:sz w:val="20"/>
          <w:szCs w:val="20"/>
        </w:rPr>
        <w:t>At </w:t>
      </w:r>
      <w:hyperlink r:id="rId13" w:history="1">
        <w:r w:rsidR="003E74B7">
          <w:rPr>
            <w:rStyle w:val="Hyperlink"/>
            <w:rFonts w:asciiTheme="minorHAnsi" w:hAnsiTheme="minorHAnsi" w:cstheme="minorHAnsi"/>
            <w:color w:val="000000" w:themeColor="text1"/>
            <w:sz w:val="20"/>
            <w:szCs w:val="20"/>
            <w:u w:val="none"/>
          </w:rPr>
          <w:t>Key S</w:t>
        </w:r>
        <w:r w:rsidRPr="00AB471F">
          <w:rPr>
            <w:rStyle w:val="Hyperlink"/>
            <w:rFonts w:asciiTheme="minorHAnsi" w:hAnsiTheme="minorHAnsi" w:cstheme="minorHAnsi"/>
            <w:color w:val="000000" w:themeColor="text1"/>
            <w:sz w:val="20"/>
            <w:szCs w:val="20"/>
            <w:u w:val="none"/>
          </w:rPr>
          <w:t>tage 4</w:t>
        </w:r>
      </w:hyperlink>
      <w:r w:rsidRPr="00AB471F">
        <w:rPr>
          <w:rFonts w:asciiTheme="minorHAnsi" w:hAnsiTheme="minorHAnsi" w:cstheme="minorHAnsi"/>
          <w:color w:val="000000" w:themeColor="text1"/>
          <w:sz w:val="20"/>
          <w:szCs w:val="20"/>
        </w:rPr>
        <w:t> students undertake a programme</w:t>
      </w:r>
      <w:r w:rsidR="003E74B7">
        <w:rPr>
          <w:rFonts w:asciiTheme="minorHAnsi" w:hAnsiTheme="minorHAnsi" w:cstheme="minorHAnsi"/>
          <w:color w:val="000000" w:themeColor="text1"/>
          <w:sz w:val="20"/>
          <w:szCs w:val="20"/>
        </w:rPr>
        <w:t xml:space="preserve"> which builds on learning from Key S</w:t>
      </w:r>
      <w:r w:rsidRPr="00AB471F">
        <w:rPr>
          <w:rFonts w:asciiTheme="minorHAnsi" w:hAnsiTheme="minorHAnsi" w:cstheme="minorHAnsi"/>
          <w:color w:val="000000" w:themeColor="text1"/>
          <w:sz w:val="20"/>
          <w:szCs w:val="20"/>
        </w:rPr>
        <w:t>tage 3 to further develop fluency, mathematical reasoning and competence in solving increasingly sophisticated problems. Students also apply their mathematical knowledge wherever relevant in other subjects and in financial contexts. At Tile Cross we</w:t>
      </w:r>
      <w:r w:rsidR="00464803">
        <w:rPr>
          <w:rFonts w:asciiTheme="minorHAnsi" w:hAnsiTheme="minorHAnsi" w:cstheme="minorHAnsi"/>
          <w:color w:val="000000" w:themeColor="text1"/>
          <w:sz w:val="20"/>
          <w:szCs w:val="20"/>
        </w:rPr>
        <w:t xml:space="preserve"> currently</w:t>
      </w:r>
      <w:r w:rsidRPr="00AB471F">
        <w:rPr>
          <w:rFonts w:asciiTheme="minorHAnsi" w:hAnsiTheme="minorHAnsi" w:cstheme="minorHAnsi"/>
          <w:color w:val="000000" w:themeColor="text1"/>
          <w:sz w:val="20"/>
          <w:szCs w:val="20"/>
        </w:rPr>
        <w:t xml:space="preserve"> follow the Edexcel GCSE syllabus and all students are entered in a GCSE exam to accredit their study. We also support the less able students to gain accreditation in an Edexcel Entry qualification.  To date 100% students have passed their Entry level qualification.</w:t>
      </w:r>
    </w:p>
    <w:p w14:paraId="107619E1" w14:textId="77777777" w:rsidR="00AB471F" w:rsidRPr="00AB471F" w:rsidRDefault="00AB471F" w:rsidP="00AB471F">
      <w:pPr>
        <w:pStyle w:val="NormalWeb"/>
        <w:shd w:val="clear" w:color="auto" w:fill="FFFFFF"/>
        <w:spacing w:before="0" w:beforeAutospacing="0" w:after="0" w:afterAutospacing="0"/>
        <w:jc w:val="both"/>
        <w:rPr>
          <w:rFonts w:asciiTheme="minorHAnsi" w:hAnsiTheme="minorHAnsi" w:cstheme="minorHAnsi"/>
          <w:color w:val="000000" w:themeColor="text1"/>
          <w:sz w:val="6"/>
          <w:szCs w:val="6"/>
        </w:rPr>
      </w:pPr>
    </w:p>
    <w:p w14:paraId="107619E2" w14:textId="77777777" w:rsidR="00082F16" w:rsidRDefault="00082F16" w:rsidP="00AB471F">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AB471F">
        <w:rPr>
          <w:rFonts w:asciiTheme="minorHAnsi" w:hAnsiTheme="minorHAnsi" w:cstheme="minorHAnsi"/>
          <w:color w:val="000000" w:themeColor="text1"/>
          <w:sz w:val="20"/>
          <w:szCs w:val="20"/>
        </w:rPr>
        <w:t>Teachers in the mathematics department work in a team and are ambitious for their students.  They seek every opportunity to motivate students and challenge underperformance.  Students at Tile Cross are introduced to STEM (Science, Technology, Engineering and Mathematics) activities in their lessons and during different points in their school life to appreciate and apply mathematics to the real world.  Students in Years 7 and 8 are involved in the United Kingdom Mathematical Challenges.  We have also entered students in the Junior Mathematical Olympiad and have seen success against local and national schools.</w:t>
      </w:r>
    </w:p>
    <w:bookmarkEnd w:id="0"/>
    <w:p w14:paraId="107619E3" w14:textId="77777777" w:rsidR="00AB471F" w:rsidRPr="00AB471F" w:rsidRDefault="00AB471F" w:rsidP="00AB471F">
      <w:pPr>
        <w:pStyle w:val="NormalWeb"/>
        <w:shd w:val="clear" w:color="auto" w:fill="FFFFFF"/>
        <w:spacing w:before="0" w:beforeAutospacing="0" w:after="0" w:afterAutospacing="0"/>
        <w:jc w:val="both"/>
        <w:rPr>
          <w:rFonts w:asciiTheme="minorHAnsi" w:hAnsiTheme="minorHAnsi" w:cstheme="minorHAnsi"/>
          <w:color w:val="000000" w:themeColor="text1"/>
          <w:sz w:val="10"/>
          <w:szCs w:val="10"/>
        </w:rPr>
      </w:pPr>
    </w:p>
    <w:p w14:paraId="107619E4" w14:textId="15A968CD" w:rsidR="00082F16" w:rsidRPr="00AB471F" w:rsidRDefault="00AB471F" w:rsidP="00AB471F">
      <w:pPr>
        <w:jc w:val="center"/>
        <w:rPr>
          <w:rFonts w:asciiTheme="minorHAnsi" w:hAnsiTheme="minorHAnsi" w:cstheme="minorHAnsi"/>
          <w:b/>
          <w:color w:val="000000" w:themeColor="text1"/>
          <w:sz w:val="24"/>
          <w:szCs w:val="24"/>
        </w:rPr>
      </w:pPr>
      <w:r w:rsidRPr="00AB471F">
        <w:rPr>
          <w:rFonts w:asciiTheme="minorHAnsi" w:hAnsiTheme="minorHAnsi" w:cstheme="minorHAnsi"/>
          <w:b/>
          <w:color w:val="000000" w:themeColor="text1"/>
          <w:sz w:val="24"/>
          <w:szCs w:val="24"/>
        </w:rPr>
        <w:t xml:space="preserve">We hope you are excited about the </w:t>
      </w:r>
      <w:r w:rsidR="004474E0">
        <w:rPr>
          <w:rFonts w:asciiTheme="minorHAnsi" w:hAnsiTheme="minorHAnsi" w:cstheme="minorHAnsi"/>
          <w:b/>
          <w:color w:val="000000" w:themeColor="text1"/>
          <w:sz w:val="24"/>
          <w:szCs w:val="24"/>
        </w:rPr>
        <w:t>Teacher</w:t>
      </w:r>
      <w:r w:rsidRPr="00AB471F">
        <w:rPr>
          <w:rFonts w:asciiTheme="minorHAnsi" w:hAnsiTheme="minorHAnsi" w:cstheme="minorHAnsi"/>
          <w:b/>
          <w:color w:val="000000" w:themeColor="text1"/>
          <w:sz w:val="24"/>
          <w:szCs w:val="24"/>
        </w:rPr>
        <w:t xml:space="preserve"> of Maths role at Tile Cross and we look forward to receiving your application.</w:t>
      </w:r>
    </w:p>
    <w:p w14:paraId="107619E5" w14:textId="77777777" w:rsidR="00AB471F" w:rsidRDefault="00AB471F" w:rsidP="00884FE7">
      <w:pPr>
        <w:widowControl w:val="0"/>
        <w:autoSpaceDE w:val="0"/>
        <w:autoSpaceDN w:val="0"/>
        <w:adjustRightInd w:val="0"/>
        <w:rPr>
          <w:rFonts w:asciiTheme="minorHAnsi" w:hAnsiTheme="minorHAnsi" w:cstheme="minorHAnsi"/>
          <w:b/>
          <w:sz w:val="28"/>
          <w:szCs w:val="28"/>
        </w:rPr>
      </w:pPr>
    </w:p>
    <w:p w14:paraId="1C55D951" w14:textId="65A4F433" w:rsidR="004474E0" w:rsidRDefault="004474E0" w:rsidP="004474E0">
      <w:pPr>
        <w:pStyle w:val="NoSpacing"/>
        <w:jc w:val="both"/>
        <w:rPr>
          <w:rFonts w:cstheme="minorHAnsi"/>
          <w:b/>
          <w:color w:val="FF0000"/>
          <w:sz w:val="28"/>
          <w:szCs w:val="28"/>
        </w:rPr>
      </w:pPr>
      <w:r w:rsidRPr="00331A2D">
        <w:rPr>
          <w:rFonts w:cstheme="minorHAnsi"/>
          <w:b/>
          <w:sz w:val="28"/>
          <w:szCs w:val="28"/>
        </w:rPr>
        <w:lastRenderedPageBreak/>
        <w:t xml:space="preserve">Job Description – </w:t>
      </w:r>
      <w:r>
        <w:rPr>
          <w:rFonts w:cstheme="minorHAnsi"/>
          <w:b/>
          <w:color w:val="FF0000"/>
          <w:sz w:val="28"/>
          <w:szCs w:val="28"/>
        </w:rPr>
        <w:t>Maths Teacher</w:t>
      </w:r>
    </w:p>
    <w:p w14:paraId="247EBC63" w14:textId="77777777" w:rsidR="004474E0" w:rsidRPr="00207DC5" w:rsidRDefault="004474E0" w:rsidP="004474E0">
      <w:pPr>
        <w:rPr>
          <w:rFonts w:asciiTheme="minorHAnsi" w:hAnsiTheme="minorHAnsi" w:cstheme="minorHAnsi"/>
          <w:sz w:val="12"/>
          <w:szCs w:val="12"/>
        </w:rPr>
      </w:pPr>
    </w:p>
    <w:p w14:paraId="2D0DF224" w14:textId="2266D5E0" w:rsidR="004474E0" w:rsidRDefault="004474E0" w:rsidP="004474E0">
      <w:pPr>
        <w:rPr>
          <w:rFonts w:asciiTheme="minorHAnsi" w:hAnsiTheme="minorHAnsi" w:cstheme="minorHAnsi"/>
        </w:rPr>
      </w:pPr>
      <w:r w:rsidRPr="00331A2D">
        <w:rPr>
          <w:rFonts w:asciiTheme="minorHAnsi" w:hAnsiTheme="minorHAnsi" w:cstheme="minorHAnsi"/>
          <w:b/>
        </w:rPr>
        <w:t>Responsible to:</w:t>
      </w:r>
      <w:r w:rsidRPr="00331A2D">
        <w:rPr>
          <w:rFonts w:asciiTheme="minorHAnsi" w:hAnsiTheme="minorHAnsi" w:cstheme="minorHAnsi"/>
        </w:rPr>
        <w:t xml:space="preserve"> </w:t>
      </w:r>
      <w:r>
        <w:rPr>
          <w:rFonts w:asciiTheme="minorHAnsi" w:hAnsiTheme="minorHAnsi" w:cstheme="minorHAnsi"/>
        </w:rPr>
        <w:t>Head of Maths</w:t>
      </w:r>
    </w:p>
    <w:p w14:paraId="0B0F1032" w14:textId="77777777" w:rsidR="004474E0" w:rsidRPr="00FE7507" w:rsidRDefault="004474E0" w:rsidP="004474E0">
      <w:pPr>
        <w:rPr>
          <w:rFonts w:asciiTheme="minorHAnsi" w:hAnsiTheme="minorHAnsi" w:cstheme="minorHAnsi"/>
          <w:sz w:val="12"/>
          <w:szCs w:val="12"/>
        </w:rPr>
      </w:pPr>
    </w:p>
    <w:p w14:paraId="5BECFBB8" w14:textId="351C2E7F" w:rsidR="004474E0" w:rsidRDefault="004474E0" w:rsidP="004474E0">
      <w:pPr>
        <w:rPr>
          <w:rFonts w:asciiTheme="minorHAnsi" w:hAnsiTheme="minorHAnsi" w:cs="Arial"/>
          <w:spacing w:val="-2"/>
        </w:rPr>
      </w:pPr>
      <w:r w:rsidRPr="00331A2D">
        <w:rPr>
          <w:rFonts w:asciiTheme="minorHAnsi" w:hAnsiTheme="minorHAnsi" w:cstheme="minorHAnsi"/>
          <w:b/>
        </w:rPr>
        <w:t>Responsible for:</w:t>
      </w:r>
      <w:r w:rsidRPr="00C5470D">
        <w:rPr>
          <w:rFonts w:cs="Arial"/>
          <w:spacing w:val="-2"/>
        </w:rPr>
        <w:t xml:space="preserve"> </w:t>
      </w:r>
      <w:r w:rsidRPr="00C5470D">
        <w:rPr>
          <w:rFonts w:asciiTheme="minorHAnsi" w:hAnsiTheme="minorHAnsi" w:cs="Arial"/>
          <w:spacing w:val="-2"/>
          <w:sz w:val="20"/>
          <w:szCs w:val="20"/>
        </w:rPr>
        <w:t xml:space="preserve"> </w:t>
      </w:r>
      <w:r w:rsidRPr="00C5470D">
        <w:rPr>
          <w:rFonts w:asciiTheme="minorHAnsi" w:hAnsiTheme="minorHAnsi" w:cs="Arial"/>
          <w:spacing w:val="-2"/>
        </w:rPr>
        <w:t xml:space="preserve">Improving attainment of KS3 </w:t>
      </w:r>
      <w:r>
        <w:rPr>
          <w:rFonts w:asciiTheme="minorHAnsi" w:hAnsiTheme="minorHAnsi" w:cs="Arial"/>
          <w:spacing w:val="-2"/>
        </w:rPr>
        <w:t xml:space="preserve">&amp; KS4 </w:t>
      </w:r>
      <w:r w:rsidRPr="00C5470D">
        <w:rPr>
          <w:rFonts w:asciiTheme="minorHAnsi" w:hAnsiTheme="minorHAnsi" w:cs="Arial"/>
          <w:spacing w:val="-2"/>
        </w:rPr>
        <w:t xml:space="preserve">pupils </w:t>
      </w:r>
      <w:r>
        <w:rPr>
          <w:rFonts w:asciiTheme="minorHAnsi" w:hAnsiTheme="minorHAnsi" w:cs="Arial"/>
          <w:spacing w:val="-2"/>
        </w:rPr>
        <w:t>within the Maths Faculty</w:t>
      </w:r>
    </w:p>
    <w:p w14:paraId="2D81AC78" w14:textId="77777777" w:rsidR="004474E0" w:rsidRPr="00207DC5" w:rsidRDefault="004474E0" w:rsidP="004474E0">
      <w:pPr>
        <w:pStyle w:val="NoSpacing"/>
        <w:rPr>
          <w:rFonts w:cstheme="minorHAnsi"/>
          <w:sz w:val="12"/>
          <w:szCs w:val="12"/>
        </w:rPr>
      </w:pPr>
    </w:p>
    <w:p w14:paraId="62C23D46" w14:textId="77777777" w:rsidR="004474E0" w:rsidRPr="00C5470D" w:rsidRDefault="004474E0" w:rsidP="004474E0">
      <w:pPr>
        <w:rPr>
          <w:rFonts w:asciiTheme="minorHAnsi" w:hAnsiTheme="minorHAnsi" w:cs="Arial"/>
          <w:b/>
        </w:rPr>
      </w:pPr>
      <w:r>
        <w:rPr>
          <w:rFonts w:asciiTheme="minorHAnsi" w:hAnsiTheme="minorHAnsi" w:cs="Arial"/>
          <w:b/>
        </w:rPr>
        <w:t>Post Purpose</w:t>
      </w:r>
    </w:p>
    <w:p w14:paraId="50B5A3C9" w14:textId="77777777" w:rsidR="004474E0" w:rsidRPr="002A46CD" w:rsidRDefault="004474E0" w:rsidP="004474E0">
      <w:pPr>
        <w:pStyle w:val="ListParagraph"/>
        <w:numPr>
          <w:ilvl w:val="0"/>
          <w:numId w:val="34"/>
        </w:numPr>
        <w:tabs>
          <w:tab w:val="left" w:pos="-720"/>
        </w:tabs>
        <w:suppressAutoHyphens/>
        <w:jc w:val="both"/>
        <w:rPr>
          <w:rFonts w:asciiTheme="minorHAnsi" w:hAnsiTheme="minorHAnsi" w:cs="Arial"/>
          <w:spacing w:val="-2"/>
          <w:sz w:val="22"/>
          <w:szCs w:val="22"/>
        </w:rPr>
      </w:pPr>
      <w:r w:rsidRPr="002A46CD">
        <w:rPr>
          <w:rFonts w:asciiTheme="minorHAnsi" w:hAnsiTheme="minorHAnsi" w:cs="Arial"/>
          <w:spacing w:val="-2"/>
          <w:sz w:val="22"/>
          <w:szCs w:val="22"/>
        </w:rPr>
        <w:t xml:space="preserve">To implement and deliver an appropriately broad, balanced, relevant and differentiated curriculum for students and to support a designated curriculum area as appropriate.  </w:t>
      </w:r>
    </w:p>
    <w:p w14:paraId="63592B70" w14:textId="77777777" w:rsidR="004474E0" w:rsidRPr="002A46CD" w:rsidRDefault="004474E0" w:rsidP="004474E0">
      <w:pPr>
        <w:pStyle w:val="ListParagraph"/>
        <w:numPr>
          <w:ilvl w:val="0"/>
          <w:numId w:val="34"/>
        </w:numPr>
        <w:tabs>
          <w:tab w:val="left" w:pos="-720"/>
        </w:tabs>
        <w:suppressAutoHyphens/>
        <w:jc w:val="both"/>
        <w:rPr>
          <w:rFonts w:asciiTheme="minorHAnsi" w:hAnsiTheme="minorHAnsi" w:cs="Arial"/>
          <w:spacing w:val="-2"/>
          <w:sz w:val="22"/>
          <w:szCs w:val="22"/>
        </w:rPr>
      </w:pPr>
      <w:r w:rsidRPr="002A46CD">
        <w:rPr>
          <w:rFonts w:asciiTheme="minorHAnsi" w:hAnsiTheme="minorHAnsi" w:cs="Arial"/>
          <w:spacing w:val="-2"/>
          <w:sz w:val="22"/>
          <w:szCs w:val="22"/>
        </w:rPr>
        <w:t>To monitor and support the overall progress and development of students as a teacher/ form tutor</w:t>
      </w:r>
    </w:p>
    <w:p w14:paraId="6EE44439" w14:textId="77777777" w:rsidR="004474E0" w:rsidRPr="002A46CD" w:rsidRDefault="004474E0" w:rsidP="004474E0">
      <w:pPr>
        <w:pStyle w:val="ListParagraph"/>
        <w:numPr>
          <w:ilvl w:val="0"/>
          <w:numId w:val="34"/>
        </w:numPr>
        <w:tabs>
          <w:tab w:val="left" w:pos="-720"/>
        </w:tabs>
        <w:suppressAutoHyphens/>
        <w:jc w:val="both"/>
        <w:rPr>
          <w:rFonts w:asciiTheme="minorHAnsi" w:hAnsiTheme="minorHAnsi" w:cs="Arial"/>
          <w:spacing w:val="-2"/>
          <w:sz w:val="22"/>
          <w:szCs w:val="22"/>
        </w:rPr>
      </w:pPr>
      <w:r w:rsidRPr="002A46CD">
        <w:rPr>
          <w:rFonts w:asciiTheme="minorHAnsi" w:hAnsiTheme="minorHAnsi" w:cs="Arial"/>
          <w:spacing w:val="-2"/>
          <w:sz w:val="22"/>
          <w:szCs w:val="22"/>
        </w:rPr>
        <w:t>To facilitate and encourage a learning experience which provides students with the opportunity to achieve their individual potential.</w:t>
      </w:r>
    </w:p>
    <w:p w14:paraId="461A250F" w14:textId="77777777" w:rsidR="004474E0" w:rsidRPr="002A46CD" w:rsidRDefault="004474E0" w:rsidP="004474E0">
      <w:pPr>
        <w:pStyle w:val="ListParagraph"/>
        <w:numPr>
          <w:ilvl w:val="0"/>
          <w:numId w:val="34"/>
        </w:numPr>
        <w:tabs>
          <w:tab w:val="left" w:pos="-720"/>
        </w:tabs>
        <w:suppressAutoHyphens/>
        <w:jc w:val="both"/>
        <w:rPr>
          <w:rFonts w:asciiTheme="minorHAnsi" w:hAnsiTheme="minorHAnsi" w:cs="Arial"/>
          <w:spacing w:val="-2"/>
          <w:sz w:val="22"/>
          <w:szCs w:val="22"/>
        </w:rPr>
      </w:pPr>
      <w:r w:rsidRPr="002A46CD">
        <w:rPr>
          <w:rFonts w:asciiTheme="minorHAnsi" w:hAnsiTheme="minorHAnsi" w:cs="Arial"/>
          <w:spacing w:val="-2"/>
          <w:sz w:val="22"/>
          <w:szCs w:val="22"/>
        </w:rPr>
        <w:t>To contribute to raising standards of student attainment.</w:t>
      </w:r>
    </w:p>
    <w:p w14:paraId="740C8F15" w14:textId="77777777" w:rsidR="004474E0" w:rsidRPr="002A46CD" w:rsidRDefault="004474E0" w:rsidP="004474E0">
      <w:pPr>
        <w:pStyle w:val="ListParagraph"/>
        <w:numPr>
          <w:ilvl w:val="0"/>
          <w:numId w:val="34"/>
        </w:numPr>
        <w:rPr>
          <w:rFonts w:cs="Arial"/>
          <w:b/>
          <w:sz w:val="22"/>
          <w:szCs w:val="22"/>
        </w:rPr>
      </w:pPr>
      <w:r w:rsidRPr="002A46CD">
        <w:rPr>
          <w:rFonts w:asciiTheme="minorHAnsi" w:hAnsiTheme="minorHAnsi" w:cs="Arial"/>
          <w:spacing w:val="-2"/>
          <w:sz w:val="22"/>
          <w:szCs w:val="22"/>
        </w:rPr>
        <w:t>To share and support the school’s responsibility to provide and monitor opportunities for personal and academic growth.</w:t>
      </w:r>
    </w:p>
    <w:p w14:paraId="20DA0248" w14:textId="77777777" w:rsidR="004474E0" w:rsidRPr="00FE7507" w:rsidRDefault="004474E0" w:rsidP="004474E0">
      <w:pPr>
        <w:widowControl w:val="0"/>
        <w:jc w:val="both"/>
        <w:rPr>
          <w:rFonts w:ascii="Calibri" w:hAnsi="Calibri" w:cs="Calibri"/>
          <w:b/>
          <w:bCs/>
          <w:sz w:val="6"/>
          <w:szCs w:val="6"/>
        </w:rPr>
      </w:pPr>
    </w:p>
    <w:p w14:paraId="66963C20" w14:textId="77777777" w:rsidR="004474E0" w:rsidRDefault="004474E0" w:rsidP="004474E0">
      <w:pPr>
        <w:widowControl w:val="0"/>
        <w:jc w:val="both"/>
        <w:rPr>
          <w:rFonts w:ascii="Calibri" w:hAnsi="Calibri" w:cs="Calibri"/>
          <w:b/>
          <w:bCs/>
          <w:sz w:val="24"/>
          <w:szCs w:val="24"/>
        </w:rPr>
      </w:pPr>
      <w:r w:rsidRPr="007C7542">
        <w:rPr>
          <w:rFonts w:ascii="Calibri" w:hAnsi="Calibri" w:cs="Calibri"/>
          <w:b/>
          <w:bCs/>
          <w:sz w:val="24"/>
          <w:szCs w:val="24"/>
        </w:rPr>
        <w:t xml:space="preserve">Accountabilities: </w:t>
      </w:r>
    </w:p>
    <w:p w14:paraId="2C8D8BC4" w14:textId="020FBCD8" w:rsidR="004474E0" w:rsidRPr="007C7542" w:rsidRDefault="004474E0" w:rsidP="004474E0">
      <w:pPr>
        <w:jc w:val="both"/>
        <w:rPr>
          <w:rFonts w:asciiTheme="minorHAnsi" w:hAnsiTheme="minorHAnsi" w:cstheme="minorHAnsi"/>
          <w:sz w:val="12"/>
          <w:szCs w:val="12"/>
        </w:rPr>
      </w:pPr>
      <w:r w:rsidRPr="005B20B6">
        <w:rPr>
          <w:rFonts w:asciiTheme="minorHAnsi" w:hAnsiTheme="minorHAnsi" w:cstheme="minorHAnsi"/>
        </w:rPr>
        <w:t xml:space="preserve">Teachers </w:t>
      </w:r>
      <w:r>
        <w:rPr>
          <w:rFonts w:asciiTheme="minorHAnsi" w:hAnsiTheme="minorHAnsi" w:cstheme="minorHAnsi"/>
        </w:rPr>
        <w:t xml:space="preserve">at The Tile Cross Academy will </w:t>
      </w:r>
      <w:r w:rsidRPr="005B20B6">
        <w:rPr>
          <w:rFonts w:asciiTheme="minorHAnsi" w:hAnsiTheme="minorHAnsi" w:cstheme="minorHAnsi"/>
        </w:rPr>
        <w:t>make the education of their pupils their first concern and are accountable for achieving the highest possible standards</w:t>
      </w:r>
      <w:r>
        <w:rPr>
          <w:rFonts w:asciiTheme="minorHAnsi" w:hAnsiTheme="minorHAnsi" w:cstheme="minorHAnsi"/>
        </w:rPr>
        <w:t xml:space="preserve"> in work and conduct. Teachers will </w:t>
      </w:r>
      <w:r w:rsidRPr="005B20B6">
        <w:rPr>
          <w:rFonts w:asciiTheme="minorHAnsi" w:hAnsiTheme="minorHAnsi" w:cstheme="minorHAnsi"/>
        </w:rPr>
        <w:t>act with honesty and integrity; have strong subject knowledge, keep their knowledge and skills as teachers up-to-date and are self-critical</w:t>
      </w:r>
      <w:r>
        <w:rPr>
          <w:rFonts w:asciiTheme="minorHAnsi" w:hAnsiTheme="minorHAnsi" w:cstheme="minorHAnsi"/>
        </w:rPr>
        <w:t xml:space="preserve">; forge positive </w:t>
      </w:r>
      <w:r w:rsidRPr="005B20B6">
        <w:rPr>
          <w:rFonts w:asciiTheme="minorHAnsi" w:hAnsiTheme="minorHAnsi" w:cstheme="minorHAnsi"/>
        </w:rPr>
        <w:t xml:space="preserve">professional relationships; and work with parents in the best interests of their pupils. </w:t>
      </w:r>
      <w:r w:rsidRPr="005B20B6">
        <w:rPr>
          <w:rFonts w:asciiTheme="minorHAnsi" w:hAnsiTheme="minorHAnsi" w:cstheme="minorHAnsi"/>
        </w:rPr>
        <w:cr/>
      </w:r>
    </w:p>
    <w:p w14:paraId="4D37A682" w14:textId="77777777" w:rsidR="004474E0" w:rsidRPr="00347610" w:rsidRDefault="004474E0" w:rsidP="004474E0">
      <w:pPr>
        <w:outlineLvl w:val="0"/>
        <w:rPr>
          <w:rFonts w:asciiTheme="minorHAnsi" w:hAnsiTheme="minorHAnsi" w:cstheme="minorHAnsi"/>
        </w:rPr>
      </w:pPr>
      <w:r w:rsidRPr="00347610">
        <w:rPr>
          <w:rFonts w:asciiTheme="minorHAnsi" w:eastAsia="MS PGothic" w:hAnsiTheme="minorHAnsi" w:cstheme="minorHAnsi"/>
          <w:b/>
          <w:bCs/>
        </w:rPr>
        <w:t xml:space="preserve">1   SET HIGH EXPECTATIONS WHICH INSPIRE, MOTIVATE AND CHALLENGE PUPILS </w:t>
      </w:r>
    </w:p>
    <w:p w14:paraId="6AFBADEE" w14:textId="77777777" w:rsidR="004474E0" w:rsidRPr="00347610" w:rsidRDefault="004474E0" w:rsidP="004474E0">
      <w:pPr>
        <w:numPr>
          <w:ilvl w:val="0"/>
          <w:numId w:val="1"/>
        </w:numPr>
        <w:rPr>
          <w:rFonts w:asciiTheme="minorHAnsi" w:hAnsiTheme="minorHAnsi" w:cstheme="minorHAnsi"/>
        </w:rPr>
      </w:pPr>
      <w:r w:rsidRPr="00347610">
        <w:rPr>
          <w:rFonts w:asciiTheme="minorHAnsi" w:eastAsia="MS PGothic" w:hAnsiTheme="minorHAnsi" w:cstheme="minorHAnsi"/>
        </w:rPr>
        <w:t xml:space="preserve">establish a safe and stimulating environment for pupils, rooted in mutual respect </w:t>
      </w:r>
    </w:p>
    <w:p w14:paraId="544C6218" w14:textId="36D63897" w:rsidR="004474E0" w:rsidRPr="00347610" w:rsidRDefault="004474E0" w:rsidP="004474E0">
      <w:pPr>
        <w:numPr>
          <w:ilvl w:val="0"/>
          <w:numId w:val="1"/>
        </w:numPr>
        <w:rPr>
          <w:rFonts w:asciiTheme="minorHAnsi" w:eastAsia="MS PGothic" w:hAnsiTheme="minorHAnsi" w:cstheme="minorHAnsi"/>
        </w:rPr>
      </w:pPr>
      <w:r w:rsidRPr="00347610">
        <w:rPr>
          <w:rFonts w:asciiTheme="minorHAnsi" w:eastAsia="MS PGothic" w:hAnsiTheme="minorHAnsi" w:cstheme="minorHAnsi"/>
        </w:rPr>
        <w:t xml:space="preserve">set goals that stretch and challenge pupils of all backgrounds, abilities, and dispositions </w:t>
      </w:r>
    </w:p>
    <w:p w14:paraId="115C1C72" w14:textId="2B7C1BBF" w:rsidR="004474E0" w:rsidRPr="00347610" w:rsidRDefault="004474E0" w:rsidP="004474E0">
      <w:pPr>
        <w:numPr>
          <w:ilvl w:val="0"/>
          <w:numId w:val="1"/>
        </w:numPr>
        <w:rPr>
          <w:rFonts w:asciiTheme="minorHAnsi" w:eastAsia="MS PGothic" w:hAnsiTheme="minorHAnsi" w:cstheme="minorHAnsi"/>
          <w:lang w:val="en-US"/>
        </w:rPr>
      </w:pPr>
      <w:r w:rsidRPr="00347610">
        <w:rPr>
          <w:rFonts w:asciiTheme="minorHAnsi" w:eastAsia="MS PGothic" w:hAnsiTheme="minorHAnsi" w:cstheme="minorHAnsi"/>
        </w:rPr>
        <w:t xml:space="preserve">demonstrate consistently the positive attitudes, values and behaviour which are expected of pupils. </w:t>
      </w:r>
    </w:p>
    <w:p w14:paraId="15BC0035" w14:textId="77777777" w:rsidR="004474E0" w:rsidRPr="00FE7507" w:rsidRDefault="004474E0" w:rsidP="004474E0">
      <w:pPr>
        <w:rPr>
          <w:rFonts w:asciiTheme="minorHAnsi" w:hAnsiTheme="minorHAnsi" w:cstheme="minorHAnsi"/>
          <w:sz w:val="6"/>
          <w:szCs w:val="6"/>
        </w:rPr>
      </w:pPr>
    </w:p>
    <w:p w14:paraId="6860ACF8" w14:textId="77777777" w:rsidR="004474E0" w:rsidRPr="00347610" w:rsidRDefault="004474E0" w:rsidP="004474E0">
      <w:pPr>
        <w:outlineLvl w:val="0"/>
        <w:rPr>
          <w:rFonts w:asciiTheme="minorHAnsi" w:hAnsiTheme="minorHAnsi" w:cstheme="minorHAnsi"/>
        </w:rPr>
      </w:pPr>
      <w:r w:rsidRPr="00347610">
        <w:rPr>
          <w:rFonts w:asciiTheme="minorHAnsi" w:eastAsia="MS PGothic" w:hAnsiTheme="minorHAnsi" w:cstheme="minorHAnsi"/>
          <w:b/>
          <w:bCs/>
        </w:rPr>
        <w:t xml:space="preserve">2   PROMOTE GOOD PROGRESS AND OUTCOMES BY PUPILS </w:t>
      </w:r>
    </w:p>
    <w:p w14:paraId="5FD89D61" w14:textId="687CDDD1" w:rsidR="004474E0" w:rsidRPr="00347610" w:rsidRDefault="004474E0" w:rsidP="004474E0">
      <w:pPr>
        <w:numPr>
          <w:ilvl w:val="0"/>
          <w:numId w:val="2"/>
        </w:numPr>
        <w:rPr>
          <w:rFonts w:asciiTheme="minorHAnsi" w:hAnsiTheme="minorHAnsi" w:cstheme="minorHAnsi"/>
        </w:rPr>
      </w:pPr>
      <w:r w:rsidRPr="00347610">
        <w:rPr>
          <w:rFonts w:asciiTheme="minorHAnsi" w:eastAsia="MS PGothic" w:hAnsiTheme="minorHAnsi" w:cstheme="minorHAnsi"/>
        </w:rPr>
        <w:t>be accountable for attainment, progress, and outcomes of the pupils</w:t>
      </w:r>
    </w:p>
    <w:p w14:paraId="141A72AD" w14:textId="77777777" w:rsidR="004474E0" w:rsidRPr="00347610" w:rsidRDefault="004474E0" w:rsidP="004474E0">
      <w:pPr>
        <w:numPr>
          <w:ilvl w:val="0"/>
          <w:numId w:val="2"/>
        </w:numPr>
        <w:rPr>
          <w:rFonts w:asciiTheme="minorHAnsi" w:eastAsia="MS PGothic" w:hAnsiTheme="minorHAnsi" w:cstheme="minorHAnsi"/>
        </w:rPr>
      </w:pPr>
      <w:r w:rsidRPr="00347610">
        <w:rPr>
          <w:rFonts w:asciiTheme="minorHAnsi" w:eastAsia="MS PGothic" w:hAnsiTheme="minorHAnsi" w:cstheme="minorHAnsi"/>
        </w:rPr>
        <w:t>plan teaching to build on pupils’ capabilities and prior knowledge</w:t>
      </w:r>
    </w:p>
    <w:p w14:paraId="55AE018E" w14:textId="77777777" w:rsidR="004474E0" w:rsidRPr="00347610" w:rsidRDefault="004474E0" w:rsidP="004474E0">
      <w:pPr>
        <w:numPr>
          <w:ilvl w:val="0"/>
          <w:numId w:val="2"/>
        </w:numPr>
        <w:rPr>
          <w:rFonts w:asciiTheme="minorHAnsi" w:eastAsia="MS PGothic" w:hAnsiTheme="minorHAnsi" w:cstheme="minorHAnsi"/>
        </w:rPr>
      </w:pPr>
      <w:r w:rsidRPr="00347610">
        <w:rPr>
          <w:rFonts w:asciiTheme="minorHAnsi" w:eastAsia="MS PGothic" w:hAnsiTheme="minorHAnsi" w:cstheme="minorHAnsi"/>
        </w:rPr>
        <w:t xml:space="preserve">guide pupils to reflect on the progress they have made and their emerging needs </w:t>
      </w:r>
    </w:p>
    <w:p w14:paraId="0F7E92F5" w14:textId="2C02F042" w:rsidR="004474E0" w:rsidRPr="00347610" w:rsidRDefault="004474E0" w:rsidP="004474E0">
      <w:pPr>
        <w:numPr>
          <w:ilvl w:val="0"/>
          <w:numId w:val="2"/>
        </w:numPr>
        <w:rPr>
          <w:rFonts w:asciiTheme="minorHAnsi" w:eastAsia="MS PGothic" w:hAnsiTheme="minorHAnsi" w:cstheme="minorHAnsi"/>
        </w:rPr>
      </w:pPr>
      <w:r w:rsidRPr="00347610">
        <w:rPr>
          <w:rFonts w:asciiTheme="minorHAnsi" w:eastAsia="MS PGothic" w:hAnsiTheme="minorHAnsi" w:cstheme="minorHAnsi"/>
        </w:rPr>
        <w:t xml:space="preserve">demonstrate knowledge and understanding of how pupils learn and how these impacts on teaching </w:t>
      </w:r>
    </w:p>
    <w:p w14:paraId="05D889D7" w14:textId="77777777" w:rsidR="004474E0" w:rsidRPr="00347610" w:rsidRDefault="004474E0" w:rsidP="004474E0">
      <w:pPr>
        <w:numPr>
          <w:ilvl w:val="0"/>
          <w:numId w:val="2"/>
        </w:numPr>
        <w:rPr>
          <w:rFonts w:asciiTheme="minorHAnsi" w:eastAsia="MS PGothic" w:hAnsiTheme="minorHAnsi" w:cstheme="minorHAnsi"/>
        </w:rPr>
      </w:pPr>
      <w:r w:rsidRPr="00347610">
        <w:rPr>
          <w:rFonts w:asciiTheme="minorHAnsi" w:eastAsia="MS PGothic" w:hAnsiTheme="minorHAnsi" w:cstheme="minorHAnsi"/>
        </w:rPr>
        <w:t xml:space="preserve">encourage pupils to take a responsible and conscientious attitude to their own work and study. </w:t>
      </w:r>
    </w:p>
    <w:p w14:paraId="5F2C9F7F" w14:textId="77777777" w:rsidR="004474E0" w:rsidRPr="00FE7507" w:rsidRDefault="004474E0" w:rsidP="004474E0">
      <w:pPr>
        <w:rPr>
          <w:rFonts w:asciiTheme="minorHAnsi" w:hAnsiTheme="minorHAnsi" w:cstheme="minorHAnsi"/>
          <w:sz w:val="6"/>
          <w:szCs w:val="6"/>
        </w:rPr>
      </w:pPr>
    </w:p>
    <w:p w14:paraId="4DEFB349" w14:textId="77777777" w:rsidR="004474E0" w:rsidRPr="00347610" w:rsidRDefault="004474E0" w:rsidP="004474E0">
      <w:pPr>
        <w:outlineLvl w:val="0"/>
        <w:rPr>
          <w:rFonts w:asciiTheme="minorHAnsi" w:hAnsiTheme="minorHAnsi" w:cstheme="minorHAnsi"/>
        </w:rPr>
      </w:pPr>
      <w:r w:rsidRPr="00347610">
        <w:rPr>
          <w:rFonts w:asciiTheme="minorHAnsi" w:eastAsia="MS PGothic" w:hAnsiTheme="minorHAnsi" w:cstheme="minorHAnsi"/>
          <w:b/>
          <w:bCs/>
        </w:rPr>
        <w:t xml:space="preserve">3 DEMONSTRATE GOOD SUBJECT AND CURRICULUM KNOWLEDGE </w:t>
      </w:r>
    </w:p>
    <w:p w14:paraId="7FBDE3CA" w14:textId="4647E44B" w:rsidR="004474E0" w:rsidRPr="00347610" w:rsidRDefault="004474E0" w:rsidP="004474E0">
      <w:pPr>
        <w:numPr>
          <w:ilvl w:val="0"/>
          <w:numId w:val="3"/>
        </w:numPr>
        <w:rPr>
          <w:rFonts w:asciiTheme="minorHAnsi" w:hAnsiTheme="minorHAnsi" w:cstheme="minorHAnsi"/>
        </w:rPr>
      </w:pPr>
      <w:r w:rsidRPr="00347610">
        <w:rPr>
          <w:rFonts w:asciiTheme="minorHAnsi" w:eastAsia="MS PGothic" w:hAnsiTheme="minorHAnsi" w:cstheme="minorHAnsi"/>
        </w:rPr>
        <w:t xml:space="preserve">have a secure knowledge of the relevant subject(s) and curriculum areas, foster, and maintain pupils’ interest in the subject, and address misunderstandings </w:t>
      </w:r>
    </w:p>
    <w:p w14:paraId="32D8A848" w14:textId="77777777" w:rsidR="004474E0" w:rsidRPr="00347610" w:rsidRDefault="004474E0" w:rsidP="004474E0">
      <w:pPr>
        <w:numPr>
          <w:ilvl w:val="0"/>
          <w:numId w:val="3"/>
        </w:numPr>
        <w:rPr>
          <w:rFonts w:asciiTheme="minorHAnsi" w:eastAsia="MS PGothic" w:hAnsiTheme="minorHAnsi" w:cstheme="minorHAnsi"/>
        </w:rPr>
      </w:pPr>
      <w:r w:rsidRPr="00347610">
        <w:rPr>
          <w:rFonts w:asciiTheme="minorHAnsi" w:eastAsia="MS PGothic" w:hAnsiTheme="minorHAnsi" w:cstheme="minorHAnsi"/>
        </w:rPr>
        <w:t xml:space="preserve">demonstrate a critical understanding of developments in the subject and curriculum areas, and promote the value of scholarship </w:t>
      </w:r>
    </w:p>
    <w:p w14:paraId="3CBC9B36" w14:textId="50226901" w:rsidR="004474E0" w:rsidRPr="00347610" w:rsidRDefault="004474E0" w:rsidP="004474E0">
      <w:pPr>
        <w:numPr>
          <w:ilvl w:val="0"/>
          <w:numId w:val="3"/>
        </w:numPr>
        <w:rPr>
          <w:rFonts w:asciiTheme="minorHAnsi" w:eastAsia="MS PGothic" w:hAnsiTheme="minorHAnsi" w:cstheme="minorHAnsi"/>
        </w:rPr>
      </w:pPr>
      <w:r w:rsidRPr="00347610">
        <w:rPr>
          <w:rFonts w:asciiTheme="minorHAnsi" w:eastAsia="MS PGothic" w:hAnsiTheme="minorHAnsi" w:cstheme="minorHAnsi"/>
        </w:rPr>
        <w:t xml:space="preserve">demonstrate an understanding of and take responsibility for promoting high standards of literacy, articulacy, and the correct use of standard English, whatever the teacher’s specialist subject </w:t>
      </w:r>
    </w:p>
    <w:p w14:paraId="2A9B4447" w14:textId="77777777" w:rsidR="004474E0" w:rsidRPr="00347610" w:rsidRDefault="004474E0" w:rsidP="004474E0">
      <w:pPr>
        <w:numPr>
          <w:ilvl w:val="0"/>
          <w:numId w:val="3"/>
        </w:numPr>
        <w:rPr>
          <w:rFonts w:asciiTheme="minorHAnsi" w:eastAsia="MS PGothic" w:hAnsiTheme="minorHAnsi" w:cstheme="minorHAnsi"/>
        </w:rPr>
      </w:pPr>
      <w:r w:rsidRPr="00347610">
        <w:rPr>
          <w:rFonts w:asciiTheme="minorHAnsi" w:eastAsia="MS PGothic" w:hAnsiTheme="minorHAnsi" w:cstheme="minorHAnsi"/>
        </w:rPr>
        <w:t xml:space="preserve">if teaching early reading, demonstrate a clear understanding of systematic synthetic phonics </w:t>
      </w:r>
    </w:p>
    <w:p w14:paraId="21973395" w14:textId="77777777" w:rsidR="004474E0" w:rsidRPr="00347610" w:rsidRDefault="004474E0" w:rsidP="004474E0">
      <w:pPr>
        <w:numPr>
          <w:ilvl w:val="0"/>
          <w:numId w:val="3"/>
        </w:numPr>
        <w:rPr>
          <w:rFonts w:asciiTheme="minorHAnsi" w:eastAsia="MS PGothic" w:hAnsiTheme="minorHAnsi" w:cstheme="minorHAnsi"/>
        </w:rPr>
      </w:pPr>
      <w:r w:rsidRPr="00347610">
        <w:rPr>
          <w:rFonts w:asciiTheme="minorHAnsi" w:eastAsia="MS PGothic" w:hAnsiTheme="minorHAnsi" w:cstheme="minorHAnsi"/>
        </w:rPr>
        <w:t xml:space="preserve">if teaching early mathematics, demonstrate a clear understanding of appropriate teaching strategies. </w:t>
      </w:r>
    </w:p>
    <w:p w14:paraId="40A2A229" w14:textId="77777777" w:rsidR="004474E0" w:rsidRPr="00FE7507" w:rsidRDefault="004474E0" w:rsidP="004474E0">
      <w:pPr>
        <w:rPr>
          <w:rFonts w:asciiTheme="minorHAnsi" w:hAnsiTheme="minorHAnsi" w:cstheme="minorHAnsi"/>
          <w:sz w:val="6"/>
          <w:szCs w:val="6"/>
        </w:rPr>
      </w:pPr>
    </w:p>
    <w:p w14:paraId="3A33E03A" w14:textId="77777777" w:rsidR="004474E0" w:rsidRPr="00347610" w:rsidRDefault="004474E0" w:rsidP="004474E0">
      <w:pPr>
        <w:outlineLvl w:val="0"/>
        <w:rPr>
          <w:rFonts w:asciiTheme="minorHAnsi" w:hAnsiTheme="minorHAnsi" w:cstheme="minorHAnsi"/>
        </w:rPr>
      </w:pPr>
      <w:r w:rsidRPr="00347610">
        <w:rPr>
          <w:rFonts w:asciiTheme="minorHAnsi" w:eastAsia="MS PGothic" w:hAnsiTheme="minorHAnsi" w:cstheme="minorHAnsi"/>
          <w:b/>
          <w:bCs/>
        </w:rPr>
        <w:t xml:space="preserve">4   PLAN AND TEACH WELL STRUCTURED LESSONS </w:t>
      </w:r>
    </w:p>
    <w:p w14:paraId="732DE909" w14:textId="77777777" w:rsidR="004474E0" w:rsidRPr="00347610" w:rsidRDefault="004474E0" w:rsidP="004474E0">
      <w:pPr>
        <w:numPr>
          <w:ilvl w:val="0"/>
          <w:numId w:val="4"/>
        </w:numPr>
        <w:rPr>
          <w:rFonts w:asciiTheme="minorHAnsi" w:hAnsiTheme="minorHAnsi" w:cstheme="minorHAnsi"/>
        </w:rPr>
      </w:pPr>
      <w:r w:rsidRPr="00347610">
        <w:rPr>
          <w:rFonts w:asciiTheme="minorHAnsi" w:eastAsia="MS PGothic" w:hAnsiTheme="minorHAnsi" w:cstheme="minorHAnsi"/>
        </w:rPr>
        <w:t xml:space="preserve">impart knowledge and develop understanding through effective use of lesson time </w:t>
      </w:r>
    </w:p>
    <w:p w14:paraId="4351E18D" w14:textId="77777777" w:rsidR="004474E0" w:rsidRPr="00347610" w:rsidRDefault="004474E0" w:rsidP="004474E0">
      <w:pPr>
        <w:numPr>
          <w:ilvl w:val="0"/>
          <w:numId w:val="4"/>
        </w:numPr>
        <w:rPr>
          <w:rFonts w:asciiTheme="minorHAnsi" w:eastAsia="MS PGothic" w:hAnsiTheme="minorHAnsi" w:cstheme="minorHAnsi"/>
        </w:rPr>
      </w:pPr>
      <w:r w:rsidRPr="00347610">
        <w:rPr>
          <w:rFonts w:asciiTheme="minorHAnsi" w:eastAsia="MS PGothic" w:hAnsiTheme="minorHAnsi" w:cstheme="minorHAnsi"/>
        </w:rPr>
        <w:t xml:space="preserve">promote a love of learning and children’s intellectual curiosity </w:t>
      </w:r>
    </w:p>
    <w:p w14:paraId="3746ABA0" w14:textId="77777777" w:rsidR="004474E0" w:rsidRPr="00347610" w:rsidRDefault="004474E0" w:rsidP="004474E0">
      <w:pPr>
        <w:numPr>
          <w:ilvl w:val="0"/>
          <w:numId w:val="4"/>
        </w:numPr>
        <w:rPr>
          <w:rFonts w:asciiTheme="minorHAnsi" w:eastAsia="MS PGothic" w:hAnsiTheme="minorHAnsi" w:cstheme="minorHAnsi"/>
        </w:rPr>
      </w:pPr>
      <w:r w:rsidRPr="00347610">
        <w:rPr>
          <w:rFonts w:asciiTheme="minorHAnsi" w:eastAsia="MS PGothic" w:hAnsiTheme="minorHAnsi" w:cstheme="minorHAnsi"/>
        </w:rPr>
        <w:t xml:space="preserve">set homework and plan other out-of-class activities to consolidate and extend the knowledge and understanding pupils have acquired </w:t>
      </w:r>
    </w:p>
    <w:p w14:paraId="2D32E4F4" w14:textId="77777777" w:rsidR="004474E0" w:rsidRPr="00347610" w:rsidRDefault="004474E0" w:rsidP="004474E0">
      <w:pPr>
        <w:numPr>
          <w:ilvl w:val="0"/>
          <w:numId w:val="4"/>
        </w:numPr>
        <w:rPr>
          <w:rFonts w:asciiTheme="minorHAnsi" w:eastAsia="MS PGothic" w:hAnsiTheme="minorHAnsi" w:cstheme="minorHAnsi"/>
        </w:rPr>
      </w:pPr>
      <w:r w:rsidRPr="00347610">
        <w:rPr>
          <w:rFonts w:asciiTheme="minorHAnsi" w:eastAsia="MS PGothic" w:hAnsiTheme="minorHAnsi" w:cstheme="minorHAnsi"/>
        </w:rPr>
        <w:t xml:space="preserve">reflect systematically on the effectiveness of lessons and approaches to teaching </w:t>
      </w:r>
    </w:p>
    <w:p w14:paraId="14863797" w14:textId="77777777" w:rsidR="004474E0" w:rsidRPr="00347610" w:rsidRDefault="004474E0" w:rsidP="004474E0">
      <w:pPr>
        <w:numPr>
          <w:ilvl w:val="0"/>
          <w:numId w:val="4"/>
        </w:numPr>
        <w:rPr>
          <w:rFonts w:asciiTheme="minorHAnsi" w:eastAsia="MS PGothic" w:hAnsiTheme="minorHAnsi" w:cstheme="minorHAnsi"/>
        </w:rPr>
      </w:pPr>
      <w:r w:rsidRPr="00347610">
        <w:rPr>
          <w:rFonts w:asciiTheme="minorHAnsi" w:eastAsia="MS PGothic" w:hAnsiTheme="minorHAnsi" w:cstheme="minorHAnsi"/>
        </w:rPr>
        <w:t>contribute to the design and provision of an engaging curriculum within the relevant subject area(s).</w:t>
      </w:r>
    </w:p>
    <w:p w14:paraId="7C0F5240" w14:textId="77777777" w:rsidR="004474E0" w:rsidRPr="00FE7507" w:rsidRDefault="004474E0" w:rsidP="004474E0">
      <w:pPr>
        <w:rPr>
          <w:rFonts w:asciiTheme="minorHAnsi" w:hAnsiTheme="minorHAnsi" w:cstheme="minorHAnsi"/>
          <w:sz w:val="6"/>
          <w:szCs w:val="6"/>
        </w:rPr>
      </w:pPr>
    </w:p>
    <w:p w14:paraId="72D35C81" w14:textId="77777777" w:rsidR="004474E0" w:rsidRPr="00347610" w:rsidRDefault="004474E0" w:rsidP="004474E0">
      <w:pPr>
        <w:outlineLvl w:val="0"/>
        <w:rPr>
          <w:rFonts w:asciiTheme="minorHAnsi" w:hAnsiTheme="minorHAnsi" w:cstheme="minorHAnsi"/>
        </w:rPr>
      </w:pPr>
      <w:r w:rsidRPr="00347610">
        <w:rPr>
          <w:rFonts w:asciiTheme="minorHAnsi" w:eastAsia="MS PGothic" w:hAnsiTheme="minorHAnsi" w:cstheme="minorHAnsi"/>
          <w:b/>
          <w:bCs/>
        </w:rPr>
        <w:t xml:space="preserve">5   ADAPT TEACHING TO RESPOND TO THE STRENGTHS AND NEEDS OF ALL PUPILS </w:t>
      </w:r>
    </w:p>
    <w:p w14:paraId="3190B96D" w14:textId="77777777" w:rsidR="004474E0" w:rsidRPr="00347610" w:rsidRDefault="004474E0" w:rsidP="004474E0">
      <w:pPr>
        <w:numPr>
          <w:ilvl w:val="0"/>
          <w:numId w:val="5"/>
        </w:numPr>
        <w:rPr>
          <w:rFonts w:asciiTheme="minorHAnsi" w:hAnsiTheme="minorHAnsi" w:cstheme="minorHAnsi"/>
        </w:rPr>
      </w:pPr>
      <w:r w:rsidRPr="00347610">
        <w:rPr>
          <w:rFonts w:asciiTheme="minorHAnsi" w:eastAsia="MS PGothic" w:hAnsiTheme="minorHAnsi" w:cstheme="minorHAnsi"/>
        </w:rPr>
        <w:t xml:space="preserve">impart knowledge and develop understanding through effective use of lesson time </w:t>
      </w:r>
    </w:p>
    <w:p w14:paraId="1826481E" w14:textId="77777777" w:rsidR="004474E0" w:rsidRPr="00347610" w:rsidRDefault="004474E0" w:rsidP="004474E0">
      <w:pPr>
        <w:numPr>
          <w:ilvl w:val="0"/>
          <w:numId w:val="5"/>
        </w:numPr>
        <w:rPr>
          <w:rFonts w:asciiTheme="minorHAnsi" w:eastAsia="MS PGothic" w:hAnsiTheme="minorHAnsi" w:cstheme="minorHAnsi"/>
        </w:rPr>
      </w:pPr>
      <w:r w:rsidRPr="00347610">
        <w:rPr>
          <w:rFonts w:asciiTheme="minorHAnsi" w:eastAsia="MS PGothic" w:hAnsiTheme="minorHAnsi" w:cstheme="minorHAnsi"/>
        </w:rPr>
        <w:t xml:space="preserve">promote a love of learning and children’s intellectual curiosity </w:t>
      </w:r>
    </w:p>
    <w:p w14:paraId="0FA95F3F" w14:textId="77777777" w:rsidR="004474E0" w:rsidRPr="00347610" w:rsidRDefault="004474E0" w:rsidP="004474E0">
      <w:pPr>
        <w:numPr>
          <w:ilvl w:val="0"/>
          <w:numId w:val="5"/>
        </w:numPr>
        <w:rPr>
          <w:rFonts w:asciiTheme="minorHAnsi" w:eastAsia="MS PGothic" w:hAnsiTheme="minorHAnsi" w:cstheme="minorHAnsi"/>
        </w:rPr>
      </w:pPr>
      <w:r w:rsidRPr="00347610">
        <w:rPr>
          <w:rFonts w:asciiTheme="minorHAnsi" w:eastAsia="MS PGothic" w:hAnsiTheme="minorHAnsi" w:cstheme="minorHAnsi"/>
        </w:rPr>
        <w:t xml:space="preserve">set homework and plan other out-of-class activities to consolidate and extend the knowledge and understanding pupils have acquired </w:t>
      </w:r>
    </w:p>
    <w:p w14:paraId="6FB7BE23" w14:textId="77777777" w:rsidR="004474E0" w:rsidRPr="00347610" w:rsidRDefault="004474E0" w:rsidP="004474E0">
      <w:pPr>
        <w:numPr>
          <w:ilvl w:val="0"/>
          <w:numId w:val="5"/>
        </w:numPr>
        <w:rPr>
          <w:rFonts w:asciiTheme="minorHAnsi" w:eastAsia="MS PGothic" w:hAnsiTheme="minorHAnsi" w:cstheme="minorHAnsi"/>
        </w:rPr>
      </w:pPr>
      <w:r w:rsidRPr="00347610">
        <w:rPr>
          <w:rFonts w:asciiTheme="minorHAnsi" w:eastAsia="MS PGothic" w:hAnsiTheme="minorHAnsi" w:cstheme="minorHAnsi"/>
        </w:rPr>
        <w:t xml:space="preserve">reflect systematically on the effectiveness of lessons and approaches to teaching </w:t>
      </w:r>
    </w:p>
    <w:p w14:paraId="77064524" w14:textId="77777777" w:rsidR="004474E0" w:rsidRPr="00347610" w:rsidRDefault="004474E0" w:rsidP="004474E0">
      <w:pPr>
        <w:numPr>
          <w:ilvl w:val="0"/>
          <w:numId w:val="5"/>
        </w:numPr>
        <w:rPr>
          <w:rFonts w:asciiTheme="minorHAnsi" w:eastAsia="MS PGothic" w:hAnsiTheme="minorHAnsi" w:cstheme="minorHAnsi"/>
        </w:rPr>
      </w:pPr>
      <w:r w:rsidRPr="00347610">
        <w:rPr>
          <w:rFonts w:asciiTheme="minorHAnsi" w:eastAsia="MS PGothic" w:hAnsiTheme="minorHAnsi" w:cstheme="minorHAnsi"/>
        </w:rPr>
        <w:t>contribute to the design and provision of an engaging curriculum within the relevant subject area(s).</w:t>
      </w:r>
    </w:p>
    <w:p w14:paraId="46975CCE" w14:textId="77777777" w:rsidR="004474E0" w:rsidRPr="00FE7507" w:rsidRDefault="004474E0" w:rsidP="004474E0">
      <w:pPr>
        <w:outlineLvl w:val="0"/>
        <w:rPr>
          <w:rFonts w:asciiTheme="minorHAnsi" w:eastAsia="MS PGothic" w:hAnsiTheme="minorHAnsi" w:cstheme="minorHAnsi"/>
          <w:b/>
          <w:bCs/>
          <w:sz w:val="6"/>
          <w:szCs w:val="6"/>
        </w:rPr>
      </w:pPr>
    </w:p>
    <w:p w14:paraId="37D025E0" w14:textId="77777777" w:rsidR="004474E0" w:rsidRPr="00347610" w:rsidRDefault="004474E0" w:rsidP="004474E0">
      <w:pPr>
        <w:outlineLvl w:val="0"/>
        <w:rPr>
          <w:rFonts w:asciiTheme="minorHAnsi" w:hAnsiTheme="minorHAnsi" w:cstheme="minorHAnsi"/>
        </w:rPr>
      </w:pPr>
      <w:r w:rsidRPr="00347610">
        <w:rPr>
          <w:rFonts w:asciiTheme="minorHAnsi" w:eastAsia="MS PGothic" w:hAnsiTheme="minorHAnsi" w:cstheme="minorHAnsi"/>
          <w:b/>
          <w:bCs/>
        </w:rPr>
        <w:lastRenderedPageBreak/>
        <w:t xml:space="preserve">6   MAKE ACCURATE AND PRODUCTIVE USE OF ASSESSMENT </w:t>
      </w:r>
    </w:p>
    <w:p w14:paraId="4749D073" w14:textId="77777777" w:rsidR="004474E0" w:rsidRPr="00347610" w:rsidRDefault="004474E0" w:rsidP="004474E0">
      <w:pPr>
        <w:numPr>
          <w:ilvl w:val="0"/>
          <w:numId w:val="6"/>
        </w:numPr>
        <w:rPr>
          <w:rFonts w:asciiTheme="minorHAnsi" w:hAnsiTheme="minorHAnsi" w:cstheme="minorHAnsi"/>
        </w:rPr>
      </w:pPr>
      <w:r w:rsidRPr="00347610">
        <w:rPr>
          <w:rFonts w:asciiTheme="minorHAnsi" w:eastAsia="MS PGothic" w:hAnsiTheme="minorHAnsi" w:cstheme="minorHAnsi"/>
        </w:rPr>
        <w:t xml:space="preserve">know and understand how to assess the relevant subject and curriculum areas, including statutory assessment requirements  </w:t>
      </w:r>
    </w:p>
    <w:p w14:paraId="75CEAFF4" w14:textId="77777777" w:rsidR="004474E0" w:rsidRPr="00347610" w:rsidRDefault="004474E0" w:rsidP="004474E0">
      <w:pPr>
        <w:numPr>
          <w:ilvl w:val="0"/>
          <w:numId w:val="6"/>
        </w:numPr>
        <w:rPr>
          <w:rFonts w:asciiTheme="minorHAnsi" w:eastAsia="MS PGothic" w:hAnsiTheme="minorHAnsi" w:cstheme="minorHAnsi"/>
        </w:rPr>
      </w:pPr>
      <w:r w:rsidRPr="00347610">
        <w:rPr>
          <w:rFonts w:asciiTheme="minorHAnsi" w:eastAsia="MS PGothic" w:hAnsiTheme="minorHAnsi" w:cstheme="minorHAnsi"/>
        </w:rPr>
        <w:t xml:space="preserve">make use of formative and summative assessment to secure pupils’ progress </w:t>
      </w:r>
    </w:p>
    <w:p w14:paraId="15411E3A" w14:textId="77777777" w:rsidR="004474E0" w:rsidRPr="00347610" w:rsidRDefault="004474E0" w:rsidP="004474E0">
      <w:pPr>
        <w:numPr>
          <w:ilvl w:val="0"/>
          <w:numId w:val="6"/>
        </w:numPr>
        <w:rPr>
          <w:rFonts w:asciiTheme="minorHAnsi" w:eastAsia="MS PGothic" w:hAnsiTheme="minorHAnsi" w:cstheme="minorHAnsi"/>
        </w:rPr>
      </w:pPr>
      <w:r w:rsidRPr="00347610">
        <w:rPr>
          <w:rFonts w:asciiTheme="minorHAnsi" w:eastAsia="MS PGothic" w:hAnsiTheme="minorHAnsi" w:cstheme="minorHAnsi"/>
        </w:rPr>
        <w:t xml:space="preserve">use relevant data to monitor progress, set targets, and plan subsequent lessons </w:t>
      </w:r>
    </w:p>
    <w:p w14:paraId="7E3150D6" w14:textId="77777777" w:rsidR="004474E0" w:rsidRPr="00347610" w:rsidRDefault="004474E0" w:rsidP="004474E0">
      <w:pPr>
        <w:numPr>
          <w:ilvl w:val="0"/>
          <w:numId w:val="6"/>
        </w:numPr>
        <w:rPr>
          <w:rFonts w:asciiTheme="minorHAnsi" w:eastAsia="MS PGothic" w:hAnsiTheme="minorHAnsi" w:cstheme="minorHAnsi"/>
        </w:rPr>
      </w:pPr>
      <w:r w:rsidRPr="00347610">
        <w:rPr>
          <w:rFonts w:asciiTheme="minorHAnsi" w:eastAsia="MS PGothic" w:hAnsiTheme="minorHAnsi" w:cstheme="minorHAnsi"/>
        </w:rPr>
        <w:t>give pupils regular feedback, both orally and through accurate marking, and encourage pupils to respond to the feedback.</w:t>
      </w:r>
    </w:p>
    <w:p w14:paraId="44F723AB" w14:textId="77777777" w:rsidR="004474E0" w:rsidRPr="00FE7507" w:rsidRDefault="004474E0" w:rsidP="004474E0">
      <w:pPr>
        <w:rPr>
          <w:rFonts w:asciiTheme="minorHAnsi" w:hAnsiTheme="minorHAnsi" w:cstheme="minorHAnsi"/>
          <w:sz w:val="6"/>
          <w:szCs w:val="6"/>
        </w:rPr>
      </w:pPr>
    </w:p>
    <w:p w14:paraId="58202FC3" w14:textId="77777777" w:rsidR="004474E0" w:rsidRPr="00347610" w:rsidRDefault="004474E0" w:rsidP="004474E0">
      <w:pPr>
        <w:outlineLvl w:val="0"/>
        <w:rPr>
          <w:rFonts w:asciiTheme="minorHAnsi" w:hAnsiTheme="minorHAnsi" w:cstheme="minorHAnsi"/>
        </w:rPr>
      </w:pPr>
      <w:proofErr w:type="gramStart"/>
      <w:r w:rsidRPr="00347610">
        <w:rPr>
          <w:rFonts w:asciiTheme="minorHAnsi" w:eastAsia="MS PGothic" w:hAnsiTheme="minorHAnsi" w:cstheme="minorHAnsi"/>
          <w:b/>
          <w:bCs/>
        </w:rPr>
        <w:t>7  MANAGE</w:t>
      </w:r>
      <w:proofErr w:type="gramEnd"/>
      <w:r w:rsidRPr="00347610">
        <w:rPr>
          <w:rFonts w:asciiTheme="minorHAnsi" w:eastAsia="MS PGothic" w:hAnsiTheme="minorHAnsi" w:cstheme="minorHAnsi"/>
          <w:b/>
          <w:bCs/>
        </w:rPr>
        <w:t xml:space="preserve"> BEHAVIOUR EFFECTIVELY TO ENSURE A GOOD AND SAFE LEARNING ENVIRONMENT </w:t>
      </w:r>
    </w:p>
    <w:p w14:paraId="65D5211B" w14:textId="77777777" w:rsidR="004474E0" w:rsidRPr="00347610" w:rsidRDefault="004474E0" w:rsidP="004474E0">
      <w:pPr>
        <w:numPr>
          <w:ilvl w:val="0"/>
          <w:numId w:val="7"/>
        </w:numPr>
        <w:rPr>
          <w:rFonts w:asciiTheme="minorHAnsi" w:hAnsiTheme="minorHAnsi" w:cstheme="minorHAnsi"/>
        </w:rPr>
      </w:pPr>
      <w:r w:rsidRPr="00347610">
        <w:rPr>
          <w:rFonts w:asciiTheme="minorHAnsi" w:eastAsia="MS PGothic" w:hAnsiTheme="minorHAnsi" w:cstheme="minorHAnsi"/>
        </w:rPr>
        <w:t xml:space="preserve">have clear rules and routines for behaviour in classrooms, and take responsibility for promoting good and courteous behaviour both in classrooms and around the school, in accordance with the school’s behaviour policy </w:t>
      </w:r>
    </w:p>
    <w:p w14:paraId="3C63FDC6" w14:textId="4E949DFD" w:rsidR="004474E0" w:rsidRPr="00347610" w:rsidRDefault="004474E0" w:rsidP="004474E0">
      <w:pPr>
        <w:numPr>
          <w:ilvl w:val="0"/>
          <w:numId w:val="7"/>
        </w:numPr>
        <w:rPr>
          <w:rFonts w:asciiTheme="minorHAnsi" w:eastAsia="MS PGothic" w:hAnsiTheme="minorHAnsi" w:cstheme="minorHAnsi"/>
        </w:rPr>
      </w:pPr>
      <w:r w:rsidRPr="00347610">
        <w:rPr>
          <w:rFonts w:asciiTheme="minorHAnsi" w:eastAsia="MS PGothic" w:hAnsiTheme="minorHAnsi" w:cstheme="minorHAnsi"/>
        </w:rPr>
        <w:t xml:space="preserve">have high expectations of behaviour, and establish a framework for discipline with a range of strategies, using praise, sanctions, and rewards consistently and fairly </w:t>
      </w:r>
    </w:p>
    <w:p w14:paraId="630B5D29" w14:textId="77777777" w:rsidR="004474E0" w:rsidRPr="00347610" w:rsidRDefault="004474E0" w:rsidP="004474E0">
      <w:pPr>
        <w:numPr>
          <w:ilvl w:val="0"/>
          <w:numId w:val="7"/>
        </w:numPr>
        <w:rPr>
          <w:rFonts w:asciiTheme="minorHAnsi" w:eastAsia="MS PGothic" w:hAnsiTheme="minorHAnsi" w:cstheme="minorHAnsi"/>
        </w:rPr>
      </w:pPr>
      <w:r w:rsidRPr="00347610">
        <w:rPr>
          <w:rFonts w:asciiTheme="minorHAnsi" w:eastAsia="MS PGothic" w:hAnsiTheme="minorHAnsi" w:cstheme="minorHAnsi"/>
        </w:rPr>
        <w:t xml:space="preserve">manage classes effectively, using approaches which are appropriate to pupils’ needs in order to involve and motivate them </w:t>
      </w:r>
    </w:p>
    <w:p w14:paraId="4601CBA1" w14:textId="77777777" w:rsidR="004474E0" w:rsidRPr="00347610" w:rsidRDefault="004474E0" w:rsidP="004474E0">
      <w:pPr>
        <w:numPr>
          <w:ilvl w:val="0"/>
          <w:numId w:val="7"/>
        </w:numPr>
        <w:rPr>
          <w:rFonts w:asciiTheme="minorHAnsi" w:eastAsia="MS PGothic" w:hAnsiTheme="minorHAnsi" w:cstheme="minorHAnsi"/>
        </w:rPr>
      </w:pPr>
      <w:r w:rsidRPr="00347610">
        <w:rPr>
          <w:rFonts w:asciiTheme="minorHAnsi" w:eastAsia="MS PGothic" w:hAnsiTheme="minorHAnsi" w:cstheme="minorHAnsi"/>
        </w:rPr>
        <w:t>maintain good relationships with pupils, exercise appropriate authority, and act decisively when necessary.</w:t>
      </w:r>
    </w:p>
    <w:p w14:paraId="4DEDC23E" w14:textId="77777777" w:rsidR="004474E0" w:rsidRPr="00FE7507" w:rsidRDefault="004474E0" w:rsidP="004474E0">
      <w:pPr>
        <w:rPr>
          <w:rFonts w:asciiTheme="minorHAnsi" w:hAnsiTheme="minorHAnsi" w:cstheme="minorHAnsi"/>
          <w:sz w:val="6"/>
          <w:szCs w:val="6"/>
        </w:rPr>
      </w:pPr>
    </w:p>
    <w:p w14:paraId="3541ADCC" w14:textId="77777777" w:rsidR="004474E0" w:rsidRPr="00347610" w:rsidRDefault="004474E0" w:rsidP="004474E0">
      <w:pPr>
        <w:outlineLvl w:val="0"/>
        <w:rPr>
          <w:rFonts w:asciiTheme="minorHAnsi" w:hAnsiTheme="minorHAnsi" w:cstheme="minorHAnsi"/>
        </w:rPr>
      </w:pPr>
      <w:r w:rsidRPr="00347610">
        <w:rPr>
          <w:rFonts w:asciiTheme="minorHAnsi" w:eastAsia="MS PGothic" w:hAnsiTheme="minorHAnsi" w:cstheme="minorHAnsi"/>
          <w:b/>
          <w:bCs/>
        </w:rPr>
        <w:t xml:space="preserve">8   FULFIL WIDER PROFESSIONAL RESPONSIBILITIES </w:t>
      </w:r>
    </w:p>
    <w:p w14:paraId="33B54CD1" w14:textId="77777777" w:rsidR="004474E0" w:rsidRPr="00347610" w:rsidRDefault="004474E0" w:rsidP="004474E0">
      <w:pPr>
        <w:numPr>
          <w:ilvl w:val="0"/>
          <w:numId w:val="8"/>
        </w:numPr>
        <w:rPr>
          <w:rFonts w:asciiTheme="minorHAnsi" w:hAnsiTheme="minorHAnsi" w:cstheme="minorHAnsi"/>
        </w:rPr>
      </w:pPr>
      <w:r w:rsidRPr="00347610">
        <w:rPr>
          <w:rFonts w:asciiTheme="minorHAnsi" w:eastAsia="MS PGothic" w:hAnsiTheme="minorHAnsi" w:cstheme="minorHAnsi"/>
        </w:rPr>
        <w:t xml:space="preserve">make a positive contribution to the wider life and ethos of the school </w:t>
      </w:r>
    </w:p>
    <w:p w14:paraId="4D50C25F" w14:textId="77777777" w:rsidR="004474E0" w:rsidRPr="00347610" w:rsidRDefault="004474E0" w:rsidP="004474E0">
      <w:pPr>
        <w:numPr>
          <w:ilvl w:val="0"/>
          <w:numId w:val="8"/>
        </w:numPr>
        <w:rPr>
          <w:rFonts w:asciiTheme="minorHAnsi" w:eastAsia="MS PGothic" w:hAnsiTheme="minorHAnsi" w:cstheme="minorHAnsi"/>
        </w:rPr>
      </w:pPr>
      <w:r w:rsidRPr="00347610">
        <w:rPr>
          <w:rFonts w:asciiTheme="minorHAnsi" w:eastAsia="MS PGothic" w:hAnsiTheme="minorHAnsi" w:cstheme="minorHAnsi"/>
        </w:rPr>
        <w:t xml:space="preserve">develop effective professional relationships with colleagues, knowing how and when to draw on advice and specialist support </w:t>
      </w:r>
    </w:p>
    <w:p w14:paraId="2E3D8530" w14:textId="77777777" w:rsidR="004474E0" w:rsidRPr="00347610" w:rsidRDefault="004474E0" w:rsidP="004474E0">
      <w:pPr>
        <w:numPr>
          <w:ilvl w:val="0"/>
          <w:numId w:val="8"/>
        </w:numPr>
        <w:rPr>
          <w:rFonts w:asciiTheme="minorHAnsi" w:eastAsia="MS PGothic" w:hAnsiTheme="minorHAnsi" w:cstheme="minorHAnsi"/>
        </w:rPr>
      </w:pPr>
      <w:r w:rsidRPr="00347610">
        <w:rPr>
          <w:rFonts w:asciiTheme="minorHAnsi" w:eastAsia="MS PGothic" w:hAnsiTheme="minorHAnsi" w:cstheme="minorHAnsi"/>
        </w:rPr>
        <w:t xml:space="preserve">deploy support staff effectively </w:t>
      </w:r>
    </w:p>
    <w:p w14:paraId="092B51A4" w14:textId="77777777" w:rsidR="004474E0" w:rsidRPr="00347610" w:rsidRDefault="004474E0" w:rsidP="004474E0">
      <w:pPr>
        <w:numPr>
          <w:ilvl w:val="0"/>
          <w:numId w:val="8"/>
        </w:numPr>
        <w:rPr>
          <w:rFonts w:asciiTheme="minorHAnsi" w:eastAsia="MS PGothic" w:hAnsiTheme="minorHAnsi" w:cstheme="minorHAnsi"/>
        </w:rPr>
      </w:pPr>
      <w:r w:rsidRPr="00347610">
        <w:rPr>
          <w:rFonts w:asciiTheme="minorHAnsi" w:eastAsia="MS PGothic" w:hAnsiTheme="minorHAnsi" w:cstheme="minorHAnsi"/>
        </w:rPr>
        <w:t xml:space="preserve">take responsibility for improving teaching through appropriate professional development, responding to advice and feedback from colleagues </w:t>
      </w:r>
    </w:p>
    <w:p w14:paraId="5DE7B3D4" w14:textId="77777777" w:rsidR="004474E0" w:rsidRPr="00FE7507" w:rsidRDefault="004474E0" w:rsidP="004474E0">
      <w:pPr>
        <w:numPr>
          <w:ilvl w:val="0"/>
          <w:numId w:val="8"/>
        </w:numPr>
        <w:rPr>
          <w:rFonts w:asciiTheme="minorHAnsi" w:eastAsia="MS PGothic" w:hAnsiTheme="minorHAnsi" w:cstheme="minorHAnsi"/>
        </w:rPr>
      </w:pPr>
      <w:r w:rsidRPr="00347610">
        <w:rPr>
          <w:rFonts w:asciiTheme="minorHAnsi" w:eastAsia="MS PGothic" w:hAnsiTheme="minorHAnsi" w:cstheme="minorHAnsi"/>
        </w:rPr>
        <w:t xml:space="preserve">communicate effectively with parents with regard to pupils’ achievements and well-being. </w:t>
      </w:r>
    </w:p>
    <w:p w14:paraId="1CEAAF26" w14:textId="77777777" w:rsidR="004474E0" w:rsidRPr="00FE7507" w:rsidRDefault="004474E0" w:rsidP="004474E0">
      <w:pPr>
        <w:pStyle w:val="NoSpacing"/>
        <w:rPr>
          <w:sz w:val="6"/>
          <w:szCs w:val="6"/>
        </w:rPr>
      </w:pPr>
    </w:p>
    <w:p w14:paraId="724E0431" w14:textId="77777777" w:rsidR="004474E0" w:rsidRDefault="004474E0" w:rsidP="004474E0">
      <w:pPr>
        <w:pStyle w:val="NoSpacing"/>
        <w:rPr>
          <w:b/>
        </w:rPr>
      </w:pPr>
      <w:r w:rsidRPr="005B20B6">
        <w:rPr>
          <w:b/>
        </w:rPr>
        <w:t>PART TWO: PERSONAL AND PROFESSIONAL CONDUCT</w:t>
      </w:r>
    </w:p>
    <w:p w14:paraId="3603BF44" w14:textId="77777777" w:rsidR="004474E0" w:rsidRPr="005B20B6" w:rsidRDefault="004474E0" w:rsidP="004474E0">
      <w:pPr>
        <w:pStyle w:val="NoSpacing"/>
        <w:rPr>
          <w:b/>
          <w:sz w:val="8"/>
          <w:szCs w:val="8"/>
        </w:rPr>
      </w:pPr>
    </w:p>
    <w:p w14:paraId="48CD6A18" w14:textId="77777777" w:rsidR="004474E0" w:rsidRPr="005B20B6" w:rsidRDefault="004474E0" w:rsidP="004474E0">
      <w:pPr>
        <w:pStyle w:val="NoSpacing"/>
      </w:pPr>
      <w:r w:rsidRPr="005B20B6">
        <w:t xml:space="preserve">A teacher is expected to demonstrate </w:t>
      </w:r>
      <w:r>
        <w:t xml:space="preserve">consistently high standards of </w:t>
      </w:r>
      <w:r w:rsidRPr="005B20B6">
        <w:t>personal and professional conduct. The f</w:t>
      </w:r>
      <w:r>
        <w:t xml:space="preserve">ollowing statements define the </w:t>
      </w:r>
      <w:r w:rsidRPr="005B20B6">
        <w:t>behaviour and attitudes which set the</w:t>
      </w:r>
      <w:r>
        <w:t xml:space="preserve"> required standard for conduct </w:t>
      </w:r>
      <w:r w:rsidRPr="005B20B6">
        <w:t xml:space="preserve">throughout a teacher’s career. </w:t>
      </w:r>
    </w:p>
    <w:p w14:paraId="0B6C051F" w14:textId="77777777" w:rsidR="004474E0" w:rsidRPr="00FE7507" w:rsidRDefault="004474E0" w:rsidP="004474E0">
      <w:pPr>
        <w:pStyle w:val="NoSpacing"/>
        <w:rPr>
          <w:sz w:val="6"/>
          <w:szCs w:val="6"/>
        </w:rPr>
      </w:pPr>
      <w:r w:rsidRPr="005B20B6">
        <w:t xml:space="preserve"> </w:t>
      </w:r>
    </w:p>
    <w:p w14:paraId="4A0D270A" w14:textId="77777777" w:rsidR="004474E0" w:rsidRDefault="004474E0" w:rsidP="004474E0">
      <w:pPr>
        <w:pStyle w:val="NoSpacing"/>
        <w:numPr>
          <w:ilvl w:val="0"/>
          <w:numId w:val="10"/>
        </w:numPr>
      </w:pPr>
      <w:r w:rsidRPr="005B20B6">
        <w:t>Teachers uphold public trust in th</w:t>
      </w:r>
      <w:r>
        <w:t xml:space="preserve">e profession and maintain high </w:t>
      </w:r>
      <w:r w:rsidRPr="005B20B6">
        <w:t xml:space="preserve">standards of ethics and behaviour, </w:t>
      </w:r>
      <w:r>
        <w:t xml:space="preserve">within and outside school, by: </w:t>
      </w:r>
      <w:r w:rsidRPr="005B20B6">
        <w:t xml:space="preserve"> </w:t>
      </w:r>
    </w:p>
    <w:p w14:paraId="759F8DFC" w14:textId="77777777" w:rsidR="004474E0" w:rsidRPr="005B20B6" w:rsidRDefault="004474E0" w:rsidP="004474E0">
      <w:pPr>
        <w:pStyle w:val="NoSpacing"/>
        <w:numPr>
          <w:ilvl w:val="0"/>
          <w:numId w:val="11"/>
        </w:numPr>
        <w:ind w:left="993" w:hanging="284"/>
        <w:jc w:val="both"/>
      </w:pPr>
      <w:r w:rsidRPr="005B20B6">
        <w:t xml:space="preserve">treating pupils with dignity, building </w:t>
      </w:r>
      <w:r>
        <w:t xml:space="preserve">relationships rooted in mutual </w:t>
      </w:r>
      <w:r w:rsidRPr="005B20B6">
        <w:t>respect, an</w:t>
      </w:r>
      <w:r>
        <w:t xml:space="preserve">d at all times observing proper boundaries appropriate </w:t>
      </w:r>
      <w:r w:rsidRPr="005B20B6">
        <w:t xml:space="preserve">to a teacher’s professional position </w:t>
      </w:r>
    </w:p>
    <w:p w14:paraId="0516F735" w14:textId="77777777" w:rsidR="004474E0" w:rsidRPr="005B20B6" w:rsidRDefault="004474E0" w:rsidP="004474E0">
      <w:pPr>
        <w:pStyle w:val="NoSpacing"/>
        <w:numPr>
          <w:ilvl w:val="0"/>
          <w:numId w:val="11"/>
        </w:numPr>
        <w:ind w:left="993" w:hanging="284"/>
        <w:jc w:val="both"/>
      </w:pPr>
      <w:r w:rsidRPr="005B20B6">
        <w:t>having regard for the need to sa</w:t>
      </w:r>
      <w:r>
        <w:t xml:space="preserve">feguard pupils’ well-being, in </w:t>
      </w:r>
      <w:r w:rsidRPr="005B20B6">
        <w:t xml:space="preserve">accordance with statutory provisions </w:t>
      </w:r>
    </w:p>
    <w:p w14:paraId="5D166D11" w14:textId="77777777" w:rsidR="004474E0" w:rsidRPr="005B20B6" w:rsidRDefault="004474E0" w:rsidP="004474E0">
      <w:pPr>
        <w:pStyle w:val="NoSpacing"/>
        <w:numPr>
          <w:ilvl w:val="0"/>
          <w:numId w:val="11"/>
        </w:numPr>
        <w:ind w:left="993" w:hanging="284"/>
        <w:jc w:val="both"/>
      </w:pPr>
      <w:r w:rsidRPr="005B20B6">
        <w:t xml:space="preserve">showing tolerance of and respect for the rights of others </w:t>
      </w:r>
    </w:p>
    <w:p w14:paraId="40630396" w14:textId="77777777" w:rsidR="004474E0" w:rsidRPr="005B20B6" w:rsidRDefault="004474E0" w:rsidP="004474E0">
      <w:pPr>
        <w:pStyle w:val="NoSpacing"/>
        <w:numPr>
          <w:ilvl w:val="0"/>
          <w:numId w:val="11"/>
        </w:numPr>
        <w:ind w:left="993" w:hanging="284"/>
        <w:jc w:val="both"/>
      </w:pPr>
      <w:r w:rsidRPr="005B20B6">
        <w:t>not undermining fundamental Britis</w:t>
      </w:r>
      <w:r>
        <w:t xml:space="preserve">h values, including democracy, </w:t>
      </w:r>
      <w:r w:rsidRPr="005B20B6">
        <w:t>the rule of law, individual liberty and</w:t>
      </w:r>
      <w:r>
        <w:t xml:space="preserve"> mutual respect, and tolerance </w:t>
      </w:r>
      <w:r w:rsidRPr="005B20B6">
        <w:t xml:space="preserve">of those with different faiths and beliefs </w:t>
      </w:r>
    </w:p>
    <w:p w14:paraId="318D663D" w14:textId="77777777" w:rsidR="004474E0" w:rsidRPr="005B20B6" w:rsidRDefault="004474E0" w:rsidP="004474E0">
      <w:pPr>
        <w:pStyle w:val="NoSpacing"/>
        <w:numPr>
          <w:ilvl w:val="0"/>
          <w:numId w:val="11"/>
        </w:numPr>
        <w:ind w:left="993" w:hanging="284"/>
        <w:jc w:val="both"/>
      </w:pPr>
      <w:r w:rsidRPr="005B20B6">
        <w:t>ensuring that personal beliefs a</w:t>
      </w:r>
      <w:r>
        <w:t xml:space="preserve">re not expressed in ways which </w:t>
      </w:r>
      <w:r w:rsidRPr="005B20B6">
        <w:t xml:space="preserve">exploit pupils’ vulnerability or might lead them to break the law. </w:t>
      </w:r>
    </w:p>
    <w:p w14:paraId="1897F659" w14:textId="77777777" w:rsidR="004474E0" w:rsidRPr="005B20B6" w:rsidRDefault="004474E0" w:rsidP="004474E0">
      <w:pPr>
        <w:pStyle w:val="NoSpacing"/>
        <w:rPr>
          <w:sz w:val="8"/>
          <w:szCs w:val="8"/>
        </w:rPr>
      </w:pPr>
      <w:r w:rsidRPr="005B20B6">
        <w:t xml:space="preserve"> </w:t>
      </w:r>
    </w:p>
    <w:p w14:paraId="18D2730D" w14:textId="15B13611" w:rsidR="004474E0" w:rsidRPr="005B20B6" w:rsidRDefault="004474E0" w:rsidP="004474E0">
      <w:pPr>
        <w:pStyle w:val="NoSpacing"/>
        <w:numPr>
          <w:ilvl w:val="0"/>
          <w:numId w:val="12"/>
        </w:numPr>
      </w:pPr>
      <w:r>
        <w:t>T</w:t>
      </w:r>
      <w:r w:rsidRPr="005B20B6">
        <w:t>eachers must have proper and prof</w:t>
      </w:r>
      <w:r>
        <w:t xml:space="preserve">essional regard for the ethos, </w:t>
      </w:r>
      <w:r w:rsidRPr="005B20B6">
        <w:t xml:space="preserve">policies and practices of the school in </w:t>
      </w:r>
      <w:r>
        <w:t xml:space="preserve">which they teach and maintain </w:t>
      </w:r>
      <w:r w:rsidRPr="005B20B6">
        <w:t xml:space="preserve">high standards in their own attendance and punctuality. </w:t>
      </w:r>
    </w:p>
    <w:p w14:paraId="5C946E79" w14:textId="77777777" w:rsidR="004474E0" w:rsidRPr="005B20B6" w:rsidRDefault="004474E0" w:rsidP="004474E0">
      <w:pPr>
        <w:pStyle w:val="NoSpacing"/>
        <w:ind w:firstLine="45"/>
        <w:rPr>
          <w:sz w:val="8"/>
          <w:szCs w:val="8"/>
        </w:rPr>
      </w:pPr>
    </w:p>
    <w:p w14:paraId="455EED00" w14:textId="77777777" w:rsidR="004474E0" w:rsidRDefault="004474E0" w:rsidP="004474E0">
      <w:pPr>
        <w:pStyle w:val="NoSpacing"/>
        <w:numPr>
          <w:ilvl w:val="0"/>
          <w:numId w:val="12"/>
        </w:numPr>
      </w:pPr>
      <w:r w:rsidRPr="005B20B6">
        <w:t xml:space="preserve">Teachers must have an understanding </w:t>
      </w:r>
      <w:r>
        <w:t xml:space="preserve">of, and always act within, the </w:t>
      </w:r>
      <w:r w:rsidRPr="005B20B6">
        <w:t>statutory frameworks which set out</w:t>
      </w:r>
      <w:r>
        <w:t xml:space="preserve"> their professional duties and </w:t>
      </w:r>
      <w:r w:rsidRPr="005B20B6">
        <w:t>responsibilities.</w:t>
      </w:r>
    </w:p>
    <w:p w14:paraId="65B6F90E" w14:textId="77777777" w:rsidR="004474E0" w:rsidRDefault="004474E0" w:rsidP="004474E0">
      <w:pPr>
        <w:pStyle w:val="NoSpacing"/>
        <w:rPr>
          <w:sz w:val="6"/>
          <w:szCs w:val="6"/>
        </w:rPr>
      </w:pPr>
    </w:p>
    <w:p w14:paraId="377D890B" w14:textId="77777777" w:rsidR="004474E0" w:rsidRPr="00FE7507" w:rsidRDefault="004474E0" w:rsidP="004474E0">
      <w:pPr>
        <w:pStyle w:val="NoSpacing"/>
        <w:rPr>
          <w:sz w:val="6"/>
          <w:szCs w:val="6"/>
        </w:rPr>
      </w:pPr>
    </w:p>
    <w:p w14:paraId="65FF479B" w14:textId="77777777" w:rsidR="004474E0" w:rsidRDefault="004474E0" w:rsidP="004474E0">
      <w:pPr>
        <w:pStyle w:val="NoSpacing"/>
        <w:jc w:val="both"/>
      </w:pPr>
      <w:r w:rsidRPr="00FE7507">
        <w:t>Whilst every effort has been made to explain the main duties and responsibilities of the post, each individual task undertaken may not be identified. Employees will be expected to comply with any reasonable request from a line manager to undertake work of a similar level that is not specified in this job description</w:t>
      </w:r>
    </w:p>
    <w:p w14:paraId="0D6AF2A2" w14:textId="77777777" w:rsidR="004474E0" w:rsidRPr="00FE7507" w:rsidRDefault="004474E0" w:rsidP="004474E0">
      <w:pPr>
        <w:pStyle w:val="NoSpacing"/>
        <w:jc w:val="both"/>
        <w:rPr>
          <w:sz w:val="12"/>
          <w:szCs w:val="12"/>
        </w:rPr>
      </w:pPr>
    </w:p>
    <w:p w14:paraId="5AEAE4DA" w14:textId="77777777" w:rsidR="004474E0" w:rsidRPr="00347610" w:rsidRDefault="004474E0" w:rsidP="004474E0">
      <w:pPr>
        <w:pStyle w:val="NoSpacing"/>
        <w:jc w:val="both"/>
      </w:pPr>
      <w:r w:rsidRPr="00FE7507">
        <w:t>Employees are expected to be courteous to colleagues and provide a welcoming environment to visitors and telephone callers. This job description is current at the date shown, but, in consultation with you, may be changed by the Head Teacher to reflect or anticipate changes in the job commensurate with the grad</w:t>
      </w:r>
      <w:r>
        <w:t xml:space="preserve">e and job title. </w:t>
      </w:r>
    </w:p>
    <w:p w14:paraId="005A5B49" w14:textId="77777777" w:rsidR="004474E0" w:rsidRDefault="004474E0" w:rsidP="004474E0">
      <w:pPr>
        <w:widowControl w:val="0"/>
        <w:jc w:val="both"/>
        <w:rPr>
          <w:rFonts w:asciiTheme="minorHAnsi" w:hAnsiTheme="minorHAnsi"/>
        </w:rPr>
      </w:pPr>
    </w:p>
    <w:p w14:paraId="256CBC10" w14:textId="77777777" w:rsidR="004474E0" w:rsidRDefault="004474E0" w:rsidP="004474E0">
      <w:pPr>
        <w:widowControl w:val="0"/>
        <w:jc w:val="both"/>
        <w:rPr>
          <w:rFonts w:asciiTheme="minorHAnsi" w:hAnsiTheme="minorHAnsi"/>
        </w:rPr>
      </w:pPr>
    </w:p>
    <w:p w14:paraId="577782A9" w14:textId="77777777" w:rsidR="004474E0" w:rsidRDefault="004474E0" w:rsidP="004474E0">
      <w:pPr>
        <w:widowControl w:val="0"/>
        <w:jc w:val="both"/>
        <w:rPr>
          <w:rFonts w:asciiTheme="minorHAnsi" w:hAnsiTheme="minorHAnsi"/>
        </w:rPr>
      </w:pPr>
    </w:p>
    <w:p w14:paraId="1EDC753F" w14:textId="77777777" w:rsidR="004474E0" w:rsidRPr="00783058" w:rsidRDefault="004474E0" w:rsidP="004474E0">
      <w:pPr>
        <w:pStyle w:val="NoSpacing"/>
        <w:jc w:val="both"/>
        <w:rPr>
          <w:rFonts w:cstheme="minorHAnsi"/>
          <w:b/>
          <w:color w:val="FF0000"/>
          <w:sz w:val="28"/>
          <w:szCs w:val="28"/>
        </w:rPr>
      </w:pPr>
      <w:r>
        <w:rPr>
          <w:rFonts w:cstheme="minorHAnsi"/>
          <w:b/>
          <w:sz w:val="28"/>
          <w:szCs w:val="28"/>
        </w:rPr>
        <w:lastRenderedPageBreak/>
        <w:t xml:space="preserve">Person Specification </w:t>
      </w:r>
      <w:r w:rsidRPr="00331A2D">
        <w:rPr>
          <w:rFonts w:cstheme="minorHAnsi"/>
          <w:b/>
          <w:sz w:val="28"/>
          <w:szCs w:val="28"/>
        </w:rPr>
        <w:t xml:space="preserve">– </w:t>
      </w:r>
      <w:r>
        <w:rPr>
          <w:rFonts w:cstheme="minorHAnsi"/>
          <w:b/>
          <w:color w:val="FF0000"/>
          <w:sz w:val="28"/>
          <w:szCs w:val="28"/>
        </w:rPr>
        <w:t xml:space="preserve">Teacher </w:t>
      </w:r>
    </w:p>
    <w:tbl>
      <w:tblPr>
        <w:tblW w:w="10031" w:type="dxa"/>
        <w:tblLayout w:type="fixed"/>
        <w:tblLook w:val="0000" w:firstRow="0" w:lastRow="0" w:firstColumn="0" w:lastColumn="0" w:noHBand="0" w:noVBand="0"/>
      </w:tblPr>
      <w:tblGrid>
        <w:gridCol w:w="2911"/>
        <w:gridCol w:w="7120"/>
      </w:tblGrid>
      <w:tr w:rsidR="004474E0" w:rsidRPr="00351A53" w14:paraId="7054B5B0" w14:textId="77777777" w:rsidTr="0051055C">
        <w:trPr>
          <w:cantSplit/>
        </w:trPr>
        <w:tc>
          <w:tcPr>
            <w:tcW w:w="1275" w:type="dxa"/>
          </w:tcPr>
          <w:p w14:paraId="0A8AC24A" w14:textId="77777777" w:rsidR="004474E0" w:rsidRPr="00351A53" w:rsidRDefault="004474E0" w:rsidP="0051055C">
            <w:pPr>
              <w:ind w:right="-45"/>
              <w:rPr>
                <w:b/>
              </w:rPr>
            </w:pPr>
          </w:p>
        </w:tc>
        <w:tc>
          <w:tcPr>
            <w:tcW w:w="3119" w:type="dxa"/>
          </w:tcPr>
          <w:p w14:paraId="084C408A" w14:textId="77777777" w:rsidR="004474E0" w:rsidRPr="00351A53" w:rsidRDefault="004474E0" w:rsidP="0051055C">
            <w:pPr>
              <w:pStyle w:val="Heading5"/>
              <w:rPr>
                <w:sz w:val="22"/>
                <w:szCs w:val="22"/>
                <w:u w:val="none"/>
              </w:rPr>
            </w:pPr>
          </w:p>
        </w:tc>
      </w:tr>
    </w:tbl>
    <w:p w14:paraId="7CCB0CAE" w14:textId="77777777" w:rsidR="004474E0" w:rsidRPr="00CA0AB2" w:rsidRDefault="004474E0" w:rsidP="004474E0">
      <w:pPr>
        <w:rPr>
          <w:rFonts w:cs="Arial"/>
          <w:i/>
          <w:sz w:val="4"/>
          <w:szCs w:val="4"/>
        </w:rPr>
      </w:pPr>
      <w:r w:rsidRPr="00D076F9">
        <w:t xml:space="preserve"> </w:t>
      </w:r>
      <w:r w:rsidRPr="00F6439E">
        <w:rPr>
          <w:i/>
          <w:sz w:val="20"/>
          <w:szCs w:val="20"/>
        </w:rPr>
        <w:t xml:space="preserve">Key:    </w:t>
      </w:r>
      <w:r w:rsidRPr="00F6439E">
        <w:rPr>
          <w:rFonts w:cs="Arial"/>
          <w:i/>
          <w:sz w:val="20"/>
          <w:szCs w:val="20"/>
        </w:rPr>
        <w:t xml:space="preserve">A.F. = Application </w:t>
      </w:r>
      <w:proofErr w:type="gramStart"/>
      <w:r w:rsidRPr="00F6439E">
        <w:rPr>
          <w:rFonts w:cs="Arial"/>
          <w:i/>
          <w:sz w:val="20"/>
          <w:szCs w:val="20"/>
        </w:rPr>
        <w:t xml:space="preserve">Form;   </w:t>
      </w:r>
      <w:proofErr w:type="gramEnd"/>
      <w:r w:rsidRPr="00F6439E">
        <w:rPr>
          <w:rFonts w:cs="Arial"/>
          <w:i/>
          <w:sz w:val="20"/>
          <w:szCs w:val="20"/>
        </w:rPr>
        <w:t xml:space="preserve">  I = Interview;  </w:t>
      </w:r>
    </w:p>
    <w:p w14:paraId="14B27735" w14:textId="77777777" w:rsidR="004474E0" w:rsidRPr="00F6439E" w:rsidRDefault="004474E0" w:rsidP="004474E0">
      <w:pPr>
        <w:rPr>
          <w:b/>
          <w:i/>
          <w:sz w:val="4"/>
          <w:szCs w:val="4"/>
        </w:rPr>
      </w:pP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48"/>
        <w:gridCol w:w="5615"/>
        <w:gridCol w:w="992"/>
        <w:gridCol w:w="2268"/>
      </w:tblGrid>
      <w:tr w:rsidR="004474E0" w:rsidRPr="00F6439E" w14:paraId="2496F7C7" w14:textId="77777777" w:rsidTr="0051055C">
        <w:trPr>
          <w:trHeight w:val="421"/>
        </w:trPr>
        <w:tc>
          <w:tcPr>
            <w:tcW w:w="2148" w:type="dxa"/>
            <w:shd w:val="clear" w:color="auto" w:fill="A6A6A6" w:themeFill="background1" w:themeFillShade="A6"/>
            <w:vAlign w:val="center"/>
          </w:tcPr>
          <w:p w14:paraId="1D93F9CF" w14:textId="77777777" w:rsidR="004474E0" w:rsidRPr="00F6439E" w:rsidRDefault="004474E0" w:rsidP="0051055C">
            <w:pPr>
              <w:rPr>
                <w:rFonts w:asciiTheme="minorHAnsi" w:hAnsiTheme="minorHAnsi"/>
                <w:sz w:val="24"/>
                <w:szCs w:val="24"/>
              </w:rPr>
            </w:pPr>
            <w:r w:rsidRPr="00F6439E">
              <w:rPr>
                <w:rFonts w:asciiTheme="minorHAnsi" w:hAnsiTheme="minorHAnsi"/>
                <w:b/>
                <w:sz w:val="24"/>
                <w:szCs w:val="24"/>
              </w:rPr>
              <w:t>CRITERIA</w:t>
            </w:r>
          </w:p>
        </w:tc>
        <w:tc>
          <w:tcPr>
            <w:tcW w:w="5615" w:type="dxa"/>
            <w:shd w:val="clear" w:color="auto" w:fill="A6A6A6" w:themeFill="background1" w:themeFillShade="A6"/>
            <w:vAlign w:val="center"/>
          </w:tcPr>
          <w:p w14:paraId="50E32D99" w14:textId="77777777" w:rsidR="004474E0" w:rsidRPr="00F6439E" w:rsidRDefault="004474E0" w:rsidP="0051055C">
            <w:pPr>
              <w:pStyle w:val="Heading2"/>
              <w:rPr>
                <w:rFonts w:asciiTheme="minorHAnsi" w:hAnsiTheme="minorHAnsi"/>
                <w:b/>
                <w:sz w:val="24"/>
              </w:rPr>
            </w:pPr>
            <w:bookmarkStart w:id="1" w:name="_Toc226544909"/>
            <w:bookmarkStart w:id="2" w:name="_Toc226863959"/>
            <w:bookmarkStart w:id="3" w:name="_Toc226864208"/>
            <w:bookmarkStart w:id="4" w:name="_Toc230418115"/>
            <w:bookmarkStart w:id="5" w:name="_Toc230418383"/>
            <w:r w:rsidRPr="00F6439E">
              <w:rPr>
                <w:rFonts w:asciiTheme="minorHAnsi" w:hAnsiTheme="minorHAnsi"/>
                <w:b/>
                <w:sz w:val="24"/>
              </w:rPr>
              <w:t>ESSENTIAL</w:t>
            </w:r>
            <w:bookmarkEnd w:id="1"/>
            <w:bookmarkEnd w:id="2"/>
            <w:bookmarkEnd w:id="3"/>
            <w:bookmarkEnd w:id="4"/>
            <w:bookmarkEnd w:id="5"/>
          </w:p>
        </w:tc>
        <w:tc>
          <w:tcPr>
            <w:tcW w:w="992" w:type="dxa"/>
            <w:shd w:val="clear" w:color="auto" w:fill="A6A6A6" w:themeFill="background1" w:themeFillShade="A6"/>
            <w:vAlign w:val="center"/>
          </w:tcPr>
          <w:p w14:paraId="365937A6" w14:textId="77777777" w:rsidR="004474E0" w:rsidRPr="00F6439E" w:rsidRDefault="004474E0" w:rsidP="0051055C">
            <w:pPr>
              <w:rPr>
                <w:rFonts w:asciiTheme="minorHAnsi" w:hAnsiTheme="minorHAnsi"/>
                <w:b/>
                <w:sz w:val="24"/>
                <w:szCs w:val="24"/>
              </w:rPr>
            </w:pPr>
            <w:r w:rsidRPr="00F6439E">
              <w:rPr>
                <w:rFonts w:asciiTheme="minorHAnsi" w:hAnsiTheme="minorHAnsi"/>
                <w:b/>
                <w:sz w:val="24"/>
                <w:szCs w:val="24"/>
              </w:rPr>
              <w:t>M.O.A</w:t>
            </w:r>
          </w:p>
        </w:tc>
        <w:tc>
          <w:tcPr>
            <w:tcW w:w="2268" w:type="dxa"/>
            <w:shd w:val="clear" w:color="auto" w:fill="A6A6A6" w:themeFill="background1" w:themeFillShade="A6"/>
            <w:vAlign w:val="center"/>
          </w:tcPr>
          <w:p w14:paraId="17B8B8D1" w14:textId="77777777" w:rsidR="004474E0" w:rsidRPr="00F6439E" w:rsidRDefault="004474E0" w:rsidP="0051055C">
            <w:pPr>
              <w:rPr>
                <w:rFonts w:asciiTheme="minorHAnsi" w:hAnsiTheme="minorHAnsi"/>
                <w:b/>
                <w:sz w:val="24"/>
                <w:szCs w:val="24"/>
              </w:rPr>
            </w:pPr>
            <w:r w:rsidRPr="00F6439E">
              <w:rPr>
                <w:rFonts w:asciiTheme="minorHAnsi" w:hAnsiTheme="minorHAnsi"/>
                <w:b/>
                <w:sz w:val="24"/>
                <w:szCs w:val="24"/>
              </w:rPr>
              <w:t>Criteria Met</w:t>
            </w:r>
          </w:p>
        </w:tc>
      </w:tr>
      <w:tr w:rsidR="004474E0" w:rsidRPr="00F6439E" w14:paraId="7F38F766" w14:textId="77777777" w:rsidTr="0051055C">
        <w:trPr>
          <w:trHeight w:val="1176"/>
        </w:trPr>
        <w:tc>
          <w:tcPr>
            <w:tcW w:w="2148" w:type="dxa"/>
          </w:tcPr>
          <w:p w14:paraId="4EAC5C91" w14:textId="77777777" w:rsidR="004474E0" w:rsidRPr="00F6439E" w:rsidRDefault="004474E0" w:rsidP="0051055C">
            <w:pPr>
              <w:rPr>
                <w:rFonts w:asciiTheme="minorHAnsi" w:hAnsiTheme="minorHAnsi"/>
                <w:b/>
              </w:rPr>
            </w:pPr>
            <w:r w:rsidRPr="00F6439E">
              <w:rPr>
                <w:rFonts w:asciiTheme="minorHAnsi" w:hAnsiTheme="minorHAnsi"/>
                <w:b/>
              </w:rPr>
              <w:t>EXPERIENCE</w:t>
            </w:r>
          </w:p>
          <w:p w14:paraId="45680742" w14:textId="77777777" w:rsidR="004474E0" w:rsidRPr="00F6439E" w:rsidRDefault="004474E0" w:rsidP="0051055C">
            <w:pPr>
              <w:rPr>
                <w:rFonts w:asciiTheme="minorHAnsi" w:hAnsiTheme="minorHAnsi"/>
                <w:i/>
              </w:rPr>
            </w:pPr>
            <w:r w:rsidRPr="00F6439E">
              <w:rPr>
                <w:rFonts w:asciiTheme="minorHAnsi" w:hAnsiTheme="minorHAnsi"/>
                <w:i/>
              </w:rPr>
              <w:t>(Relevant work and other experience)</w:t>
            </w:r>
          </w:p>
        </w:tc>
        <w:tc>
          <w:tcPr>
            <w:tcW w:w="5615" w:type="dxa"/>
          </w:tcPr>
          <w:p w14:paraId="42EB4DFC" w14:textId="77777777" w:rsidR="004474E0" w:rsidRDefault="004474E0" w:rsidP="0051055C">
            <w:pPr>
              <w:jc w:val="both"/>
              <w:rPr>
                <w:rFonts w:asciiTheme="minorHAnsi" w:hAnsiTheme="minorHAnsi"/>
              </w:rPr>
            </w:pPr>
          </w:p>
          <w:p w14:paraId="581BA2AC" w14:textId="77777777" w:rsidR="004474E0" w:rsidRPr="00F6439E" w:rsidRDefault="004474E0" w:rsidP="0051055C">
            <w:pPr>
              <w:jc w:val="both"/>
              <w:rPr>
                <w:rFonts w:asciiTheme="minorHAnsi" w:hAnsiTheme="minorHAnsi"/>
              </w:rPr>
            </w:pPr>
            <w:r w:rsidRPr="00F6439E">
              <w:rPr>
                <w:rFonts w:asciiTheme="minorHAnsi" w:hAnsiTheme="minorHAnsi"/>
              </w:rPr>
              <w:t>Experience of working in a school</w:t>
            </w:r>
          </w:p>
          <w:p w14:paraId="373C906E" w14:textId="77777777" w:rsidR="004474E0" w:rsidRPr="00F6439E" w:rsidRDefault="004474E0" w:rsidP="0051055C">
            <w:pPr>
              <w:jc w:val="both"/>
              <w:rPr>
                <w:rFonts w:asciiTheme="minorHAnsi" w:hAnsiTheme="minorHAnsi"/>
              </w:rPr>
            </w:pPr>
          </w:p>
          <w:p w14:paraId="297D8DAD" w14:textId="77777777" w:rsidR="004474E0" w:rsidRPr="00F6439E" w:rsidRDefault="004474E0" w:rsidP="0051055C">
            <w:pPr>
              <w:jc w:val="both"/>
              <w:rPr>
                <w:rFonts w:asciiTheme="minorHAnsi" w:hAnsiTheme="minorHAnsi"/>
              </w:rPr>
            </w:pPr>
            <w:r w:rsidRPr="00F6439E">
              <w:rPr>
                <w:rFonts w:asciiTheme="minorHAnsi" w:hAnsiTheme="minorHAnsi"/>
              </w:rPr>
              <w:t>Ability to teach KS</w:t>
            </w:r>
            <w:r>
              <w:rPr>
                <w:rFonts w:asciiTheme="minorHAnsi" w:hAnsiTheme="minorHAnsi"/>
              </w:rPr>
              <w:t xml:space="preserve">3 and examination courses at KS4 </w:t>
            </w:r>
          </w:p>
        </w:tc>
        <w:tc>
          <w:tcPr>
            <w:tcW w:w="992" w:type="dxa"/>
          </w:tcPr>
          <w:p w14:paraId="50B0E4C9" w14:textId="77777777" w:rsidR="004474E0" w:rsidRDefault="004474E0" w:rsidP="0051055C">
            <w:pPr>
              <w:pStyle w:val="BodyText2"/>
              <w:tabs>
                <w:tab w:val="left" w:pos="2160"/>
              </w:tabs>
              <w:spacing w:after="0" w:line="240" w:lineRule="auto"/>
              <w:jc w:val="center"/>
              <w:rPr>
                <w:rFonts w:asciiTheme="minorHAnsi" w:hAnsiTheme="minorHAnsi"/>
                <w:bCs/>
              </w:rPr>
            </w:pPr>
          </w:p>
          <w:p w14:paraId="2D45E30A" w14:textId="77777777" w:rsidR="004474E0" w:rsidRDefault="004474E0" w:rsidP="0051055C">
            <w:pPr>
              <w:pStyle w:val="BodyText2"/>
              <w:tabs>
                <w:tab w:val="left" w:pos="2160"/>
              </w:tabs>
              <w:spacing w:line="240" w:lineRule="auto"/>
              <w:jc w:val="center"/>
              <w:rPr>
                <w:rFonts w:asciiTheme="minorHAnsi" w:hAnsiTheme="minorHAnsi"/>
                <w:bCs/>
              </w:rPr>
            </w:pPr>
            <w:r w:rsidRPr="00F6439E">
              <w:rPr>
                <w:rFonts w:asciiTheme="minorHAnsi" w:hAnsiTheme="minorHAnsi"/>
                <w:bCs/>
              </w:rPr>
              <w:t>AF/I</w:t>
            </w:r>
          </w:p>
          <w:p w14:paraId="6D23BF50" w14:textId="77777777" w:rsidR="004474E0" w:rsidRPr="00F6439E" w:rsidRDefault="004474E0" w:rsidP="0051055C">
            <w:pPr>
              <w:pStyle w:val="BodyText2"/>
              <w:tabs>
                <w:tab w:val="left" w:pos="2160"/>
              </w:tabs>
              <w:spacing w:after="0" w:line="240" w:lineRule="auto"/>
              <w:jc w:val="center"/>
              <w:rPr>
                <w:rFonts w:asciiTheme="minorHAnsi" w:hAnsiTheme="minorHAnsi"/>
                <w:bCs/>
              </w:rPr>
            </w:pPr>
          </w:p>
          <w:p w14:paraId="0F6F413F" w14:textId="77777777" w:rsidR="004474E0" w:rsidRPr="00F6439E" w:rsidRDefault="004474E0" w:rsidP="0051055C">
            <w:pPr>
              <w:pStyle w:val="BodyText2"/>
              <w:tabs>
                <w:tab w:val="left" w:pos="2160"/>
              </w:tabs>
              <w:jc w:val="center"/>
              <w:rPr>
                <w:rFonts w:asciiTheme="minorHAnsi" w:hAnsiTheme="minorHAnsi"/>
                <w:bCs/>
              </w:rPr>
            </w:pPr>
            <w:r w:rsidRPr="00F6439E">
              <w:rPr>
                <w:rFonts w:asciiTheme="minorHAnsi" w:hAnsiTheme="minorHAnsi"/>
                <w:bCs/>
              </w:rPr>
              <w:t>AF/I</w:t>
            </w:r>
          </w:p>
        </w:tc>
        <w:tc>
          <w:tcPr>
            <w:tcW w:w="2268" w:type="dxa"/>
          </w:tcPr>
          <w:p w14:paraId="3A26D7FE" w14:textId="77777777" w:rsidR="004474E0" w:rsidRPr="00F6439E" w:rsidRDefault="004474E0" w:rsidP="0051055C">
            <w:pPr>
              <w:pStyle w:val="BodyText2"/>
              <w:tabs>
                <w:tab w:val="left" w:pos="2160"/>
              </w:tabs>
              <w:jc w:val="center"/>
              <w:rPr>
                <w:rFonts w:asciiTheme="minorHAnsi" w:hAnsiTheme="minorHAnsi"/>
                <w:bCs/>
              </w:rPr>
            </w:pPr>
          </w:p>
        </w:tc>
      </w:tr>
      <w:tr w:rsidR="004474E0" w:rsidRPr="00F6439E" w14:paraId="2BEE8293" w14:textId="77777777" w:rsidTr="0051055C">
        <w:trPr>
          <w:trHeight w:val="843"/>
        </w:trPr>
        <w:tc>
          <w:tcPr>
            <w:tcW w:w="2148" w:type="dxa"/>
          </w:tcPr>
          <w:p w14:paraId="4777F2E0" w14:textId="77777777" w:rsidR="004474E0" w:rsidRPr="00F6439E" w:rsidRDefault="004474E0" w:rsidP="0051055C">
            <w:pPr>
              <w:rPr>
                <w:rFonts w:asciiTheme="minorHAnsi" w:hAnsiTheme="minorHAnsi"/>
              </w:rPr>
            </w:pPr>
            <w:r w:rsidRPr="00F6439E">
              <w:rPr>
                <w:rFonts w:asciiTheme="minorHAnsi" w:hAnsiTheme="minorHAnsi"/>
                <w:b/>
              </w:rPr>
              <w:t>SKILLS AND ABILITIES</w:t>
            </w:r>
          </w:p>
          <w:p w14:paraId="5FAD47BA" w14:textId="77777777" w:rsidR="004474E0" w:rsidRPr="00F6439E" w:rsidRDefault="004474E0" w:rsidP="0051055C">
            <w:pPr>
              <w:rPr>
                <w:rFonts w:asciiTheme="minorHAnsi" w:hAnsiTheme="minorHAnsi"/>
                <w:b/>
                <w:i/>
              </w:rPr>
            </w:pPr>
            <w:r w:rsidRPr="00F6439E">
              <w:rPr>
                <w:rFonts w:asciiTheme="minorHAnsi" w:hAnsiTheme="minorHAnsi"/>
                <w:i/>
              </w:rPr>
              <w:t>(e.g. Written communication skills, dealing with the public)</w:t>
            </w:r>
          </w:p>
        </w:tc>
        <w:tc>
          <w:tcPr>
            <w:tcW w:w="5615" w:type="dxa"/>
          </w:tcPr>
          <w:p w14:paraId="15A587EF" w14:textId="77777777" w:rsidR="004474E0" w:rsidRPr="00F6439E" w:rsidRDefault="004474E0" w:rsidP="0051055C">
            <w:pPr>
              <w:rPr>
                <w:rFonts w:asciiTheme="minorHAnsi" w:hAnsiTheme="minorHAnsi"/>
              </w:rPr>
            </w:pPr>
          </w:p>
          <w:p w14:paraId="0A5C9BBE" w14:textId="77777777" w:rsidR="004474E0" w:rsidRPr="00F6439E" w:rsidRDefault="004474E0" w:rsidP="0051055C">
            <w:pPr>
              <w:jc w:val="both"/>
              <w:rPr>
                <w:rFonts w:asciiTheme="minorHAnsi" w:hAnsiTheme="minorHAnsi"/>
              </w:rPr>
            </w:pPr>
            <w:r w:rsidRPr="00F6439E">
              <w:rPr>
                <w:rFonts w:asciiTheme="minorHAnsi" w:hAnsiTheme="minorHAnsi"/>
              </w:rPr>
              <w:t>Excellent teacher performance in the classroom and ability to utilise an effective range of teaching and learning styles</w:t>
            </w:r>
          </w:p>
          <w:p w14:paraId="1DCF792E" w14:textId="77777777" w:rsidR="004474E0" w:rsidRPr="00F6439E" w:rsidRDefault="004474E0" w:rsidP="0051055C">
            <w:pPr>
              <w:jc w:val="both"/>
              <w:rPr>
                <w:rFonts w:asciiTheme="minorHAnsi" w:hAnsiTheme="minorHAnsi"/>
              </w:rPr>
            </w:pPr>
          </w:p>
          <w:p w14:paraId="3B68932E" w14:textId="77777777" w:rsidR="004474E0" w:rsidRPr="00F6439E" w:rsidRDefault="004474E0" w:rsidP="0051055C">
            <w:pPr>
              <w:jc w:val="both"/>
              <w:rPr>
                <w:rFonts w:asciiTheme="minorHAnsi" w:hAnsiTheme="minorHAnsi"/>
              </w:rPr>
            </w:pPr>
            <w:r w:rsidRPr="00F6439E">
              <w:rPr>
                <w:rFonts w:asciiTheme="minorHAnsi" w:hAnsiTheme="minorHAnsi"/>
              </w:rPr>
              <w:t>Ability to create a learning environment that values all students equally and enables all to achieve</w:t>
            </w:r>
          </w:p>
          <w:p w14:paraId="35E331C4" w14:textId="77777777" w:rsidR="004474E0" w:rsidRPr="00F6439E" w:rsidRDefault="004474E0" w:rsidP="0051055C">
            <w:pPr>
              <w:jc w:val="both"/>
              <w:rPr>
                <w:rFonts w:asciiTheme="minorHAnsi" w:hAnsiTheme="minorHAnsi"/>
              </w:rPr>
            </w:pPr>
          </w:p>
          <w:p w14:paraId="67F8EED0" w14:textId="77777777" w:rsidR="004474E0" w:rsidRPr="00F6439E" w:rsidRDefault="004474E0" w:rsidP="0051055C">
            <w:pPr>
              <w:jc w:val="both"/>
              <w:rPr>
                <w:rFonts w:asciiTheme="minorHAnsi" w:hAnsiTheme="minorHAnsi"/>
              </w:rPr>
            </w:pPr>
            <w:r w:rsidRPr="00F6439E">
              <w:rPr>
                <w:rFonts w:asciiTheme="minorHAnsi" w:hAnsiTheme="minorHAnsi"/>
              </w:rPr>
              <w:t>To provide opportunities for students to develop awareness of cross-curricular themes and key skills</w:t>
            </w:r>
          </w:p>
          <w:p w14:paraId="53EE8DC2" w14:textId="77777777" w:rsidR="004474E0" w:rsidRPr="00F6439E" w:rsidRDefault="004474E0" w:rsidP="0051055C">
            <w:pPr>
              <w:jc w:val="both"/>
              <w:rPr>
                <w:rFonts w:asciiTheme="minorHAnsi" w:hAnsiTheme="minorHAnsi"/>
              </w:rPr>
            </w:pPr>
          </w:p>
          <w:p w14:paraId="01C13069" w14:textId="77777777" w:rsidR="004474E0" w:rsidRPr="00F6439E" w:rsidRDefault="004474E0" w:rsidP="0051055C">
            <w:pPr>
              <w:jc w:val="both"/>
              <w:rPr>
                <w:rFonts w:asciiTheme="minorHAnsi" w:hAnsiTheme="minorHAnsi"/>
              </w:rPr>
            </w:pPr>
            <w:r w:rsidRPr="00F6439E">
              <w:rPr>
                <w:rFonts w:asciiTheme="minorHAnsi" w:hAnsiTheme="minorHAnsi"/>
              </w:rPr>
              <w:t>Ability to work under pressure and meet competing deadlines</w:t>
            </w:r>
          </w:p>
          <w:p w14:paraId="6B6AD2F4" w14:textId="77777777" w:rsidR="004474E0" w:rsidRPr="00F6439E" w:rsidRDefault="004474E0" w:rsidP="0051055C">
            <w:pPr>
              <w:jc w:val="both"/>
              <w:rPr>
                <w:rFonts w:asciiTheme="minorHAnsi" w:hAnsiTheme="minorHAnsi"/>
              </w:rPr>
            </w:pPr>
          </w:p>
          <w:p w14:paraId="7C2BDE4A" w14:textId="77777777" w:rsidR="004474E0" w:rsidRPr="00F6439E" w:rsidRDefault="004474E0" w:rsidP="0051055C">
            <w:pPr>
              <w:jc w:val="both"/>
              <w:rPr>
                <w:rFonts w:asciiTheme="minorHAnsi" w:hAnsiTheme="minorHAnsi"/>
              </w:rPr>
            </w:pPr>
            <w:r w:rsidRPr="00F6439E">
              <w:rPr>
                <w:rFonts w:asciiTheme="minorHAnsi" w:hAnsiTheme="minorHAnsi"/>
              </w:rPr>
              <w:t>Knowledge of the c</w:t>
            </w:r>
            <w:r>
              <w:rPr>
                <w:rFonts w:asciiTheme="minorHAnsi" w:hAnsiTheme="minorHAnsi"/>
              </w:rPr>
              <w:t xml:space="preserve">urriculum and current issues in </w:t>
            </w:r>
            <w:r w:rsidRPr="00F6439E">
              <w:rPr>
                <w:rFonts w:asciiTheme="minorHAnsi" w:hAnsiTheme="minorHAnsi"/>
              </w:rPr>
              <w:t>education</w:t>
            </w:r>
          </w:p>
          <w:p w14:paraId="39FBB332" w14:textId="77777777" w:rsidR="004474E0" w:rsidRPr="00F6439E" w:rsidRDefault="004474E0" w:rsidP="0051055C">
            <w:pPr>
              <w:jc w:val="both"/>
              <w:rPr>
                <w:rFonts w:asciiTheme="minorHAnsi" w:hAnsiTheme="minorHAnsi"/>
              </w:rPr>
            </w:pPr>
          </w:p>
          <w:p w14:paraId="081657D0" w14:textId="77777777" w:rsidR="004474E0" w:rsidRPr="00F6439E" w:rsidRDefault="004474E0" w:rsidP="0051055C">
            <w:pPr>
              <w:jc w:val="both"/>
              <w:rPr>
                <w:rFonts w:asciiTheme="minorHAnsi" w:hAnsiTheme="minorHAnsi"/>
              </w:rPr>
            </w:pPr>
            <w:r w:rsidRPr="00F6439E">
              <w:rPr>
                <w:rFonts w:asciiTheme="minorHAnsi" w:hAnsiTheme="minorHAnsi"/>
              </w:rPr>
              <w:t>Ability to work in a pastoral team as a form tutor</w:t>
            </w:r>
          </w:p>
          <w:p w14:paraId="5C338773" w14:textId="77777777" w:rsidR="004474E0" w:rsidRPr="00F6439E" w:rsidRDefault="004474E0" w:rsidP="0051055C">
            <w:pPr>
              <w:jc w:val="both"/>
              <w:rPr>
                <w:rFonts w:asciiTheme="minorHAnsi" w:hAnsiTheme="minorHAnsi"/>
              </w:rPr>
            </w:pPr>
          </w:p>
          <w:p w14:paraId="3FE02C28" w14:textId="77777777" w:rsidR="004474E0" w:rsidRPr="00F6439E" w:rsidRDefault="004474E0" w:rsidP="0051055C">
            <w:pPr>
              <w:jc w:val="both"/>
              <w:rPr>
                <w:rFonts w:asciiTheme="minorHAnsi" w:hAnsiTheme="minorHAnsi"/>
              </w:rPr>
            </w:pPr>
            <w:r w:rsidRPr="00F6439E">
              <w:rPr>
                <w:rFonts w:asciiTheme="minorHAnsi" w:hAnsiTheme="minorHAnsi"/>
              </w:rPr>
              <w:t xml:space="preserve">Good understanding and competence in ICT </w:t>
            </w:r>
          </w:p>
          <w:p w14:paraId="160ACB28" w14:textId="77777777" w:rsidR="004474E0" w:rsidRPr="00F6439E" w:rsidRDefault="004474E0" w:rsidP="0051055C">
            <w:pPr>
              <w:jc w:val="both"/>
              <w:rPr>
                <w:rFonts w:asciiTheme="minorHAnsi" w:hAnsiTheme="minorHAnsi"/>
              </w:rPr>
            </w:pPr>
          </w:p>
          <w:p w14:paraId="37208217" w14:textId="77777777" w:rsidR="004474E0" w:rsidRPr="00F6439E" w:rsidRDefault="004474E0" w:rsidP="0051055C">
            <w:pPr>
              <w:jc w:val="both"/>
              <w:rPr>
                <w:rFonts w:asciiTheme="minorHAnsi" w:hAnsiTheme="minorHAnsi"/>
              </w:rPr>
            </w:pPr>
            <w:r w:rsidRPr="00F6439E">
              <w:rPr>
                <w:rFonts w:asciiTheme="minorHAnsi" w:hAnsiTheme="minorHAnsi"/>
              </w:rPr>
              <w:t>Good organisational skills</w:t>
            </w:r>
          </w:p>
          <w:p w14:paraId="752B8DE9" w14:textId="77777777" w:rsidR="004474E0" w:rsidRPr="00F6439E" w:rsidRDefault="004474E0" w:rsidP="0051055C">
            <w:pPr>
              <w:jc w:val="both"/>
              <w:rPr>
                <w:rFonts w:asciiTheme="minorHAnsi" w:hAnsiTheme="minorHAnsi"/>
              </w:rPr>
            </w:pPr>
          </w:p>
          <w:p w14:paraId="22F01084" w14:textId="77777777" w:rsidR="004474E0" w:rsidRPr="00F6439E" w:rsidRDefault="004474E0" w:rsidP="0051055C">
            <w:pPr>
              <w:jc w:val="both"/>
              <w:rPr>
                <w:rFonts w:asciiTheme="minorHAnsi" w:hAnsiTheme="minorHAnsi"/>
              </w:rPr>
            </w:pPr>
            <w:r w:rsidRPr="00F6439E">
              <w:rPr>
                <w:rFonts w:asciiTheme="minorHAnsi" w:hAnsiTheme="minorHAnsi"/>
              </w:rPr>
              <w:t>Excellent communication skills – written and verbal</w:t>
            </w:r>
          </w:p>
          <w:p w14:paraId="6EB66EF1" w14:textId="77777777" w:rsidR="004474E0" w:rsidRPr="00F6439E" w:rsidRDefault="004474E0" w:rsidP="0051055C">
            <w:pPr>
              <w:jc w:val="both"/>
              <w:rPr>
                <w:rFonts w:asciiTheme="minorHAnsi" w:hAnsiTheme="minorHAnsi"/>
              </w:rPr>
            </w:pPr>
          </w:p>
          <w:p w14:paraId="67CB0F55" w14:textId="5D835960" w:rsidR="004474E0" w:rsidRPr="00F6439E" w:rsidRDefault="004474E0" w:rsidP="0051055C">
            <w:pPr>
              <w:jc w:val="both"/>
              <w:rPr>
                <w:rFonts w:asciiTheme="minorHAnsi" w:hAnsiTheme="minorHAnsi"/>
              </w:rPr>
            </w:pPr>
            <w:r w:rsidRPr="00F6439E">
              <w:rPr>
                <w:rFonts w:asciiTheme="minorHAnsi" w:hAnsiTheme="minorHAnsi"/>
              </w:rPr>
              <w:t>Set high expectations for student behaviour and establish a clear framework for classroom discipline which promotes self-control and independence whilst managing students’ behaviour constructively</w:t>
            </w:r>
          </w:p>
          <w:p w14:paraId="74180C6A" w14:textId="77777777" w:rsidR="004474E0" w:rsidRPr="00F6439E" w:rsidRDefault="004474E0" w:rsidP="0051055C">
            <w:pPr>
              <w:jc w:val="both"/>
              <w:rPr>
                <w:rFonts w:asciiTheme="minorHAnsi" w:hAnsiTheme="minorHAnsi"/>
              </w:rPr>
            </w:pPr>
          </w:p>
          <w:p w14:paraId="59A124DC" w14:textId="4F5CD684" w:rsidR="004474E0" w:rsidRPr="00F6439E" w:rsidRDefault="004474E0" w:rsidP="0051055C">
            <w:pPr>
              <w:jc w:val="both"/>
              <w:rPr>
                <w:rFonts w:asciiTheme="minorHAnsi" w:hAnsiTheme="minorHAnsi"/>
              </w:rPr>
            </w:pPr>
            <w:r w:rsidRPr="00F6439E">
              <w:rPr>
                <w:rFonts w:asciiTheme="minorHAnsi" w:hAnsiTheme="minorHAnsi"/>
              </w:rPr>
              <w:t>Work effectively as part of a team, developing positive relationships with colleagues, students, parents and other agencies as appropriate</w:t>
            </w:r>
          </w:p>
          <w:p w14:paraId="160FEA8F" w14:textId="77777777" w:rsidR="004474E0" w:rsidRPr="00F6439E" w:rsidRDefault="004474E0" w:rsidP="0051055C">
            <w:pPr>
              <w:jc w:val="both"/>
              <w:rPr>
                <w:rFonts w:asciiTheme="minorHAnsi" w:hAnsiTheme="minorHAnsi"/>
              </w:rPr>
            </w:pPr>
          </w:p>
          <w:p w14:paraId="7BA6333B" w14:textId="77777777" w:rsidR="004474E0" w:rsidRPr="00F6439E" w:rsidRDefault="004474E0" w:rsidP="0051055C">
            <w:pPr>
              <w:jc w:val="both"/>
              <w:rPr>
                <w:rFonts w:asciiTheme="minorHAnsi" w:hAnsiTheme="minorHAnsi"/>
              </w:rPr>
            </w:pPr>
            <w:r w:rsidRPr="00F6439E">
              <w:rPr>
                <w:rFonts w:asciiTheme="minorHAnsi" w:hAnsiTheme="minorHAnsi"/>
              </w:rPr>
              <w:t>Willingn</w:t>
            </w:r>
            <w:r>
              <w:rPr>
                <w:rFonts w:asciiTheme="minorHAnsi" w:hAnsiTheme="minorHAnsi"/>
              </w:rPr>
              <w:t>ess to be involved in the extra-</w:t>
            </w:r>
            <w:r w:rsidRPr="00F6439E">
              <w:rPr>
                <w:rFonts w:asciiTheme="minorHAnsi" w:hAnsiTheme="minorHAnsi"/>
              </w:rPr>
              <w:t>curricular programme within the faculty</w:t>
            </w:r>
          </w:p>
          <w:p w14:paraId="320862FC" w14:textId="77777777" w:rsidR="004474E0" w:rsidRPr="00F6439E" w:rsidRDefault="004474E0" w:rsidP="0051055C">
            <w:pPr>
              <w:jc w:val="both"/>
              <w:rPr>
                <w:rFonts w:asciiTheme="minorHAnsi" w:hAnsiTheme="minorHAnsi"/>
              </w:rPr>
            </w:pPr>
          </w:p>
          <w:p w14:paraId="06CA1D77" w14:textId="77777777" w:rsidR="004474E0" w:rsidRPr="00F6439E" w:rsidRDefault="004474E0" w:rsidP="0051055C">
            <w:pPr>
              <w:jc w:val="both"/>
              <w:rPr>
                <w:rFonts w:asciiTheme="minorHAnsi" w:hAnsiTheme="minorHAnsi"/>
              </w:rPr>
            </w:pPr>
            <w:r w:rsidRPr="00F6439E">
              <w:rPr>
                <w:rFonts w:asciiTheme="minorHAnsi" w:hAnsiTheme="minorHAnsi"/>
              </w:rPr>
              <w:t>Committed to raising standards in the school</w:t>
            </w:r>
          </w:p>
          <w:p w14:paraId="12D90F63" w14:textId="77777777" w:rsidR="004474E0" w:rsidRPr="00F6439E" w:rsidRDefault="004474E0" w:rsidP="0051055C">
            <w:pPr>
              <w:jc w:val="both"/>
              <w:rPr>
                <w:rFonts w:asciiTheme="minorHAnsi" w:hAnsiTheme="minorHAnsi"/>
              </w:rPr>
            </w:pPr>
          </w:p>
          <w:p w14:paraId="2C300270" w14:textId="77777777" w:rsidR="004474E0" w:rsidRPr="00F6439E" w:rsidRDefault="004474E0" w:rsidP="0051055C">
            <w:pPr>
              <w:jc w:val="both"/>
              <w:rPr>
                <w:rFonts w:asciiTheme="minorHAnsi" w:hAnsiTheme="minorHAnsi"/>
              </w:rPr>
            </w:pPr>
            <w:r>
              <w:rPr>
                <w:rFonts w:asciiTheme="minorHAnsi" w:hAnsiTheme="minorHAnsi"/>
              </w:rPr>
              <w:t>High level of self-</w:t>
            </w:r>
            <w:r w:rsidRPr="00F6439E">
              <w:rPr>
                <w:rFonts w:asciiTheme="minorHAnsi" w:hAnsiTheme="minorHAnsi"/>
              </w:rPr>
              <w:t>motivation and energy and enthusiasm for the education of young people</w:t>
            </w:r>
          </w:p>
          <w:p w14:paraId="48DA4260" w14:textId="77777777" w:rsidR="004474E0" w:rsidRPr="00F6439E" w:rsidRDefault="004474E0" w:rsidP="0051055C">
            <w:pPr>
              <w:rPr>
                <w:rFonts w:asciiTheme="minorHAnsi" w:hAnsiTheme="minorHAnsi"/>
              </w:rPr>
            </w:pPr>
          </w:p>
        </w:tc>
        <w:tc>
          <w:tcPr>
            <w:tcW w:w="992" w:type="dxa"/>
          </w:tcPr>
          <w:p w14:paraId="783145D9" w14:textId="77777777" w:rsidR="004474E0" w:rsidRDefault="004474E0" w:rsidP="0051055C">
            <w:pPr>
              <w:jc w:val="center"/>
              <w:rPr>
                <w:rFonts w:asciiTheme="minorHAnsi" w:hAnsiTheme="minorHAnsi"/>
                <w:bCs/>
              </w:rPr>
            </w:pPr>
          </w:p>
          <w:p w14:paraId="15518208"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72F62B78" w14:textId="77777777" w:rsidR="004474E0" w:rsidRPr="00F6439E" w:rsidRDefault="004474E0" w:rsidP="0051055C">
            <w:pPr>
              <w:jc w:val="center"/>
              <w:rPr>
                <w:rFonts w:asciiTheme="minorHAnsi" w:hAnsiTheme="minorHAnsi"/>
                <w:bCs/>
              </w:rPr>
            </w:pPr>
          </w:p>
          <w:p w14:paraId="68EE8E22" w14:textId="77777777" w:rsidR="004474E0" w:rsidRPr="00F6439E" w:rsidRDefault="004474E0" w:rsidP="0051055C">
            <w:pPr>
              <w:rPr>
                <w:rFonts w:asciiTheme="minorHAnsi" w:hAnsiTheme="minorHAnsi"/>
                <w:bCs/>
              </w:rPr>
            </w:pPr>
          </w:p>
          <w:p w14:paraId="22CF8BCA"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0F328B45" w14:textId="77777777" w:rsidR="004474E0" w:rsidRPr="00F6439E" w:rsidRDefault="004474E0" w:rsidP="0051055C">
            <w:pPr>
              <w:jc w:val="center"/>
              <w:rPr>
                <w:rFonts w:asciiTheme="minorHAnsi" w:hAnsiTheme="minorHAnsi"/>
                <w:bCs/>
              </w:rPr>
            </w:pPr>
          </w:p>
          <w:p w14:paraId="2115831A" w14:textId="77777777" w:rsidR="004474E0" w:rsidRPr="00F6439E" w:rsidRDefault="004474E0" w:rsidP="0051055C">
            <w:pPr>
              <w:jc w:val="center"/>
              <w:rPr>
                <w:rFonts w:asciiTheme="minorHAnsi" w:hAnsiTheme="minorHAnsi"/>
                <w:bCs/>
              </w:rPr>
            </w:pPr>
          </w:p>
          <w:p w14:paraId="5153364A"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0056976B" w14:textId="77777777" w:rsidR="004474E0" w:rsidRPr="00F6439E" w:rsidRDefault="004474E0" w:rsidP="0051055C">
            <w:pPr>
              <w:jc w:val="center"/>
              <w:rPr>
                <w:rFonts w:asciiTheme="minorHAnsi" w:hAnsiTheme="minorHAnsi"/>
                <w:bCs/>
              </w:rPr>
            </w:pPr>
          </w:p>
          <w:p w14:paraId="14FB91E1" w14:textId="77777777" w:rsidR="004474E0" w:rsidRPr="00F6439E" w:rsidRDefault="004474E0" w:rsidP="0051055C">
            <w:pPr>
              <w:jc w:val="center"/>
              <w:rPr>
                <w:rFonts w:asciiTheme="minorHAnsi" w:hAnsiTheme="minorHAnsi"/>
                <w:bCs/>
              </w:rPr>
            </w:pPr>
          </w:p>
          <w:p w14:paraId="12182C73"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446DF31A" w14:textId="77777777" w:rsidR="004474E0" w:rsidRPr="00F6439E" w:rsidRDefault="004474E0" w:rsidP="0051055C">
            <w:pPr>
              <w:jc w:val="center"/>
              <w:rPr>
                <w:rFonts w:asciiTheme="minorHAnsi" w:hAnsiTheme="minorHAnsi"/>
                <w:bCs/>
              </w:rPr>
            </w:pPr>
          </w:p>
          <w:p w14:paraId="491408BD" w14:textId="77777777" w:rsidR="004474E0" w:rsidRPr="00F6439E" w:rsidRDefault="004474E0" w:rsidP="0051055C">
            <w:pPr>
              <w:jc w:val="center"/>
              <w:rPr>
                <w:rFonts w:asciiTheme="minorHAnsi" w:hAnsiTheme="minorHAnsi"/>
                <w:bCs/>
              </w:rPr>
            </w:pPr>
          </w:p>
          <w:p w14:paraId="20A013FA"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382B2514" w14:textId="77777777" w:rsidR="004474E0" w:rsidRPr="00F6439E" w:rsidRDefault="004474E0" w:rsidP="0051055C">
            <w:pPr>
              <w:jc w:val="center"/>
              <w:rPr>
                <w:rFonts w:asciiTheme="minorHAnsi" w:hAnsiTheme="minorHAnsi"/>
                <w:bCs/>
              </w:rPr>
            </w:pPr>
          </w:p>
          <w:p w14:paraId="6A3A4023" w14:textId="77777777" w:rsidR="004474E0" w:rsidRPr="00F6439E" w:rsidRDefault="004474E0" w:rsidP="0051055C">
            <w:pPr>
              <w:jc w:val="center"/>
              <w:rPr>
                <w:rFonts w:asciiTheme="minorHAnsi" w:hAnsiTheme="minorHAnsi"/>
                <w:bCs/>
              </w:rPr>
            </w:pPr>
          </w:p>
          <w:p w14:paraId="57BB70AE"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4CDEA79D" w14:textId="77777777" w:rsidR="004474E0" w:rsidRPr="00F6439E" w:rsidRDefault="004474E0" w:rsidP="0051055C">
            <w:pPr>
              <w:rPr>
                <w:rFonts w:asciiTheme="minorHAnsi" w:hAnsiTheme="minorHAnsi"/>
                <w:bCs/>
              </w:rPr>
            </w:pPr>
          </w:p>
          <w:p w14:paraId="14D11B2A"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350BC7AA" w14:textId="77777777" w:rsidR="004474E0" w:rsidRDefault="004474E0" w:rsidP="0051055C">
            <w:pPr>
              <w:rPr>
                <w:rFonts w:asciiTheme="minorHAnsi" w:hAnsiTheme="minorHAnsi"/>
                <w:bCs/>
              </w:rPr>
            </w:pPr>
          </w:p>
          <w:p w14:paraId="1FF7A172"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79F96056" w14:textId="77777777" w:rsidR="004474E0" w:rsidRPr="00F6439E" w:rsidRDefault="004474E0" w:rsidP="0051055C">
            <w:pPr>
              <w:jc w:val="center"/>
              <w:rPr>
                <w:rFonts w:asciiTheme="minorHAnsi" w:hAnsiTheme="minorHAnsi"/>
                <w:bCs/>
              </w:rPr>
            </w:pPr>
          </w:p>
          <w:p w14:paraId="6EF1BFD8"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4B59C45E" w14:textId="77777777" w:rsidR="004474E0" w:rsidRPr="00F6439E" w:rsidRDefault="004474E0" w:rsidP="0051055C">
            <w:pPr>
              <w:jc w:val="center"/>
              <w:rPr>
                <w:rFonts w:asciiTheme="minorHAnsi" w:hAnsiTheme="minorHAnsi"/>
                <w:bCs/>
              </w:rPr>
            </w:pPr>
          </w:p>
          <w:p w14:paraId="4DCF3093" w14:textId="77777777" w:rsidR="004474E0" w:rsidRDefault="004474E0" w:rsidP="0051055C">
            <w:pPr>
              <w:jc w:val="center"/>
              <w:rPr>
                <w:rFonts w:asciiTheme="minorHAnsi" w:hAnsiTheme="minorHAnsi"/>
                <w:bCs/>
              </w:rPr>
            </w:pPr>
          </w:p>
          <w:p w14:paraId="20875CDC"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04021527" w14:textId="77777777" w:rsidR="004474E0" w:rsidRPr="00F6439E" w:rsidRDefault="004474E0" w:rsidP="0051055C">
            <w:pPr>
              <w:jc w:val="center"/>
              <w:rPr>
                <w:rFonts w:asciiTheme="minorHAnsi" w:hAnsiTheme="minorHAnsi"/>
                <w:bCs/>
              </w:rPr>
            </w:pPr>
          </w:p>
          <w:p w14:paraId="5EF2399B" w14:textId="77777777" w:rsidR="004474E0" w:rsidRDefault="004474E0" w:rsidP="0051055C">
            <w:pPr>
              <w:jc w:val="center"/>
              <w:rPr>
                <w:rFonts w:asciiTheme="minorHAnsi" w:hAnsiTheme="minorHAnsi"/>
                <w:bCs/>
              </w:rPr>
            </w:pPr>
          </w:p>
          <w:p w14:paraId="0D98D13E" w14:textId="77777777" w:rsidR="004474E0" w:rsidRDefault="004474E0" w:rsidP="0051055C">
            <w:pPr>
              <w:jc w:val="center"/>
              <w:rPr>
                <w:rFonts w:asciiTheme="minorHAnsi" w:hAnsiTheme="minorHAnsi"/>
                <w:bCs/>
              </w:rPr>
            </w:pPr>
          </w:p>
          <w:p w14:paraId="3A9FFA83"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265A35E7" w14:textId="77777777" w:rsidR="004474E0" w:rsidRPr="00F6439E" w:rsidRDefault="004474E0" w:rsidP="0051055C">
            <w:pPr>
              <w:jc w:val="center"/>
              <w:rPr>
                <w:rFonts w:asciiTheme="minorHAnsi" w:hAnsiTheme="minorHAnsi"/>
                <w:bCs/>
              </w:rPr>
            </w:pPr>
          </w:p>
          <w:p w14:paraId="6DD2AF3D" w14:textId="77777777" w:rsidR="004474E0" w:rsidRPr="00F6439E" w:rsidRDefault="004474E0" w:rsidP="0051055C">
            <w:pPr>
              <w:rPr>
                <w:rFonts w:asciiTheme="minorHAnsi" w:hAnsiTheme="minorHAnsi"/>
                <w:bCs/>
              </w:rPr>
            </w:pPr>
          </w:p>
          <w:p w14:paraId="4699AC93" w14:textId="77777777" w:rsidR="004474E0" w:rsidRDefault="004474E0" w:rsidP="0051055C">
            <w:pPr>
              <w:jc w:val="center"/>
              <w:rPr>
                <w:rFonts w:asciiTheme="minorHAnsi" w:hAnsiTheme="minorHAnsi"/>
                <w:bCs/>
              </w:rPr>
            </w:pPr>
          </w:p>
          <w:p w14:paraId="107E4F28"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58AF7D82" w14:textId="77777777" w:rsidR="004474E0" w:rsidRPr="00F6439E" w:rsidRDefault="004474E0" w:rsidP="0051055C">
            <w:pPr>
              <w:rPr>
                <w:rFonts w:asciiTheme="minorHAnsi" w:hAnsiTheme="minorHAnsi"/>
                <w:bCs/>
              </w:rPr>
            </w:pPr>
          </w:p>
          <w:p w14:paraId="5F6EC51B" w14:textId="77777777" w:rsidR="004474E0" w:rsidRPr="00F6439E" w:rsidRDefault="004474E0" w:rsidP="0051055C">
            <w:pPr>
              <w:jc w:val="center"/>
              <w:rPr>
                <w:rFonts w:asciiTheme="minorHAnsi" w:hAnsiTheme="minorHAnsi"/>
                <w:bCs/>
              </w:rPr>
            </w:pPr>
          </w:p>
          <w:p w14:paraId="378C97B1"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27A436F2" w14:textId="77777777" w:rsidR="004474E0" w:rsidRPr="00F6439E" w:rsidRDefault="004474E0" w:rsidP="0051055C">
            <w:pPr>
              <w:jc w:val="center"/>
              <w:rPr>
                <w:rFonts w:asciiTheme="minorHAnsi" w:hAnsiTheme="minorHAnsi"/>
                <w:bCs/>
              </w:rPr>
            </w:pPr>
          </w:p>
          <w:p w14:paraId="61DCACFE" w14:textId="77777777" w:rsidR="004474E0" w:rsidRPr="00F6439E" w:rsidRDefault="004474E0" w:rsidP="0051055C">
            <w:pPr>
              <w:jc w:val="center"/>
              <w:rPr>
                <w:rFonts w:asciiTheme="minorHAnsi" w:hAnsiTheme="minorHAnsi"/>
                <w:bCs/>
              </w:rPr>
            </w:pPr>
          </w:p>
          <w:p w14:paraId="69E56643"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2090F7F3" w14:textId="77777777" w:rsidR="004474E0" w:rsidRPr="00F6439E" w:rsidRDefault="004474E0" w:rsidP="0051055C">
            <w:pPr>
              <w:rPr>
                <w:rFonts w:asciiTheme="minorHAnsi" w:hAnsiTheme="minorHAnsi"/>
                <w:bCs/>
              </w:rPr>
            </w:pPr>
          </w:p>
        </w:tc>
        <w:tc>
          <w:tcPr>
            <w:tcW w:w="2268" w:type="dxa"/>
          </w:tcPr>
          <w:p w14:paraId="7484F66C" w14:textId="77777777" w:rsidR="004474E0" w:rsidRPr="00F6439E" w:rsidRDefault="004474E0" w:rsidP="0051055C">
            <w:pPr>
              <w:jc w:val="center"/>
              <w:rPr>
                <w:rFonts w:asciiTheme="minorHAnsi" w:hAnsiTheme="minorHAnsi"/>
                <w:bCs/>
              </w:rPr>
            </w:pPr>
          </w:p>
        </w:tc>
      </w:tr>
      <w:tr w:rsidR="004474E0" w:rsidRPr="00F6439E" w14:paraId="08C1FF7B" w14:textId="77777777" w:rsidTr="0051055C">
        <w:trPr>
          <w:trHeight w:val="473"/>
        </w:trPr>
        <w:tc>
          <w:tcPr>
            <w:tcW w:w="2148" w:type="dxa"/>
          </w:tcPr>
          <w:p w14:paraId="78140642" w14:textId="77777777" w:rsidR="004474E0" w:rsidRPr="00F6439E" w:rsidRDefault="004474E0" w:rsidP="0051055C">
            <w:pPr>
              <w:rPr>
                <w:rFonts w:asciiTheme="minorHAnsi" w:hAnsiTheme="minorHAnsi"/>
                <w:b/>
              </w:rPr>
            </w:pPr>
            <w:r w:rsidRPr="00F6439E">
              <w:rPr>
                <w:rFonts w:asciiTheme="minorHAnsi" w:hAnsiTheme="minorHAnsi"/>
                <w:b/>
              </w:rPr>
              <w:t>TRAINING</w:t>
            </w:r>
          </w:p>
          <w:p w14:paraId="33410F68" w14:textId="77777777" w:rsidR="004474E0" w:rsidRPr="00F6439E" w:rsidRDefault="004474E0" w:rsidP="0051055C">
            <w:pPr>
              <w:rPr>
                <w:rFonts w:asciiTheme="minorHAnsi" w:hAnsiTheme="minorHAnsi"/>
                <w:b/>
              </w:rPr>
            </w:pPr>
          </w:p>
        </w:tc>
        <w:tc>
          <w:tcPr>
            <w:tcW w:w="5615" w:type="dxa"/>
          </w:tcPr>
          <w:p w14:paraId="61F8E551" w14:textId="77777777" w:rsidR="004474E0" w:rsidRDefault="004474E0" w:rsidP="0051055C">
            <w:pPr>
              <w:rPr>
                <w:rFonts w:asciiTheme="minorHAnsi" w:hAnsiTheme="minorHAnsi"/>
              </w:rPr>
            </w:pPr>
          </w:p>
          <w:p w14:paraId="24823AC8" w14:textId="77777777" w:rsidR="004474E0" w:rsidRPr="00F6439E" w:rsidRDefault="004474E0" w:rsidP="0051055C">
            <w:pPr>
              <w:rPr>
                <w:rFonts w:asciiTheme="minorHAnsi" w:hAnsiTheme="minorHAnsi"/>
              </w:rPr>
            </w:pPr>
            <w:r w:rsidRPr="00F6439E">
              <w:rPr>
                <w:rFonts w:asciiTheme="minorHAnsi" w:hAnsiTheme="minorHAnsi"/>
              </w:rPr>
              <w:t>Willingness to undertake appropriate training</w:t>
            </w:r>
          </w:p>
          <w:p w14:paraId="3315C2C7" w14:textId="77777777" w:rsidR="004474E0" w:rsidRPr="00F6439E" w:rsidRDefault="004474E0" w:rsidP="0051055C">
            <w:pPr>
              <w:rPr>
                <w:rFonts w:asciiTheme="minorHAnsi" w:hAnsiTheme="minorHAnsi"/>
              </w:rPr>
            </w:pPr>
          </w:p>
          <w:p w14:paraId="64DE2801" w14:textId="77777777" w:rsidR="004474E0" w:rsidRPr="00F6439E" w:rsidRDefault="004474E0" w:rsidP="0051055C">
            <w:pPr>
              <w:rPr>
                <w:rFonts w:asciiTheme="minorHAnsi" w:hAnsiTheme="minorHAnsi"/>
              </w:rPr>
            </w:pPr>
            <w:r w:rsidRPr="00F6439E">
              <w:rPr>
                <w:rFonts w:asciiTheme="minorHAnsi" w:hAnsiTheme="minorHAnsi"/>
              </w:rPr>
              <w:t>Willingness to deliver appropriate training within the school training plan</w:t>
            </w:r>
          </w:p>
        </w:tc>
        <w:tc>
          <w:tcPr>
            <w:tcW w:w="992" w:type="dxa"/>
          </w:tcPr>
          <w:p w14:paraId="39B194CA" w14:textId="77777777" w:rsidR="004474E0" w:rsidRDefault="004474E0" w:rsidP="0051055C">
            <w:pPr>
              <w:jc w:val="center"/>
              <w:rPr>
                <w:rFonts w:asciiTheme="minorHAnsi" w:hAnsiTheme="minorHAnsi"/>
                <w:bCs/>
              </w:rPr>
            </w:pPr>
          </w:p>
          <w:p w14:paraId="6CA5EED5"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34C85F56" w14:textId="77777777" w:rsidR="004474E0" w:rsidRPr="00F6439E" w:rsidRDefault="004474E0" w:rsidP="0051055C">
            <w:pPr>
              <w:jc w:val="center"/>
              <w:rPr>
                <w:rFonts w:asciiTheme="minorHAnsi" w:hAnsiTheme="minorHAnsi"/>
                <w:bCs/>
              </w:rPr>
            </w:pPr>
          </w:p>
          <w:p w14:paraId="05FE26C2"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0221A304" w14:textId="77777777" w:rsidR="004474E0" w:rsidRPr="005B4294" w:rsidRDefault="004474E0" w:rsidP="0051055C">
            <w:pPr>
              <w:pStyle w:val="BodyText2"/>
              <w:tabs>
                <w:tab w:val="left" w:pos="2160"/>
              </w:tabs>
              <w:rPr>
                <w:rFonts w:asciiTheme="minorHAnsi" w:hAnsiTheme="minorHAnsi"/>
                <w:bCs/>
                <w:i/>
              </w:rPr>
            </w:pPr>
          </w:p>
        </w:tc>
        <w:tc>
          <w:tcPr>
            <w:tcW w:w="2268" w:type="dxa"/>
          </w:tcPr>
          <w:p w14:paraId="5F778F51" w14:textId="77777777" w:rsidR="004474E0" w:rsidRPr="00F6439E" w:rsidRDefault="004474E0" w:rsidP="0051055C">
            <w:pPr>
              <w:pStyle w:val="BodyText2"/>
              <w:tabs>
                <w:tab w:val="left" w:pos="2160"/>
              </w:tabs>
              <w:rPr>
                <w:rFonts w:asciiTheme="minorHAnsi" w:hAnsiTheme="minorHAnsi"/>
                <w:bCs/>
              </w:rPr>
            </w:pPr>
          </w:p>
        </w:tc>
      </w:tr>
      <w:tr w:rsidR="004474E0" w:rsidRPr="00F6439E" w14:paraId="67B7AF3C" w14:textId="77777777" w:rsidTr="0051055C">
        <w:trPr>
          <w:trHeight w:val="1715"/>
        </w:trPr>
        <w:tc>
          <w:tcPr>
            <w:tcW w:w="2148" w:type="dxa"/>
          </w:tcPr>
          <w:p w14:paraId="1572CF21" w14:textId="77777777" w:rsidR="004474E0" w:rsidRPr="00F6439E" w:rsidRDefault="004474E0" w:rsidP="0051055C">
            <w:pPr>
              <w:rPr>
                <w:rFonts w:asciiTheme="minorHAnsi" w:hAnsiTheme="minorHAnsi"/>
                <w:b/>
              </w:rPr>
            </w:pPr>
            <w:r w:rsidRPr="00F6439E">
              <w:rPr>
                <w:rFonts w:asciiTheme="minorHAnsi" w:hAnsiTheme="minorHAnsi"/>
                <w:b/>
              </w:rPr>
              <w:lastRenderedPageBreak/>
              <w:t>EDUCATION/</w:t>
            </w:r>
          </w:p>
          <w:p w14:paraId="7080D65D" w14:textId="77777777" w:rsidR="004474E0" w:rsidRPr="00F6439E" w:rsidRDefault="004474E0" w:rsidP="0051055C">
            <w:pPr>
              <w:pStyle w:val="Heading2"/>
              <w:ind w:left="0"/>
              <w:rPr>
                <w:rFonts w:asciiTheme="minorHAnsi" w:hAnsiTheme="minorHAnsi"/>
                <w:b/>
                <w:sz w:val="22"/>
                <w:szCs w:val="22"/>
              </w:rPr>
            </w:pPr>
            <w:bookmarkStart w:id="6" w:name="_Toc226544910"/>
            <w:bookmarkStart w:id="7" w:name="_Toc226863960"/>
            <w:bookmarkStart w:id="8" w:name="_Toc226864209"/>
            <w:bookmarkStart w:id="9" w:name="_Toc230418116"/>
            <w:bookmarkStart w:id="10" w:name="_Toc230418384"/>
            <w:r w:rsidRPr="00F6439E">
              <w:rPr>
                <w:rFonts w:asciiTheme="minorHAnsi" w:hAnsiTheme="minorHAnsi"/>
                <w:b/>
                <w:sz w:val="22"/>
                <w:szCs w:val="22"/>
              </w:rPr>
              <w:t>QUALIFICATIONS</w:t>
            </w:r>
            <w:bookmarkEnd w:id="6"/>
            <w:bookmarkEnd w:id="7"/>
            <w:bookmarkEnd w:id="8"/>
            <w:bookmarkEnd w:id="9"/>
            <w:bookmarkEnd w:id="10"/>
          </w:p>
          <w:p w14:paraId="19ACA287" w14:textId="77777777" w:rsidR="004474E0" w:rsidRPr="00F6439E" w:rsidRDefault="004474E0" w:rsidP="0051055C">
            <w:pPr>
              <w:rPr>
                <w:rFonts w:asciiTheme="minorHAnsi" w:hAnsiTheme="minorHAnsi"/>
              </w:rPr>
            </w:pPr>
            <w:r w:rsidRPr="00F6439E">
              <w:rPr>
                <w:rFonts w:asciiTheme="minorHAnsi" w:hAnsiTheme="minorHAnsi"/>
              </w:rPr>
              <w:t>NB  Full regard must be paid to overseas qualifications</w:t>
            </w:r>
          </w:p>
        </w:tc>
        <w:tc>
          <w:tcPr>
            <w:tcW w:w="5615" w:type="dxa"/>
          </w:tcPr>
          <w:p w14:paraId="0EE3C886" w14:textId="77777777" w:rsidR="004474E0" w:rsidRDefault="004474E0" w:rsidP="0051055C">
            <w:pPr>
              <w:rPr>
                <w:rFonts w:asciiTheme="minorHAnsi" w:hAnsiTheme="minorHAnsi"/>
              </w:rPr>
            </w:pPr>
          </w:p>
          <w:p w14:paraId="539067FD" w14:textId="77777777" w:rsidR="004474E0" w:rsidRPr="00F6439E" w:rsidRDefault="004474E0" w:rsidP="0051055C">
            <w:pPr>
              <w:rPr>
                <w:rFonts w:asciiTheme="minorHAnsi" w:hAnsiTheme="minorHAnsi"/>
              </w:rPr>
            </w:pPr>
            <w:r w:rsidRPr="00F6439E">
              <w:rPr>
                <w:rFonts w:asciiTheme="minorHAnsi" w:hAnsiTheme="minorHAnsi"/>
              </w:rPr>
              <w:t>Qualified teacher status</w:t>
            </w:r>
          </w:p>
          <w:p w14:paraId="65F22E4C" w14:textId="77777777" w:rsidR="004474E0" w:rsidRPr="00F6439E" w:rsidRDefault="004474E0" w:rsidP="0051055C">
            <w:pPr>
              <w:rPr>
                <w:rFonts w:asciiTheme="minorHAnsi" w:hAnsiTheme="minorHAnsi"/>
              </w:rPr>
            </w:pPr>
          </w:p>
          <w:p w14:paraId="16E70E33" w14:textId="77777777" w:rsidR="004474E0" w:rsidRPr="00F6439E" w:rsidRDefault="004474E0" w:rsidP="0051055C">
            <w:pPr>
              <w:rPr>
                <w:rFonts w:asciiTheme="minorHAnsi" w:hAnsiTheme="minorHAnsi"/>
              </w:rPr>
            </w:pPr>
            <w:r w:rsidRPr="00F6439E">
              <w:rPr>
                <w:rFonts w:asciiTheme="minorHAnsi" w:hAnsiTheme="minorHAnsi"/>
              </w:rPr>
              <w:t>Degree or equivalent</w:t>
            </w:r>
          </w:p>
          <w:p w14:paraId="39188648" w14:textId="77777777" w:rsidR="004474E0" w:rsidRPr="00F6439E" w:rsidRDefault="004474E0" w:rsidP="0051055C">
            <w:pPr>
              <w:rPr>
                <w:rFonts w:asciiTheme="minorHAnsi" w:hAnsiTheme="minorHAnsi"/>
              </w:rPr>
            </w:pPr>
          </w:p>
          <w:p w14:paraId="7CE44421" w14:textId="77777777" w:rsidR="004474E0" w:rsidRPr="00F6439E" w:rsidRDefault="004474E0" w:rsidP="0051055C">
            <w:pPr>
              <w:rPr>
                <w:rFonts w:asciiTheme="minorHAnsi" w:hAnsiTheme="minorHAnsi"/>
              </w:rPr>
            </w:pPr>
            <w:r>
              <w:rPr>
                <w:rFonts w:asciiTheme="minorHAnsi" w:hAnsiTheme="minorHAnsi"/>
              </w:rPr>
              <w:t>Subject specialism</w:t>
            </w:r>
            <w:r w:rsidRPr="00F6439E">
              <w:rPr>
                <w:rFonts w:asciiTheme="minorHAnsi" w:hAnsiTheme="minorHAnsi"/>
              </w:rPr>
              <w:t xml:space="preserve"> </w:t>
            </w:r>
            <w:r>
              <w:rPr>
                <w:rFonts w:asciiTheme="minorHAnsi" w:hAnsiTheme="minorHAnsi"/>
              </w:rPr>
              <w:t>that has been applied for</w:t>
            </w:r>
          </w:p>
        </w:tc>
        <w:tc>
          <w:tcPr>
            <w:tcW w:w="992" w:type="dxa"/>
          </w:tcPr>
          <w:p w14:paraId="5C16AD3C" w14:textId="77777777" w:rsidR="004474E0" w:rsidRDefault="004474E0" w:rsidP="0051055C">
            <w:pPr>
              <w:jc w:val="center"/>
              <w:rPr>
                <w:rFonts w:asciiTheme="minorHAnsi" w:hAnsiTheme="minorHAnsi"/>
                <w:bCs/>
              </w:rPr>
            </w:pPr>
          </w:p>
          <w:p w14:paraId="6D00AB63"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4DBBF7F0" w14:textId="77777777" w:rsidR="004474E0" w:rsidRPr="00F6439E" w:rsidRDefault="004474E0" w:rsidP="0051055C">
            <w:pPr>
              <w:jc w:val="center"/>
              <w:rPr>
                <w:rFonts w:asciiTheme="minorHAnsi" w:hAnsiTheme="minorHAnsi"/>
                <w:bCs/>
              </w:rPr>
            </w:pPr>
          </w:p>
          <w:p w14:paraId="3F239F82"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54AB1897" w14:textId="77777777" w:rsidR="004474E0" w:rsidRPr="00F6439E" w:rsidRDefault="004474E0" w:rsidP="0051055C">
            <w:pPr>
              <w:jc w:val="center"/>
              <w:rPr>
                <w:rFonts w:asciiTheme="minorHAnsi" w:hAnsiTheme="minorHAnsi"/>
                <w:bCs/>
              </w:rPr>
            </w:pPr>
          </w:p>
          <w:p w14:paraId="42DB34F1" w14:textId="77777777" w:rsidR="004474E0" w:rsidRPr="00F6439E" w:rsidRDefault="004474E0" w:rsidP="0051055C">
            <w:pPr>
              <w:jc w:val="center"/>
              <w:rPr>
                <w:rFonts w:asciiTheme="minorHAnsi" w:hAnsiTheme="minorHAnsi"/>
                <w:bCs/>
              </w:rPr>
            </w:pPr>
            <w:r w:rsidRPr="00F6439E">
              <w:rPr>
                <w:rFonts w:asciiTheme="minorHAnsi" w:hAnsiTheme="minorHAnsi"/>
                <w:bCs/>
              </w:rPr>
              <w:t>A/F/I</w:t>
            </w:r>
          </w:p>
          <w:p w14:paraId="6E8AE474" w14:textId="77777777" w:rsidR="004474E0" w:rsidRPr="00F6439E" w:rsidRDefault="004474E0" w:rsidP="0051055C">
            <w:pPr>
              <w:pStyle w:val="BodyText2"/>
              <w:tabs>
                <w:tab w:val="left" w:pos="2160"/>
              </w:tabs>
              <w:jc w:val="center"/>
              <w:rPr>
                <w:rFonts w:asciiTheme="minorHAnsi" w:hAnsiTheme="minorHAnsi"/>
                <w:bCs/>
              </w:rPr>
            </w:pPr>
          </w:p>
        </w:tc>
        <w:tc>
          <w:tcPr>
            <w:tcW w:w="2268" w:type="dxa"/>
          </w:tcPr>
          <w:p w14:paraId="616B2D5A" w14:textId="77777777" w:rsidR="004474E0" w:rsidRPr="00F6439E" w:rsidRDefault="004474E0" w:rsidP="0051055C">
            <w:pPr>
              <w:jc w:val="center"/>
              <w:rPr>
                <w:rFonts w:asciiTheme="minorHAnsi" w:hAnsiTheme="minorHAnsi"/>
                <w:bCs/>
              </w:rPr>
            </w:pPr>
          </w:p>
        </w:tc>
      </w:tr>
      <w:tr w:rsidR="004474E0" w:rsidRPr="00F6439E" w14:paraId="028D94F3" w14:textId="77777777" w:rsidTr="0051055C">
        <w:tc>
          <w:tcPr>
            <w:tcW w:w="2148" w:type="dxa"/>
          </w:tcPr>
          <w:p w14:paraId="0CCA6CF6" w14:textId="77777777" w:rsidR="004474E0" w:rsidRPr="00F6439E" w:rsidRDefault="004474E0" w:rsidP="0051055C">
            <w:pPr>
              <w:rPr>
                <w:rFonts w:asciiTheme="minorHAnsi" w:hAnsiTheme="minorHAnsi"/>
              </w:rPr>
            </w:pPr>
            <w:r w:rsidRPr="00F6439E">
              <w:rPr>
                <w:rFonts w:asciiTheme="minorHAnsi" w:hAnsiTheme="minorHAnsi"/>
                <w:b/>
              </w:rPr>
              <w:t>OTHER</w:t>
            </w:r>
          </w:p>
          <w:p w14:paraId="4CC2DCE1" w14:textId="77777777" w:rsidR="004474E0" w:rsidRPr="00F6439E" w:rsidRDefault="004474E0" w:rsidP="0051055C">
            <w:pPr>
              <w:rPr>
                <w:rFonts w:asciiTheme="minorHAnsi" w:hAnsiTheme="minorHAnsi"/>
                <w:b/>
              </w:rPr>
            </w:pPr>
          </w:p>
          <w:p w14:paraId="6AA07076" w14:textId="77777777" w:rsidR="004474E0" w:rsidRPr="00F6439E" w:rsidRDefault="004474E0" w:rsidP="0051055C">
            <w:pPr>
              <w:rPr>
                <w:rFonts w:asciiTheme="minorHAnsi" w:hAnsiTheme="minorHAnsi"/>
                <w:b/>
              </w:rPr>
            </w:pPr>
          </w:p>
        </w:tc>
        <w:tc>
          <w:tcPr>
            <w:tcW w:w="5615" w:type="dxa"/>
          </w:tcPr>
          <w:p w14:paraId="28075F12" w14:textId="77777777" w:rsidR="004474E0" w:rsidRDefault="004474E0" w:rsidP="0051055C">
            <w:pPr>
              <w:rPr>
                <w:rFonts w:asciiTheme="minorHAnsi" w:hAnsiTheme="minorHAnsi"/>
              </w:rPr>
            </w:pPr>
          </w:p>
          <w:p w14:paraId="3DD70736" w14:textId="77777777" w:rsidR="004474E0" w:rsidRPr="00F6439E" w:rsidRDefault="004474E0" w:rsidP="0051055C">
            <w:pPr>
              <w:rPr>
                <w:rFonts w:asciiTheme="minorHAnsi" w:hAnsiTheme="minorHAnsi"/>
              </w:rPr>
            </w:pPr>
            <w:r w:rsidRPr="00F6439E">
              <w:rPr>
                <w:rFonts w:asciiTheme="minorHAnsi" w:hAnsiTheme="minorHAnsi"/>
              </w:rPr>
              <w:t>Ability to respond flexibly and adapt to changing and challenging circumstances</w:t>
            </w:r>
          </w:p>
          <w:p w14:paraId="7D3C7C01" w14:textId="77777777" w:rsidR="004474E0" w:rsidRPr="00F6439E" w:rsidRDefault="004474E0" w:rsidP="0051055C">
            <w:pPr>
              <w:rPr>
                <w:rFonts w:asciiTheme="minorHAnsi" w:hAnsiTheme="minorHAnsi"/>
              </w:rPr>
            </w:pPr>
          </w:p>
          <w:p w14:paraId="146E26F4" w14:textId="77777777" w:rsidR="004474E0" w:rsidRPr="00F6439E" w:rsidRDefault="004474E0" w:rsidP="0051055C">
            <w:pPr>
              <w:rPr>
                <w:rFonts w:asciiTheme="minorHAnsi" w:hAnsiTheme="minorHAnsi"/>
              </w:rPr>
            </w:pPr>
            <w:r w:rsidRPr="00F6439E">
              <w:rPr>
                <w:rFonts w:asciiTheme="minorHAnsi" w:hAnsiTheme="minorHAnsi"/>
              </w:rPr>
              <w:t>Ability to persuade, negotiate and influence others</w:t>
            </w:r>
          </w:p>
          <w:p w14:paraId="60D92A64" w14:textId="77777777" w:rsidR="004474E0" w:rsidRPr="00F6439E" w:rsidRDefault="004474E0" w:rsidP="0051055C">
            <w:pPr>
              <w:rPr>
                <w:rFonts w:asciiTheme="minorHAnsi" w:hAnsiTheme="minorHAnsi"/>
              </w:rPr>
            </w:pPr>
          </w:p>
          <w:p w14:paraId="063C30AC" w14:textId="77777777" w:rsidR="004474E0" w:rsidRPr="00F6439E" w:rsidRDefault="004474E0" w:rsidP="0051055C">
            <w:pPr>
              <w:rPr>
                <w:rFonts w:asciiTheme="minorHAnsi" w:hAnsiTheme="minorHAnsi"/>
              </w:rPr>
            </w:pPr>
            <w:r w:rsidRPr="00F6439E">
              <w:rPr>
                <w:rFonts w:asciiTheme="minorHAnsi" w:hAnsiTheme="minorHAnsi"/>
              </w:rPr>
              <w:t>Ability to maintain strict confidentiality of information received and processed as part of the job role</w:t>
            </w:r>
          </w:p>
          <w:p w14:paraId="4E23F101" w14:textId="77777777" w:rsidR="004474E0" w:rsidRPr="00F6439E" w:rsidRDefault="004474E0" w:rsidP="0051055C">
            <w:pPr>
              <w:rPr>
                <w:rFonts w:asciiTheme="minorHAnsi" w:hAnsiTheme="minorHAnsi"/>
              </w:rPr>
            </w:pPr>
          </w:p>
          <w:p w14:paraId="53E187E2" w14:textId="77777777" w:rsidR="004474E0" w:rsidRPr="00F6439E" w:rsidRDefault="004474E0" w:rsidP="0051055C">
            <w:pPr>
              <w:rPr>
                <w:rFonts w:asciiTheme="minorHAnsi" w:hAnsiTheme="minorHAnsi"/>
              </w:rPr>
            </w:pPr>
            <w:r w:rsidRPr="00F6439E">
              <w:rPr>
                <w:rFonts w:asciiTheme="minorHAnsi" w:hAnsiTheme="minorHAnsi"/>
              </w:rPr>
              <w:t>Ability to set and maintain high standards within the maths team</w:t>
            </w:r>
          </w:p>
          <w:p w14:paraId="0E26BEBF" w14:textId="77777777" w:rsidR="004474E0" w:rsidRPr="00F6439E" w:rsidRDefault="004474E0" w:rsidP="0051055C">
            <w:pPr>
              <w:rPr>
                <w:rFonts w:asciiTheme="minorHAnsi" w:hAnsiTheme="minorHAnsi"/>
              </w:rPr>
            </w:pPr>
          </w:p>
          <w:p w14:paraId="7F707076" w14:textId="77777777" w:rsidR="004474E0" w:rsidRPr="00F6439E" w:rsidRDefault="004474E0" w:rsidP="0051055C">
            <w:pPr>
              <w:rPr>
                <w:rFonts w:asciiTheme="minorHAnsi" w:hAnsiTheme="minorHAnsi"/>
              </w:rPr>
            </w:pPr>
            <w:r w:rsidRPr="00F6439E">
              <w:rPr>
                <w:rFonts w:asciiTheme="minorHAnsi" w:hAnsiTheme="minorHAnsi"/>
              </w:rPr>
              <w:t>Ability to project a professional image for the school</w:t>
            </w:r>
          </w:p>
          <w:p w14:paraId="17975F39" w14:textId="77777777" w:rsidR="004474E0" w:rsidRPr="00F6439E" w:rsidRDefault="004474E0" w:rsidP="0051055C">
            <w:pPr>
              <w:rPr>
                <w:rFonts w:asciiTheme="minorHAnsi" w:hAnsiTheme="minorHAnsi"/>
              </w:rPr>
            </w:pPr>
          </w:p>
          <w:p w14:paraId="252CC707" w14:textId="77777777" w:rsidR="004474E0" w:rsidRPr="00F6439E" w:rsidRDefault="004474E0" w:rsidP="0051055C">
            <w:pPr>
              <w:pStyle w:val="BodyText2"/>
              <w:tabs>
                <w:tab w:val="left" w:pos="2160"/>
              </w:tabs>
              <w:spacing w:after="0" w:line="240" w:lineRule="auto"/>
              <w:rPr>
                <w:rFonts w:asciiTheme="minorHAnsi" w:hAnsiTheme="minorHAnsi"/>
              </w:rPr>
            </w:pPr>
            <w:r w:rsidRPr="00F6439E">
              <w:rPr>
                <w:rFonts w:asciiTheme="minorHAnsi" w:hAnsiTheme="minorHAnsi"/>
              </w:rPr>
              <w:t>Ability to have a flexible approach to work to meet the needs of the school</w:t>
            </w:r>
          </w:p>
        </w:tc>
        <w:tc>
          <w:tcPr>
            <w:tcW w:w="992" w:type="dxa"/>
          </w:tcPr>
          <w:p w14:paraId="41DC2FA9" w14:textId="77777777" w:rsidR="004474E0" w:rsidRDefault="004474E0" w:rsidP="0051055C">
            <w:pPr>
              <w:pStyle w:val="BodyText2"/>
              <w:tabs>
                <w:tab w:val="left" w:pos="2160"/>
              </w:tabs>
              <w:spacing w:line="240" w:lineRule="auto"/>
              <w:jc w:val="center"/>
              <w:rPr>
                <w:rFonts w:asciiTheme="minorHAnsi" w:hAnsiTheme="minorHAnsi"/>
                <w:bCs/>
              </w:rPr>
            </w:pPr>
          </w:p>
          <w:p w14:paraId="371D3140" w14:textId="77777777" w:rsidR="004474E0" w:rsidRPr="00F6439E" w:rsidRDefault="004474E0" w:rsidP="0051055C">
            <w:pPr>
              <w:pStyle w:val="BodyText2"/>
              <w:tabs>
                <w:tab w:val="left" w:pos="2160"/>
              </w:tabs>
              <w:jc w:val="center"/>
              <w:rPr>
                <w:rFonts w:asciiTheme="minorHAnsi" w:hAnsiTheme="minorHAnsi"/>
                <w:bCs/>
              </w:rPr>
            </w:pPr>
            <w:r w:rsidRPr="00F6439E">
              <w:rPr>
                <w:rFonts w:asciiTheme="minorHAnsi" w:hAnsiTheme="minorHAnsi"/>
                <w:bCs/>
              </w:rPr>
              <w:t>AF/I</w:t>
            </w:r>
          </w:p>
          <w:p w14:paraId="75F72955" w14:textId="77777777" w:rsidR="004474E0" w:rsidRPr="00F6439E" w:rsidRDefault="004474E0" w:rsidP="0051055C">
            <w:pPr>
              <w:pStyle w:val="BodyText2"/>
              <w:tabs>
                <w:tab w:val="left" w:pos="2160"/>
              </w:tabs>
              <w:jc w:val="center"/>
              <w:rPr>
                <w:rFonts w:asciiTheme="minorHAnsi" w:hAnsiTheme="minorHAnsi"/>
                <w:bCs/>
              </w:rPr>
            </w:pPr>
            <w:r w:rsidRPr="00F6439E">
              <w:rPr>
                <w:rFonts w:asciiTheme="minorHAnsi" w:hAnsiTheme="minorHAnsi"/>
                <w:bCs/>
              </w:rPr>
              <w:t>AF/I</w:t>
            </w:r>
          </w:p>
          <w:p w14:paraId="25F98DDA" w14:textId="77777777" w:rsidR="004474E0" w:rsidRPr="00F6439E" w:rsidRDefault="004474E0" w:rsidP="0051055C">
            <w:pPr>
              <w:pStyle w:val="BodyText2"/>
              <w:tabs>
                <w:tab w:val="left" w:pos="2160"/>
              </w:tabs>
              <w:jc w:val="center"/>
              <w:rPr>
                <w:rFonts w:asciiTheme="minorHAnsi" w:hAnsiTheme="minorHAnsi"/>
                <w:bCs/>
              </w:rPr>
            </w:pPr>
            <w:r w:rsidRPr="00F6439E">
              <w:rPr>
                <w:rFonts w:asciiTheme="minorHAnsi" w:hAnsiTheme="minorHAnsi"/>
                <w:bCs/>
              </w:rPr>
              <w:t>AF/I</w:t>
            </w:r>
          </w:p>
          <w:p w14:paraId="71C3B44A" w14:textId="77777777" w:rsidR="004474E0" w:rsidRPr="00F6439E" w:rsidRDefault="004474E0" w:rsidP="0051055C">
            <w:pPr>
              <w:pStyle w:val="BodyText2"/>
              <w:tabs>
                <w:tab w:val="left" w:pos="2160"/>
              </w:tabs>
              <w:jc w:val="center"/>
              <w:rPr>
                <w:rFonts w:asciiTheme="minorHAnsi" w:hAnsiTheme="minorHAnsi"/>
                <w:bCs/>
              </w:rPr>
            </w:pPr>
            <w:r w:rsidRPr="00F6439E">
              <w:rPr>
                <w:rFonts w:asciiTheme="minorHAnsi" w:hAnsiTheme="minorHAnsi"/>
                <w:bCs/>
              </w:rPr>
              <w:t>AF/I</w:t>
            </w:r>
          </w:p>
          <w:p w14:paraId="7BE881C0" w14:textId="77777777" w:rsidR="004474E0" w:rsidRPr="00F6439E" w:rsidRDefault="004474E0" w:rsidP="0051055C">
            <w:pPr>
              <w:pStyle w:val="BodyText2"/>
              <w:tabs>
                <w:tab w:val="left" w:pos="2160"/>
              </w:tabs>
              <w:jc w:val="center"/>
              <w:rPr>
                <w:rFonts w:asciiTheme="minorHAnsi" w:hAnsiTheme="minorHAnsi"/>
                <w:bCs/>
              </w:rPr>
            </w:pPr>
            <w:r w:rsidRPr="00F6439E">
              <w:rPr>
                <w:rFonts w:asciiTheme="minorHAnsi" w:hAnsiTheme="minorHAnsi"/>
                <w:bCs/>
              </w:rPr>
              <w:t>AF/I</w:t>
            </w:r>
          </w:p>
          <w:p w14:paraId="21C6A128" w14:textId="77777777" w:rsidR="004474E0" w:rsidRPr="00F6439E" w:rsidRDefault="004474E0" w:rsidP="0051055C">
            <w:pPr>
              <w:pStyle w:val="BodyText2"/>
              <w:tabs>
                <w:tab w:val="left" w:pos="2160"/>
              </w:tabs>
              <w:jc w:val="center"/>
              <w:rPr>
                <w:rFonts w:asciiTheme="minorHAnsi" w:hAnsiTheme="minorHAnsi"/>
                <w:b/>
              </w:rPr>
            </w:pPr>
            <w:r w:rsidRPr="00F6439E">
              <w:rPr>
                <w:rFonts w:asciiTheme="minorHAnsi" w:hAnsiTheme="minorHAnsi"/>
                <w:bCs/>
              </w:rPr>
              <w:t>AF/I</w:t>
            </w:r>
          </w:p>
        </w:tc>
        <w:tc>
          <w:tcPr>
            <w:tcW w:w="2268" w:type="dxa"/>
          </w:tcPr>
          <w:p w14:paraId="5C213F7D" w14:textId="77777777" w:rsidR="004474E0" w:rsidRPr="00F6439E" w:rsidRDefault="004474E0" w:rsidP="0051055C">
            <w:pPr>
              <w:pStyle w:val="BodyText2"/>
              <w:tabs>
                <w:tab w:val="left" w:pos="2160"/>
              </w:tabs>
              <w:jc w:val="center"/>
              <w:rPr>
                <w:rFonts w:asciiTheme="minorHAnsi" w:hAnsiTheme="minorHAnsi"/>
                <w:bCs/>
              </w:rPr>
            </w:pPr>
          </w:p>
        </w:tc>
      </w:tr>
      <w:tr w:rsidR="004474E0" w:rsidRPr="00F6439E" w14:paraId="721AA4AB" w14:textId="77777777" w:rsidTr="0051055C">
        <w:tc>
          <w:tcPr>
            <w:tcW w:w="2148" w:type="dxa"/>
          </w:tcPr>
          <w:p w14:paraId="0C97EF65" w14:textId="77777777" w:rsidR="004474E0" w:rsidRPr="00F6439E" w:rsidRDefault="004474E0" w:rsidP="0051055C">
            <w:pPr>
              <w:rPr>
                <w:rFonts w:asciiTheme="minorHAnsi" w:hAnsiTheme="minorHAnsi"/>
              </w:rPr>
            </w:pPr>
            <w:r w:rsidRPr="00F6439E">
              <w:rPr>
                <w:rFonts w:asciiTheme="minorHAnsi" w:hAnsiTheme="minorHAnsi"/>
                <w:b/>
              </w:rPr>
              <w:t>CONTRA INDICATION</w:t>
            </w:r>
          </w:p>
          <w:p w14:paraId="3BC7A340" w14:textId="77777777" w:rsidR="004474E0" w:rsidRPr="00F6439E" w:rsidRDefault="004474E0" w:rsidP="0051055C">
            <w:pPr>
              <w:rPr>
                <w:rFonts w:asciiTheme="minorHAnsi" w:hAnsiTheme="minorHAnsi"/>
                <w:b/>
              </w:rPr>
            </w:pPr>
          </w:p>
        </w:tc>
        <w:tc>
          <w:tcPr>
            <w:tcW w:w="5615" w:type="dxa"/>
          </w:tcPr>
          <w:p w14:paraId="74CEA980" w14:textId="77777777" w:rsidR="004474E0" w:rsidRDefault="004474E0" w:rsidP="0051055C">
            <w:pPr>
              <w:rPr>
                <w:rFonts w:asciiTheme="minorHAnsi" w:hAnsiTheme="minorHAnsi"/>
              </w:rPr>
            </w:pPr>
          </w:p>
          <w:p w14:paraId="37498D8F" w14:textId="77777777" w:rsidR="004474E0" w:rsidRPr="00F6439E" w:rsidRDefault="004474E0" w:rsidP="0051055C">
            <w:pPr>
              <w:rPr>
                <w:rFonts w:asciiTheme="minorHAnsi" w:hAnsiTheme="minorHAnsi"/>
              </w:rPr>
            </w:pPr>
            <w:r w:rsidRPr="00F6439E">
              <w:rPr>
                <w:rFonts w:asciiTheme="minorHAnsi" w:hAnsiTheme="minorHAnsi"/>
              </w:rPr>
              <w:t>Criminal convictions involving offences against children</w:t>
            </w:r>
          </w:p>
        </w:tc>
        <w:tc>
          <w:tcPr>
            <w:tcW w:w="992" w:type="dxa"/>
          </w:tcPr>
          <w:p w14:paraId="1BC87CBF" w14:textId="77777777" w:rsidR="004474E0" w:rsidRDefault="004474E0" w:rsidP="0051055C">
            <w:pPr>
              <w:tabs>
                <w:tab w:val="left" w:pos="2160"/>
              </w:tabs>
              <w:jc w:val="center"/>
              <w:rPr>
                <w:rFonts w:asciiTheme="minorHAnsi" w:hAnsiTheme="minorHAnsi"/>
                <w:bCs/>
              </w:rPr>
            </w:pPr>
          </w:p>
          <w:p w14:paraId="75665E09" w14:textId="77777777" w:rsidR="004474E0" w:rsidRPr="00F6439E" w:rsidRDefault="004474E0" w:rsidP="0051055C">
            <w:pPr>
              <w:tabs>
                <w:tab w:val="left" w:pos="2160"/>
              </w:tabs>
              <w:jc w:val="center"/>
              <w:rPr>
                <w:rFonts w:asciiTheme="minorHAnsi" w:hAnsiTheme="minorHAnsi"/>
                <w:b/>
              </w:rPr>
            </w:pPr>
            <w:r w:rsidRPr="00F6439E">
              <w:rPr>
                <w:rFonts w:asciiTheme="minorHAnsi" w:hAnsiTheme="minorHAnsi"/>
                <w:bCs/>
              </w:rPr>
              <w:t>AF/I</w:t>
            </w:r>
          </w:p>
        </w:tc>
        <w:tc>
          <w:tcPr>
            <w:tcW w:w="2268" w:type="dxa"/>
          </w:tcPr>
          <w:p w14:paraId="73327760" w14:textId="77777777" w:rsidR="004474E0" w:rsidRPr="00F6439E" w:rsidRDefault="004474E0" w:rsidP="0051055C">
            <w:pPr>
              <w:tabs>
                <w:tab w:val="left" w:pos="2160"/>
              </w:tabs>
              <w:jc w:val="center"/>
              <w:rPr>
                <w:rFonts w:asciiTheme="minorHAnsi" w:hAnsiTheme="minorHAnsi"/>
                <w:bCs/>
              </w:rPr>
            </w:pPr>
          </w:p>
        </w:tc>
      </w:tr>
    </w:tbl>
    <w:p w14:paraId="032C2BA3" w14:textId="77777777" w:rsidR="004474E0" w:rsidRDefault="004474E0" w:rsidP="004474E0">
      <w:pPr>
        <w:ind w:right="-601"/>
        <w:rPr>
          <w:rFonts w:asciiTheme="minorHAnsi" w:hAnsiTheme="minorHAnsi"/>
          <w:b/>
          <w:sz w:val="10"/>
          <w:szCs w:val="10"/>
          <w:u w:val="single"/>
        </w:rPr>
      </w:pPr>
    </w:p>
    <w:sectPr w:rsidR="004474E0" w:rsidSect="00082F16">
      <w:headerReference w:type="default" r:id="rId14"/>
      <w:headerReference w:type="first" r:id="rId15"/>
      <w:pgSz w:w="11906" w:h="16838"/>
      <w:pgMar w:top="682" w:right="566" w:bottom="426"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FB6B0" w14:textId="77777777" w:rsidR="00FC330E" w:rsidRDefault="00FC330E" w:rsidP="00347610">
      <w:r>
        <w:separator/>
      </w:r>
    </w:p>
  </w:endnote>
  <w:endnote w:type="continuationSeparator" w:id="0">
    <w:p w14:paraId="384F9D57" w14:textId="77777777" w:rsidR="00FC330E" w:rsidRDefault="00FC330E" w:rsidP="0034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E567E" w14:textId="77777777" w:rsidR="00FC330E" w:rsidRDefault="00FC330E" w:rsidP="00347610">
      <w:r>
        <w:separator/>
      </w:r>
    </w:p>
  </w:footnote>
  <w:footnote w:type="continuationSeparator" w:id="0">
    <w:p w14:paraId="4AD4D5FC" w14:textId="77777777" w:rsidR="00FC330E" w:rsidRDefault="00FC330E" w:rsidP="003476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1B01" w14:textId="77777777" w:rsidR="002959EC" w:rsidRDefault="0010029B">
    <w:pPr>
      <w:pStyle w:val="Header"/>
    </w:pPr>
    <w:r>
      <w:rPr>
        <w:noProof/>
      </w:rPr>
      <mc:AlternateContent>
        <mc:Choice Requires="wps">
          <w:drawing>
            <wp:anchor distT="0" distB="0" distL="114300" distR="114300" simplePos="0" relativeHeight="251657216" behindDoc="0" locked="0" layoutInCell="1" allowOverlap="1" wp14:anchorId="10761B06" wp14:editId="10761B07">
              <wp:simplePos x="0" y="0"/>
              <wp:positionH relativeFrom="column">
                <wp:posOffset>3987800</wp:posOffset>
              </wp:positionH>
              <wp:positionV relativeFrom="paragraph">
                <wp:posOffset>-193675</wp:posOffset>
              </wp:positionV>
              <wp:extent cx="3033395" cy="5003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500380"/>
                      </a:xfrm>
                      <a:prstGeom prst="rect">
                        <a:avLst/>
                      </a:prstGeom>
                      <a:solidFill>
                        <a:srgbClr val="FFFFFF"/>
                      </a:solidFill>
                      <a:ln w="9525">
                        <a:noFill/>
                        <a:miter lim="800000"/>
                        <a:headEnd/>
                        <a:tailEnd/>
                      </a:ln>
                    </wps:spPr>
                    <wps:txbx>
                      <w:txbxContent>
                        <w:p w14:paraId="10761B25" w14:textId="77777777" w:rsidR="00AC2C01" w:rsidRPr="00AC2C01" w:rsidRDefault="00AC2C01" w:rsidP="00AC2C01">
                          <w:pPr>
                            <w:jc w:val="center"/>
                            <w:rPr>
                              <w:b/>
                              <w:color w:val="000000" w:themeColor="text1"/>
                              <w:sz w:val="56"/>
                              <w:szCs w:val="56"/>
                            </w:rPr>
                          </w:pPr>
                          <w:r w:rsidRPr="00AC2C01">
                            <w:rPr>
                              <w:b/>
                              <w:color w:val="000000" w:themeColor="text1"/>
                              <w:sz w:val="56"/>
                              <w:szCs w:val="56"/>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61B06" id="_x0000_t202" coordsize="21600,21600" o:spt="202" path="m,l,21600r21600,l21600,xe">
              <v:stroke joinstyle="miter"/>
              <v:path gradientshapeok="t" o:connecttype="rect"/>
            </v:shapetype>
            <v:shape id="Text Box 2" o:spid="_x0000_s1026" type="#_x0000_t202" style="position:absolute;margin-left:314pt;margin-top:-15.25pt;width:238.85pt;height:39.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" stroked="f">
              <v:textbox style="mso-fit-shape-to-text:t">
                <w:txbxContent>
                  <w:p w14:paraId="10761B25" w14:textId="77777777" w:rsidR="00AC2C01" w:rsidRPr="00AC2C01" w:rsidRDefault="00AC2C01" w:rsidP="00AC2C01">
                    <w:pPr>
                      <w:jc w:val="center"/>
                      <w:rPr>
                        <w:b/>
                        <w:color w:val="000000" w:themeColor="text1"/>
                        <w:sz w:val="56"/>
                        <w:szCs w:val="56"/>
                      </w:rPr>
                    </w:pPr>
                    <w:r w:rsidRPr="00AC2C01">
                      <w:rPr>
                        <w:b/>
                        <w:color w:val="000000" w:themeColor="text1"/>
                        <w:sz w:val="56"/>
                        <w:szCs w:val="56"/>
                      </w:rPr>
                      <w:t>Job Description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0761B08" wp14:editId="10761B09">
              <wp:simplePos x="0" y="0"/>
              <wp:positionH relativeFrom="column">
                <wp:posOffset>-230505</wp:posOffset>
              </wp:positionH>
              <wp:positionV relativeFrom="paragraph">
                <wp:posOffset>-415290</wp:posOffset>
              </wp:positionV>
              <wp:extent cx="1181735" cy="9880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988060"/>
                      </a:xfrm>
                      <a:prstGeom prst="rect">
                        <a:avLst/>
                      </a:prstGeom>
                      <a:solidFill>
                        <a:srgbClr val="FFFFFF"/>
                      </a:solidFill>
                      <a:ln w="9525">
                        <a:noFill/>
                        <a:miter lim="800000"/>
                        <a:headEnd/>
                        <a:tailEnd/>
                      </a:ln>
                    </wps:spPr>
                    <wps:txbx>
                      <w:txbxContent>
                        <w:p w14:paraId="10761B26" w14:textId="77777777" w:rsidR="002959EC" w:rsidRDefault="002959EC">
                          <w:r>
                            <w:rPr>
                              <w:noProof/>
                              <w:color w:val="1F497D"/>
                            </w:rPr>
                            <w:drawing>
                              <wp:inline distT="0" distB="0" distL="0" distR="0" wp14:anchorId="10761B28" wp14:editId="10761B29">
                                <wp:extent cx="868526" cy="897147"/>
                                <wp:effectExtent l="0" t="0" r="8255" b="0"/>
                                <wp:docPr id="1" name="Picture 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ac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2856" cy="911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761B08" id="_x0000_s1027" type="#_x0000_t202" style="position:absolute;margin-left:-18.15pt;margin-top:-32.7pt;width:93.05pt;height:77.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" stroked="f">
              <v:textbox style="mso-fit-shape-to-text:t">
                <w:txbxContent>
                  <w:p w14:paraId="10761B26" w14:textId="77777777" w:rsidR="002959EC" w:rsidRDefault="002959EC">
                    <w:r>
                      <w:rPr>
                        <w:noProof/>
                        <w:color w:val="1F497D"/>
                      </w:rPr>
                      <w:drawing>
                        <wp:inline distT="0" distB="0" distL="0" distR="0" wp14:anchorId="10761B28" wp14:editId="10761B29">
                          <wp:extent cx="868526" cy="897147"/>
                          <wp:effectExtent l="0" t="0" r="8255" b="0"/>
                          <wp:docPr id="1" name="Picture 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ac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82856" cy="911950"/>
                                  </a:xfrm>
                                  <a:prstGeom prst="rect">
                                    <a:avLst/>
                                  </a:prstGeom>
                                  <a:noFill/>
                                  <a:ln>
                                    <a:noFill/>
                                  </a:ln>
                                </pic:spPr>
                              </pic:pic>
                            </a:graphicData>
                          </a:graphic>
                        </wp:inline>
                      </w:drawing>
                    </w:r>
                  </w:p>
                </w:txbxContent>
              </v:textbox>
            </v:shape>
          </w:pict>
        </mc:Fallback>
      </mc:AlternateContent>
    </w:r>
  </w:p>
  <w:p w14:paraId="10761B02" w14:textId="77777777" w:rsidR="002959EC" w:rsidRDefault="002959EC">
    <w:pPr>
      <w:pStyle w:val="Header"/>
    </w:pPr>
  </w:p>
  <w:p w14:paraId="10761B03" w14:textId="77777777" w:rsidR="00347610" w:rsidRDefault="00347610">
    <w:pPr>
      <w:pStyle w:val="Header"/>
    </w:pPr>
  </w:p>
  <w:p w14:paraId="10761B04" w14:textId="77777777" w:rsidR="002959EC" w:rsidRDefault="002959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1B05" w14:textId="77777777" w:rsidR="00082F16" w:rsidRDefault="0010029B">
    <w:pPr>
      <w:pStyle w:val="Header"/>
    </w:pPr>
    <w:r>
      <w:rPr>
        <w:noProof/>
      </w:rPr>
      <mc:AlternateContent>
        <mc:Choice Requires="wps">
          <w:drawing>
            <wp:anchor distT="0" distB="0" distL="114300" distR="114300" simplePos="0" relativeHeight="251661312" behindDoc="0" locked="0" layoutInCell="1" allowOverlap="1" wp14:anchorId="10761B0A" wp14:editId="10761B0B">
              <wp:simplePos x="0" y="0"/>
              <wp:positionH relativeFrom="column">
                <wp:posOffset>3409950</wp:posOffset>
              </wp:positionH>
              <wp:positionV relativeFrom="paragraph">
                <wp:posOffset>-193675</wp:posOffset>
              </wp:positionV>
              <wp:extent cx="3611245" cy="5003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500380"/>
                      </a:xfrm>
                      <a:prstGeom prst="rect">
                        <a:avLst/>
                      </a:prstGeom>
                      <a:solidFill>
                        <a:srgbClr val="FFFFFF"/>
                      </a:solidFill>
                      <a:ln w="9525">
                        <a:noFill/>
                        <a:miter lim="800000"/>
                        <a:headEnd/>
                        <a:tailEnd/>
                      </a:ln>
                    </wps:spPr>
                    <wps:txbx>
                      <w:txbxContent>
                        <w:p w14:paraId="10761B27" w14:textId="77777777" w:rsidR="00082F16" w:rsidRPr="00AC2C01" w:rsidRDefault="00082F16" w:rsidP="00082F16">
                          <w:pPr>
                            <w:jc w:val="center"/>
                            <w:rPr>
                              <w:b/>
                              <w:color w:val="000000" w:themeColor="text1"/>
                              <w:sz w:val="56"/>
                              <w:szCs w:val="56"/>
                            </w:rPr>
                          </w:pPr>
                          <w:r>
                            <w:rPr>
                              <w:b/>
                              <w:color w:val="000000" w:themeColor="text1"/>
                              <w:sz w:val="56"/>
                              <w:szCs w:val="56"/>
                            </w:rPr>
                            <w:t>Tile Cross Academy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61B0A" id="_x0000_t202" coordsize="21600,21600" o:spt="202" path="m,l,21600r21600,l21600,xe">
              <v:stroke joinstyle="miter"/>
              <v:path gradientshapeok="t" o:connecttype="rect"/>
            </v:shapetype>
            <v:shape id="_x0000_s1028" type="#_x0000_t202" style="position:absolute;margin-left:268.5pt;margin-top:-15.25pt;width:284.35pt;height:3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" stroked="f">
              <v:textbox style="mso-fit-shape-to-text:t">
                <w:txbxContent>
                  <w:p w14:paraId="10761B27" w14:textId="77777777" w:rsidR="00082F16" w:rsidRPr="00AC2C01" w:rsidRDefault="00082F16" w:rsidP="00082F16">
                    <w:pPr>
                      <w:jc w:val="center"/>
                      <w:rPr>
                        <w:b/>
                        <w:color w:val="000000" w:themeColor="text1"/>
                        <w:sz w:val="56"/>
                        <w:szCs w:val="56"/>
                      </w:rPr>
                    </w:pPr>
                    <w:r>
                      <w:rPr>
                        <w:b/>
                        <w:color w:val="000000" w:themeColor="text1"/>
                        <w:sz w:val="56"/>
                        <w:szCs w:val="56"/>
                      </w:rPr>
                      <w:t>Tile Cross Academy</w:t>
                    </w:r>
                  </w:p>
                </w:txbxContent>
              </v:textbox>
            </v:shape>
          </w:pict>
        </mc:Fallback>
      </mc:AlternateContent>
    </w:r>
    <w:r w:rsidR="00082F16" w:rsidRPr="00082F16">
      <w:rPr>
        <w:noProof/>
      </w:rPr>
      <w:drawing>
        <wp:anchor distT="0" distB="0" distL="114300" distR="114300" simplePos="0" relativeHeight="251660288" behindDoc="0" locked="0" layoutInCell="1" allowOverlap="1" wp14:anchorId="10761B0C" wp14:editId="10761B0D">
          <wp:simplePos x="0" y="0"/>
          <wp:positionH relativeFrom="column">
            <wp:posOffset>-83185</wp:posOffset>
          </wp:positionH>
          <wp:positionV relativeFrom="paragraph">
            <wp:posOffset>-260350</wp:posOffset>
          </wp:positionV>
          <wp:extent cx="873125" cy="896620"/>
          <wp:effectExtent l="19050" t="0" r="3175" b="0"/>
          <wp:wrapThrough wrapText="bothSides">
            <wp:wrapPolygon edited="0">
              <wp:start x="-471" y="0"/>
              <wp:lineTo x="-471" y="21110"/>
              <wp:lineTo x="21679" y="21110"/>
              <wp:lineTo x="21679" y="0"/>
              <wp:lineTo x="-471" y="0"/>
            </wp:wrapPolygon>
          </wp:wrapThrough>
          <wp:docPr id="3" name="Picture 1" descr="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ac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3125" cy="8966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1233BAC"/>
    <w:multiLevelType w:val="hybridMultilevel"/>
    <w:tmpl w:val="EAF07A2A"/>
    <w:lvl w:ilvl="0" w:tplc="BD7820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7761E"/>
    <w:multiLevelType w:val="hybridMultilevel"/>
    <w:tmpl w:val="7398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52AE5"/>
    <w:multiLevelType w:val="hybridMultilevel"/>
    <w:tmpl w:val="B6EC2166"/>
    <w:lvl w:ilvl="0" w:tplc="AAAC133A">
      <w:start w:val="1"/>
      <w:numFmt w:val="bullet"/>
      <w:lvlText w:val="•"/>
      <w:lvlJc w:val="left"/>
      <w:pPr>
        <w:tabs>
          <w:tab w:val="num" w:pos="720"/>
        </w:tabs>
        <w:ind w:left="720" w:hanging="360"/>
      </w:pPr>
      <w:rPr>
        <w:rFonts w:ascii="Times New Roman" w:hAnsi="Times New Roman" w:cs="Times New Roman" w:hint="default"/>
      </w:rPr>
    </w:lvl>
    <w:lvl w:ilvl="1" w:tplc="F51CF3A2">
      <w:start w:val="1"/>
      <w:numFmt w:val="bullet"/>
      <w:lvlText w:val="•"/>
      <w:lvlJc w:val="left"/>
      <w:pPr>
        <w:tabs>
          <w:tab w:val="num" w:pos="1440"/>
        </w:tabs>
        <w:ind w:left="1440" w:hanging="360"/>
      </w:pPr>
      <w:rPr>
        <w:rFonts w:ascii="Times New Roman" w:hAnsi="Times New Roman" w:cs="Times New Roman" w:hint="default"/>
      </w:rPr>
    </w:lvl>
    <w:lvl w:ilvl="2" w:tplc="24FAD832">
      <w:start w:val="1"/>
      <w:numFmt w:val="bullet"/>
      <w:lvlText w:val="•"/>
      <w:lvlJc w:val="left"/>
      <w:pPr>
        <w:tabs>
          <w:tab w:val="num" w:pos="2160"/>
        </w:tabs>
        <w:ind w:left="2160" w:hanging="360"/>
      </w:pPr>
      <w:rPr>
        <w:rFonts w:ascii="Times New Roman" w:hAnsi="Times New Roman" w:cs="Times New Roman" w:hint="default"/>
      </w:rPr>
    </w:lvl>
    <w:lvl w:ilvl="3" w:tplc="AEF6A432">
      <w:start w:val="1"/>
      <w:numFmt w:val="bullet"/>
      <w:lvlText w:val="•"/>
      <w:lvlJc w:val="left"/>
      <w:pPr>
        <w:tabs>
          <w:tab w:val="num" w:pos="2880"/>
        </w:tabs>
        <w:ind w:left="2880" w:hanging="360"/>
      </w:pPr>
      <w:rPr>
        <w:rFonts w:ascii="Times New Roman" w:hAnsi="Times New Roman" w:cs="Times New Roman" w:hint="default"/>
      </w:rPr>
    </w:lvl>
    <w:lvl w:ilvl="4" w:tplc="A9C801E2">
      <w:start w:val="1"/>
      <w:numFmt w:val="bullet"/>
      <w:lvlText w:val="•"/>
      <w:lvlJc w:val="left"/>
      <w:pPr>
        <w:tabs>
          <w:tab w:val="num" w:pos="3600"/>
        </w:tabs>
        <w:ind w:left="3600" w:hanging="360"/>
      </w:pPr>
      <w:rPr>
        <w:rFonts w:ascii="Times New Roman" w:hAnsi="Times New Roman" w:cs="Times New Roman" w:hint="default"/>
      </w:rPr>
    </w:lvl>
    <w:lvl w:ilvl="5" w:tplc="B53E9DDA">
      <w:start w:val="1"/>
      <w:numFmt w:val="bullet"/>
      <w:lvlText w:val="•"/>
      <w:lvlJc w:val="left"/>
      <w:pPr>
        <w:tabs>
          <w:tab w:val="num" w:pos="4320"/>
        </w:tabs>
        <w:ind w:left="4320" w:hanging="360"/>
      </w:pPr>
      <w:rPr>
        <w:rFonts w:ascii="Times New Roman" w:hAnsi="Times New Roman" w:cs="Times New Roman" w:hint="default"/>
      </w:rPr>
    </w:lvl>
    <w:lvl w:ilvl="6" w:tplc="47E21330">
      <w:start w:val="1"/>
      <w:numFmt w:val="bullet"/>
      <w:lvlText w:val="•"/>
      <w:lvlJc w:val="left"/>
      <w:pPr>
        <w:tabs>
          <w:tab w:val="num" w:pos="5040"/>
        </w:tabs>
        <w:ind w:left="5040" w:hanging="360"/>
      </w:pPr>
      <w:rPr>
        <w:rFonts w:ascii="Times New Roman" w:hAnsi="Times New Roman" w:cs="Times New Roman" w:hint="default"/>
      </w:rPr>
    </w:lvl>
    <w:lvl w:ilvl="7" w:tplc="87BA7B14">
      <w:start w:val="1"/>
      <w:numFmt w:val="bullet"/>
      <w:lvlText w:val="•"/>
      <w:lvlJc w:val="left"/>
      <w:pPr>
        <w:tabs>
          <w:tab w:val="num" w:pos="5760"/>
        </w:tabs>
        <w:ind w:left="5760" w:hanging="360"/>
      </w:pPr>
      <w:rPr>
        <w:rFonts w:ascii="Times New Roman" w:hAnsi="Times New Roman" w:cs="Times New Roman" w:hint="default"/>
      </w:rPr>
    </w:lvl>
    <w:lvl w:ilvl="8" w:tplc="3468FA40">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EB55A1B"/>
    <w:multiLevelType w:val="hybridMultilevel"/>
    <w:tmpl w:val="F714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87C4B"/>
    <w:multiLevelType w:val="hybridMultilevel"/>
    <w:tmpl w:val="28582C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C376C"/>
    <w:multiLevelType w:val="hybridMultilevel"/>
    <w:tmpl w:val="D63AF5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E27DF"/>
    <w:multiLevelType w:val="hybridMultilevel"/>
    <w:tmpl w:val="95F0830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F41A9"/>
    <w:multiLevelType w:val="hybridMultilevel"/>
    <w:tmpl w:val="70805356"/>
    <w:lvl w:ilvl="0" w:tplc="5FD26434">
      <w:start w:val="1"/>
      <w:numFmt w:val="bullet"/>
      <w:lvlText w:val="•"/>
      <w:lvlJc w:val="left"/>
      <w:pPr>
        <w:tabs>
          <w:tab w:val="num" w:pos="720"/>
        </w:tabs>
        <w:ind w:left="720" w:hanging="360"/>
      </w:pPr>
      <w:rPr>
        <w:rFonts w:ascii="Times New Roman" w:hAnsi="Times New Roman" w:cs="Times New Roman" w:hint="default"/>
      </w:rPr>
    </w:lvl>
    <w:lvl w:ilvl="1" w:tplc="7FEC055C">
      <w:start w:val="1"/>
      <w:numFmt w:val="bullet"/>
      <w:lvlText w:val="•"/>
      <w:lvlJc w:val="left"/>
      <w:pPr>
        <w:tabs>
          <w:tab w:val="num" w:pos="1440"/>
        </w:tabs>
        <w:ind w:left="1440" w:hanging="360"/>
      </w:pPr>
      <w:rPr>
        <w:rFonts w:ascii="Times New Roman" w:hAnsi="Times New Roman" w:cs="Times New Roman" w:hint="default"/>
      </w:rPr>
    </w:lvl>
    <w:lvl w:ilvl="2" w:tplc="ED74FCA8">
      <w:start w:val="1"/>
      <w:numFmt w:val="bullet"/>
      <w:lvlText w:val="•"/>
      <w:lvlJc w:val="left"/>
      <w:pPr>
        <w:tabs>
          <w:tab w:val="num" w:pos="2160"/>
        </w:tabs>
        <w:ind w:left="2160" w:hanging="360"/>
      </w:pPr>
      <w:rPr>
        <w:rFonts w:ascii="Times New Roman" w:hAnsi="Times New Roman" w:cs="Times New Roman" w:hint="default"/>
      </w:rPr>
    </w:lvl>
    <w:lvl w:ilvl="3" w:tplc="49B61E8C">
      <w:start w:val="1"/>
      <w:numFmt w:val="bullet"/>
      <w:lvlText w:val="•"/>
      <w:lvlJc w:val="left"/>
      <w:pPr>
        <w:tabs>
          <w:tab w:val="num" w:pos="2880"/>
        </w:tabs>
        <w:ind w:left="2880" w:hanging="360"/>
      </w:pPr>
      <w:rPr>
        <w:rFonts w:ascii="Times New Roman" w:hAnsi="Times New Roman" w:cs="Times New Roman" w:hint="default"/>
      </w:rPr>
    </w:lvl>
    <w:lvl w:ilvl="4" w:tplc="518CBD4C">
      <w:start w:val="1"/>
      <w:numFmt w:val="bullet"/>
      <w:lvlText w:val="•"/>
      <w:lvlJc w:val="left"/>
      <w:pPr>
        <w:tabs>
          <w:tab w:val="num" w:pos="3600"/>
        </w:tabs>
        <w:ind w:left="3600" w:hanging="360"/>
      </w:pPr>
      <w:rPr>
        <w:rFonts w:ascii="Times New Roman" w:hAnsi="Times New Roman" w:cs="Times New Roman" w:hint="default"/>
      </w:rPr>
    </w:lvl>
    <w:lvl w:ilvl="5" w:tplc="7FA07B86">
      <w:start w:val="1"/>
      <w:numFmt w:val="bullet"/>
      <w:lvlText w:val="•"/>
      <w:lvlJc w:val="left"/>
      <w:pPr>
        <w:tabs>
          <w:tab w:val="num" w:pos="4320"/>
        </w:tabs>
        <w:ind w:left="4320" w:hanging="360"/>
      </w:pPr>
      <w:rPr>
        <w:rFonts w:ascii="Times New Roman" w:hAnsi="Times New Roman" w:cs="Times New Roman" w:hint="default"/>
      </w:rPr>
    </w:lvl>
    <w:lvl w:ilvl="6" w:tplc="462C98F2">
      <w:start w:val="1"/>
      <w:numFmt w:val="bullet"/>
      <w:lvlText w:val="•"/>
      <w:lvlJc w:val="left"/>
      <w:pPr>
        <w:tabs>
          <w:tab w:val="num" w:pos="5040"/>
        </w:tabs>
        <w:ind w:left="5040" w:hanging="360"/>
      </w:pPr>
      <w:rPr>
        <w:rFonts w:ascii="Times New Roman" w:hAnsi="Times New Roman" w:cs="Times New Roman" w:hint="default"/>
      </w:rPr>
    </w:lvl>
    <w:lvl w:ilvl="7" w:tplc="1ADCDF3A">
      <w:start w:val="1"/>
      <w:numFmt w:val="bullet"/>
      <w:lvlText w:val="•"/>
      <w:lvlJc w:val="left"/>
      <w:pPr>
        <w:tabs>
          <w:tab w:val="num" w:pos="5760"/>
        </w:tabs>
        <w:ind w:left="5760" w:hanging="360"/>
      </w:pPr>
      <w:rPr>
        <w:rFonts w:ascii="Times New Roman" w:hAnsi="Times New Roman" w:cs="Times New Roman" w:hint="default"/>
      </w:rPr>
    </w:lvl>
    <w:lvl w:ilvl="8" w:tplc="6D4441E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1D40C5A"/>
    <w:multiLevelType w:val="hybridMultilevel"/>
    <w:tmpl w:val="31BE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24B82"/>
    <w:multiLevelType w:val="hybridMultilevel"/>
    <w:tmpl w:val="39DE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846B3"/>
    <w:multiLevelType w:val="hybridMultilevel"/>
    <w:tmpl w:val="0998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B233E"/>
    <w:multiLevelType w:val="hybridMultilevel"/>
    <w:tmpl w:val="51CEB64C"/>
    <w:lvl w:ilvl="0" w:tplc="134A5EB8">
      <w:start w:val="1"/>
      <w:numFmt w:val="bullet"/>
      <w:lvlText w:val="•"/>
      <w:lvlJc w:val="left"/>
      <w:pPr>
        <w:tabs>
          <w:tab w:val="num" w:pos="720"/>
        </w:tabs>
        <w:ind w:left="720" w:hanging="360"/>
      </w:pPr>
      <w:rPr>
        <w:rFonts w:ascii="Times New Roman" w:hAnsi="Times New Roman" w:cs="Times New Roman" w:hint="default"/>
      </w:rPr>
    </w:lvl>
    <w:lvl w:ilvl="1" w:tplc="517A17AE">
      <w:start w:val="1"/>
      <w:numFmt w:val="bullet"/>
      <w:lvlText w:val="•"/>
      <w:lvlJc w:val="left"/>
      <w:pPr>
        <w:tabs>
          <w:tab w:val="num" w:pos="1440"/>
        </w:tabs>
        <w:ind w:left="1440" w:hanging="360"/>
      </w:pPr>
      <w:rPr>
        <w:rFonts w:ascii="Times New Roman" w:hAnsi="Times New Roman" w:cs="Times New Roman" w:hint="default"/>
      </w:rPr>
    </w:lvl>
    <w:lvl w:ilvl="2" w:tplc="E69C9688">
      <w:start w:val="1"/>
      <w:numFmt w:val="bullet"/>
      <w:lvlText w:val="•"/>
      <w:lvlJc w:val="left"/>
      <w:pPr>
        <w:tabs>
          <w:tab w:val="num" w:pos="2160"/>
        </w:tabs>
        <w:ind w:left="2160" w:hanging="360"/>
      </w:pPr>
      <w:rPr>
        <w:rFonts w:ascii="Times New Roman" w:hAnsi="Times New Roman" w:cs="Times New Roman" w:hint="default"/>
      </w:rPr>
    </w:lvl>
    <w:lvl w:ilvl="3" w:tplc="89282CEA">
      <w:start w:val="1"/>
      <w:numFmt w:val="bullet"/>
      <w:lvlText w:val="•"/>
      <w:lvlJc w:val="left"/>
      <w:pPr>
        <w:tabs>
          <w:tab w:val="num" w:pos="2880"/>
        </w:tabs>
        <w:ind w:left="2880" w:hanging="360"/>
      </w:pPr>
      <w:rPr>
        <w:rFonts w:ascii="Times New Roman" w:hAnsi="Times New Roman" w:cs="Times New Roman" w:hint="default"/>
      </w:rPr>
    </w:lvl>
    <w:lvl w:ilvl="4" w:tplc="6D58409E">
      <w:start w:val="1"/>
      <w:numFmt w:val="bullet"/>
      <w:lvlText w:val="•"/>
      <w:lvlJc w:val="left"/>
      <w:pPr>
        <w:tabs>
          <w:tab w:val="num" w:pos="3600"/>
        </w:tabs>
        <w:ind w:left="3600" w:hanging="360"/>
      </w:pPr>
      <w:rPr>
        <w:rFonts w:ascii="Times New Roman" w:hAnsi="Times New Roman" w:cs="Times New Roman" w:hint="default"/>
      </w:rPr>
    </w:lvl>
    <w:lvl w:ilvl="5" w:tplc="7C4E36AA">
      <w:start w:val="1"/>
      <w:numFmt w:val="bullet"/>
      <w:lvlText w:val="•"/>
      <w:lvlJc w:val="left"/>
      <w:pPr>
        <w:tabs>
          <w:tab w:val="num" w:pos="4320"/>
        </w:tabs>
        <w:ind w:left="4320" w:hanging="360"/>
      </w:pPr>
      <w:rPr>
        <w:rFonts w:ascii="Times New Roman" w:hAnsi="Times New Roman" w:cs="Times New Roman" w:hint="default"/>
      </w:rPr>
    </w:lvl>
    <w:lvl w:ilvl="6" w:tplc="A9165F6C">
      <w:start w:val="1"/>
      <w:numFmt w:val="bullet"/>
      <w:lvlText w:val="•"/>
      <w:lvlJc w:val="left"/>
      <w:pPr>
        <w:tabs>
          <w:tab w:val="num" w:pos="5040"/>
        </w:tabs>
        <w:ind w:left="5040" w:hanging="360"/>
      </w:pPr>
      <w:rPr>
        <w:rFonts w:ascii="Times New Roman" w:hAnsi="Times New Roman" w:cs="Times New Roman" w:hint="default"/>
      </w:rPr>
    </w:lvl>
    <w:lvl w:ilvl="7" w:tplc="1EB43AB2">
      <w:start w:val="1"/>
      <w:numFmt w:val="bullet"/>
      <w:lvlText w:val="•"/>
      <w:lvlJc w:val="left"/>
      <w:pPr>
        <w:tabs>
          <w:tab w:val="num" w:pos="5760"/>
        </w:tabs>
        <w:ind w:left="5760" w:hanging="360"/>
      </w:pPr>
      <w:rPr>
        <w:rFonts w:ascii="Times New Roman" w:hAnsi="Times New Roman" w:cs="Times New Roman" w:hint="default"/>
      </w:rPr>
    </w:lvl>
    <w:lvl w:ilvl="8" w:tplc="20D638E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35A42066"/>
    <w:multiLevelType w:val="hybridMultilevel"/>
    <w:tmpl w:val="3188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24687"/>
    <w:multiLevelType w:val="hybridMultilevel"/>
    <w:tmpl w:val="B888CBDC"/>
    <w:lvl w:ilvl="0" w:tplc="36001F52">
      <w:start w:val="1"/>
      <w:numFmt w:val="bullet"/>
      <w:lvlText w:val="•"/>
      <w:lvlJc w:val="left"/>
      <w:pPr>
        <w:tabs>
          <w:tab w:val="num" w:pos="720"/>
        </w:tabs>
        <w:ind w:left="720" w:hanging="360"/>
      </w:pPr>
      <w:rPr>
        <w:rFonts w:ascii="Times New Roman" w:hAnsi="Times New Roman" w:cs="Times New Roman" w:hint="default"/>
      </w:rPr>
    </w:lvl>
    <w:lvl w:ilvl="1" w:tplc="11682FA2">
      <w:start w:val="1"/>
      <w:numFmt w:val="bullet"/>
      <w:lvlText w:val="•"/>
      <w:lvlJc w:val="left"/>
      <w:pPr>
        <w:tabs>
          <w:tab w:val="num" w:pos="1440"/>
        </w:tabs>
        <w:ind w:left="1440" w:hanging="360"/>
      </w:pPr>
      <w:rPr>
        <w:rFonts w:ascii="Times New Roman" w:hAnsi="Times New Roman" w:cs="Times New Roman" w:hint="default"/>
      </w:rPr>
    </w:lvl>
    <w:lvl w:ilvl="2" w:tplc="B68E0C68">
      <w:start w:val="1"/>
      <w:numFmt w:val="bullet"/>
      <w:lvlText w:val="•"/>
      <w:lvlJc w:val="left"/>
      <w:pPr>
        <w:tabs>
          <w:tab w:val="num" w:pos="2160"/>
        </w:tabs>
        <w:ind w:left="2160" w:hanging="360"/>
      </w:pPr>
      <w:rPr>
        <w:rFonts w:ascii="Times New Roman" w:hAnsi="Times New Roman" w:cs="Times New Roman" w:hint="default"/>
      </w:rPr>
    </w:lvl>
    <w:lvl w:ilvl="3" w:tplc="2C6E0276">
      <w:start w:val="1"/>
      <w:numFmt w:val="bullet"/>
      <w:lvlText w:val="•"/>
      <w:lvlJc w:val="left"/>
      <w:pPr>
        <w:tabs>
          <w:tab w:val="num" w:pos="2880"/>
        </w:tabs>
        <w:ind w:left="2880" w:hanging="360"/>
      </w:pPr>
      <w:rPr>
        <w:rFonts w:ascii="Times New Roman" w:hAnsi="Times New Roman" w:cs="Times New Roman" w:hint="default"/>
      </w:rPr>
    </w:lvl>
    <w:lvl w:ilvl="4" w:tplc="A3907AC8">
      <w:start w:val="1"/>
      <w:numFmt w:val="bullet"/>
      <w:lvlText w:val="•"/>
      <w:lvlJc w:val="left"/>
      <w:pPr>
        <w:tabs>
          <w:tab w:val="num" w:pos="3600"/>
        </w:tabs>
        <w:ind w:left="3600" w:hanging="360"/>
      </w:pPr>
      <w:rPr>
        <w:rFonts w:ascii="Times New Roman" w:hAnsi="Times New Roman" w:cs="Times New Roman" w:hint="default"/>
      </w:rPr>
    </w:lvl>
    <w:lvl w:ilvl="5" w:tplc="B080A108">
      <w:start w:val="1"/>
      <w:numFmt w:val="bullet"/>
      <w:lvlText w:val="•"/>
      <w:lvlJc w:val="left"/>
      <w:pPr>
        <w:tabs>
          <w:tab w:val="num" w:pos="4320"/>
        </w:tabs>
        <w:ind w:left="4320" w:hanging="360"/>
      </w:pPr>
      <w:rPr>
        <w:rFonts w:ascii="Times New Roman" w:hAnsi="Times New Roman" w:cs="Times New Roman" w:hint="default"/>
      </w:rPr>
    </w:lvl>
    <w:lvl w:ilvl="6" w:tplc="5FAE3300">
      <w:start w:val="1"/>
      <w:numFmt w:val="bullet"/>
      <w:lvlText w:val="•"/>
      <w:lvlJc w:val="left"/>
      <w:pPr>
        <w:tabs>
          <w:tab w:val="num" w:pos="5040"/>
        </w:tabs>
        <w:ind w:left="5040" w:hanging="360"/>
      </w:pPr>
      <w:rPr>
        <w:rFonts w:ascii="Times New Roman" w:hAnsi="Times New Roman" w:cs="Times New Roman" w:hint="default"/>
      </w:rPr>
    </w:lvl>
    <w:lvl w:ilvl="7" w:tplc="EF181EEC">
      <w:start w:val="1"/>
      <w:numFmt w:val="bullet"/>
      <w:lvlText w:val="•"/>
      <w:lvlJc w:val="left"/>
      <w:pPr>
        <w:tabs>
          <w:tab w:val="num" w:pos="5760"/>
        </w:tabs>
        <w:ind w:left="5760" w:hanging="360"/>
      </w:pPr>
      <w:rPr>
        <w:rFonts w:ascii="Times New Roman" w:hAnsi="Times New Roman" w:cs="Times New Roman" w:hint="default"/>
      </w:rPr>
    </w:lvl>
    <w:lvl w:ilvl="8" w:tplc="BF3A9BC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40F95910"/>
    <w:multiLevelType w:val="hybridMultilevel"/>
    <w:tmpl w:val="E90E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93FEA"/>
    <w:multiLevelType w:val="hybridMultilevel"/>
    <w:tmpl w:val="80606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E60BF"/>
    <w:multiLevelType w:val="hybridMultilevel"/>
    <w:tmpl w:val="9758A2DC"/>
    <w:lvl w:ilvl="0" w:tplc="5BE00BA8">
      <w:start w:val="1"/>
      <w:numFmt w:val="bullet"/>
      <w:lvlText w:val="•"/>
      <w:lvlJc w:val="left"/>
      <w:pPr>
        <w:tabs>
          <w:tab w:val="num" w:pos="720"/>
        </w:tabs>
        <w:ind w:left="720" w:hanging="360"/>
      </w:pPr>
      <w:rPr>
        <w:rFonts w:ascii="Times New Roman" w:hAnsi="Times New Roman" w:cs="Times New Roman" w:hint="default"/>
      </w:rPr>
    </w:lvl>
    <w:lvl w:ilvl="1" w:tplc="703C0614">
      <w:start w:val="1"/>
      <w:numFmt w:val="bullet"/>
      <w:lvlText w:val="•"/>
      <w:lvlJc w:val="left"/>
      <w:pPr>
        <w:tabs>
          <w:tab w:val="num" w:pos="1440"/>
        </w:tabs>
        <w:ind w:left="1440" w:hanging="360"/>
      </w:pPr>
      <w:rPr>
        <w:rFonts w:ascii="Times New Roman" w:hAnsi="Times New Roman" w:cs="Times New Roman" w:hint="default"/>
      </w:rPr>
    </w:lvl>
    <w:lvl w:ilvl="2" w:tplc="6700F1C4">
      <w:start w:val="1"/>
      <w:numFmt w:val="bullet"/>
      <w:lvlText w:val="•"/>
      <w:lvlJc w:val="left"/>
      <w:pPr>
        <w:tabs>
          <w:tab w:val="num" w:pos="2160"/>
        </w:tabs>
        <w:ind w:left="2160" w:hanging="360"/>
      </w:pPr>
      <w:rPr>
        <w:rFonts w:ascii="Times New Roman" w:hAnsi="Times New Roman" w:cs="Times New Roman" w:hint="default"/>
      </w:rPr>
    </w:lvl>
    <w:lvl w:ilvl="3" w:tplc="9BEC5AE8">
      <w:start w:val="1"/>
      <w:numFmt w:val="bullet"/>
      <w:lvlText w:val="•"/>
      <w:lvlJc w:val="left"/>
      <w:pPr>
        <w:tabs>
          <w:tab w:val="num" w:pos="2880"/>
        </w:tabs>
        <w:ind w:left="2880" w:hanging="360"/>
      </w:pPr>
      <w:rPr>
        <w:rFonts w:ascii="Times New Roman" w:hAnsi="Times New Roman" w:cs="Times New Roman" w:hint="default"/>
      </w:rPr>
    </w:lvl>
    <w:lvl w:ilvl="4" w:tplc="003C3FC0">
      <w:start w:val="1"/>
      <w:numFmt w:val="bullet"/>
      <w:lvlText w:val="•"/>
      <w:lvlJc w:val="left"/>
      <w:pPr>
        <w:tabs>
          <w:tab w:val="num" w:pos="3600"/>
        </w:tabs>
        <w:ind w:left="3600" w:hanging="360"/>
      </w:pPr>
      <w:rPr>
        <w:rFonts w:ascii="Times New Roman" w:hAnsi="Times New Roman" w:cs="Times New Roman" w:hint="default"/>
      </w:rPr>
    </w:lvl>
    <w:lvl w:ilvl="5" w:tplc="3446B2DC">
      <w:start w:val="1"/>
      <w:numFmt w:val="bullet"/>
      <w:lvlText w:val="•"/>
      <w:lvlJc w:val="left"/>
      <w:pPr>
        <w:tabs>
          <w:tab w:val="num" w:pos="4320"/>
        </w:tabs>
        <w:ind w:left="4320" w:hanging="360"/>
      </w:pPr>
      <w:rPr>
        <w:rFonts w:ascii="Times New Roman" w:hAnsi="Times New Roman" w:cs="Times New Roman" w:hint="default"/>
      </w:rPr>
    </w:lvl>
    <w:lvl w:ilvl="6" w:tplc="5654568E">
      <w:start w:val="1"/>
      <w:numFmt w:val="bullet"/>
      <w:lvlText w:val="•"/>
      <w:lvlJc w:val="left"/>
      <w:pPr>
        <w:tabs>
          <w:tab w:val="num" w:pos="5040"/>
        </w:tabs>
        <w:ind w:left="5040" w:hanging="360"/>
      </w:pPr>
      <w:rPr>
        <w:rFonts w:ascii="Times New Roman" w:hAnsi="Times New Roman" w:cs="Times New Roman" w:hint="default"/>
      </w:rPr>
    </w:lvl>
    <w:lvl w:ilvl="7" w:tplc="1118237E">
      <w:start w:val="1"/>
      <w:numFmt w:val="bullet"/>
      <w:lvlText w:val="•"/>
      <w:lvlJc w:val="left"/>
      <w:pPr>
        <w:tabs>
          <w:tab w:val="num" w:pos="5760"/>
        </w:tabs>
        <w:ind w:left="5760" w:hanging="360"/>
      </w:pPr>
      <w:rPr>
        <w:rFonts w:ascii="Times New Roman" w:hAnsi="Times New Roman" w:cs="Times New Roman" w:hint="default"/>
      </w:rPr>
    </w:lvl>
    <w:lvl w:ilvl="8" w:tplc="E32A829C">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0E40A91"/>
    <w:multiLevelType w:val="hybridMultilevel"/>
    <w:tmpl w:val="0C0CAE0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3C458C0"/>
    <w:multiLevelType w:val="hybridMultilevel"/>
    <w:tmpl w:val="F82A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D2DA3"/>
    <w:multiLevelType w:val="hybridMultilevel"/>
    <w:tmpl w:val="E08E4C56"/>
    <w:lvl w:ilvl="0" w:tplc="0B8C7ECA">
      <w:start w:val="1"/>
      <w:numFmt w:val="bullet"/>
      <w:lvlText w:val="•"/>
      <w:lvlJc w:val="left"/>
      <w:pPr>
        <w:tabs>
          <w:tab w:val="num" w:pos="720"/>
        </w:tabs>
        <w:ind w:left="720" w:hanging="360"/>
      </w:pPr>
      <w:rPr>
        <w:rFonts w:ascii="Times New Roman" w:hAnsi="Times New Roman" w:cs="Times New Roman" w:hint="default"/>
      </w:rPr>
    </w:lvl>
    <w:lvl w:ilvl="1" w:tplc="77BCFB58">
      <w:start w:val="1"/>
      <w:numFmt w:val="bullet"/>
      <w:lvlText w:val="•"/>
      <w:lvlJc w:val="left"/>
      <w:pPr>
        <w:tabs>
          <w:tab w:val="num" w:pos="1440"/>
        </w:tabs>
        <w:ind w:left="1440" w:hanging="360"/>
      </w:pPr>
      <w:rPr>
        <w:rFonts w:ascii="Times New Roman" w:hAnsi="Times New Roman" w:cs="Times New Roman" w:hint="default"/>
      </w:rPr>
    </w:lvl>
    <w:lvl w:ilvl="2" w:tplc="036242B6">
      <w:start w:val="1"/>
      <w:numFmt w:val="bullet"/>
      <w:lvlText w:val="•"/>
      <w:lvlJc w:val="left"/>
      <w:pPr>
        <w:tabs>
          <w:tab w:val="num" w:pos="2160"/>
        </w:tabs>
        <w:ind w:left="2160" w:hanging="360"/>
      </w:pPr>
      <w:rPr>
        <w:rFonts w:ascii="Times New Roman" w:hAnsi="Times New Roman" w:cs="Times New Roman" w:hint="default"/>
      </w:rPr>
    </w:lvl>
    <w:lvl w:ilvl="3" w:tplc="C1BCBA78">
      <w:start w:val="1"/>
      <w:numFmt w:val="bullet"/>
      <w:lvlText w:val="•"/>
      <w:lvlJc w:val="left"/>
      <w:pPr>
        <w:tabs>
          <w:tab w:val="num" w:pos="2880"/>
        </w:tabs>
        <w:ind w:left="2880" w:hanging="360"/>
      </w:pPr>
      <w:rPr>
        <w:rFonts w:ascii="Times New Roman" w:hAnsi="Times New Roman" w:cs="Times New Roman" w:hint="default"/>
      </w:rPr>
    </w:lvl>
    <w:lvl w:ilvl="4" w:tplc="1292C4A6">
      <w:start w:val="1"/>
      <w:numFmt w:val="bullet"/>
      <w:lvlText w:val="•"/>
      <w:lvlJc w:val="left"/>
      <w:pPr>
        <w:tabs>
          <w:tab w:val="num" w:pos="3600"/>
        </w:tabs>
        <w:ind w:left="3600" w:hanging="360"/>
      </w:pPr>
      <w:rPr>
        <w:rFonts w:ascii="Times New Roman" w:hAnsi="Times New Roman" w:cs="Times New Roman" w:hint="default"/>
      </w:rPr>
    </w:lvl>
    <w:lvl w:ilvl="5" w:tplc="A3CC7848">
      <w:start w:val="1"/>
      <w:numFmt w:val="bullet"/>
      <w:lvlText w:val="•"/>
      <w:lvlJc w:val="left"/>
      <w:pPr>
        <w:tabs>
          <w:tab w:val="num" w:pos="4320"/>
        </w:tabs>
        <w:ind w:left="4320" w:hanging="360"/>
      </w:pPr>
      <w:rPr>
        <w:rFonts w:ascii="Times New Roman" w:hAnsi="Times New Roman" w:cs="Times New Roman" w:hint="default"/>
      </w:rPr>
    </w:lvl>
    <w:lvl w:ilvl="6" w:tplc="D5B28574">
      <w:start w:val="1"/>
      <w:numFmt w:val="bullet"/>
      <w:lvlText w:val="•"/>
      <w:lvlJc w:val="left"/>
      <w:pPr>
        <w:tabs>
          <w:tab w:val="num" w:pos="5040"/>
        </w:tabs>
        <w:ind w:left="5040" w:hanging="360"/>
      </w:pPr>
      <w:rPr>
        <w:rFonts w:ascii="Times New Roman" w:hAnsi="Times New Roman" w:cs="Times New Roman" w:hint="default"/>
      </w:rPr>
    </w:lvl>
    <w:lvl w:ilvl="7" w:tplc="554005D0">
      <w:start w:val="1"/>
      <w:numFmt w:val="bullet"/>
      <w:lvlText w:val="•"/>
      <w:lvlJc w:val="left"/>
      <w:pPr>
        <w:tabs>
          <w:tab w:val="num" w:pos="5760"/>
        </w:tabs>
        <w:ind w:left="5760" w:hanging="360"/>
      </w:pPr>
      <w:rPr>
        <w:rFonts w:ascii="Times New Roman" w:hAnsi="Times New Roman" w:cs="Times New Roman" w:hint="default"/>
      </w:rPr>
    </w:lvl>
    <w:lvl w:ilvl="8" w:tplc="6CF8084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5AA404B7"/>
    <w:multiLevelType w:val="hybridMultilevel"/>
    <w:tmpl w:val="34AC0F2A"/>
    <w:lvl w:ilvl="0" w:tplc="239C9D9E">
      <w:start w:val="1"/>
      <w:numFmt w:val="bullet"/>
      <w:lvlText w:val="•"/>
      <w:lvlJc w:val="left"/>
      <w:pPr>
        <w:tabs>
          <w:tab w:val="num" w:pos="720"/>
        </w:tabs>
        <w:ind w:left="720" w:hanging="360"/>
      </w:pPr>
      <w:rPr>
        <w:rFonts w:ascii="Times New Roman" w:hAnsi="Times New Roman" w:cs="Times New Roman" w:hint="default"/>
      </w:rPr>
    </w:lvl>
    <w:lvl w:ilvl="1" w:tplc="38FC927A">
      <w:start w:val="1"/>
      <w:numFmt w:val="bullet"/>
      <w:lvlText w:val="•"/>
      <w:lvlJc w:val="left"/>
      <w:pPr>
        <w:tabs>
          <w:tab w:val="num" w:pos="1440"/>
        </w:tabs>
        <w:ind w:left="1440" w:hanging="360"/>
      </w:pPr>
      <w:rPr>
        <w:rFonts w:ascii="Times New Roman" w:hAnsi="Times New Roman" w:cs="Times New Roman" w:hint="default"/>
      </w:rPr>
    </w:lvl>
    <w:lvl w:ilvl="2" w:tplc="F49C9A46">
      <w:start w:val="1"/>
      <w:numFmt w:val="bullet"/>
      <w:lvlText w:val="•"/>
      <w:lvlJc w:val="left"/>
      <w:pPr>
        <w:tabs>
          <w:tab w:val="num" w:pos="2160"/>
        </w:tabs>
        <w:ind w:left="2160" w:hanging="360"/>
      </w:pPr>
      <w:rPr>
        <w:rFonts w:ascii="Times New Roman" w:hAnsi="Times New Roman" w:cs="Times New Roman" w:hint="default"/>
      </w:rPr>
    </w:lvl>
    <w:lvl w:ilvl="3" w:tplc="0F80140A">
      <w:start w:val="1"/>
      <w:numFmt w:val="bullet"/>
      <w:lvlText w:val="•"/>
      <w:lvlJc w:val="left"/>
      <w:pPr>
        <w:tabs>
          <w:tab w:val="num" w:pos="2880"/>
        </w:tabs>
        <w:ind w:left="2880" w:hanging="360"/>
      </w:pPr>
      <w:rPr>
        <w:rFonts w:ascii="Times New Roman" w:hAnsi="Times New Roman" w:cs="Times New Roman" w:hint="default"/>
      </w:rPr>
    </w:lvl>
    <w:lvl w:ilvl="4" w:tplc="3B28C768">
      <w:start w:val="1"/>
      <w:numFmt w:val="bullet"/>
      <w:lvlText w:val="•"/>
      <w:lvlJc w:val="left"/>
      <w:pPr>
        <w:tabs>
          <w:tab w:val="num" w:pos="3600"/>
        </w:tabs>
        <w:ind w:left="3600" w:hanging="360"/>
      </w:pPr>
      <w:rPr>
        <w:rFonts w:ascii="Times New Roman" w:hAnsi="Times New Roman" w:cs="Times New Roman" w:hint="default"/>
      </w:rPr>
    </w:lvl>
    <w:lvl w:ilvl="5" w:tplc="6938FD0C">
      <w:start w:val="1"/>
      <w:numFmt w:val="bullet"/>
      <w:lvlText w:val="•"/>
      <w:lvlJc w:val="left"/>
      <w:pPr>
        <w:tabs>
          <w:tab w:val="num" w:pos="4320"/>
        </w:tabs>
        <w:ind w:left="4320" w:hanging="360"/>
      </w:pPr>
      <w:rPr>
        <w:rFonts w:ascii="Times New Roman" w:hAnsi="Times New Roman" w:cs="Times New Roman" w:hint="default"/>
      </w:rPr>
    </w:lvl>
    <w:lvl w:ilvl="6" w:tplc="5BA65E40">
      <w:start w:val="1"/>
      <w:numFmt w:val="bullet"/>
      <w:lvlText w:val="•"/>
      <w:lvlJc w:val="left"/>
      <w:pPr>
        <w:tabs>
          <w:tab w:val="num" w:pos="5040"/>
        </w:tabs>
        <w:ind w:left="5040" w:hanging="360"/>
      </w:pPr>
      <w:rPr>
        <w:rFonts w:ascii="Times New Roman" w:hAnsi="Times New Roman" w:cs="Times New Roman" w:hint="default"/>
      </w:rPr>
    </w:lvl>
    <w:lvl w:ilvl="7" w:tplc="5670798A">
      <w:start w:val="1"/>
      <w:numFmt w:val="bullet"/>
      <w:lvlText w:val="•"/>
      <w:lvlJc w:val="left"/>
      <w:pPr>
        <w:tabs>
          <w:tab w:val="num" w:pos="5760"/>
        </w:tabs>
        <w:ind w:left="5760" w:hanging="360"/>
      </w:pPr>
      <w:rPr>
        <w:rFonts w:ascii="Times New Roman" w:hAnsi="Times New Roman" w:cs="Times New Roman" w:hint="default"/>
      </w:rPr>
    </w:lvl>
    <w:lvl w:ilvl="8" w:tplc="18583932">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ACF7E4A"/>
    <w:multiLevelType w:val="hybridMultilevel"/>
    <w:tmpl w:val="E0DE6798"/>
    <w:lvl w:ilvl="0" w:tplc="D7BCD166">
      <w:numFmt w:val="bullet"/>
      <w:lvlText w:val="-"/>
      <w:lvlJc w:val="left"/>
      <w:pPr>
        <w:ind w:left="2532" w:hanging="360"/>
      </w:pPr>
      <w:rPr>
        <w:rFonts w:ascii="Calibri" w:eastAsiaTheme="minorHAnsi" w:hAnsi="Calibri" w:cstheme="minorHAnsi" w:hint="default"/>
      </w:rPr>
    </w:lvl>
    <w:lvl w:ilvl="1" w:tplc="08090003" w:tentative="1">
      <w:start w:val="1"/>
      <w:numFmt w:val="bullet"/>
      <w:lvlText w:val="o"/>
      <w:lvlJc w:val="left"/>
      <w:pPr>
        <w:ind w:left="3252" w:hanging="360"/>
      </w:pPr>
      <w:rPr>
        <w:rFonts w:ascii="Courier New" w:hAnsi="Courier New" w:cs="Courier New" w:hint="default"/>
      </w:rPr>
    </w:lvl>
    <w:lvl w:ilvl="2" w:tplc="08090005" w:tentative="1">
      <w:start w:val="1"/>
      <w:numFmt w:val="bullet"/>
      <w:lvlText w:val=""/>
      <w:lvlJc w:val="left"/>
      <w:pPr>
        <w:ind w:left="3972" w:hanging="360"/>
      </w:pPr>
      <w:rPr>
        <w:rFonts w:ascii="Wingdings" w:hAnsi="Wingdings" w:hint="default"/>
      </w:rPr>
    </w:lvl>
    <w:lvl w:ilvl="3" w:tplc="08090001" w:tentative="1">
      <w:start w:val="1"/>
      <w:numFmt w:val="bullet"/>
      <w:lvlText w:val=""/>
      <w:lvlJc w:val="left"/>
      <w:pPr>
        <w:ind w:left="4692" w:hanging="360"/>
      </w:pPr>
      <w:rPr>
        <w:rFonts w:ascii="Symbol" w:hAnsi="Symbol" w:hint="default"/>
      </w:rPr>
    </w:lvl>
    <w:lvl w:ilvl="4" w:tplc="08090003" w:tentative="1">
      <w:start w:val="1"/>
      <w:numFmt w:val="bullet"/>
      <w:lvlText w:val="o"/>
      <w:lvlJc w:val="left"/>
      <w:pPr>
        <w:ind w:left="5412" w:hanging="360"/>
      </w:pPr>
      <w:rPr>
        <w:rFonts w:ascii="Courier New" w:hAnsi="Courier New" w:cs="Courier New" w:hint="default"/>
      </w:rPr>
    </w:lvl>
    <w:lvl w:ilvl="5" w:tplc="08090005" w:tentative="1">
      <w:start w:val="1"/>
      <w:numFmt w:val="bullet"/>
      <w:lvlText w:val=""/>
      <w:lvlJc w:val="left"/>
      <w:pPr>
        <w:ind w:left="6132" w:hanging="360"/>
      </w:pPr>
      <w:rPr>
        <w:rFonts w:ascii="Wingdings" w:hAnsi="Wingdings" w:hint="default"/>
      </w:rPr>
    </w:lvl>
    <w:lvl w:ilvl="6" w:tplc="08090001" w:tentative="1">
      <w:start w:val="1"/>
      <w:numFmt w:val="bullet"/>
      <w:lvlText w:val=""/>
      <w:lvlJc w:val="left"/>
      <w:pPr>
        <w:ind w:left="6852" w:hanging="360"/>
      </w:pPr>
      <w:rPr>
        <w:rFonts w:ascii="Symbol" w:hAnsi="Symbol" w:hint="default"/>
      </w:rPr>
    </w:lvl>
    <w:lvl w:ilvl="7" w:tplc="08090003" w:tentative="1">
      <w:start w:val="1"/>
      <w:numFmt w:val="bullet"/>
      <w:lvlText w:val="o"/>
      <w:lvlJc w:val="left"/>
      <w:pPr>
        <w:ind w:left="7572" w:hanging="360"/>
      </w:pPr>
      <w:rPr>
        <w:rFonts w:ascii="Courier New" w:hAnsi="Courier New" w:cs="Courier New" w:hint="default"/>
      </w:rPr>
    </w:lvl>
    <w:lvl w:ilvl="8" w:tplc="08090005" w:tentative="1">
      <w:start w:val="1"/>
      <w:numFmt w:val="bullet"/>
      <w:lvlText w:val=""/>
      <w:lvlJc w:val="left"/>
      <w:pPr>
        <w:ind w:left="8292" w:hanging="360"/>
      </w:pPr>
      <w:rPr>
        <w:rFonts w:ascii="Wingdings" w:hAnsi="Wingdings" w:hint="default"/>
      </w:rPr>
    </w:lvl>
  </w:abstractNum>
  <w:abstractNum w:abstractNumId="23" w15:restartNumberingAfterBreak="0">
    <w:nsid w:val="5BD83DCC"/>
    <w:multiLevelType w:val="hybridMultilevel"/>
    <w:tmpl w:val="DC7E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2448EF"/>
    <w:multiLevelType w:val="hybridMultilevel"/>
    <w:tmpl w:val="8E2218EA"/>
    <w:lvl w:ilvl="0" w:tplc="09C88BDC">
      <w:start w:val="1"/>
      <w:numFmt w:val="bullet"/>
      <w:lvlText w:val="•"/>
      <w:lvlJc w:val="left"/>
      <w:pPr>
        <w:tabs>
          <w:tab w:val="num" w:pos="720"/>
        </w:tabs>
        <w:ind w:left="720" w:hanging="360"/>
      </w:pPr>
      <w:rPr>
        <w:rFonts w:ascii="Times New Roman" w:hAnsi="Times New Roman" w:cs="Times New Roman" w:hint="default"/>
      </w:rPr>
    </w:lvl>
    <w:lvl w:ilvl="1" w:tplc="F8A811F2">
      <w:start w:val="1"/>
      <w:numFmt w:val="bullet"/>
      <w:lvlText w:val="•"/>
      <w:lvlJc w:val="left"/>
      <w:pPr>
        <w:tabs>
          <w:tab w:val="num" w:pos="1440"/>
        </w:tabs>
        <w:ind w:left="1440" w:hanging="360"/>
      </w:pPr>
      <w:rPr>
        <w:rFonts w:ascii="Times New Roman" w:hAnsi="Times New Roman" w:cs="Times New Roman" w:hint="default"/>
      </w:rPr>
    </w:lvl>
    <w:lvl w:ilvl="2" w:tplc="B9020BD0">
      <w:start w:val="1"/>
      <w:numFmt w:val="bullet"/>
      <w:lvlText w:val="•"/>
      <w:lvlJc w:val="left"/>
      <w:pPr>
        <w:tabs>
          <w:tab w:val="num" w:pos="2160"/>
        </w:tabs>
        <w:ind w:left="2160" w:hanging="360"/>
      </w:pPr>
      <w:rPr>
        <w:rFonts w:ascii="Times New Roman" w:hAnsi="Times New Roman" w:cs="Times New Roman" w:hint="default"/>
      </w:rPr>
    </w:lvl>
    <w:lvl w:ilvl="3" w:tplc="9AAEAD14">
      <w:start w:val="1"/>
      <w:numFmt w:val="bullet"/>
      <w:lvlText w:val="•"/>
      <w:lvlJc w:val="left"/>
      <w:pPr>
        <w:tabs>
          <w:tab w:val="num" w:pos="2880"/>
        </w:tabs>
        <w:ind w:left="2880" w:hanging="360"/>
      </w:pPr>
      <w:rPr>
        <w:rFonts w:ascii="Times New Roman" w:hAnsi="Times New Roman" w:cs="Times New Roman" w:hint="default"/>
      </w:rPr>
    </w:lvl>
    <w:lvl w:ilvl="4" w:tplc="8638AFD8">
      <w:start w:val="1"/>
      <w:numFmt w:val="bullet"/>
      <w:lvlText w:val="•"/>
      <w:lvlJc w:val="left"/>
      <w:pPr>
        <w:tabs>
          <w:tab w:val="num" w:pos="3600"/>
        </w:tabs>
        <w:ind w:left="3600" w:hanging="360"/>
      </w:pPr>
      <w:rPr>
        <w:rFonts w:ascii="Times New Roman" w:hAnsi="Times New Roman" w:cs="Times New Roman" w:hint="default"/>
      </w:rPr>
    </w:lvl>
    <w:lvl w:ilvl="5" w:tplc="8ABCCDF8">
      <w:start w:val="1"/>
      <w:numFmt w:val="bullet"/>
      <w:lvlText w:val="•"/>
      <w:lvlJc w:val="left"/>
      <w:pPr>
        <w:tabs>
          <w:tab w:val="num" w:pos="4320"/>
        </w:tabs>
        <w:ind w:left="4320" w:hanging="360"/>
      </w:pPr>
      <w:rPr>
        <w:rFonts w:ascii="Times New Roman" w:hAnsi="Times New Roman" w:cs="Times New Roman" w:hint="default"/>
      </w:rPr>
    </w:lvl>
    <w:lvl w:ilvl="6" w:tplc="315C0A68">
      <w:start w:val="1"/>
      <w:numFmt w:val="bullet"/>
      <w:lvlText w:val="•"/>
      <w:lvlJc w:val="left"/>
      <w:pPr>
        <w:tabs>
          <w:tab w:val="num" w:pos="5040"/>
        </w:tabs>
        <w:ind w:left="5040" w:hanging="360"/>
      </w:pPr>
      <w:rPr>
        <w:rFonts w:ascii="Times New Roman" w:hAnsi="Times New Roman" w:cs="Times New Roman" w:hint="default"/>
      </w:rPr>
    </w:lvl>
    <w:lvl w:ilvl="7" w:tplc="89C6F3DA">
      <w:start w:val="1"/>
      <w:numFmt w:val="bullet"/>
      <w:lvlText w:val="•"/>
      <w:lvlJc w:val="left"/>
      <w:pPr>
        <w:tabs>
          <w:tab w:val="num" w:pos="5760"/>
        </w:tabs>
        <w:ind w:left="5760" w:hanging="360"/>
      </w:pPr>
      <w:rPr>
        <w:rFonts w:ascii="Times New Roman" w:hAnsi="Times New Roman" w:cs="Times New Roman" w:hint="default"/>
      </w:rPr>
    </w:lvl>
    <w:lvl w:ilvl="8" w:tplc="B4CA350E">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65344D9E"/>
    <w:multiLevelType w:val="hybridMultilevel"/>
    <w:tmpl w:val="DC70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FB2167"/>
    <w:multiLevelType w:val="hybridMultilevel"/>
    <w:tmpl w:val="6C489F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450313"/>
    <w:multiLevelType w:val="hybridMultilevel"/>
    <w:tmpl w:val="256E4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575196"/>
    <w:multiLevelType w:val="hybridMultilevel"/>
    <w:tmpl w:val="48FAFB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06D43"/>
    <w:multiLevelType w:val="hybridMultilevel"/>
    <w:tmpl w:val="CB8E91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47210"/>
    <w:multiLevelType w:val="hybridMultilevel"/>
    <w:tmpl w:val="4A86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F0D39"/>
    <w:multiLevelType w:val="hybridMultilevel"/>
    <w:tmpl w:val="CE08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175F5"/>
    <w:multiLevelType w:val="hybridMultilevel"/>
    <w:tmpl w:val="1A3C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4"/>
  </w:num>
  <w:num w:numId="4">
    <w:abstractNumId w:val="21"/>
  </w:num>
  <w:num w:numId="5">
    <w:abstractNumId w:val="24"/>
  </w:num>
  <w:num w:numId="6">
    <w:abstractNumId w:val="8"/>
  </w:num>
  <w:num w:numId="7">
    <w:abstractNumId w:val="17"/>
  </w:num>
  <w:num w:numId="8">
    <w:abstractNumId w:val="3"/>
  </w:num>
  <w:num w:numId="9">
    <w:abstractNumId w:val="10"/>
  </w:num>
  <w:num w:numId="10">
    <w:abstractNumId w:val="15"/>
  </w:num>
  <w:num w:numId="11">
    <w:abstractNumId w:val="6"/>
  </w:num>
  <w:num w:numId="12">
    <w:abstractNumId w:val="25"/>
  </w:num>
  <w:num w:numId="13">
    <w:abstractNumId w:val="4"/>
  </w:num>
  <w:num w:numId="14">
    <w:abstractNumId w:val="32"/>
  </w:num>
  <w:num w:numId="15">
    <w:abstractNumId w:val="23"/>
  </w:num>
  <w:num w:numId="16">
    <w:abstractNumId w:val="30"/>
  </w:num>
  <w:num w:numId="17">
    <w:abstractNumId w:val="26"/>
  </w:num>
  <w:num w:numId="18">
    <w:abstractNumId w:val="7"/>
    <w:lvlOverride w:ilvl="0"/>
    <w:lvlOverride w:ilvl="1">
      <w:startOverride w:val="1"/>
    </w:lvlOverride>
    <w:lvlOverride w:ilvl="2"/>
    <w:lvlOverride w:ilvl="3"/>
    <w:lvlOverride w:ilvl="4"/>
    <w:lvlOverride w:ilvl="5"/>
    <w:lvlOverride w:ilvl="6"/>
    <w:lvlOverride w:ilvl="7"/>
    <w:lvlOverride w:ilvl="8"/>
  </w:num>
  <w:num w:numId="19">
    <w:abstractNumId w:val="5"/>
  </w:num>
  <w:num w:numId="20">
    <w:abstractNumId w:val="7"/>
  </w:num>
  <w:num w:numId="21">
    <w:abstractNumId w:val="9"/>
  </w:num>
  <w:num w:numId="22">
    <w:abstractNumId w:val="19"/>
  </w:num>
  <w:num w:numId="23">
    <w:abstractNumId w:val="13"/>
  </w:num>
  <w:num w:numId="24">
    <w:abstractNumId w:val="22"/>
  </w:num>
  <w:num w:numId="25">
    <w:abstractNumId w:val="2"/>
  </w:num>
  <w:num w:numId="26">
    <w:abstractNumId w:val="29"/>
  </w:num>
  <w:num w:numId="27">
    <w:abstractNumId w:val="16"/>
  </w:num>
  <w:num w:numId="28">
    <w:abstractNumId w:val="27"/>
  </w:num>
  <w:num w:numId="29">
    <w:abstractNumId w:val="28"/>
  </w:num>
  <w:num w:numId="30">
    <w:abstractNumId w:val="31"/>
  </w:num>
  <w:num w:numId="3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FD"/>
    <w:rsid w:val="0005536A"/>
    <w:rsid w:val="00075301"/>
    <w:rsid w:val="00082F16"/>
    <w:rsid w:val="00091725"/>
    <w:rsid w:val="000A1CCE"/>
    <w:rsid w:val="000E4051"/>
    <w:rsid w:val="000F47D2"/>
    <w:rsid w:val="0010029B"/>
    <w:rsid w:val="001528C5"/>
    <w:rsid w:val="001A3A67"/>
    <w:rsid w:val="001C3FCE"/>
    <w:rsid w:val="00207DC5"/>
    <w:rsid w:val="00232B23"/>
    <w:rsid w:val="00234C2A"/>
    <w:rsid w:val="00256897"/>
    <w:rsid w:val="002959EC"/>
    <w:rsid w:val="002A274D"/>
    <w:rsid w:val="002B23C3"/>
    <w:rsid w:val="00306DD7"/>
    <w:rsid w:val="00331A2D"/>
    <w:rsid w:val="00334F0A"/>
    <w:rsid w:val="00347610"/>
    <w:rsid w:val="003E74B7"/>
    <w:rsid w:val="0044530F"/>
    <w:rsid w:val="004474E0"/>
    <w:rsid w:val="00461D5C"/>
    <w:rsid w:val="00464803"/>
    <w:rsid w:val="00491B8C"/>
    <w:rsid w:val="0049566D"/>
    <w:rsid w:val="004A2933"/>
    <w:rsid w:val="004B6347"/>
    <w:rsid w:val="004C17C0"/>
    <w:rsid w:val="004D06E9"/>
    <w:rsid w:val="004E3DDC"/>
    <w:rsid w:val="0050037F"/>
    <w:rsid w:val="00560F97"/>
    <w:rsid w:val="005618AF"/>
    <w:rsid w:val="0058595A"/>
    <w:rsid w:val="00592A45"/>
    <w:rsid w:val="005B1475"/>
    <w:rsid w:val="005B20B6"/>
    <w:rsid w:val="005D033E"/>
    <w:rsid w:val="00622DFD"/>
    <w:rsid w:val="00635C6D"/>
    <w:rsid w:val="00641914"/>
    <w:rsid w:val="006664B7"/>
    <w:rsid w:val="006779DB"/>
    <w:rsid w:val="006923D5"/>
    <w:rsid w:val="00715427"/>
    <w:rsid w:val="00734ACD"/>
    <w:rsid w:val="0078373A"/>
    <w:rsid w:val="007926DB"/>
    <w:rsid w:val="00797BBC"/>
    <w:rsid w:val="007A0A67"/>
    <w:rsid w:val="007C16AD"/>
    <w:rsid w:val="007C50EC"/>
    <w:rsid w:val="007C6BC8"/>
    <w:rsid w:val="007C74BD"/>
    <w:rsid w:val="007F6817"/>
    <w:rsid w:val="00804EF9"/>
    <w:rsid w:val="00822C69"/>
    <w:rsid w:val="00834A42"/>
    <w:rsid w:val="0084014A"/>
    <w:rsid w:val="0086725A"/>
    <w:rsid w:val="00884FE7"/>
    <w:rsid w:val="008A3E01"/>
    <w:rsid w:val="008A55D7"/>
    <w:rsid w:val="008E26D7"/>
    <w:rsid w:val="00907B24"/>
    <w:rsid w:val="00931ECB"/>
    <w:rsid w:val="00977D38"/>
    <w:rsid w:val="009808C3"/>
    <w:rsid w:val="00985196"/>
    <w:rsid w:val="009D73B7"/>
    <w:rsid w:val="009E11D1"/>
    <w:rsid w:val="009E4991"/>
    <w:rsid w:val="00A51F3A"/>
    <w:rsid w:val="00A928CB"/>
    <w:rsid w:val="00AB471F"/>
    <w:rsid w:val="00AC2C01"/>
    <w:rsid w:val="00AD739C"/>
    <w:rsid w:val="00B27499"/>
    <w:rsid w:val="00B52532"/>
    <w:rsid w:val="00B73B46"/>
    <w:rsid w:val="00BF5756"/>
    <w:rsid w:val="00C025FD"/>
    <w:rsid w:val="00C04101"/>
    <w:rsid w:val="00C90456"/>
    <w:rsid w:val="00C94A19"/>
    <w:rsid w:val="00CB6266"/>
    <w:rsid w:val="00D1293E"/>
    <w:rsid w:val="00D20B8B"/>
    <w:rsid w:val="00D3618A"/>
    <w:rsid w:val="00DA13FA"/>
    <w:rsid w:val="00E812BD"/>
    <w:rsid w:val="00EE4C4B"/>
    <w:rsid w:val="00F0702B"/>
    <w:rsid w:val="00F508CF"/>
    <w:rsid w:val="00F67209"/>
    <w:rsid w:val="00F77D42"/>
    <w:rsid w:val="00FA2070"/>
    <w:rsid w:val="00FC330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619C9"/>
  <w15:docId w15:val="{7891170A-0B9E-40B5-987D-CCBAD61C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10"/>
    <w:pPr>
      <w:spacing w:after="0" w:line="240" w:lineRule="auto"/>
    </w:pPr>
    <w:rPr>
      <w:rFonts w:ascii="Arial" w:eastAsia="Times New Roman" w:hAnsi="Arial" w:cs="Times New Roman"/>
      <w:lang w:eastAsia="en-GB"/>
    </w:rPr>
  </w:style>
  <w:style w:type="paragraph" w:styleId="Heading2">
    <w:name w:val="heading 2"/>
    <w:basedOn w:val="Normal"/>
    <w:next w:val="Normal"/>
    <w:link w:val="Heading2Char"/>
    <w:qFormat/>
    <w:rsid w:val="00AB471F"/>
    <w:pPr>
      <w:keepNext/>
      <w:ind w:left="20"/>
      <w:outlineLvl w:val="1"/>
    </w:pPr>
    <w:rPr>
      <w:rFonts w:cs="Arial"/>
      <w:sz w:val="32"/>
      <w:szCs w:val="24"/>
    </w:rPr>
  </w:style>
  <w:style w:type="paragraph" w:styleId="Heading5">
    <w:name w:val="heading 5"/>
    <w:basedOn w:val="Normal"/>
    <w:next w:val="Normal"/>
    <w:link w:val="Heading5Char"/>
    <w:qFormat/>
    <w:rsid w:val="00AB471F"/>
    <w:pPr>
      <w:keepNext/>
      <w:jc w:val="both"/>
      <w:outlineLvl w:val="4"/>
    </w:pPr>
    <w:rPr>
      <w:rFonts w:cs="Arial"/>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E01"/>
    <w:pPr>
      <w:spacing w:after="0" w:line="240" w:lineRule="auto"/>
    </w:pPr>
  </w:style>
  <w:style w:type="table" w:styleId="TableGrid">
    <w:name w:val="Table Grid"/>
    <w:basedOn w:val="TableNormal"/>
    <w:uiPriority w:val="59"/>
    <w:rsid w:val="00C02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50EC"/>
    <w:rPr>
      <w:rFonts w:ascii="Tahoma" w:hAnsi="Tahoma" w:cs="Tahoma"/>
      <w:sz w:val="16"/>
      <w:szCs w:val="16"/>
    </w:rPr>
  </w:style>
  <w:style w:type="character" w:customStyle="1" w:styleId="BalloonTextChar">
    <w:name w:val="Balloon Text Char"/>
    <w:basedOn w:val="DefaultParagraphFont"/>
    <w:link w:val="BalloonText"/>
    <w:uiPriority w:val="99"/>
    <w:semiHidden/>
    <w:rsid w:val="007C50EC"/>
    <w:rPr>
      <w:rFonts w:ascii="Tahoma" w:hAnsi="Tahoma" w:cs="Tahoma"/>
      <w:sz w:val="16"/>
      <w:szCs w:val="16"/>
    </w:rPr>
  </w:style>
  <w:style w:type="paragraph" w:styleId="Header">
    <w:name w:val="header"/>
    <w:basedOn w:val="Normal"/>
    <w:link w:val="HeaderChar"/>
    <w:uiPriority w:val="99"/>
    <w:unhideWhenUsed/>
    <w:rsid w:val="00347610"/>
    <w:pPr>
      <w:tabs>
        <w:tab w:val="center" w:pos="4513"/>
        <w:tab w:val="right" w:pos="9026"/>
      </w:tabs>
    </w:pPr>
  </w:style>
  <w:style w:type="character" w:customStyle="1" w:styleId="HeaderChar">
    <w:name w:val="Header Char"/>
    <w:basedOn w:val="DefaultParagraphFont"/>
    <w:link w:val="Header"/>
    <w:uiPriority w:val="99"/>
    <w:rsid w:val="00347610"/>
  </w:style>
  <w:style w:type="paragraph" w:styleId="Footer">
    <w:name w:val="footer"/>
    <w:basedOn w:val="Normal"/>
    <w:link w:val="FooterChar"/>
    <w:uiPriority w:val="99"/>
    <w:unhideWhenUsed/>
    <w:rsid w:val="00347610"/>
    <w:pPr>
      <w:tabs>
        <w:tab w:val="center" w:pos="4513"/>
        <w:tab w:val="right" w:pos="9026"/>
      </w:tabs>
    </w:pPr>
  </w:style>
  <w:style w:type="character" w:customStyle="1" w:styleId="FooterChar">
    <w:name w:val="Footer Char"/>
    <w:basedOn w:val="DefaultParagraphFont"/>
    <w:link w:val="Footer"/>
    <w:uiPriority w:val="99"/>
    <w:rsid w:val="00347610"/>
  </w:style>
  <w:style w:type="paragraph" w:styleId="ListParagraph">
    <w:name w:val="List Paragraph"/>
    <w:basedOn w:val="Normal"/>
    <w:uiPriority w:val="34"/>
    <w:qFormat/>
    <w:rsid w:val="00331A2D"/>
    <w:pPr>
      <w:ind w:left="720"/>
      <w:contextualSpacing/>
    </w:pPr>
    <w:rPr>
      <w:rFonts w:ascii="Times New Roman" w:hAnsi="Times New Roman"/>
      <w:color w:val="000000"/>
      <w:kern w:val="28"/>
      <w:sz w:val="20"/>
      <w:szCs w:val="20"/>
    </w:rPr>
  </w:style>
  <w:style w:type="paragraph" w:customStyle="1" w:styleId="Default">
    <w:name w:val="Default"/>
    <w:rsid w:val="00B73B46"/>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082F16"/>
    <w:pPr>
      <w:spacing w:before="100" w:beforeAutospacing="1" w:after="100" w:afterAutospacing="1"/>
    </w:pPr>
    <w:rPr>
      <w:rFonts w:ascii="Times New Roman" w:hAnsi="Times New Roman"/>
      <w:sz w:val="24"/>
      <w:szCs w:val="24"/>
      <w:lang w:eastAsia="zh-TW"/>
    </w:rPr>
  </w:style>
  <w:style w:type="character" w:styleId="Strong">
    <w:name w:val="Strong"/>
    <w:basedOn w:val="DefaultParagraphFont"/>
    <w:uiPriority w:val="22"/>
    <w:qFormat/>
    <w:rsid w:val="00082F16"/>
    <w:rPr>
      <w:b/>
      <w:bCs/>
    </w:rPr>
  </w:style>
  <w:style w:type="character" w:styleId="Hyperlink">
    <w:name w:val="Hyperlink"/>
    <w:basedOn w:val="DefaultParagraphFont"/>
    <w:unhideWhenUsed/>
    <w:rsid w:val="00082F16"/>
    <w:rPr>
      <w:color w:val="0000FF"/>
      <w:u w:val="single"/>
    </w:rPr>
  </w:style>
  <w:style w:type="character" w:customStyle="1" w:styleId="Heading2Char">
    <w:name w:val="Heading 2 Char"/>
    <w:basedOn w:val="DefaultParagraphFont"/>
    <w:link w:val="Heading2"/>
    <w:rsid w:val="00AB471F"/>
    <w:rPr>
      <w:rFonts w:ascii="Arial" w:eastAsia="Times New Roman" w:hAnsi="Arial" w:cs="Arial"/>
      <w:sz w:val="32"/>
      <w:szCs w:val="24"/>
      <w:lang w:eastAsia="en-GB"/>
    </w:rPr>
  </w:style>
  <w:style w:type="character" w:customStyle="1" w:styleId="Heading5Char">
    <w:name w:val="Heading 5 Char"/>
    <w:basedOn w:val="DefaultParagraphFont"/>
    <w:link w:val="Heading5"/>
    <w:rsid w:val="00AB471F"/>
    <w:rPr>
      <w:rFonts w:ascii="Arial" w:eastAsia="Times New Roman" w:hAnsi="Arial" w:cs="Arial"/>
      <w:iCs/>
      <w:sz w:val="24"/>
      <w:szCs w:val="24"/>
      <w:u w:val="single"/>
      <w:lang w:eastAsia="en-GB"/>
    </w:rPr>
  </w:style>
  <w:style w:type="paragraph" w:styleId="BodyText2">
    <w:name w:val="Body Text 2"/>
    <w:basedOn w:val="Normal"/>
    <w:link w:val="BodyText2Char"/>
    <w:uiPriority w:val="99"/>
    <w:semiHidden/>
    <w:unhideWhenUsed/>
    <w:rsid w:val="00AB471F"/>
    <w:pPr>
      <w:spacing w:after="120" w:line="480" w:lineRule="auto"/>
    </w:pPr>
  </w:style>
  <w:style w:type="character" w:customStyle="1" w:styleId="BodyText2Char">
    <w:name w:val="Body Text 2 Char"/>
    <w:basedOn w:val="DefaultParagraphFont"/>
    <w:link w:val="BodyText2"/>
    <w:uiPriority w:val="99"/>
    <w:semiHidden/>
    <w:rsid w:val="00AB471F"/>
    <w:rPr>
      <w:rFonts w:ascii="Arial" w:eastAsia="Times New Roman" w:hAnsi="Arial" w:cs="Times New Roman"/>
      <w:lang w:eastAsia="en-GB"/>
    </w:rPr>
  </w:style>
  <w:style w:type="paragraph" w:customStyle="1" w:styleId="MediumGrid1-Accent21">
    <w:name w:val="Medium Grid 1 - Accent 21"/>
    <w:basedOn w:val="Normal"/>
    <w:rsid w:val="00464803"/>
    <w:pPr>
      <w:suppressAutoHyphens/>
      <w:ind w:left="720"/>
      <w:contextualSpacing/>
    </w:pPr>
    <w:rPr>
      <w:rFonts w:ascii="Calibri" w:hAnsi="Calibri" w:cs="Calibri"/>
      <w:sz w:val="24"/>
      <w:szCs w:val="24"/>
      <w:lang w:val="en-US" w:eastAsia="zh-CN"/>
    </w:rPr>
  </w:style>
  <w:style w:type="character" w:customStyle="1" w:styleId="UnresolvedMention">
    <w:name w:val="Unresolved Mention"/>
    <w:basedOn w:val="DefaultParagraphFont"/>
    <w:uiPriority w:val="99"/>
    <w:semiHidden/>
    <w:unhideWhenUsed/>
    <w:rsid w:val="00560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60404">
      <w:bodyDiv w:val="1"/>
      <w:marLeft w:val="0"/>
      <w:marRight w:val="0"/>
      <w:marTop w:val="0"/>
      <w:marBottom w:val="0"/>
      <w:divBdr>
        <w:top w:val="none" w:sz="0" w:space="0" w:color="auto"/>
        <w:left w:val="none" w:sz="0" w:space="0" w:color="auto"/>
        <w:bottom w:val="none" w:sz="0" w:space="0" w:color="auto"/>
        <w:right w:val="none" w:sz="0" w:space="0" w:color="auto"/>
      </w:divBdr>
    </w:div>
    <w:div w:id="592973104">
      <w:bodyDiv w:val="1"/>
      <w:marLeft w:val="0"/>
      <w:marRight w:val="0"/>
      <w:marTop w:val="0"/>
      <w:marBottom w:val="0"/>
      <w:divBdr>
        <w:top w:val="none" w:sz="0" w:space="0" w:color="auto"/>
        <w:left w:val="none" w:sz="0" w:space="0" w:color="auto"/>
        <w:bottom w:val="none" w:sz="0" w:space="0" w:color="auto"/>
        <w:right w:val="none" w:sz="0" w:space="0" w:color="auto"/>
      </w:divBdr>
    </w:div>
    <w:div w:id="163606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ilecross.academy/ks4-mathemati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DF65.53D0A7C0" TargetMode="External"/><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cid:image001.jpg@01D2DF65.53D0A7C0"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Cardinal Newman Catholic School</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defuser</dc:creator>
  <cp:lastModifiedBy>Rose Chaundy</cp:lastModifiedBy>
  <cp:revision>2</cp:revision>
  <cp:lastPrinted>2021-03-17T16:01:00Z</cp:lastPrinted>
  <dcterms:created xsi:type="dcterms:W3CDTF">2021-09-20T14:59:00Z</dcterms:created>
  <dcterms:modified xsi:type="dcterms:W3CDTF">2021-09-20T14:59:00Z</dcterms:modified>
</cp:coreProperties>
</file>