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A3D0D" w14:textId="77777777" w:rsidR="00806EE9" w:rsidRDefault="00806EE9">
      <w:r>
        <w:rPr>
          <w:noProof/>
          <w:lang w:eastAsia="en-GB"/>
        </w:rPr>
        <w:drawing>
          <wp:anchor distT="0" distB="0" distL="114300" distR="114300" simplePos="0" relativeHeight="251659264" behindDoc="0" locked="0" layoutInCell="1" allowOverlap="1" wp14:anchorId="20E12F03" wp14:editId="79D551D7">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3BF4EC0C" w14:textId="2119991C" w:rsidR="001C690C" w:rsidRDefault="001C690C" w:rsidP="001C690C">
      <w:pPr>
        <w:pStyle w:val="Heading1"/>
      </w:pPr>
      <w:r>
        <w:t>Information for Applicants</w:t>
      </w:r>
    </w:p>
    <w:p w14:paraId="6E1379D2" w14:textId="77777777" w:rsidR="00F01360" w:rsidRPr="00F01360" w:rsidRDefault="00F01360" w:rsidP="00F01360">
      <w:pPr>
        <w:rPr>
          <w:sz w:val="6"/>
        </w:rPr>
      </w:pPr>
    </w:p>
    <w:p w14:paraId="23810D41" w14:textId="111DF6B7" w:rsidR="002711B2" w:rsidRDefault="001D1509" w:rsidP="00806EE9">
      <w:pPr>
        <w:rPr>
          <w:b/>
          <w:bCs/>
          <w:sz w:val="28"/>
          <w:szCs w:val="28"/>
        </w:rPr>
      </w:pPr>
      <w:r w:rsidRPr="2D2B3F74">
        <w:rPr>
          <w:b/>
          <w:bCs/>
          <w:sz w:val="28"/>
          <w:szCs w:val="28"/>
        </w:rPr>
        <w:t xml:space="preserve">Teacher of </w:t>
      </w:r>
      <w:r w:rsidR="007C4107" w:rsidRPr="2D2B3F74">
        <w:rPr>
          <w:b/>
          <w:bCs/>
          <w:sz w:val="28"/>
          <w:szCs w:val="28"/>
        </w:rPr>
        <w:t>Mathematics</w:t>
      </w:r>
      <w:r w:rsidR="005B066F" w:rsidRPr="2D2B3F74">
        <w:rPr>
          <w:b/>
          <w:bCs/>
          <w:sz w:val="28"/>
          <w:szCs w:val="28"/>
        </w:rPr>
        <w:t xml:space="preserve"> </w:t>
      </w:r>
      <w:r w:rsidR="00171765">
        <w:rPr>
          <w:b/>
          <w:bCs/>
          <w:sz w:val="28"/>
          <w:szCs w:val="28"/>
        </w:rPr>
        <w:t>with Key Stage Leadership.</w:t>
      </w:r>
    </w:p>
    <w:p w14:paraId="3E105769" w14:textId="4F81282C" w:rsidR="00806EE9" w:rsidRDefault="003441A7" w:rsidP="03295990">
      <w:pPr>
        <w:rPr>
          <w:b/>
          <w:bCs/>
          <w:sz w:val="28"/>
          <w:szCs w:val="28"/>
        </w:rPr>
      </w:pPr>
      <w:r w:rsidRPr="03295990">
        <w:rPr>
          <w:b/>
          <w:bCs/>
          <w:sz w:val="28"/>
          <w:szCs w:val="28"/>
        </w:rPr>
        <w:t>Full-time</w:t>
      </w:r>
      <w:r w:rsidR="004526CC">
        <w:rPr>
          <w:b/>
          <w:bCs/>
          <w:sz w:val="28"/>
          <w:szCs w:val="28"/>
        </w:rPr>
        <w:t xml:space="preserve"> or Part-time</w:t>
      </w:r>
      <w:r w:rsidR="002711B2" w:rsidRPr="03295990">
        <w:rPr>
          <w:b/>
          <w:bCs/>
          <w:sz w:val="28"/>
          <w:szCs w:val="28"/>
        </w:rPr>
        <w:t xml:space="preserve">, Main/Upper Pay Scale </w:t>
      </w:r>
    </w:p>
    <w:p w14:paraId="3BB69E79" w14:textId="77777777" w:rsidR="009D10AB" w:rsidRDefault="009D10AB" w:rsidP="009D10AB">
      <w:pPr>
        <w:spacing w:after="200" w:line="276" w:lineRule="auto"/>
        <w:rPr>
          <w:color w:val="000000"/>
          <w:sz w:val="24"/>
          <w:szCs w:val="24"/>
          <w:lang w:val="en-US"/>
        </w:rPr>
      </w:pPr>
      <w:r>
        <w:rPr>
          <w:color w:val="000000"/>
          <w:sz w:val="24"/>
          <w:szCs w:val="24"/>
          <w:lang w:val="en-US"/>
        </w:rPr>
        <w:t xml:space="preserve">Great Western Academy opened in September 2018 and now accommodates over 900 students in years 7 to 11 and the Sixth Form. The results of our first three A-level cohorts in summer 2021, 2022 and 2023 were excellent and enabled 98% university applicants to take up their offers, including three to Oxford and Cambridge; students have also secured prestigious apprenticeships with companies such as Airbus and Rolls Royce. Our first GCSE results in summer 2023 showed that the progress made by the large majority of our first cohort of year 11 students has been excellent, particularly in English and </w:t>
      </w:r>
      <w:proofErr w:type="spellStart"/>
      <w:r>
        <w:rPr>
          <w:color w:val="000000"/>
          <w:sz w:val="24"/>
          <w:szCs w:val="24"/>
          <w:lang w:val="en-US"/>
        </w:rPr>
        <w:t>Maths</w:t>
      </w:r>
      <w:proofErr w:type="spellEnd"/>
      <w:r>
        <w:rPr>
          <w:color w:val="000000"/>
          <w:sz w:val="24"/>
          <w:szCs w:val="24"/>
          <w:lang w:val="en-US"/>
        </w:rPr>
        <w:t xml:space="preserve">. This includes students of all abilities. </w:t>
      </w:r>
    </w:p>
    <w:p w14:paraId="67EA6949" w14:textId="77777777" w:rsidR="009D10AB" w:rsidRDefault="009D10AB" w:rsidP="009D10AB">
      <w:pPr>
        <w:spacing w:after="200" w:line="276" w:lineRule="auto"/>
        <w:rPr>
          <w:color w:val="000000"/>
          <w:sz w:val="24"/>
          <w:szCs w:val="24"/>
          <w:lang w:val="en-US"/>
        </w:rPr>
      </w:pPr>
      <w:r>
        <w:rPr>
          <w:color w:val="000000"/>
          <w:sz w:val="24"/>
          <w:szCs w:val="24"/>
          <w:lang w:val="en-US"/>
        </w:rPr>
        <w:t xml:space="preserve">This post provides a great opportunity to join a positive and well qualified team and lead a key stage of the applicant’s choice. The faculty has well established schemes of learning and a record of securing strong outcomes, including enabling Sixth Formers to progress to </w:t>
      </w:r>
      <w:proofErr w:type="spellStart"/>
      <w:r>
        <w:rPr>
          <w:color w:val="000000"/>
          <w:sz w:val="24"/>
          <w:szCs w:val="24"/>
          <w:lang w:val="en-US"/>
        </w:rPr>
        <w:t>Maths</w:t>
      </w:r>
      <w:proofErr w:type="spellEnd"/>
      <w:r>
        <w:rPr>
          <w:color w:val="000000"/>
          <w:sz w:val="24"/>
          <w:szCs w:val="24"/>
          <w:lang w:val="en-US"/>
        </w:rPr>
        <w:t xml:space="preserve">-related university courses.  Conversations with the Principal or Head of </w:t>
      </w:r>
      <w:proofErr w:type="spellStart"/>
      <w:r>
        <w:rPr>
          <w:color w:val="000000"/>
          <w:sz w:val="24"/>
          <w:szCs w:val="24"/>
          <w:lang w:val="en-US"/>
        </w:rPr>
        <w:t>Maths</w:t>
      </w:r>
      <w:proofErr w:type="spellEnd"/>
      <w:r>
        <w:rPr>
          <w:color w:val="000000"/>
          <w:sz w:val="24"/>
          <w:szCs w:val="24"/>
          <w:lang w:val="en-US"/>
        </w:rPr>
        <w:t xml:space="preserve"> are available prior to application – please contact us on the address below to arrange this if you are interested in doing so.</w:t>
      </w:r>
    </w:p>
    <w:p w14:paraId="4B51A43A" w14:textId="77777777" w:rsidR="004A0495" w:rsidRDefault="004A0495" w:rsidP="00C35E8E">
      <w:pPr>
        <w:pStyle w:val="Level1Numbering"/>
        <w:numPr>
          <w:ilvl w:val="0"/>
          <w:numId w:val="0"/>
        </w:numPr>
        <w:ind w:left="357"/>
        <w:contextualSpacing/>
        <w:rPr>
          <w:sz w:val="24"/>
          <w:szCs w:val="24"/>
        </w:rPr>
      </w:pPr>
    </w:p>
    <w:p w14:paraId="45364B45" w14:textId="686A2671" w:rsidR="00C35E8E" w:rsidRPr="001D4C6A" w:rsidRDefault="005E35A0" w:rsidP="00C35E8E">
      <w:pPr>
        <w:pStyle w:val="Level1Numbering"/>
        <w:numPr>
          <w:ilvl w:val="0"/>
          <w:numId w:val="0"/>
        </w:numPr>
        <w:ind w:left="357"/>
        <w:contextualSpacing/>
        <w:rPr>
          <w:sz w:val="24"/>
          <w:szCs w:val="24"/>
        </w:rPr>
      </w:pPr>
      <w:r w:rsidRPr="001D4C6A">
        <w:rPr>
          <w:sz w:val="24"/>
          <w:szCs w:val="24"/>
        </w:rPr>
        <w:t>Application process</w:t>
      </w:r>
    </w:p>
    <w:p w14:paraId="38CDE7A1" w14:textId="77777777" w:rsidR="00C35E8E" w:rsidRPr="001D4C6A" w:rsidRDefault="00C35E8E" w:rsidP="00C35E8E">
      <w:pPr>
        <w:pStyle w:val="Level1Numbering"/>
        <w:numPr>
          <w:ilvl w:val="0"/>
          <w:numId w:val="0"/>
        </w:numPr>
        <w:ind w:left="357"/>
        <w:contextualSpacing/>
        <w:rPr>
          <w:sz w:val="24"/>
          <w:szCs w:val="24"/>
        </w:rPr>
      </w:pPr>
    </w:p>
    <w:p w14:paraId="211A5C1F" w14:textId="5FB6E80C" w:rsidR="00C35E8E" w:rsidRPr="001D4C6A" w:rsidRDefault="00C35E8E" w:rsidP="00C35E8E">
      <w:pPr>
        <w:contextualSpacing/>
        <w:rPr>
          <w:sz w:val="24"/>
          <w:szCs w:val="24"/>
        </w:rPr>
      </w:pPr>
      <w:r w:rsidRPr="001D4C6A">
        <w:rPr>
          <w:sz w:val="24"/>
          <w:szCs w:val="24"/>
        </w:rPr>
        <w:t>Please complete the application form</w:t>
      </w:r>
      <w:r w:rsidR="00171765">
        <w:rPr>
          <w:sz w:val="24"/>
          <w:szCs w:val="24"/>
        </w:rPr>
        <w:t xml:space="preserve"> and equalities form</w:t>
      </w:r>
      <w:r w:rsidRPr="001D4C6A">
        <w:rPr>
          <w:sz w:val="24"/>
          <w:szCs w:val="24"/>
        </w:rPr>
        <w:t xml:space="preserve"> supplied and enclose a supporting letter, either in the space provided on the application form or as a separate document. The application form should be completed in full in black ink or type. A CV is not required</w:t>
      </w:r>
      <w:r w:rsidRPr="001D4C6A">
        <w:rPr>
          <w:b/>
          <w:sz w:val="24"/>
          <w:szCs w:val="24"/>
        </w:rPr>
        <w:t xml:space="preserve"> </w:t>
      </w:r>
      <w:r w:rsidRPr="001D4C6A">
        <w:rPr>
          <w:sz w:val="24"/>
          <w:szCs w:val="24"/>
        </w:rPr>
        <w:t>and should not be submitted as part of the application.</w:t>
      </w:r>
    </w:p>
    <w:p w14:paraId="1B9520A3" w14:textId="77777777" w:rsidR="00355111" w:rsidRPr="001D4C6A" w:rsidRDefault="00355111" w:rsidP="005E35A0">
      <w:pPr>
        <w:contextualSpacing/>
        <w:rPr>
          <w:sz w:val="24"/>
          <w:szCs w:val="24"/>
        </w:rPr>
      </w:pPr>
    </w:p>
    <w:p w14:paraId="7808F8FB" w14:textId="31056A12" w:rsidR="00B94AB8" w:rsidRPr="001D4C6A" w:rsidRDefault="00B94AB8" w:rsidP="005E35A0">
      <w:pPr>
        <w:contextualSpacing/>
        <w:rPr>
          <w:sz w:val="24"/>
          <w:szCs w:val="24"/>
        </w:rPr>
      </w:pPr>
      <w:r w:rsidRPr="001D4C6A">
        <w:rPr>
          <w:sz w:val="24"/>
          <w:szCs w:val="24"/>
        </w:rPr>
        <w:t>Your supporting letter should be no more than 2 si</w:t>
      </w:r>
      <w:r w:rsidR="00355111" w:rsidRPr="001D4C6A">
        <w:rPr>
          <w:sz w:val="24"/>
          <w:szCs w:val="24"/>
        </w:rPr>
        <w:t xml:space="preserve">des of A4 (with a font size no </w:t>
      </w:r>
      <w:r w:rsidRPr="001D4C6A">
        <w:rPr>
          <w:sz w:val="24"/>
          <w:szCs w:val="24"/>
        </w:rPr>
        <w:t>smaller than 11) and should enhance your application by providing furth</w:t>
      </w:r>
      <w:r w:rsidR="00355111" w:rsidRPr="001D4C6A">
        <w:rPr>
          <w:sz w:val="24"/>
          <w:szCs w:val="24"/>
        </w:rPr>
        <w:t>er information, matched to the p</w:t>
      </w:r>
      <w:r w:rsidRPr="001D4C6A">
        <w:rPr>
          <w:sz w:val="24"/>
          <w:szCs w:val="24"/>
        </w:rPr>
        <w:t xml:space="preserve">erson </w:t>
      </w:r>
      <w:r w:rsidR="00355111" w:rsidRPr="001D4C6A">
        <w:rPr>
          <w:sz w:val="24"/>
          <w:szCs w:val="24"/>
        </w:rPr>
        <w:t>s</w:t>
      </w:r>
      <w:r w:rsidRPr="001D4C6A">
        <w:rPr>
          <w:sz w:val="24"/>
          <w:szCs w:val="24"/>
        </w:rPr>
        <w:t xml:space="preserve">pecification, </w:t>
      </w:r>
      <w:r w:rsidR="00355111" w:rsidRPr="001D4C6A">
        <w:rPr>
          <w:sz w:val="24"/>
          <w:szCs w:val="24"/>
        </w:rPr>
        <w:t>about</w:t>
      </w:r>
      <w:r w:rsidRPr="001D4C6A">
        <w:rPr>
          <w:sz w:val="24"/>
          <w:szCs w:val="24"/>
        </w:rPr>
        <w:t xml:space="preserve"> your suitability for the post. </w:t>
      </w:r>
      <w:r w:rsidR="00355111" w:rsidRPr="001D4C6A">
        <w:rPr>
          <w:sz w:val="24"/>
          <w:szCs w:val="24"/>
        </w:rPr>
        <w:t xml:space="preserve">This should include evidence of the impact on student outcomes you have made in your </w:t>
      </w:r>
      <w:r w:rsidR="002E24B4" w:rsidRPr="001D4C6A">
        <w:rPr>
          <w:sz w:val="24"/>
          <w:szCs w:val="24"/>
        </w:rPr>
        <w:t>career to date</w:t>
      </w:r>
      <w:r w:rsidR="00F01360" w:rsidRPr="001D4C6A">
        <w:rPr>
          <w:sz w:val="24"/>
          <w:szCs w:val="24"/>
        </w:rPr>
        <w:t xml:space="preserve">. </w:t>
      </w:r>
    </w:p>
    <w:p w14:paraId="37C31100" w14:textId="51700C62" w:rsidR="001D4C6A" w:rsidRPr="001D4C6A" w:rsidRDefault="001D4C6A" w:rsidP="005E35A0">
      <w:pPr>
        <w:contextualSpacing/>
        <w:rPr>
          <w:sz w:val="24"/>
          <w:szCs w:val="24"/>
        </w:rPr>
      </w:pPr>
    </w:p>
    <w:p w14:paraId="71C1F853" w14:textId="4A437AFB" w:rsidR="00E60DE8" w:rsidRPr="004A0495" w:rsidRDefault="001D4C6A" w:rsidP="28037589">
      <w:pPr>
        <w:rPr>
          <w:rFonts w:eastAsiaTheme="minorEastAsia"/>
          <w:b/>
          <w:bCs/>
          <w:color w:val="201F1E"/>
          <w:sz w:val="24"/>
          <w:szCs w:val="24"/>
          <w:lang w:val="en-US"/>
        </w:rPr>
      </w:pPr>
      <w:r w:rsidRPr="28037589">
        <w:rPr>
          <w:rFonts w:eastAsiaTheme="minorEastAsia"/>
          <w:color w:val="201F1E"/>
          <w:sz w:val="24"/>
          <w:szCs w:val="24"/>
          <w:lang w:val="en-US"/>
        </w:rPr>
        <w:t>Applications should be submitted electronically to</w:t>
      </w:r>
      <w:r w:rsidRPr="28037589">
        <w:rPr>
          <w:rFonts w:eastAsiaTheme="minorEastAsia"/>
          <w:color w:val="000000" w:themeColor="text1"/>
          <w:sz w:val="24"/>
          <w:szCs w:val="24"/>
          <w:lang w:val="en-US"/>
        </w:rPr>
        <w:t xml:space="preserve"> </w:t>
      </w:r>
      <w:hyperlink r:id="rId12">
        <w:r w:rsidRPr="28037589">
          <w:rPr>
            <w:rStyle w:val="Hyperlink"/>
            <w:rFonts w:eastAsiaTheme="minorEastAsia"/>
            <w:sz w:val="24"/>
            <w:szCs w:val="24"/>
            <w:lang w:val="en-US"/>
          </w:rPr>
          <w:t>recruitment@gwacademy.co.uk</w:t>
        </w:r>
      </w:hyperlink>
      <w:r w:rsidRPr="28037589">
        <w:rPr>
          <w:rFonts w:eastAsiaTheme="minorEastAsia"/>
          <w:color w:val="000000" w:themeColor="text1"/>
          <w:sz w:val="24"/>
          <w:szCs w:val="24"/>
          <w:lang w:val="en-US"/>
        </w:rPr>
        <w:t xml:space="preserve"> </w:t>
      </w:r>
      <w:r w:rsidRPr="28037589">
        <w:rPr>
          <w:rFonts w:eastAsiaTheme="minorEastAsia"/>
          <w:color w:val="201F1E"/>
          <w:sz w:val="24"/>
          <w:szCs w:val="24"/>
          <w:lang w:val="en-US"/>
        </w:rPr>
        <w:t xml:space="preserve">by </w:t>
      </w:r>
      <w:r w:rsidRPr="004A0495">
        <w:rPr>
          <w:rFonts w:eastAsiaTheme="minorEastAsia"/>
          <w:b/>
          <w:bCs/>
          <w:color w:val="201F1E"/>
          <w:sz w:val="24"/>
          <w:szCs w:val="24"/>
          <w:lang w:val="en-US"/>
        </w:rPr>
        <w:t xml:space="preserve">9am on </w:t>
      </w:r>
      <w:r w:rsidR="00171765">
        <w:rPr>
          <w:rFonts w:eastAsiaTheme="minorEastAsia"/>
          <w:b/>
          <w:bCs/>
          <w:color w:val="201F1E"/>
          <w:sz w:val="24"/>
          <w:szCs w:val="24"/>
          <w:lang w:val="en-US"/>
        </w:rPr>
        <w:t>Wednesday 22</w:t>
      </w:r>
      <w:r w:rsidR="00171765" w:rsidRPr="00171765">
        <w:rPr>
          <w:rFonts w:eastAsiaTheme="minorEastAsia"/>
          <w:b/>
          <w:bCs/>
          <w:color w:val="201F1E"/>
          <w:sz w:val="24"/>
          <w:szCs w:val="24"/>
          <w:vertAlign w:val="superscript"/>
          <w:lang w:val="en-US"/>
        </w:rPr>
        <w:t>nd</w:t>
      </w:r>
      <w:r w:rsidR="00171765">
        <w:rPr>
          <w:rFonts w:eastAsiaTheme="minorEastAsia"/>
          <w:b/>
          <w:bCs/>
          <w:color w:val="201F1E"/>
          <w:sz w:val="24"/>
          <w:szCs w:val="24"/>
          <w:lang w:val="en-US"/>
        </w:rPr>
        <w:t xml:space="preserve"> May </w:t>
      </w:r>
      <w:r w:rsidR="00E60DE8" w:rsidRPr="004A0495">
        <w:rPr>
          <w:rFonts w:eastAsiaTheme="minorEastAsia"/>
          <w:b/>
          <w:bCs/>
          <w:color w:val="201F1E"/>
          <w:sz w:val="24"/>
          <w:szCs w:val="24"/>
          <w:lang w:val="en-US"/>
        </w:rPr>
        <w:t>2024</w:t>
      </w:r>
      <w:r w:rsidRPr="004A0495">
        <w:rPr>
          <w:rFonts w:eastAsiaTheme="minorEastAsia"/>
          <w:b/>
          <w:bCs/>
          <w:color w:val="201F1E"/>
          <w:sz w:val="24"/>
          <w:szCs w:val="24"/>
          <w:lang w:val="en-US"/>
        </w:rPr>
        <w:t xml:space="preserve">. Interviews will take place </w:t>
      </w:r>
      <w:r w:rsidR="00171765">
        <w:rPr>
          <w:rFonts w:eastAsiaTheme="minorEastAsia"/>
          <w:b/>
          <w:bCs/>
          <w:color w:val="201F1E"/>
          <w:sz w:val="24"/>
          <w:szCs w:val="24"/>
          <w:lang w:val="en-US"/>
        </w:rPr>
        <w:t>on Friday 24</w:t>
      </w:r>
      <w:r w:rsidR="00171765" w:rsidRPr="00171765">
        <w:rPr>
          <w:rFonts w:eastAsiaTheme="minorEastAsia"/>
          <w:b/>
          <w:bCs/>
          <w:color w:val="201F1E"/>
          <w:sz w:val="24"/>
          <w:szCs w:val="24"/>
          <w:vertAlign w:val="superscript"/>
          <w:lang w:val="en-US"/>
        </w:rPr>
        <w:t>th</w:t>
      </w:r>
      <w:r w:rsidR="00171765">
        <w:rPr>
          <w:rFonts w:eastAsiaTheme="minorEastAsia"/>
          <w:b/>
          <w:bCs/>
          <w:color w:val="201F1E"/>
          <w:sz w:val="24"/>
          <w:szCs w:val="24"/>
          <w:lang w:val="en-US"/>
        </w:rPr>
        <w:t xml:space="preserve"> May 2024</w:t>
      </w:r>
      <w:r w:rsidR="009A76BA">
        <w:rPr>
          <w:rFonts w:eastAsiaTheme="minorEastAsia"/>
          <w:b/>
          <w:bCs/>
          <w:color w:val="201F1E"/>
          <w:sz w:val="24"/>
          <w:szCs w:val="24"/>
          <w:lang w:val="en-US"/>
        </w:rPr>
        <w:t>.</w:t>
      </w:r>
      <w:r w:rsidR="00E60DE8" w:rsidRPr="004A0495">
        <w:rPr>
          <w:rFonts w:eastAsiaTheme="minorEastAsia"/>
          <w:b/>
          <w:bCs/>
          <w:color w:val="201F1E"/>
          <w:sz w:val="24"/>
          <w:szCs w:val="24"/>
          <w:lang w:val="en-US"/>
        </w:rPr>
        <w:t xml:space="preserve"> </w:t>
      </w:r>
    </w:p>
    <w:p w14:paraId="299A4298" w14:textId="172B434F" w:rsidR="001D4C6A" w:rsidRDefault="001D4C6A" w:rsidP="28037589">
      <w:pPr>
        <w:rPr>
          <w:rFonts w:eastAsiaTheme="minorEastAsia"/>
          <w:b/>
          <w:bCs/>
          <w:color w:val="201F1E"/>
          <w:sz w:val="24"/>
          <w:szCs w:val="24"/>
          <w:lang w:val="en-US"/>
        </w:rPr>
      </w:pPr>
      <w:r w:rsidRPr="004A0495">
        <w:rPr>
          <w:rFonts w:eastAsiaTheme="minorEastAsia"/>
          <w:b/>
          <w:bCs/>
          <w:color w:val="201F1E"/>
          <w:sz w:val="24"/>
          <w:szCs w:val="24"/>
          <w:lang w:val="en-US"/>
        </w:rPr>
        <w:t>However, we may interview before the closing date (and close the advert early) depending on the suitability, and number of, applicants.</w:t>
      </w:r>
    </w:p>
    <w:p w14:paraId="44E92087" w14:textId="77777777" w:rsidR="004A0495" w:rsidRPr="004A0495" w:rsidRDefault="004A0495" w:rsidP="28037589">
      <w:pPr>
        <w:rPr>
          <w:rFonts w:eastAsiaTheme="minorEastAsia"/>
          <w:b/>
          <w:bCs/>
          <w:color w:val="000000" w:themeColor="text1"/>
          <w:sz w:val="24"/>
          <w:szCs w:val="24"/>
          <w:lang w:val="en-US"/>
        </w:rPr>
      </w:pPr>
    </w:p>
    <w:p w14:paraId="371E74B4" w14:textId="77777777" w:rsidR="002060FA" w:rsidRPr="001D4C6A" w:rsidRDefault="002060FA" w:rsidP="002060FA">
      <w:pPr>
        <w:contextualSpacing/>
        <w:rPr>
          <w:i/>
          <w:sz w:val="24"/>
          <w:szCs w:val="24"/>
        </w:rPr>
      </w:pPr>
      <w:r w:rsidRPr="001D4C6A">
        <w:rPr>
          <w:i/>
          <w:sz w:val="24"/>
          <w:szCs w:val="24"/>
        </w:rPr>
        <w:t>Great Western Academy is committed to safeguarding and promoting the welfare of children, young people and vulnerable adults and we expect all staff to share this commitment and undergo appropriate checks. All posts within the Trust are therefore subject to an Enhanced DBS and barred list check.</w:t>
      </w:r>
    </w:p>
    <w:p w14:paraId="266FFCA0" w14:textId="77777777" w:rsidR="002060FA" w:rsidRPr="001D4C6A" w:rsidRDefault="002060FA" w:rsidP="002060FA">
      <w:pPr>
        <w:contextualSpacing/>
        <w:rPr>
          <w:i/>
          <w:sz w:val="24"/>
          <w:szCs w:val="24"/>
        </w:rPr>
      </w:pPr>
    </w:p>
    <w:p w14:paraId="3A40D4CB" w14:textId="2DAD0793" w:rsidR="00BE29D9" w:rsidRPr="001D4C6A" w:rsidRDefault="002060FA" w:rsidP="002060FA">
      <w:pPr>
        <w:rPr>
          <w:sz w:val="24"/>
          <w:szCs w:val="24"/>
        </w:rPr>
      </w:pPr>
      <w:r w:rsidRPr="001D4C6A">
        <w:rPr>
          <w:b/>
          <w:sz w:val="24"/>
          <w:szCs w:val="24"/>
        </w:rPr>
        <w:t xml:space="preserve">References: </w:t>
      </w:r>
      <w:r w:rsidRPr="001D4C6A">
        <w:rPr>
          <w:sz w:val="24"/>
          <w:szCs w:val="24"/>
        </w:rPr>
        <w:t>References will be taken up prior to interview.</w:t>
      </w:r>
    </w:p>
    <w:sectPr w:rsidR="00BE29D9" w:rsidRPr="001D4C6A" w:rsidSect="00EC0FF9">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F17B1" w14:textId="77777777" w:rsidR="00EC0FF9" w:rsidRDefault="00EC0FF9" w:rsidP="00806EE9">
      <w:pPr>
        <w:spacing w:after="0" w:line="240" w:lineRule="auto"/>
      </w:pPr>
      <w:r>
        <w:separator/>
      </w:r>
    </w:p>
  </w:endnote>
  <w:endnote w:type="continuationSeparator" w:id="0">
    <w:p w14:paraId="0EAE5588" w14:textId="77777777" w:rsidR="00EC0FF9" w:rsidRDefault="00EC0FF9" w:rsidP="0080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3CE3" w14:textId="77777777" w:rsidR="00750381" w:rsidRDefault="007503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05942"/>
      <w:docPartObj>
        <w:docPartGallery w:val="Page Numbers (Bottom of Page)"/>
        <w:docPartUnique/>
      </w:docPartObj>
    </w:sdtPr>
    <w:sdtContent>
      <w:sdt>
        <w:sdtPr>
          <w:id w:val="-1705238520"/>
          <w:docPartObj>
            <w:docPartGallery w:val="Page Numbers (Top of Page)"/>
            <w:docPartUnique/>
          </w:docPartObj>
        </w:sdtPr>
        <w:sdtContent>
          <w:p w14:paraId="34ED44FD" w14:textId="3EC850C7" w:rsidR="00806EE9" w:rsidRDefault="00806EE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5B066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B066F">
              <w:rPr>
                <w:b/>
                <w:bCs/>
                <w:noProof/>
              </w:rPr>
              <w:t>1</w:t>
            </w:r>
            <w:r>
              <w:rPr>
                <w:b/>
                <w:bCs/>
                <w:sz w:val="24"/>
                <w:szCs w:val="24"/>
              </w:rPr>
              <w:fldChar w:fldCharType="end"/>
            </w:r>
          </w:p>
        </w:sdtContent>
      </w:sdt>
    </w:sdtContent>
  </w:sdt>
  <w:p w14:paraId="0D7C6013" w14:textId="28AF71C2" w:rsidR="00806EE9" w:rsidRDefault="00806EE9" w:rsidP="00806EE9">
    <w:pPr>
      <w:pStyle w:val="Footer"/>
      <w:tabs>
        <w:tab w:val="clear" w:pos="4513"/>
        <w:tab w:val="clear" w:pos="9026"/>
        <w:tab w:val="left" w:pos="2325"/>
      </w:tabs>
    </w:pPr>
    <w:r>
      <w:t xml:space="preserve">Version </w:t>
    </w:r>
    <w:r w:rsidR="0022350C">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959B7" w14:textId="77777777" w:rsidR="00750381" w:rsidRDefault="00750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FD8C6" w14:textId="77777777" w:rsidR="00EC0FF9" w:rsidRDefault="00EC0FF9" w:rsidP="00806EE9">
      <w:pPr>
        <w:spacing w:after="0" w:line="240" w:lineRule="auto"/>
      </w:pPr>
      <w:r>
        <w:separator/>
      </w:r>
    </w:p>
  </w:footnote>
  <w:footnote w:type="continuationSeparator" w:id="0">
    <w:p w14:paraId="1591021C" w14:textId="77777777" w:rsidR="00EC0FF9" w:rsidRDefault="00EC0FF9" w:rsidP="00806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E5316" w14:textId="77777777" w:rsidR="00750381" w:rsidRDefault="007503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FB33C" w14:textId="77777777" w:rsidR="00750381" w:rsidRDefault="007503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9D2D" w14:textId="77777777" w:rsidR="00750381" w:rsidRDefault="00750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1013"/>
    <w:multiLevelType w:val="hybridMultilevel"/>
    <w:tmpl w:val="DD1AB5CE"/>
    <w:lvl w:ilvl="0" w:tplc="43B611DA">
      <w:start w:val="1"/>
      <w:numFmt w:val="bullet"/>
      <w:lvlText w:val=""/>
      <w:lvlJc w:val="left"/>
      <w:pPr>
        <w:ind w:left="720" w:hanging="360"/>
      </w:pPr>
      <w:rPr>
        <w:rFonts w:ascii="Symbol" w:hAnsi="Symbol" w:hint="default"/>
      </w:rPr>
    </w:lvl>
    <w:lvl w:ilvl="1" w:tplc="342CCB80">
      <w:start w:val="1"/>
      <w:numFmt w:val="bullet"/>
      <w:lvlText w:val="o"/>
      <w:lvlJc w:val="left"/>
      <w:pPr>
        <w:ind w:left="1440" w:hanging="360"/>
      </w:pPr>
      <w:rPr>
        <w:rFonts w:ascii="Courier New" w:hAnsi="Courier New" w:cs="Times New Roman" w:hint="default"/>
      </w:rPr>
    </w:lvl>
    <w:lvl w:ilvl="2" w:tplc="9036F48A">
      <w:start w:val="1"/>
      <w:numFmt w:val="bullet"/>
      <w:lvlText w:val=""/>
      <w:lvlJc w:val="left"/>
      <w:pPr>
        <w:ind w:left="2160" w:hanging="360"/>
      </w:pPr>
      <w:rPr>
        <w:rFonts w:ascii="Wingdings" w:hAnsi="Wingdings" w:hint="default"/>
      </w:rPr>
    </w:lvl>
    <w:lvl w:ilvl="3" w:tplc="04BCE5D4">
      <w:start w:val="1"/>
      <w:numFmt w:val="bullet"/>
      <w:lvlText w:val=""/>
      <w:lvlJc w:val="left"/>
      <w:pPr>
        <w:ind w:left="2880" w:hanging="360"/>
      </w:pPr>
      <w:rPr>
        <w:rFonts w:ascii="Symbol" w:hAnsi="Symbol" w:hint="default"/>
      </w:rPr>
    </w:lvl>
    <w:lvl w:ilvl="4" w:tplc="903278EE">
      <w:start w:val="1"/>
      <w:numFmt w:val="bullet"/>
      <w:lvlText w:val="o"/>
      <w:lvlJc w:val="left"/>
      <w:pPr>
        <w:ind w:left="3600" w:hanging="360"/>
      </w:pPr>
      <w:rPr>
        <w:rFonts w:ascii="Courier New" w:hAnsi="Courier New" w:cs="Times New Roman" w:hint="default"/>
      </w:rPr>
    </w:lvl>
    <w:lvl w:ilvl="5" w:tplc="AE8835E4">
      <w:start w:val="1"/>
      <w:numFmt w:val="bullet"/>
      <w:lvlText w:val=""/>
      <w:lvlJc w:val="left"/>
      <w:pPr>
        <w:ind w:left="4320" w:hanging="360"/>
      </w:pPr>
      <w:rPr>
        <w:rFonts w:ascii="Wingdings" w:hAnsi="Wingdings" w:hint="default"/>
      </w:rPr>
    </w:lvl>
    <w:lvl w:ilvl="6" w:tplc="EBE2BA38">
      <w:start w:val="1"/>
      <w:numFmt w:val="bullet"/>
      <w:lvlText w:val=""/>
      <w:lvlJc w:val="left"/>
      <w:pPr>
        <w:ind w:left="5040" w:hanging="360"/>
      </w:pPr>
      <w:rPr>
        <w:rFonts w:ascii="Symbol" w:hAnsi="Symbol" w:hint="default"/>
      </w:rPr>
    </w:lvl>
    <w:lvl w:ilvl="7" w:tplc="957055C8">
      <w:start w:val="1"/>
      <w:numFmt w:val="bullet"/>
      <w:lvlText w:val="o"/>
      <w:lvlJc w:val="left"/>
      <w:pPr>
        <w:ind w:left="5760" w:hanging="360"/>
      </w:pPr>
      <w:rPr>
        <w:rFonts w:ascii="Courier New" w:hAnsi="Courier New" w:cs="Times New Roman" w:hint="default"/>
      </w:rPr>
    </w:lvl>
    <w:lvl w:ilvl="8" w:tplc="5C42A5C8">
      <w:start w:val="1"/>
      <w:numFmt w:val="bullet"/>
      <w:lvlText w:val=""/>
      <w:lvlJc w:val="left"/>
      <w:pPr>
        <w:ind w:left="6480" w:hanging="360"/>
      </w:pPr>
      <w:rPr>
        <w:rFonts w:ascii="Wingdings" w:hAnsi="Wingdings" w:hint="default"/>
      </w:rPr>
    </w:lvl>
  </w:abstractNum>
  <w:abstractNum w:abstractNumId="1"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41426727">
    <w:abstractNumId w:val="1"/>
  </w:num>
  <w:num w:numId="2" w16cid:durableId="100077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90C"/>
    <w:rsid w:val="000144DE"/>
    <w:rsid w:val="00053C3C"/>
    <w:rsid w:val="00090249"/>
    <w:rsid w:val="001357EB"/>
    <w:rsid w:val="001423A4"/>
    <w:rsid w:val="00171765"/>
    <w:rsid w:val="00183176"/>
    <w:rsid w:val="001C690C"/>
    <w:rsid w:val="001D1509"/>
    <w:rsid w:val="001D4C6A"/>
    <w:rsid w:val="001D64CE"/>
    <w:rsid w:val="002060FA"/>
    <w:rsid w:val="0022350C"/>
    <w:rsid w:val="00270C46"/>
    <w:rsid w:val="002711B2"/>
    <w:rsid w:val="00286ED2"/>
    <w:rsid w:val="002C2592"/>
    <w:rsid w:val="002E24B4"/>
    <w:rsid w:val="00315969"/>
    <w:rsid w:val="003266AA"/>
    <w:rsid w:val="003441A7"/>
    <w:rsid w:val="0035453F"/>
    <w:rsid w:val="00355111"/>
    <w:rsid w:val="00370837"/>
    <w:rsid w:val="0039367D"/>
    <w:rsid w:val="004252B1"/>
    <w:rsid w:val="004526CC"/>
    <w:rsid w:val="004A0495"/>
    <w:rsid w:val="00545CDD"/>
    <w:rsid w:val="0057764F"/>
    <w:rsid w:val="005926B7"/>
    <w:rsid w:val="005B066F"/>
    <w:rsid w:val="005E35A0"/>
    <w:rsid w:val="005E75B5"/>
    <w:rsid w:val="005F6247"/>
    <w:rsid w:val="00622B0E"/>
    <w:rsid w:val="00693289"/>
    <w:rsid w:val="007128B8"/>
    <w:rsid w:val="00750381"/>
    <w:rsid w:val="00785558"/>
    <w:rsid w:val="007B4447"/>
    <w:rsid w:val="007C4107"/>
    <w:rsid w:val="007E6162"/>
    <w:rsid w:val="007E6A2F"/>
    <w:rsid w:val="00800C95"/>
    <w:rsid w:val="008025F4"/>
    <w:rsid w:val="00806EE9"/>
    <w:rsid w:val="00846279"/>
    <w:rsid w:val="008501FF"/>
    <w:rsid w:val="008551A9"/>
    <w:rsid w:val="00856D75"/>
    <w:rsid w:val="00863F8A"/>
    <w:rsid w:val="00886AAB"/>
    <w:rsid w:val="008B7D6C"/>
    <w:rsid w:val="008D27EC"/>
    <w:rsid w:val="008D332A"/>
    <w:rsid w:val="008E77AC"/>
    <w:rsid w:val="009720FA"/>
    <w:rsid w:val="009A2491"/>
    <w:rsid w:val="009A76BA"/>
    <w:rsid w:val="009D10AB"/>
    <w:rsid w:val="009E79B4"/>
    <w:rsid w:val="00A07D9C"/>
    <w:rsid w:val="00A27A41"/>
    <w:rsid w:val="00A93404"/>
    <w:rsid w:val="00AE4CB7"/>
    <w:rsid w:val="00AE7094"/>
    <w:rsid w:val="00AF3FAF"/>
    <w:rsid w:val="00B52C42"/>
    <w:rsid w:val="00B74546"/>
    <w:rsid w:val="00B94685"/>
    <w:rsid w:val="00B94AB8"/>
    <w:rsid w:val="00BE29D9"/>
    <w:rsid w:val="00BE3958"/>
    <w:rsid w:val="00C04249"/>
    <w:rsid w:val="00C35E8E"/>
    <w:rsid w:val="00C65460"/>
    <w:rsid w:val="00CC342F"/>
    <w:rsid w:val="00CC3582"/>
    <w:rsid w:val="00CE2923"/>
    <w:rsid w:val="00CE5841"/>
    <w:rsid w:val="00CE6C24"/>
    <w:rsid w:val="00CF2AE8"/>
    <w:rsid w:val="00D2398F"/>
    <w:rsid w:val="00D305DE"/>
    <w:rsid w:val="00D61A35"/>
    <w:rsid w:val="00DD57F1"/>
    <w:rsid w:val="00DE07C8"/>
    <w:rsid w:val="00E00AD4"/>
    <w:rsid w:val="00E60DE8"/>
    <w:rsid w:val="00EC0FF9"/>
    <w:rsid w:val="00F01360"/>
    <w:rsid w:val="00F04EF2"/>
    <w:rsid w:val="00F71EBD"/>
    <w:rsid w:val="00FE620D"/>
    <w:rsid w:val="03295990"/>
    <w:rsid w:val="04B27E05"/>
    <w:rsid w:val="04E60428"/>
    <w:rsid w:val="05338201"/>
    <w:rsid w:val="068F13D4"/>
    <w:rsid w:val="072D45EC"/>
    <w:rsid w:val="0AAA48AE"/>
    <w:rsid w:val="0D60827B"/>
    <w:rsid w:val="10A061A0"/>
    <w:rsid w:val="13DC16B5"/>
    <w:rsid w:val="1499F82D"/>
    <w:rsid w:val="155EBEB9"/>
    <w:rsid w:val="1A1262E7"/>
    <w:rsid w:val="1C6BAC7E"/>
    <w:rsid w:val="2172E6C9"/>
    <w:rsid w:val="21FC104E"/>
    <w:rsid w:val="23F66285"/>
    <w:rsid w:val="24FD9EB6"/>
    <w:rsid w:val="2503E9A2"/>
    <w:rsid w:val="2596F6BC"/>
    <w:rsid w:val="28037589"/>
    <w:rsid w:val="2929850A"/>
    <w:rsid w:val="2B3C1699"/>
    <w:rsid w:val="2D2B3F74"/>
    <w:rsid w:val="2D57F3ED"/>
    <w:rsid w:val="2E73B75B"/>
    <w:rsid w:val="30098BFE"/>
    <w:rsid w:val="31CC4129"/>
    <w:rsid w:val="323BB987"/>
    <w:rsid w:val="35F0BCFB"/>
    <w:rsid w:val="38CE88B5"/>
    <w:rsid w:val="394A2C92"/>
    <w:rsid w:val="3DCB7EFC"/>
    <w:rsid w:val="3F468801"/>
    <w:rsid w:val="423514F4"/>
    <w:rsid w:val="4261C78B"/>
    <w:rsid w:val="43FC7552"/>
    <w:rsid w:val="45AE0DF6"/>
    <w:rsid w:val="466009B8"/>
    <w:rsid w:val="485D1DE1"/>
    <w:rsid w:val="490B5801"/>
    <w:rsid w:val="4FB6C2DB"/>
    <w:rsid w:val="513376CB"/>
    <w:rsid w:val="555CE10E"/>
    <w:rsid w:val="55F1C88F"/>
    <w:rsid w:val="5AAF46DE"/>
    <w:rsid w:val="5ADCDBD8"/>
    <w:rsid w:val="5F98AAD5"/>
    <w:rsid w:val="5FB673B6"/>
    <w:rsid w:val="61087B2E"/>
    <w:rsid w:val="69721D16"/>
    <w:rsid w:val="6A4AF234"/>
    <w:rsid w:val="6AFE3A76"/>
    <w:rsid w:val="6BB5F812"/>
    <w:rsid w:val="6BF0DC4D"/>
    <w:rsid w:val="6C3ABB21"/>
    <w:rsid w:val="6D51C873"/>
    <w:rsid w:val="6E2A691B"/>
    <w:rsid w:val="70EED7D2"/>
    <w:rsid w:val="755E0400"/>
    <w:rsid w:val="763B076A"/>
    <w:rsid w:val="76401866"/>
    <w:rsid w:val="7715BE66"/>
    <w:rsid w:val="7A1DB1D6"/>
    <w:rsid w:val="7AEF9719"/>
    <w:rsid w:val="7BB2F37F"/>
    <w:rsid w:val="7C3AC41F"/>
    <w:rsid w:val="7FDFC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C6EB6"/>
  <w15:docId w15:val="{DE6EAD80-9FCC-4B55-83B3-84101E3E1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AB8"/>
    <w:pPr>
      <w:ind w:left="357"/>
    </w:pPr>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3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character" w:styleId="Hyperlink">
    <w:name w:val="Hyperlink"/>
    <w:basedOn w:val="DefaultParagraphFont"/>
    <w:uiPriority w:val="99"/>
    <w:unhideWhenUsed/>
    <w:rsid w:val="00863F8A"/>
    <w:rPr>
      <w:color w:val="0563C1" w:themeColor="hyperlink"/>
      <w:u w:val="single"/>
    </w:rPr>
  </w:style>
  <w:style w:type="character" w:styleId="CommentReference">
    <w:name w:val="annotation reference"/>
    <w:basedOn w:val="DefaultParagraphFont"/>
    <w:uiPriority w:val="99"/>
    <w:semiHidden/>
    <w:unhideWhenUsed/>
    <w:rsid w:val="00DE07C8"/>
    <w:rPr>
      <w:sz w:val="16"/>
      <w:szCs w:val="16"/>
    </w:rPr>
  </w:style>
  <w:style w:type="paragraph" w:styleId="CommentText">
    <w:name w:val="annotation text"/>
    <w:basedOn w:val="Normal"/>
    <w:link w:val="CommentTextChar"/>
    <w:uiPriority w:val="99"/>
    <w:semiHidden/>
    <w:unhideWhenUsed/>
    <w:rsid w:val="00DE07C8"/>
    <w:pPr>
      <w:spacing w:line="240" w:lineRule="auto"/>
    </w:pPr>
    <w:rPr>
      <w:sz w:val="20"/>
      <w:szCs w:val="20"/>
    </w:rPr>
  </w:style>
  <w:style w:type="character" w:customStyle="1" w:styleId="CommentTextChar">
    <w:name w:val="Comment Text Char"/>
    <w:basedOn w:val="DefaultParagraphFont"/>
    <w:link w:val="CommentText"/>
    <w:uiPriority w:val="99"/>
    <w:semiHidden/>
    <w:rsid w:val="00DE07C8"/>
    <w:rPr>
      <w:sz w:val="20"/>
      <w:szCs w:val="20"/>
    </w:rPr>
  </w:style>
  <w:style w:type="paragraph" w:styleId="CommentSubject">
    <w:name w:val="annotation subject"/>
    <w:basedOn w:val="CommentText"/>
    <w:next w:val="CommentText"/>
    <w:link w:val="CommentSubjectChar"/>
    <w:uiPriority w:val="99"/>
    <w:semiHidden/>
    <w:unhideWhenUsed/>
    <w:rsid w:val="00DE07C8"/>
    <w:rPr>
      <w:b/>
      <w:bCs/>
    </w:rPr>
  </w:style>
  <w:style w:type="character" w:customStyle="1" w:styleId="CommentSubjectChar">
    <w:name w:val="Comment Subject Char"/>
    <w:basedOn w:val="CommentTextChar"/>
    <w:link w:val="CommentSubject"/>
    <w:uiPriority w:val="99"/>
    <w:semiHidden/>
    <w:rsid w:val="00DE07C8"/>
    <w:rPr>
      <w:b/>
      <w:bCs/>
      <w:sz w:val="20"/>
      <w:szCs w:val="20"/>
    </w:rPr>
  </w:style>
  <w:style w:type="paragraph" w:styleId="BalloonText">
    <w:name w:val="Balloon Text"/>
    <w:basedOn w:val="Normal"/>
    <w:link w:val="BalloonTextChar"/>
    <w:uiPriority w:val="99"/>
    <w:semiHidden/>
    <w:unhideWhenUsed/>
    <w:rsid w:val="00DE07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7C8"/>
    <w:rPr>
      <w:rFonts w:ascii="Segoe UI" w:hAnsi="Segoe UI" w:cs="Segoe UI"/>
      <w:sz w:val="18"/>
      <w:szCs w:val="18"/>
    </w:rPr>
  </w:style>
  <w:style w:type="character" w:styleId="UnresolvedMention">
    <w:name w:val="Unresolved Mention"/>
    <w:basedOn w:val="DefaultParagraphFont"/>
    <w:uiPriority w:val="99"/>
    <w:semiHidden/>
    <w:unhideWhenUsed/>
    <w:rsid w:val="005926B7"/>
    <w:rPr>
      <w:color w:val="605E5C"/>
      <w:shd w:val="clear" w:color="auto" w:fill="E1DFDD"/>
    </w:rPr>
  </w:style>
  <w:style w:type="character" w:customStyle="1" w:styleId="normaltextrun">
    <w:name w:val="normaltextrun"/>
    <w:basedOn w:val="DefaultParagraphFont"/>
    <w:rsid w:val="009E79B4"/>
  </w:style>
  <w:style w:type="character" w:customStyle="1" w:styleId="eop">
    <w:name w:val="eop"/>
    <w:basedOn w:val="DefaultParagraphFont"/>
    <w:rsid w:val="009E7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0326">
      <w:bodyDiv w:val="1"/>
      <w:marLeft w:val="0"/>
      <w:marRight w:val="0"/>
      <w:marTop w:val="0"/>
      <w:marBottom w:val="0"/>
      <w:divBdr>
        <w:top w:val="none" w:sz="0" w:space="0" w:color="auto"/>
        <w:left w:val="none" w:sz="0" w:space="0" w:color="auto"/>
        <w:bottom w:val="none" w:sz="0" w:space="0" w:color="auto"/>
        <w:right w:val="none" w:sz="0" w:space="0" w:color="auto"/>
      </w:divBdr>
    </w:div>
    <w:div w:id="1050231626">
      <w:bodyDiv w:val="1"/>
      <w:marLeft w:val="0"/>
      <w:marRight w:val="0"/>
      <w:marTop w:val="0"/>
      <w:marBottom w:val="0"/>
      <w:divBdr>
        <w:top w:val="none" w:sz="0" w:space="0" w:color="auto"/>
        <w:left w:val="none" w:sz="0" w:space="0" w:color="auto"/>
        <w:bottom w:val="none" w:sz="0" w:space="0" w:color="auto"/>
        <w:right w:val="none" w:sz="0" w:space="0" w:color="auto"/>
      </w:divBdr>
    </w:div>
    <w:div w:id="1500539195">
      <w:bodyDiv w:val="1"/>
      <w:marLeft w:val="0"/>
      <w:marRight w:val="0"/>
      <w:marTop w:val="0"/>
      <w:marBottom w:val="0"/>
      <w:divBdr>
        <w:top w:val="none" w:sz="0" w:space="0" w:color="auto"/>
        <w:left w:val="none" w:sz="0" w:space="0" w:color="auto"/>
        <w:bottom w:val="none" w:sz="0" w:space="0" w:color="auto"/>
        <w:right w:val="none" w:sz="0" w:space="0" w:color="auto"/>
      </w:divBdr>
    </w:div>
    <w:div w:id="1603225953">
      <w:bodyDiv w:val="1"/>
      <w:marLeft w:val="0"/>
      <w:marRight w:val="0"/>
      <w:marTop w:val="0"/>
      <w:marBottom w:val="0"/>
      <w:divBdr>
        <w:top w:val="none" w:sz="0" w:space="0" w:color="auto"/>
        <w:left w:val="none" w:sz="0" w:space="0" w:color="auto"/>
        <w:bottom w:val="none" w:sz="0" w:space="0" w:color="auto"/>
        <w:right w:val="none" w:sz="0" w:space="0" w:color="auto"/>
      </w:divBdr>
    </w:div>
    <w:div w:id="166758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gwacademy.co.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7" ma:contentTypeDescription="Create a new document." ma:contentTypeScope="" ma:versionID="37b026c2651fe5ea18630594886db8ee">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a5ced120be5f983efc42b30c19abb547"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A06510-3694-4566-8A62-76276AC457F7}">
  <ds:schemaRefs>
    <ds:schemaRef ds:uri="http://schemas.microsoft.com/office/2006/metadata/properties"/>
    <ds:schemaRef ds:uri="http://schemas.microsoft.com/office/infopath/2007/PartnerControls"/>
    <ds:schemaRef ds:uri="36dd2eb8-2b02-4553-9346-3feafc8ef78c"/>
    <ds:schemaRef ds:uri="fec5c98a-6fc8-4a06-b367-420d10c239c8"/>
  </ds:schemaRefs>
</ds:datastoreItem>
</file>

<file path=customXml/itemProps2.xml><?xml version="1.0" encoding="utf-8"?>
<ds:datastoreItem xmlns:ds="http://schemas.openxmlformats.org/officeDocument/2006/customXml" ds:itemID="{82A14578-6BB6-444A-8182-8162FB87E664}">
  <ds:schemaRefs>
    <ds:schemaRef ds:uri="http://schemas.microsoft.com/sharepoint/v3/contenttype/forms"/>
  </ds:schemaRefs>
</ds:datastoreItem>
</file>

<file path=customXml/itemProps3.xml><?xml version="1.0" encoding="utf-8"?>
<ds:datastoreItem xmlns:ds="http://schemas.openxmlformats.org/officeDocument/2006/customXml" ds:itemID="{9F086264-E2C0-4BDD-887F-3E0861158BB3}">
  <ds:schemaRefs>
    <ds:schemaRef ds:uri="http://schemas.openxmlformats.org/officeDocument/2006/bibliography"/>
  </ds:schemaRefs>
</ds:datastoreItem>
</file>

<file path=customXml/itemProps4.xml><?xml version="1.0" encoding="utf-8"?>
<ds:datastoreItem xmlns:ds="http://schemas.openxmlformats.org/officeDocument/2006/customXml" ds:itemID="{A98A4748-521E-4475-BD66-18FFE801B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d2eb8-2b02-4553-9346-3feafc8ef78c"/>
    <ds:schemaRef ds:uri="fec5c98a-6fc8-4a06-b367-420d10c23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398</Words>
  <Characters>2271</Characters>
  <Application>Microsoft Office Word</Application>
  <DocSecurity>0</DocSecurity>
  <Lines>18</Lines>
  <Paragraphs>5</Paragraphs>
  <ScaleCrop>false</ScaleCrop>
  <Company>NEW COLLEGE SWINDON</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Mathis</dc:creator>
  <cp:lastModifiedBy>S Bright</cp:lastModifiedBy>
  <cp:revision>3</cp:revision>
  <cp:lastPrinted>2024-02-09T13:09:00Z</cp:lastPrinted>
  <dcterms:created xsi:type="dcterms:W3CDTF">2024-05-15T11:49:00Z</dcterms:created>
  <dcterms:modified xsi:type="dcterms:W3CDTF">2024-05-15T15:04:00Z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