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PERSON SPECIFICATION -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center"/>
        <w:tblLayout w:type="fixed"/>
        <w:tblLook w:val="0400"/>
      </w:tblPr>
      <w:tblGrid>
        <w:gridCol w:w="5130"/>
        <w:gridCol w:w="1575"/>
        <w:gridCol w:w="1515"/>
        <w:gridCol w:w="1695"/>
        <w:tblGridChange w:id="0">
          <w:tblGrid>
            <w:gridCol w:w="5130"/>
            <w:gridCol w:w="1575"/>
            <w:gridCol w:w="1515"/>
            <w:gridCol w:w="16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Area: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How assessed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degree in relevant subject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Teaching Qualification together with Qualified Teacher Status (QTS)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Awareness of targets available for improving the learning and achievements of all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 good understanding of curriculum developments in the specific subject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Ability to use range of teaching and learning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 undertaking of how Assessment for learning can improve student 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Confidence in the use of ICT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Able to use Student level data to raise standards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Creative in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Willingness to try new approaches &amp; ideas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Ability to relate to students in a pleasant &amp; sympathetic manner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Ability to communicate orally and in writing to students/parents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A/I/O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A/I/O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A/I/R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A/I/R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Satisfactory DBS Disclosure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color w:val="000000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DBS Disclosure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 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   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  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   Observation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    Task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7C6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E30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147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147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FSkeFO4qmzwc2z8d9pMSeysYrg==">AMUW2mWpm7sMe1EZ3sh9H3H2wgzfRDzMr5Glh0+6PkU7Xx4UplOL9PBzaHs+CdqM7WRqRbgBtuTIgOtv2wNnxBVifoIuoSPhz6kDeAW5f+PGhE6lXgjuX1tP9xUkc83FVkkCCq0dmqN8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2021-04-13T14:28:00Z</dcterms:created>
  <dc:creator>Delia Marsden</dc:creator>
</cp:coreProperties>
</file>