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D593D" w14:textId="77777777" w:rsidR="00AE1AA9" w:rsidRPr="00166AB4" w:rsidRDefault="00FE5563">
      <w:pPr>
        <w:shd w:val="clear" w:color="auto" w:fill="FFFFFF"/>
        <w:jc w:val="center"/>
        <w:rPr>
          <w:rFonts w:asciiTheme="minorHAnsi" w:hAnsiTheme="minorHAnsi" w:cstheme="minorHAnsi"/>
          <w:b/>
          <w:sz w:val="23"/>
        </w:rPr>
      </w:pPr>
      <w:r w:rsidRPr="00166AB4">
        <w:rPr>
          <w:rFonts w:asciiTheme="minorHAnsi" w:hAnsiTheme="minorHAnsi" w:cstheme="minorHAnsi"/>
          <w:b/>
          <w:noProof/>
          <w:sz w:val="23"/>
          <w:lang w:eastAsia="en-GB"/>
        </w:rPr>
        <mc:AlternateContent>
          <mc:Choice Requires="wps">
            <w:drawing>
              <wp:anchor distT="0" distB="0" distL="114300" distR="114300" simplePos="0" relativeHeight="251658240" behindDoc="0" locked="0" layoutInCell="1" allowOverlap="1" wp14:anchorId="33E56D73" wp14:editId="03A4B3DE">
                <wp:simplePos x="0" y="0"/>
                <wp:positionH relativeFrom="column">
                  <wp:posOffset>5240655</wp:posOffset>
                </wp:positionH>
                <wp:positionV relativeFrom="paragraph">
                  <wp:posOffset>-537845</wp:posOffset>
                </wp:positionV>
                <wp:extent cx="781050" cy="826770"/>
                <wp:effectExtent l="0" t="0" r="0" b="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826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F01C53" w14:textId="77777777" w:rsidR="00E60E3E" w:rsidRDefault="00FE5563">
                            <w:r>
                              <w:rPr>
                                <w:noProof/>
                                <w:lang w:eastAsia="en-GB"/>
                              </w:rPr>
                              <w:drawing>
                                <wp:inline distT="0" distB="0" distL="0" distR="0" wp14:anchorId="26F57391" wp14:editId="315F5BD1">
                                  <wp:extent cx="600075" cy="733425"/>
                                  <wp:effectExtent l="0" t="0" r="0" b="0"/>
                                  <wp:docPr id="3" name="Picture 1" descr="bca mode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a moder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733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E56D73" id="_x0000_t202" coordsize="21600,21600" o:spt="202" path="m,l,21600r21600,l21600,xe">
                <v:stroke joinstyle="miter"/>
                <v:path gradientshapeok="t" o:connecttype="rect"/>
              </v:shapetype>
              <v:shape id="Text Box 21" o:spid="_x0000_s1026" type="#_x0000_t202" style="position:absolute;left:0;text-align:left;margin-left:412.65pt;margin-top:-42.35pt;width:61.5pt;height:65.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" stroked="f">
                <v:textbox style="mso-fit-shape-to-text:t">
                  <w:txbxContent>
                    <w:p w14:paraId="5EF01C53" w14:textId="77777777" w:rsidR="00E60E3E" w:rsidRDefault="00FE5563">
                      <w:r>
                        <w:rPr>
                          <w:noProof/>
                          <w:lang w:eastAsia="en-GB"/>
                        </w:rPr>
                        <w:drawing>
                          <wp:inline distT="0" distB="0" distL="0" distR="0" wp14:anchorId="26F57391" wp14:editId="315F5BD1">
                            <wp:extent cx="600075" cy="733425"/>
                            <wp:effectExtent l="0" t="0" r="0" b="0"/>
                            <wp:docPr id="3" name="Picture 1" descr="bca mode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a moder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733425"/>
                                    </a:xfrm>
                                    <a:prstGeom prst="rect">
                                      <a:avLst/>
                                    </a:prstGeom>
                                    <a:noFill/>
                                    <a:ln>
                                      <a:noFill/>
                                    </a:ln>
                                  </pic:spPr>
                                </pic:pic>
                              </a:graphicData>
                            </a:graphic>
                          </wp:inline>
                        </w:drawing>
                      </w:r>
                    </w:p>
                  </w:txbxContent>
                </v:textbox>
              </v:shape>
            </w:pict>
          </mc:Fallback>
        </mc:AlternateContent>
      </w:r>
      <w:r w:rsidRPr="00166AB4">
        <w:rPr>
          <w:rFonts w:asciiTheme="minorHAnsi" w:hAnsiTheme="minorHAnsi" w:cstheme="minorHAnsi"/>
          <w:b/>
          <w:noProof/>
          <w:sz w:val="23"/>
          <w:lang w:eastAsia="en-GB"/>
        </w:rPr>
        <mc:AlternateContent>
          <mc:Choice Requires="wps">
            <w:drawing>
              <wp:anchor distT="0" distB="0" distL="114300" distR="114300" simplePos="0" relativeHeight="251659264" behindDoc="0" locked="0" layoutInCell="1" allowOverlap="1" wp14:anchorId="6094EC04" wp14:editId="4C2F4146">
                <wp:simplePos x="0" y="0"/>
                <wp:positionH relativeFrom="column">
                  <wp:posOffset>78105</wp:posOffset>
                </wp:positionH>
                <wp:positionV relativeFrom="paragraph">
                  <wp:posOffset>-537845</wp:posOffset>
                </wp:positionV>
                <wp:extent cx="781050" cy="826770"/>
                <wp:effectExtent l="0" t="0" r="0" b="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826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8F75B5" w14:textId="77777777" w:rsidR="00E60E3E" w:rsidRDefault="00FE5563">
                            <w:r>
                              <w:rPr>
                                <w:noProof/>
                                <w:lang w:eastAsia="en-GB"/>
                              </w:rPr>
                              <w:drawing>
                                <wp:inline distT="0" distB="0" distL="0" distR="0" wp14:anchorId="3252281C" wp14:editId="14D98314">
                                  <wp:extent cx="600075" cy="733425"/>
                                  <wp:effectExtent l="0" t="0" r="0" b="0"/>
                                  <wp:docPr id="2" name="Picture 2" descr="bca mode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a moder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733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94EC04" id="Text Box 22" o:spid="_x0000_s1027" type="#_x0000_t202" style="position:absolute;left:0;text-align:left;margin-left:6.15pt;margin-top:-42.35pt;width:61.5pt;height:65.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" stroked="f">
                <v:textbox style="mso-fit-shape-to-text:t">
                  <w:txbxContent>
                    <w:p w14:paraId="698F75B5" w14:textId="77777777" w:rsidR="00E60E3E" w:rsidRDefault="00FE5563">
                      <w:r>
                        <w:rPr>
                          <w:noProof/>
                          <w:lang w:eastAsia="en-GB"/>
                        </w:rPr>
                        <w:drawing>
                          <wp:inline distT="0" distB="0" distL="0" distR="0" wp14:anchorId="3252281C" wp14:editId="14D98314">
                            <wp:extent cx="600075" cy="733425"/>
                            <wp:effectExtent l="0" t="0" r="0" b="0"/>
                            <wp:docPr id="2" name="Picture 2" descr="bca moder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a moder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733425"/>
                                    </a:xfrm>
                                    <a:prstGeom prst="rect">
                                      <a:avLst/>
                                    </a:prstGeom>
                                    <a:noFill/>
                                    <a:ln>
                                      <a:noFill/>
                                    </a:ln>
                                  </pic:spPr>
                                </pic:pic>
                              </a:graphicData>
                            </a:graphic>
                          </wp:inline>
                        </w:drawing>
                      </w:r>
                    </w:p>
                  </w:txbxContent>
                </v:textbox>
              </v:shape>
            </w:pict>
          </mc:Fallback>
        </mc:AlternateContent>
      </w:r>
      <w:r w:rsidR="00AE1AA9" w:rsidRPr="00166AB4">
        <w:rPr>
          <w:rFonts w:asciiTheme="minorHAnsi" w:hAnsiTheme="minorHAnsi" w:cstheme="minorHAnsi"/>
          <w:b/>
          <w:sz w:val="23"/>
        </w:rPr>
        <w:t>INFORMATION FOR CANDIDATES FOR THE</w:t>
      </w:r>
    </w:p>
    <w:p w14:paraId="60154BF4" w14:textId="77777777" w:rsidR="00AE1AA9" w:rsidRPr="00166AB4" w:rsidRDefault="00AE1AA9">
      <w:pPr>
        <w:shd w:val="clear" w:color="auto" w:fill="FFFFFF"/>
        <w:jc w:val="center"/>
        <w:rPr>
          <w:rFonts w:asciiTheme="minorHAnsi" w:hAnsiTheme="minorHAnsi" w:cstheme="minorHAnsi"/>
          <w:b/>
          <w:sz w:val="23"/>
        </w:rPr>
      </w:pPr>
      <w:r w:rsidRPr="00166AB4">
        <w:rPr>
          <w:rFonts w:asciiTheme="minorHAnsi" w:hAnsiTheme="minorHAnsi" w:cstheme="minorHAnsi"/>
          <w:b/>
          <w:sz w:val="23"/>
        </w:rPr>
        <w:t>POSITION OF MATHEMATICS TEACHER</w:t>
      </w:r>
    </w:p>
    <w:p w14:paraId="2C0FC4D4" w14:textId="77777777" w:rsidR="00AE1AA9" w:rsidRPr="00166AB4" w:rsidRDefault="00FE5563">
      <w:pPr>
        <w:shd w:val="clear" w:color="auto" w:fill="FFFFFF"/>
        <w:jc w:val="center"/>
        <w:rPr>
          <w:rFonts w:asciiTheme="minorHAnsi" w:hAnsiTheme="minorHAnsi" w:cstheme="minorHAnsi"/>
          <w:b/>
          <w:sz w:val="23"/>
        </w:rPr>
      </w:pPr>
      <w:r w:rsidRPr="00166AB4">
        <w:rPr>
          <w:rFonts w:asciiTheme="minorHAnsi" w:hAnsiTheme="minorHAnsi" w:cstheme="minorHAnsi"/>
          <w:b/>
          <w:noProof/>
          <w:sz w:val="23"/>
          <w:lang w:eastAsia="en-GB"/>
        </w:rPr>
        <mc:AlternateContent>
          <mc:Choice Requires="wps">
            <w:drawing>
              <wp:anchor distT="0" distB="0" distL="114300" distR="114300" simplePos="0" relativeHeight="251656192" behindDoc="0" locked="0" layoutInCell="0" allowOverlap="1" wp14:anchorId="4BE802E1" wp14:editId="1EC35386">
                <wp:simplePos x="0" y="0"/>
                <wp:positionH relativeFrom="column">
                  <wp:posOffset>0</wp:posOffset>
                </wp:positionH>
                <wp:positionV relativeFrom="paragraph">
                  <wp:posOffset>127000</wp:posOffset>
                </wp:positionV>
                <wp:extent cx="603504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B2E13" id="Line 4"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475.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" o:allowincell="f" strokeweight="2.25pt"/>
            </w:pict>
          </mc:Fallback>
        </mc:AlternateContent>
      </w:r>
    </w:p>
    <w:p w14:paraId="73FED626" w14:textId="77777777" w:rsidR="00AE1AA9" w:rsidRPr="00166AB4" w:rsidRDefault="00AE1AA9">
      <w:pPr>
        <w:shd w:val="clear" w:color="auto" w:fill="FFFFFF"/>
        <w:jc w:val="center"/>
        <w:rPr>
          <w:rFonts w:asciiTheme="minorHAnsi" w:hAnsiTheme="minorHAnsi" w:cstheme="minorHAnsi"/>
          <w:b/>
          <w:sz w:val="28"/>
        </w:rPr>
      </w:pPr>
    </w:p>
    <w:p w14:paraId="126A678B" w14:textId="1D9D612D" w:rsidR="00AE1AA9" w:rsidRPr="00166AB4" w:rsidRDefault="00A31CCE" w:rsidP="00F2589C">
      <w:pPr>
        <w:jc w:val="both"/>
        <w:rPr>
          <w:rFonts w:asciiTheme="minorHAnsi" w:hAnsiTheme="minorHAnsi" w:cstheme="minorHAnsi"/>
          <w:sz w:val="22"/>
        </w:rPr>
      </w:pPr>
      <w:r w:rsidRPr="00166AB4">
        <w:rPr>
          <w:rFonts w:asciiTheme="minorHAnsi" w:hAnsiTheme="minorHAnsi" w:cstheme="minorHAnsi"/>
          <w:sz w:val="22"/>
        </w:rPr>
        <w:t>You will be joining a high attaining M</w:t>
      </w:r>
      <w:r w:rsidR="00AE1AA9" w:rsidRPr="00166AB4">
        <w:rPr>
          <w:rFonts w:asciiTheme="minorHAnsi" w:hAnsiTheme="minorHAnsi" w:cstheme="minorHAnsi"/>
          <w:sz w:val="22"/>
        </w:rPr>
        <w:t xml:space="preserve">athematics Department </w:t>
      </w:r>
      <w:r w:rsidRPr="00166AB4">
        <w:rPr>
          <w:rFonts w:asciiTheme="minorHAnsi" w:hAnsiTheme="minorHAnsi" w:cstheme="minorHAnsi"/>
          <w:sz w:val="22"/>
        </w:rPr>
        <w:t xml:space="preserve">made up of an excellent team of talented and </w:t>
      </w:r>
      <w:r w:rsidR="00AE1AA9" w:rsidRPr="00166AB4">
        <w:rPr>
          <w:rFonts w:asciiTheme="minorHAnsi" w:hAnsiTheme="minorHAnsi" w:cstheme="minorHAnsi"/>
          <w:sz w:val="22"/>
        </w:rPr>
        <w:t xml:space="preserve">committed teachers. </w:t>
      </w:r>
    </w:p>
    <w:p w14:paraId="1712FD2A" w14:textId="77777777" w:rsidR="00AE1AA9" w:rsidRPr="00166AB4" w:rsidRDefault="00AE1AA9" w:rsidP="00F2589C">
      <w:pPr>
        <w:jc w:val="both"/>
        <w:rPr>
          <w:rFonts w:asciiTheme="minorHAnsi" w:hAnsiTheme="minorHAnsi" w:cstheme="minorHAnsi"/>
          <w:sz w:val="22"/>
        </w:rPr>
      </w:pPr>
    </w:p>
    <w:p w14:paraId="2B466882" w14:textId="74031EB4" w:rsidR="00AE1AA9" w:rsidRPr="00166AB4" w:rsidRDefault="00AE1AA9" w:rsidP="00F2589C">
      <w:pPr>
        <w:jc w:val="both"/>
        <w:rPr>
          <w:rFonts w:asciiTheme="minorHAnsi" w:hAnsiTheme="minorHAnsi" w:cstheme="minorHAnsi"/>
          <w:sz w:val="22"/>
        </w:rPr>
      </w:pPr>
      <w:r w:rsidRPr="00166AB4">
        <w:rPr>
          <w:rFonts w:asciiTheme="minorHAnsi" w:hAnsiTheme="minorHAnsi" w:cstheme="minorHAnsi"/>
          <w:sz w:val="22"/>
        </w:rPr>
        <w:t xml:space="preserve">The Department is housed together in a suite of </w:t>
      </w:r>
      <w:r w:rsidR="00E60E3E" w:rsidRPr="00166AB4">
        <w:rPr>
          <w:rFonts w:asciiTheme="minorHAnsi" w:hAnsiTheme="minorHAnsi" w:cstheme="minorHAnsi"/>
          <w:sz w:val="22"/>
        </w:rPr>
        <w:t>7</w:t>
      </w:r>
      <w:r w:rsidR="00A31CCE" w:rsidRPr="00166AB4">
        <w:rPr>
          <w:rFonts w:asciiTheme="minorHAnsi" w:hAnsiTheme="minorHAnsi" w:cstheme="minorHAnsi"/>
          <w:sz w:val="22"/>
        </w:rPr>
        <w:t xml:space="preserve"> </w:t>
      </w:r>
      <w:r w:rsidRPr="00166AB4">
        <w:rPr>
          <w:rFonts w:asciiTheme="minorHAnsi" w:hAnsiTheme="minorHAnsi" w:cstheme="minorHAnsi"/>
          <w:sz w:val="22"/>
        </w:rPr>
        <w:t xml:space="preserve">rooms.  Currently we have </w:t>
      </w:r>
      <w:r w:rsidR="00A31CCE" w:rsidRPr="00166AB4">
        <w:rPr>
          <w:rFonts w:asciiTheme="minorHAnsi" w:hAnsiTheme="minorHAnsi" w:cstheme="minorHAnsi"/>
          <w:sz w:val="22"/>
        </w:rPr>
        <w:t>5</w:t>
      </w:r>
      <w:r w:rsidRPr="00166AB4">
        <w:rPr>
          <w:rFonts w:asciiTheme="minorHAnsi" w:hAnsiTheme="minorHAnsi" w:cstheme="minorHAnsi"/>
          <w:sz w:val="22"/>
        </w:rPr>
        <w:t xml:space="preserve"> full-time and </w:t>
      </w:r>
      <w:r w:rsidR="0056761A" w:rsidRPr="00166AB4">
        <w:rPr>
          <w:rFonts w:asciiTheme="minorHAnsi" w:hAnsiTheme="minorHAnsi" w:cstheme="minorHAnsi"/>
          <w:sz w:val="22"/>
        </w:rPr>
        <w:t>4</w:t>
      </w:r>
      <w:r w:rsidRPr="00166AB4">
        <w:rPr>
          <w:rFonts w:asciiTheme="minorHAnsi" w:hAnsiTheme="minorHAnsi" w:cstheme="minorHAnsi"/>
          <w:sz w:val="22"/>
        </w:rPr>
        <w:t xml:space="preserve"> part-time members of staff.  Some of the </w:t>
      </w:r>
      <w:r w:rsidR="0052133B" w:rsidRPr="00166AB4">
        <w:rPr>
          <w:rFonts w:asciiTheme="minorHAnsi" w:hAnsiTheme="minorHAnsi" w:cstheme="minorHAnsi"/>
          <w:sz w:val="22"/>
        </w:rPr>
        <w:t>Academy</w:t>
      </w:r>
      <w:r w:rsidRPr="00166AB4">
        <w:rPr>
          <w:rFonts w:asciiTheme="minorHAnsi" w:hAnsiTheme="minorHAnsi" w:cstheme="minorHAnsi"/>
          <w:sz w:val="22"/>
        </w:rPr>
        <w:t xml:space="preserve">’s ICT rooms are pre-bookable and </w:t>
      </w:r>
      <w:r w:rsidR="00AC4D0F" w:rsidRPr="00166AB4">
        <w:rPr>
          <w:rFonts w:asciiTheme="minorHAnsi" w:hAnsiTheme="minorHAnsi" w:cstheme="minorHAnsi"/>
          <w:sz w:val="22"/>
        </w:rPr>
        <w:t xml:space="preserve">in addition </w:t>
      </w:r>
      <w:r w:rsidRPr="00166AB4">
        <w:rPr>
          <w:rFonts w:asciiTheme="minorHAnsi" w:hAnsiTheme="minorHAnsi" w:cstheme="minorHAnsi"/>
          <w:sz w:val="22"/>
        </w:rPr>
        <w:t xml:space="preserve">we have our own set of thirty </w:t>
      </w:r>
      <w:r w:rsidR="00A31CCE" w:rsidRPr="00166AB4">
        <w:rPr>
          <w:rFonts w:asciiTheme="minorHAnsi" w:hAnsiTheme="minorHAnsi" w:cstheme="minorHAnsi"/>
          <w:sz w:val="22"/>
        </w:rPr>
        <w:t xml:space="preserve">wireless </w:t>
      </w:r>
      <w:r w:rsidRPr="00166AB4">
        <w:rPr>
          <w:rFonts w:asciiTheme="minorHAnsi" w:hAnsiTheme="minorHAnsi" w:cstheme="minorHAnsi"/>
          <w:sz w:val="22"/>
        </w:rPr>
        <w:t xml:space="preserve">laptops </w:t>
      </w:r>
      <w:r w:rsidR="00AC4D0F" w:rsidRPr="00166AB4">
        <w:rPr>
          <w:rFonts w:asciiTheme="minorHAnsi" w:hAnsiTheme="minorHAnsi" w:cstheme="minorHAnsi"/>
          <w:sz w:val="22"/>
        </w:rPr>
        <w:t>for</w:t>
      </w:r>
      <w:r w:rsidR="00F53E56" w:rsidRPr="00166AB4">
        <w:rPr>
          <w:rFonts w:asciiTheme="minorHAnsi" w:hAnsiTheme="minorHAnsi" w:cstheme="minorHAnsi"/>
          <w:sz w:val="22"/>
        </w:rPr>
        <w:t xml:space="preserve"> the </w:t>
      </w:r>
      <w:r w:rsidR="00AC4D0F" w:rsidRPr="00166AB4">
        <w:rPr>
          <w:rFonts w:asciiTheme="minorHAnsi" w:hAnsiTheme="minorHAnsi" w:cstheme="minorHAnsi"/>
          <w:sz w:val="22"/>
        </w:rPr>
        <w:t>exclusive use of the department</w:t>
      </w:r>
      <w:r w:rsidRPr="00166AB4">
        <w:rPr>
          <w:rFonts w:asciiTheme="minorHAnsi" w:hAnsiTheme="minorHAnsi" w:cstheme="minorHAnsi"/>
          <w:sz w:val="22"/>
        </w:rPr>
        <w:t xml:space="preserve">.  </w:t>
      </w:r>
    </w:p>
    <w:p w14:paraId="36BDDC26" w14:textId="77777777" w:rsidR="0056761A" w:rsidRPr="00166AB4" w:rsidRDefault="0056761A" w:rsidP="00F2589C">
      <w:pPr>
        <w:jc w:val="both"/>
        <w:rPr>
          <w:rFonts w:asciiTheme="minorHAnsi" w:hAnsiTheme="minorHAnsi" w:cstheme="minorHAnsi"/>
          <w:sz w:val="22"/>
        </w:rPr>
      </w:pPr>
    </w:p>
    <w:p w14:paraId="47241E0A" w14:textId="77777777" w:rsidR="00EE7BB6" w:rsidRPr="00166AB4" w:rsidRDefault="00EE7BB6" w:rsidP="00F2589C">
      <w:pPr>
        <w:jc w:val="both"/>
        <w:rPr>
          <w:rFonts w:asciiTheme="minorHAnsi" w:hAnsiTheme="minorHAnsi" w:cstheme="minorHAnsi"/>
          <w:b/>
          <w:sz w:val="22"/>
          <w:u w:val="single"/>
        </w:rPr>
      </w:pPr>
      <w:r w:rsidRPr="00166AB4">
        <w:rPr>
          <w:rFonts w:asciiTheme="minorHAnsi" w:hAnsiTheme="minorHAnsi" w:cstheme="minorHAnsi"/>
          <w:b/>
          <w:sz w:val="22"/>
          <w:u w:val="single"/>
        </w:rPr>
        <w:t>YEARS 7 TO 11</w:t>
      </w:r>
    </w:p>
    <w:p w14:paraId="4FA1452A" w14:textId="77777777" w:rsidR="00B252E9" w:rsidRPr="00166AB4" w:rsidRDefault="00B252E9" w:rsidP="00F2589C">
      <w:pPr>
        <w:jc w:val="both"/>
        <w:rPr>
          <w:rFonts w:asciiTheme="minorHAnsi" w:hAnsiTheme="minorHAnsi" w:cstheme="minorHAnsi"/>
          <w:b/>
          <w:sz w:val="22"/>
          <w:u w:val="single"/>
        </w:rPr>
      </w:pPr>
    </w:p>
    <w:p w14:paraId="78E74CCC" w14:textId="78FCB1DE" w:rsidR="00AE1AA9" w:rsidRPr="00166AB4" w:rsidRDefault="00EE7BB6" w:rsidP="00F2589C">
      <w:pPr>
        <w:jc w:val="both"/>
        <w:rPr>
          <w:rFonts w:asciiTheme="minorHAnsi" w:hAnsiTheme="minorHAnsi" w:cstheme="minorHAnsi"/>
          <w:sz w:val="22"/>
        </w:rPr>
      </w:pPr>
      <w:r w:rsidRPr="00166AB4">
        <w:rPr>
          <w:rFonts w:asciiTheme="minorHAnsi" w:hAnsiTheme="minorHAnsi" w:cstheme="minorHAnsi"/>
          <w:sz w:val="22"/>
        </w:rPr>
        <w:t xml:space="preserve">KS3 and KS4 students follow </w:t>
      </w:r>
      <w:r w:rsidR="0056761A" w:rsidRPr="00166AB4">
        <w:rPr>
          <w:rFonts w:asciiTheme="minorHAnsi" w:hAnsiTheme="minorHAnsi" w:cstheme="minorHAnsi"/>
          <w:sz w:val="22"/>
        </w:rPr>
        <w:t>the White Rose</w:t>
      </w:r>
      <w:r w:rsidRPr="00166AB4">
        <w:rPr>
          <w:rFonts w:asciiTheme="minorHAnsi" w:hAnsiTheme="minorHAnsi" w:cstheme="minorHAnsi"/>
          <w:sz w:val="22"/>
        </w:rPr>
        <w:t xml:space="preserve"> scheme of work that has been </w:t>
      </w:r>
      <w:r w:rsidR="0056761A" w:rsidRPr="00166AB4">
        <w:rPr>
          <w:rFonts w:asciiTheme="minorHAnsi" w:hAnsiTheme="minorHAnsi" w:cstheme="minorHAnsi"/>
          <w:sz w:val="22"/>
        </w:rPr>
        <w:t>adapted to suit the needs of our students</w:t>
      </w:r>
      <w:r w:rsidRPr="00166AB4">
        <w:rPr>
          <w:rFonts w:asciiTheme="minorHAnsi" w:hAnsiTheme="minorHAnsi" w:cstheme="minorHAnsi"/>
          <w:sz w:val="22"/>
        </w:rPr>
        <w:t xml:space="preserve">.  Diagnostic tests are used each half term to assess progress, identify weaknesses and inform teaching for the next half term.  We currently use the </w:t>
      </w:r>
      <w:proofErr w:type="spellStart"/>
      <w:r w:rsidRPr="00166AB4">
        <w:rPr>
          <w:rFonts w:asciiTheme="minorHAnsi" w:hAnsiTheme="minorHAnsi" w:cstheme="minorHAnsi"/>
          <w:sz w:val="22"/>
        </w:rPr>
        <w:t>EdExcel</w:t>
      </w:r>
      <w:proofErr w:type="spellEnd"/>
      <w:r w:rsidRPr="00166AB4">
        <w:rPr>
          <w:rFonts w:asciiTheme="minorHAnsi" w:hAnsiTheme="minorHAnsi" w:cstheme="minorHAnsi"/>
          <w:sz w:val="22"/>
        </w:rPr>
        <w:t xml:space="preserve"> syllabus 1MA</w:t>
      </w:r>
      <w:r w:rsidR="00155831" w:rsidRPr="00166AB4">
        <w:rPr>
          <w:rFonts w:asciiTheme="minorHAnsi" w:hAnsiTheme="minorHAnsi" w:cstheme="minorHAnsi"/>
          <w:sz w:val="22"/>
        </w:rPr>
        <w:t>1.</w:t>
      </w:r>
      <w:r w:rsidRPr="00166AB4">
        <w:rPr>
          <w:rFonts w:asciiTheme="minorHAnsi" w:hAnsiTheme="minorHAnsi" w:cstheme="minorHAnsi"/>
          <w:sz w:val="22"/>
        </w:rPr>
        <w:t xml:space="preserve">  Students are </w:t>
      </w:r>
      <w:proofErr w:type="spellStart"/>
      <w:r w:rsidRPr="00166AB4">
        <w:rPr>
          <w:rFonts w:asciiTheme="minorHAnsi" w:hAnsiTheme="minorHAnsi" w:cstheme="minorHAnsi"/>
          <w:sz w:val="22"/>
        </w:rPr>
        <w:t>setted</w:t>
      </w:r>
      <w:proofErr w:type="spellEnd"/>
      <w:r w:rsidRPr="00166AB4">
        <w:rPr>
          <w:rFonts w:asciiTheme="minorHAnsi" w:hAnsiTheme="minorHAnsi" w:cstheme="minorHAnsi"/>
          <w:sz w:val="22"/>
        </w:rPr>
        <w:t xml:space="preserve"> by ability.</w:t>
      </w:r>
      <w:r w:rsidR="000C6316" w:rsidRPr="00166AB4">
        <w:rPr>
          <w:rFonts w:asciiTheme="minorHAnsi" w:hAnsiTheme="minorHAnsi" w:cstheme="minorHAnsi"/>
          <w:sz w:val="22"/>
        </w:rPr>
        <w:t xml:space="preserve">  Top set students are entered for the UK Maths Challenges.</w:t>
      </w:r>
    </w:p>
    <w:p w14:paraId="5C7A2791" w14:textId="77777777" w:rsidR="00AE1AA9" w:rsidRPr="00166AB4" w:rsidRDefault="00AE1AA9" w:rsidP="00F2589C">
      <w:pPr>
        <w:jc w:val="both"/>
        <w:rPr>
          <w:rFonts w:asciiTheme="minorHAnsi" w:hAnsiTheme="minorHAnsi" w:cstheme="minorHAnsi"/>
          <w:sz w:val="22"/>
        </w:rPr>
      </w:pPr>
    </w:p>
    <w:p w14:paraId="554CD073" w14:textId="77777777" w:rsidR="00AE1AA9" w:rsidRPr="00166AB4" w:rsidRDefault="00AE1AA9" w:rsidP="00F2589C">
      <w:pPr>
        <w:jc w:val="both"/>
        <w:rPr>
          <w:rFonts w:asciiTheme="minorHAnsi" w:hAnsiTheme="minorHAnsi" w:cstheme="minorHAnsi"/>
          <w:b/>
          <w:sz w:val="22"/>
          <w:u w:val="single"/>
        </w:rPr>
      </w:pPr>
      <w:r w:rsidRPr="00166AB4">
        <w:rPr>
          <w:rFonts w:asciiTheme="minorHAnsi" w:hAnsiTheme="minorHAnsi" w:cstheme="minorHAnsi"/>
          <w:b/>
          <w:sz w:val="22"/>
          <w:u w:val="single"/>
        </w:rPr>
        <w:t xml:space="preserve">YEAR 12/13 </w:t>
      </w:r>
    </w:p>
    <w:p w14:paraId="7EE59F65" w14:textId="77777777" w:rsidR="00B252E9" w:rsidRPr="00166AB4" w:rsidRDefault="00B252E9" w:rsidP="00F2589C">
      <w:pPr>
        <w:jc w:val="both"/>
        <w:rPr>
          <w:rFonts w:asciiTheme="minorHAnsi" w:hAnsiTheme="minorHAnsi" w:cstheme="minorHAnsi"/>
          <w:b/>
          <w:sz w:val="22"/>
          <w:u w:val="single"/>
        </w:rPr>
      </w:pPr>
    </w:p>
    <w:p w14:paraId="4A20DACE" w14:textId="020D23DD" w:rsidR="00F53E56" w:rsidRPr="00166AB4" w:rsidRDefault="00AE1AA9" w:rsidP="00F2589C">
      <w:pPr>
        <w:pStyle w:val="BodyText"/>
        <w:rPr>
          <w:rFonts w:asciiTheme="minorHAnsi" w:hAnsiTheme="minorHAnsi" w:cstheme="minorHAnsi"/>
        </w:rPr>
      </w:pPr>
      <w:r w:rsidRPr="00166AB4">
        <w:rPr>
          <w:rFonts w:asciiTheme="minorHAnsi" w:hAnsiTheme="minorHAnsi" w:cstheme="minorHAnsi"/>
        </w:rPr>
        <w:t xml:space="preserve">We </w:t>
      </w:r>
      <w:r w:rsidR="00E95344" w:rsidRPr="00166AB4">
        <w:rPr>
          <w:rFonts w:asciiTheme="minorHAnsi" w:hAnsiTheme="minorHAnsi" w:cstheme="minorHAnsi"/>
        </w:rPr>
        <w:t xml:space="preserve">currently </w:t>
      </w:r>
      <w:r w:rsidR="007756BF" w:rsidRPr="00166AB4">
        <w:rPr>
          <w:rFonts w:asciiTheme="minorHAnsi" w:hAnsiTheme="minorHAnsi" w:cstheme="minorHAnsi"/>
        </w:rPr>
        <w:t xml:space="preserve">teach the </w:t>
      </w:r>
      <w:r w:rsidR="0056761A" w:rsidRPr="00166AB4">
        <w:rPr>
          <w:rFonts w:asciiTheme="minorHAnsi" w:hAnsiTheme="minorHAnsi" w:cstheme="minorHAnsi"/>
        </w:rPr>
        <w:t>Edexcel</w:t>
      </w:r>
      <w:r w:rsidR="007756BF" w:rsidRPr="00166AB4">
        <w:rPr>
          <w:rFonts w:asciiTheme="minorHAnsi" w:hAnsiTheme="minorHAnsi" w:cstheme="minorHAnsi"/>
        </w:rPr>
        <w:t xml:space="preserve"> syllabus </w:t>
      </w:r>
      <w:r w:rsidR="00155831" w:rsidRPr="00166AB4">
        <w:rPr>
          <w:rFonts w:asciiTheme="minorHAnsi" w:hAnsiTheme="minorHAnsi" w:cstheme="minorHAnsi"/>
        </w:rPr>
        <w:t>to Year</w:t>
      </w:r>
      <w:r w:rsidR="007756BF" w:rsidRPr="00166AB4">
        <w:rPr>
          <w:rFonts w:asciiTheme="minorHAnsi" w:hAnsiTheme="minorHAnsi" w:cstheme="minorHAnsi"/>
        </w:rPr>
        <w:t>s 12 and</w:t>
      </w:r>
      <w:r w:rsidR="00155831" w:rsidRPr="00166AB4">
        <w:rPr>
          <w:rFonts w:asciiTheme="minorHAnsi" w:hAnsiTheme="minorHAnsi" w:cstheme="minorHAnsi"/>
        </w:rPr>
        <w:t xml:space="preserve"> 13</w:t>
      </w:r>
      <w:r w:rsidR="007756BF" w:rsidRPr="00166AB4">
        <w:rPr>
          <w:rFonts w:asciiTheme="minorHAnsi" w:hAnsiTheme="minorHAnsi" w:cstheme="minorHAnsi"/>
        </w:rPr>
        <w:t xml:space="preserve">.  </w:t>
      </w:r>
      <w:r w:rsidR="00E95344" w:rsidRPr="00166AB4">
        <w:rPr>
          <w:rFonts w:asciiTheme="minorHAnsi" w:hAnsiTheme="minorHAnsi" w:cstheme="minorHAnsi"/>
        </w:rPr>
        <w:t xml:space="preserve">We are </w:t>
      </w:r>
      <w:r w:rsidR="0056761A" w:rsidRPr="00166AB4">
        <w:rPr>
          <w:rFonts w:asciiTheme="minorHAnsi" w:hAnsiTheme="minorHAnsi" w:cstheme="minorHAnsi"/>
        </w:rPr>
        <w:t>a</w:t>
      </w:r>
      <w:r w:rsidR="00E95344" w:rsidRPr="00166AB4">
        <w:rPr>
          <w:rFonts w:asciiTheme="minorHAnsi" w:hAnsiTheme="minorHAnsi" w:cstheme="minorHAnsi"/>
        </w:rPr>
        <w:t xml:space="preserve"> popular ‘A’ level subject</w:t>
      </w:r>
      <w:r w:rsidR="0056761A" w:rsidRPr="00166AB4">
        <w:rPr>
          <w:rFonts w:asciiTheme="minorHAnsi" w:hAnsiTheme="minorHAnsi" w:cstheme="minorHAnsi"/>
        </w:rPr>
        <w:t xml:space="preserve"> </w:t>
      </w:r>
      <w:r w:rsidR="00E95344" w:rsidRPr="00166AB4">
        <w:rPr>
          <w:rFonts w:asciiTheme="minorHAnsi" w:hAnsiTheme="minorHAnsi" w:cstheme="minorHAnsi"/>
        </w:rPr>
        <w:t>and recent results show over half of all students taking ‘A’ level math</w:t>
      </w:r>
      <w:r w:rsidR="00F53E56" w:rsidRPr="00166AB4">
        <w:rPr>
          <w:rFonts w:asciiTheme="minorHAnsi" w:hAnsiTheme="minorHAnsi" w:cstheme="minorHAnsi"/>
        </w:rPr>
        <w:t xml:space="preserve">ematics </w:t>
      </w:r>
      <w:r w:rsidR="00E95344" w:rsidRPr="00166AB4">
        <w:rPr>
          <w:rFonts w:asciiTheme="minorHAnsi" w:hAnsiTheme="minorHAnsi" w:cstheme="minorHAnsi"/>
        </w:rPr>
        <w:t>gained a grade A or B.</w:t>
      </w:r>
      <w:r w:rsidR="00815314" w:rsidRPr="00166AB4">
        <w:rPr>
          <w:rFonts w:asciiTheme="minorHAnsi" w:hAnsiTheme="minorHAnsi" w:cstheme="minorHAnsi"/>
        </w:rPr>
        <w:t xml:space="preserve">  </w:t>
      </w:r>
    </w:p>
    <w:p w14:paraId="6976E714" w14:textId="77777777" w:rsidR="000C6316" w:rsidRPr="00166AB4" w:rsidRDefault="000C6316" w:rsidP="00F2589C">
      <w:pPr>
        <w:pStyle w:val="BodyText"/>
        <w:rPr>
          <w:rFonts w:asciiTheme="minorHAnsi" w:hAnsiTheme="minorHAnsi" w:cstheme="minorHAnsi"/>
        </w:rPr>
      </w:pPr>
    </w:p>
    <w:p w14:paraId="118BC6BB" w14:textId="77777777" w:rsidR="00AE1AA9" w:rsidRPr="00166AB4" w:rsidRDefault="00AE1AA9" w:rsidP="00F2589C">
      <w:pPr>
        <w:pStyle w:val="BodyText"/>
        <w:rPr>
          <w:rFonts w:asciiTheme="minorHAnsi" w:hAnsiTheme="minorHAnsi" w:cstheme="minorHAnsi"/>
        </w:rPr>
      </w:pPr>
      <w:r w:rsidRPr="00166AB4">
        <w:rPr>
          <w:rFonts w:asciiTheme="minorHAnsi" w:hAnsiTheme="minorHAnsi" w:cstheme="minorHAnsi"/>
        </w:rPr>
        <w:t>We are looking for a</w:t>
      </w:r>
      <w:r w:rsidR="00F53E56" w:rsidRPr="00166AB4">
        <w:rPr>
          <w:rFonts w:asciiTheme="minorHAnsi" w:hAnsiTheme="minorHAnsi" w:cstheme="minorHAnsi"/>
        </w:rPr>
        <w:t xml:space="preserve">n innovative, </w:t>
      </w:r>
      <w:r w:rsidRPr="00166AB4">
        <w:rPr>
          <w:rFonts w:asciiTheme="minorHAnsi" w:hAnsiTheme="minorHAnsi" w:cstheme="minorHAnsi"/>
        </w:rPr>
        <w:t xml:space="preserve">committed, enthusiastic and well-qualified teacher able to teach the full age and ability range.  We would welcome applications from both NQTs and experienced teachers.  The successful applicant should have an interest in both the teaching and development of mathematics at </w:t>
      </w:r>
      <w:smartTag w:uri="urn:schemas-microsoft-com:office:smarttags" w:element="PlaceName">
        <w:r w:rsidRPr="00166AB4">
          <w:rPr>
            <w:rFonts w:asciiTheme="minorHAnsi" w:hAnsiTheme="minorHAnsi" w:cstheme="minorHAnsi"/>
          </w:rPr>
          <w:t>Branston</w:t>
        </w:r>
      </w:smartTag>
      <w:r w:rsidRPr="00166AB4">
        <w:rPr>
          <w:rFonts w:asciiTheme="minorHAnsi" w:hAnsiTheme="minorHAnsi" w:cstheme="minorHAnsi"/>
        </w:rPr>
        <w:t xml:space="preserve"> Community </w:t>
      </w:r>
      <w:r w:rsidR="0052133B" w:rsidRPr="00166AB4">
        <w:rPr>
          <w:rFonts w:asciiTheme="minorHAnsi" w:hAnsiTheme="minorHAnsi" w:cstheme="minorHAnsi"/>
        </w:rPr>
        <w:t>Academy</w:t>
      </w:r>
      <w:r w:rsidRPr="00166AB4">
        <w:rPr>
          <w:rFonts w:asciiTheme="minorHAnsi" w:hAnsiTheme="minorHAnsi" w:cstheme="minorHAnsi"/>
        </w:rPr>
        <w:t>.  This post may be part-time or full-time and, depending on the suitability of applicants, temporary or permanent.</w:t>
      </w:r>
    </w:p>
    <w:p w14:paraId="3A53ACF4" w14:textId="77777777" w:rsidR="00AE1AA9" w:rsidRPr="00166AB4" w:rsidRDefault="00AE1AA9" w:rsidP="00F2589C">
      <w:pPr>
        <w:jc w:val="both"/>
        <w:rPr>
          <w:rFonts w:asciiTheme="minorHAnsi" w:hAnsiTheme="minorHAnsi" w:cstheme="minorHAnsi"/>
          <w:sz w:val="22"/>
        </w:rPr>
      </w:pPr>
    </w:p>
    <w:p w14:paraId="371EEF3F" w14:textId="77777777" w:rsidR="00AE1AA9" w:rsidRPr="00166AB4" w:rsidRDefault="00AE1AA9" w:rsidP="00F2589C">
      <w:pPr>
        <w:jc w:val="both"/>
        <w:rPr>
          <w:rFonts w:asciiTheme="minorHAnsi" w:hAnsiTheme="minorHAnsi" w:cstheme="minorHAnsi"/>
          <w:sz w:val="22"/>
        </w:rPr>
      </w:pPr>
      <w:r w:rsidRPr="00166AB4">
        <w:rPr>
          <w:rFonts w:asciiTheme="minorHAnsi" w:hAnsiTheme="minorHAnsi" w:cstheme="minorHAnsi"/>
          <w:sz w:val="22"/>
        </w:rPr>
        <w:t>Thank you for your interest in this post.  We look forward to receiving your application.</w:t>
      </w:r>
    </w:p>
    <w:p w14:paraId="38CD1F3A" w14:textId="5D7B6998" w:rsidR="00AE1AA9" w:rsidRPr="00166AB4" w:rsidRDefault="00AE1AA9" w:rsidP="00F2589C">
      <w:pPr>
        <w:jc w:val="both"/>
        <w:rPr>
          <w:rFonts w:asciiTheme="minorHAnsi" w:hAnsiTheme="minorHAnsi" w:cstheme="minorHAnsi"/>
          <w:sz w:val="22"/>
        </w:rPr>
      </w:pPr>
    </w:p>
    <w:p w14:paraId="628ECF7F" w14:textId="1BBB2ED4" w:rsidR="00F311CF" w:rsidRPr="00166AB4" w:rsidRDefault="00F311CF" w:rsidP="00F2589C">
      <w:pPr>
        <w:jc w:val="both"/>
        <w:rPr>
          <w:rFonts w:asciiTheme="minorHAnsi" w:hAnsiTheme="minorHAnsi" w:cstheme="minorHAnsi"/>
          <w:sz w:val="22"/>
        </w:rPr>
      </w:pPr>
    </w:p>
    <w:p w14:paraId="77003FDF" w14:textId="77777777" w:rsidR="00F311CF" w:rsidRPr="00166AB4" w:rsidRDefault="00F311CF" w:rsidP="00F2589C">
      <w:pPr>
        <w:jc w:val="both"/>
        <w:rPr>
          <w:rFonts w:asciiTheme="minorHAnsi" w:hAnsiTheme="minorHAnsi" w:cstheme="minorHAnsi"/>
          <w:sz w:val="22"/>
        </w:rPr>
      </w:pPr>
    </w:p>
    <w:p w14:paraId="2F8B9B21" w14:textId="77777777" w:rsidR="00F311CF" w:rsidRPr="00166AB4" w:rsidRDefault="00F311CF" w:rsidP="00F311CF">
      <w:pPr>
        <w:pStyle w:val="NormalWeb"/>
        <w:shd w:val="clear" w:color="auto" w:fill="FFFFFF"/>
        <w:spacing w:before="0" w:beforeAutospacing="0" w:after="0" w:afterAutospacing="0"/>
        <w:rPr>
          <w:rFonts w:asciiTheme="minorHAnsi" w:hAnsiTheme="minorHAnsi" w:cstheme="minorHAnsi"/>
          <w:b/>
          <w:bCs/>
          <w:i/>
          <w:iCs/>
          <w:sz w:val="22"/>
          <w:szCs w:val="22"/>
          <w:bdr w:val="none" w:sz="0" w:space="0" w:color="auto" w:frame="1"/>
        </w:rPr>
      </w:pPr>
      <w:r w:rsidRPr="00166AB4">
        <w:rPr>
          <w:rFonts w:asciiTheme="minorHAnsi" w:hAnsiTheme="minorHAnsi" w:cstheme="minorHAnsi"/>
          <w:b/>
          <w:i/>
          <w:sz w:val="22"/>
          <w:szCs w:val="22"/>
        </w:rPr>
        <w:t>Branston Community Academy is</w:t>
      </w:r>
      <w:r w:rsidRPr="00166AB4">
        <w:rPr>
          <w:rFonts w:asciiTheme="minorHAnsi" w:hAnsiTheme="minorHAnsi" w:cstheme="minorHAnsi"/>
          <w:b/>
          <w:bCs/>
          <w:i/>
          <w:iCs/>
          <w:sz w:val="22"/>
          <w:szCs w:val="22"/>
          <w:bdr w:val="none" w:sz="0" w:space="0" w:color="auto" w:frame="1"/>
        </w:rPr>
        <w:t xml:space="preserve"> committed to safeguarding and promoting the welfare of young people and expect all staff share this commitment.</w:t>
      </w:r>
    </w:p>
    <w:p w14:paraId="19CB1EA7" w14:textId="77777777" w:rsidR="00F311CF" w:rsidRPr="00166AB4" w:rsidRDefault="00F311CF" w:rsidP="00F311CF">
      <w:pPr>
        <w:pStyle w:val="NormalWeb"/>
        <w:shd w:val="clear" w:color="auto" w:fill="FFFFFF"/>
        <w:spacing w:before="0" w:beforeAutospacing="0" w:after="0" w:afterAutospacing="0"/>
        <w:rPr>
          <w:rFonts w:asciiTheme="minorHAnsi" w:hAnsiTheme="minorHAnsi" w:cstheme="minorHAnsi"/>
          <w:b/>
          <w:sz w:val="22"/>
          <w:szCs w:val="22"/>
        </w:rPr>
      </w:pPr>
    </w:p>
    <w:p w14:paraId="2063A218" w14:textId="77777777" w:rsidR="00F311CF" w:rsidRPr="00166AB4" w:rsidRDefault="00F311CF" w:rsidP="00F311CF">
      <w:pPr>
        <w:pStyle w:val="NormalWeb"/>
        <w:shd w:val="clear" w:color="auto" w:fill="FFFFFF"/>
        <w:spacing w:before="0" w:beforeAutospacing="0" w:after="0" w:afterAutospacing="0"/>
        <w:rPr>
          <w:rFonts w:asciiTheme="minorHAnsi" w:hAnsiTheme="minorHAnsi" w:cstheme="minorHAnsi"/>
          <w:b/>
          <w:sz w:val="22"/>
          <w:szCs w:val="22"/>
        </w:rPr>
      </w:pPr>
      <w:r w:rsidRPr="00166AB4">
        <w:rPr>
          <w:rFonts w:asciiTheme="minorHAnsi" w:hAnsiTheme="minorHAnsi" w:cstheme="minorHAnsi"/>
          <w:b/>
          <w:bCs/>
          <w:i/>
          <w:iCs/>
          <w:sz w:val="22"/>
          <w:szCs w:val="22"/>
          <w:bdr w:val="none" w:sz="0" w:space="0" w:color="auto" w:frame="1"/>
        </w:rPr>
        <w:t>All posts will be subject to an enhanced DBS disclosure, medical, reference and social media checks.</w:t>
      </w:r>
    </w:p>
    <w:p w14:paraId="294E39C1" w14:textId="77777777" w:rsidR="00F311CF" w:rsidRPr="00166AB4" w:rsidRDefault="00F311CF" w:rsidP="00F311CF">
      <w:pPr>
        <w:pStyle w:val="NormalWeb"/>
        <w:shd w:val="clear" w:color="auto" w:fill="FFFFFF"/>
        <w:spacing w:before="0" w:beforeAutospacing="0" w:after="0" w:afterAutospacing="0"/>
        <w:rPr>
          <w:rFonts w:asciiTheme="minorHAnsi" w:hAnsiTheme="minorHAnsi" w:cstheme="minorHAnsi"/>
          <w:b/>
          <w:bCs/>
          <w:i/>
          <w:iCs/>
          <w:sz w:val="22"/>
          <w:szCs w:val="22"/>
          <w:bdr w:val="none" w:sz="0" w:space="0" w:color="auto" w:frame="1"/>
        </w:rPr>
      </w:pPr>
    </w:p>
    <w:p w14:paraId="390A5C15" w14:textId="77777777" w:rsidR="00F311CF" w:rsidRPr="00166AB4" w:rsidRDefault="00F311CF" w:rsidP="00F311CF">
      <w:pPr>
        <w:pStyle w:val="NormalWeb"/>
        <w:shd w:val="clear" w:color="auto" w:fill="FFFFFF"/>
        <w:spacing w:before="0" w:beforeAutospacing="0" w:after="0" w:afterAutospacing="0"/>
        <w:rPr>
          <w:rFonts w:asciiTheme="minorHAnsi" w:hAnsiTheme="minorHAnsi" w:cstheme="minorHAnsi"/>
          <w:b/>
          <w:sz w:val="22"/>
          <w:szCs w:val="22"/>
        </w:rPr>
      </w:pPr>
      <w:r w:rsidRPr="00166AB4">
        <w:rPr>
          <w:rFonts w:asciiTheme="minorHAnsi" w:hAnsiTheme="minorHAnsi" w:cstheme="minorHAnsi"/>
          <w:b/>
          <w:bCs/>
          <w:i/>
          <w:iCs/>
          <w:sz w:val="22"/>
          <w:szCs w:val="22"/>
          <w:bdr w:val="none" w:sz="0" w:space="0" w:color="auto" w:frame="1"/>
        </w:rPr>
        <w:t>All Pre-employment checks are in line with "Keeping Children Safe in Education"</w:t>
      </w:r>
    </w:p>
    <w:p w14:paraId="3033B7A8" w14:textId="77777777" w:rsidR="00C955E9" w:rsidRPr="00166AB4" w:rsidRDefault="00C955E9" w:rsidP="00F2589C">
      <w:pPr>
        <w:jc w:val="both"/>
        <w:rPr>
          <w:rFonts w:asciiTheme="minorHAnsi" w:hAnsiTheme="minorHAnsi" w:cstheme="minorHAnsi"/>
          <w:sz w:val="22"/>
        </w:rPr>
      </w:pPr>
    </w:p>
    <w:p w14:paraId="0F903CEF" w14:textId="77777777" w:rsidR="0052133B" w:rsidRPr="00166AB4" w:rsidRDefault="0052133B" w:rsidP="00F2589C">
      <w:pPr>
        <w:rPr>
          <w:rFonts w:asciiTheme="minorHAnsi" w:hAnsiTheme="minorHAnsi" w:cstheme="minorHAnsi"/>
          <w:sz w:val="22"/>
          <w:szCs w:val="22"/>
        </w:rPr>
      </w:pPr>
    </w:p>
    <w:p w14:paraId="2B7E4C55" w14:textId="77777777" w:rsidR="00AE1AA9" w:rsidRPr="00166AB4" w:rsidRDefault="00AE1AA9" w:rsidP="00F2589C">
      <w:pPr>
        <w:pStyle w:val="BodyText2"/>
        <w:rPr>
          <w:rFonts w:asciiTheme="minorHAnsi" w:hAnsiTheme="minorHAnsi" w:cstheme="minorHAnsi"/>
        </w:rPr>
      </w:pPr>
      <w:r w:rsidRPr="00166AB4">
        <w:rPr>
          <w:rFonts w:asciiTheme="minorHAnsi" w:hAnsiTheme="minorHAnsi" w:cstheme="minorHAnsi"/>
        </w:rPr>
        <w:t xml:space="preserve">In the interests of </w:t>
      </w:r>
      <w:r w:rsidR="007756BF" w:rsidRPr="00166AB4">
        <w:rPr>
          <w:rFonts w:asciiTheme="minorHAnsi" w:hAnsiTheme="minorHAnsi" w:cstheme="minorHAnsi"/>
        </w:rPr>
        <w:t>economy,</w:t>
      </w:r>
      <w:r w:rsidRPr="00166AB4">
        <w:rPr>
          <w:rFonts w:asciiTheme="minorHAnsi" w:hAnsiTheme="minorHAnsi" w:cstheme="minorHAnsi"/>
        </w:rPr>
        <w:t xml:space="preserve"> we will not be writing to all unsuccessful candidates and you should assume that if you have not heard from us within four weeks of the closing date you are not being called for interview.  </w:t>
      </w:r>
    </w:p>
    <w:p w14:paraId="27431280" w14:textId="77777777" w:rsidR="00AE1AA9" w:rsidRPr="00166AB4" w:rsidRDefault="00AE1AA9" w:rsidP="00F2589C">
      <w:pPr>
        <w:pStyle w:val="BodyText2"/>
        <w:rPr>
          <w:rFonts w:asciiTheme="minorHAnsi" w:hAnsiTheme="minorHAnsi" w:cstheme="minorHAnsi"/>
        </w:rPr>
      </w:pPr>
    </w:p>
    <w:p w14:paraId="53298620" w14:textId="77777777" w:rsidR="00AE1AA9" w:rsidRPr="00166AB4" w:rsidRDefault="00AE1AA9" w:rsidP="00F2589C">
      <w:pPr>
        <w:jc w:val="both"/>
        <w:rPr>
          <w:rFonts w:asciiTheme="minorHAnsi" w:hAnsiTheme="minorHAnsi" w:cstheme="minorHAnsi"/>
          <w:sz w:val="22"/>
        </w:rPr>
      </w:pPr>
    </w:p>
    <w:p w14:paraId="086EFE67" w14:textId="6529D6AB" w:rsidR="00F90FBC" w:rsidRDefault="00F90FBC" w:rsidP="00F2589C">
      <w:pPr>
        <w:jc w:val="both"/>
        <w:rPr>
          <w:rFonts w:asciiTheme="minorHAnsi" w:hAnsiTheme="minorHAnsi" w:cstheme="minorHAnsi"/>
          <w:b/>
          <w:i/>
          <w:sz w:val="22"/>
        </w:rPr>
      </w:pPr>
    </w:p>
    <w:p w14:paraId="111D58DB" w14:textId="2DE69144" w:rsidR="005950FA" w:rsidRDefault="005950FA" w:rsidP="00F2589C">
      <w:pPr>
        <w:jc w:val="both"/>
        <w:rPr>
          <w:rFonts w:asciiTheme="minorHAnsi" w:hAnsiTheme="minorHAnsi" w:cstheme="minorHAnsi"/>
          <w:b/>
          <w:i/>
          <w:sz w:val="22"/>
        </w:rPr>
      </w:pPr>
    </w:p>
    <w:p w14:paraId="015FB107" w14:textId="78C63205" w:rsidR="005950FA" w:rsidRPr="00166AB4" w:rsidRDefault="009B2E4A" w:rsidP="00F2589C">
      <w:pPr>
        <w:jc w:val="both"/>
        <w:rPr>
          <w:rFonts w:asciiTheme="minorHAnsi" w:hAnsiTheme="minorHAnsi" w:cstheme="minorHAnsi"/>
          <w:b/>
          <w:i/>
          <w:sz w:val="22"/>
        </w:rPr>
      </w:pPr>
      <w:r>
        <w:rPr>
          <w:rFonts w:asciiTheme="minorHAnsi" w:hAnsiTheme="minorHAnsi" w:cstheme="minorHAnsi"/>
          <w:b/>
          <w:i/>
          <w:sz w:val="22"/>
        </w:rPr>
        <w:t>April 25</w:t>
      </w:r>
    </w:p>
    <w:p w14:paraId="25226766" w14:textId="77777777" w:rsidR="0033302A" w:rsidRPr="00166AB4" w:rsidRDefault="0033302A" w:rsidP="00F2589C">
      <w:pPr>
        <w:jc w:val="both"/>
        <w:rPr>
          <w:rFonts w:asciiTheme="minorHAnsi" w:hAnsiTheme="minorHAnsi" w:cstheme="minorHAnsi"/>
          <w:b/>
          <w:i/>
          <w:sz w:val="22"/>
        </w:rPr>
      </w:pPr>
    </w:p>
    <w:sectPr w:rsidR="0033302A" w:rsidRPr="00166AB4">
      <w:headerReference w:type="first" r:id="rId8"/>
      <w:footerReference w:type="first" r:id="rId9"/>
      <w:pgSz w:w="11906" w:h="16838"/>
      <w:pgMar w:top="1152" w:right="1152" w:bottom="1152" w:left="1152"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5A665" w14:textId="77777777" w:rsidR="000A76AB" w:rsidRDefault="000A76AB">
      <w:r>
        <w:separator/>
      </w:r>
    </w:p>
  </w:endnote>
  <w:endnote w:type="continuationSeparator" w:id="0">
    <w:p w14:paraId="63B8C655" w14:textId="77777777" w:rsidR="000A76AB" w:rsidRDefault="000A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43CC" w14:textId="77777777" w:rsidR="00E60E3E" w:rsidRDefault="00FE5563">
    <w:pPr>
      <w:pStyle w:val="Footer"/>
      <w:jc w:val="both"/>
      <w:rPr>
        <w:rFonts w:ascii="Arial" w:hAnsi="Arial"/>
        <w:sz w:val="16"/>
      </w:rPr>
    </w:pPr>
    <w:r>
      <w:rPr>
        <w:rFonts w:ascii="Arial" w:hAnsi="Arial"/>
        <w:noProof/>
        <w:lang w:eastAsia="en-GB"/>
      </w:rPr>
      <mc:AlternateContent>
        <mc:Choice Requires="wps">
          <w:drawing>
            <wp:anchor distT="0" distB="0" distL="114300" distR="114300" simplePos="0" relativeHeight="251657728" behindDoc="0" locked="0" layoutInCell="1" allowOverlap="1" wp14:anchorId="23800329" wp14:editId="010604BB">
              <wp:simplePos x="0" y="0"/>
              <wp:positionH relativeFrom="column">
                <wp:posOffset>1905</wp:posOffset>
              </wp:positionH>
              <wp:positionV relativeFrom="paragraph">
                <wp:posOffset>-5715</wp:posOffset>
              </wp:positionV>
              <wp:extent cx="6353175" cy="190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561A95" id="_x0000_t32" coordsize="21600,21600" o:spt="32" o:oned="t" path="m,l21600,21600e" filled="f">
              <v:path arrowok="t" fillok="f" o:connecttype="none"/>
              <o:lock v:ext="edit" shapetype="t"/>
            </v:shapetype>
            <v:shape id="AutoShape 2" o:spid="_x0000_s1026" type="#_x0000_t32" style="position:absolute;margin-left:.15pt;margin-top:-.45pt;width:500.2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MGYIgIAAD8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"/>
          </w:pict>
        </mc:Fallback>
      </mc:AlternateContent>
    </w:r>
    <w:r w:rsidR="00E60E3E">
      <w:rPr>
        <w:rFonts w:ascii="Arial" w:hAnsi="Arial"/>
        <w:sz w:val="16"/>
      </w:rPr>
      <w:t>BRANSTON COMMUNITY ACADEMY                                                                                       Station Road, Branston, Lincoln LN4 1LH</w:t>
    </w:r>
  </w:p>
  <w:p w14:paraId="6F6FB90E" w14:textId="77777777" w:rsidR="00E60E3E" w:rsidRDefault="00E60E3E">
    <w:pPr>
      <w:pStyle w:val="Footer"/>
      <w:jc w:val="both"/>
      <w:rPr>
        <w:rFonts w:ascii="Arial" w:hAnsi="Arial"/>
        <w:sz w:val="16"/>
      </w:rPr>
    </w:pPr>
    <w:r>
      <w:rPr>
        <w:rFonts w:ascii="Arial" w:hAnsi="Arial"/>
        <w:sz w:val="16"/>
      </w:rPr>
      <w:t xml:space="preserve">                   Telephone: 01522 880400                                                                                        Email: </w:t>
    </w:r>
    <w:hyperlink r:id="rId1" w:history="1">
      <w:r>
        <w:rPr>
          <w:rStyle w:val="Hyperlink"/>
          <w:sz w:val="16"/>
        </w:rPr>
        <w:t>enquiries@branstonca.lincs.sch.uk</w:t>
      </w:r>
    </w:hyperlink>
  </w:p>
  <w:p w14:paraId="2C1B4706" w14:textId="57B7E923" w:rsidR="00E60E3E" w:rsidRDefault="00E60E3E">
    <w:pPr>
      <w:pStyle w:val="Footer"/>
      <w:jc w:val="both"/>
      <w:rPr>
        <w:rFonts w:ascii="Arial" w:hAnsi="Arial"/>
      </w:rPr>
    </w:pPr>
    <w:r>
      <w:rPr>
        <w:rFonts w:ascii="Arial" w:hAnsi="Arial"/>
        <w:sz w:val="16"/>
      </w:rPr>
      <w:t xml:space="preserve">                     </w:t>
    </w:r>
    <w:r w:rsidR="00166AB4">
      <w:rPr>
        <w:rFonts w:ascii="Arial" w:hAnsi="Arial"/>
        <w:sz w:val="16"/>
      </w:rPr>
      <w:t xml:space="preserve">                                       </w:t>
    </w:r>
    <w:r>
      <w:rPr>
        <w:rFonts w:ascii="Arial" w:hAnsi="Arial"/>
        <w:sz w:val="16"/>
      </w:rPr>
      <w:t xml:space="preserve">                                                                                        Website: www.branstonca.lincs.sch.uk</w:t>
    </w:r>
    <w:r>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E8AFD" w14:textId="77777777" w:rsidR="000A76AB" w:rsidRDefault="000A76AB">
      <w:r>
        <w:separator/>
      </w:r>
    </w:p>
  </w:footnote>
  <w:footnote w:type="continuationSeparator" w:id="0">
    <w:p w14:paraId="3099511B" w14:textId="77777777" w:rsidR="000A76AB" w:rsidRDefault="000A7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A75F" w14:textId="77777777" w:rsidR="00E60E3E" w:rsidRDefault="00E60E3E">
    <w:pPr>
      <w:pStyle w:val="Header"/>
      <w:jc w:val="center"/>
      <w:rPr>
        <w:rFonts w:ascii="Arial" w:hAnsi="Arial"/>
        <w:b/>
        <w:sz w:val="28"/>
      </w:rPr>
    </w:pPr>
  </w:p>
  <w:p w14:paraId="3C4AC7CC" w14:textId="77777777" w:rsidR="00E60E3E" w:rsidRDefault="00E60E3E">
    <w:pPr>
      <w:pStyle w:val="Header"/>
      <w:jc w:val="center"/>
      <w:rPr>
        <w:rFonts w:ascii="Arial" w:hAnsi="Arial"/>
        <w:b/>
        <w:sz w:val="28"/>
      </w:rPr>
    </w:pPr>
    <w:smartTag w:uri="urn:schemas-microsoft-com:office:smarttags" w:element="PlaceName">
      <w:r>
        <w:rPr>
          <w:rFonts w:ascii="Arial" w:hAnsi="Arial"/>
          <w:b/>
          <w:sz w:val="28"/>
        </w:rPr>
        <w:t>BRANSTON</w:t>
      </w:r>
    </w:smartTag>
    <w:r>
      <w:rPr>
        <w:rFonts w:ascii="Arial" w:hAnsi="Arial"/>
        <w:b/>
        <w:sz w:val="28"/>
      </w:rPr>
      <w:t xml:space="preserve"> COMMUNITY ACADEMY</w:t>
    </w:r>
  </w:p>
  <w:p w14:paraId="1BDFA03F" w14:textId="77777777" w:rsidR="00E60E3E" w:rsidRDefault="00E60E3E">
    <w:pPr>
      <w:pStyle w:val="Header"/>
      <w:jc w:val="center"/>
      <w:rPr>
        <w:rFonts w:ascii="Arial" w:hAnsi="Arial"/>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CCE"/>
    <w:rsid w:val="00057F28"/>
    <w:rsid w:val="000760C6"/>
    <w:rsid w:val="000A76AB"/>
    <w:rsid w:val="000C6316"/>
    <w:rsid w:val="00155831"/>
    <w:rsid w:val="00166AB4"/>
    <w:rsid w:val="00224E6F"/>
    <w:rsid w:val="0033302A"/>
    <w:rsid w:val="00345193"/>
    <w:rsid w:val="003E0115"/>
    <w:rsid w:val="00511C2D"/>
    <w:rsid w:val="0052133B"/>
    <w:rsid w:val="005339C6"/>
    <w:rsid w:val="00554732"/>
    <w:rsid w:val="0056761A"/>
    <w:rsid w:val="005950FA"/>
    <w:rsid w:val="005C6EA1"/>
    <w:rsid w:val="006305BE"/>
    <w:rsid w:val="006519FE"/>
    <w:rsid w:val="00683457"/>
    <w:rsid w:val="006A0EEE"/>
    <w:rsid w:val="00715342"/>
    <w:rsid w:val="007756BF"/>
    <w:rsid w:val="00815314"/>
    <w:rsid w:val="00973401"/>
    <w:rsid w:val="009B2E4A"/>
    <w:rsid w:val="009D5D23"/>
    <w:rsid w:val="00A1786C"/>
    <w:rsid w:val="00A23154"/>
    <w:rsid w:val="00A31CCE"/>
    <w:rsid w:val="00AC4D0F"/>
    <w:rsid w:val="00AE1AA9"/>
    <w:rsid w:val="00B252E9"/>
    <w:rsid w:val="00C955E9"/>
    <w:rsid w:val="00D017F6"/>
    <w:rsid w:val="00D45E9D"/>
    <w:rsid w:val="00D478D8"/>
    <w:rsid w:val="00E60E3E"/>
    <w:rsid w:val="00E95344"/>
    <w:rsid w:val="00EE7BB6"/>
    <w:rsid w:val="00F2589C"/>
    <w:rsid w:val="00F311CF"/>
    <w:rsid w:val="00F53E56"/>
    <w:rsid w:val="00F70511"/>
    <w:rsid w:val="00F90FBC"/>
    <w:rsid w:val="00FE5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5361"/>
    <o:shapelayout v:ext="edit">
      <o:idmap v:ext="edit" data="1"/>
    </o:shapelayout>
  </w:shapeDefaults>
  <w:decimalSymbol w:val="."/>
  <w:listSeparator w:val=","/>
  <w14:docId w14:val="7A037EF0"/>
  <w15:chartTrackingRefBased/>
  <w15:docId w15:val="{2EB4D828-D708-4494-AC77-7F9AE5AF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pPr>
      <w:jc w:val="both"/>
    </w:pPr>
    <w:rPr>
      <w:rFonts w:ascii="Arial" w:hAnsi="Arial"/>
      <w:sz w:val="22"/>
    </w:rPr>
  </w:style>
  <w:style w:type="paragraph" w:styleId="Title">
    <w:name w:val="Title"/>
    <w:basedOn w:val="Normal"/>
    <w:qFormat/>
    <w:pPr>
      <w:jc w:val="center"/>
    </w:pPr>
    <w:rPr>
      <w:rFonts w:ascii="Arial" w:hAnsi="Arial"/>
      <w:b/>
      <w:sz w:val="24"/>
    </w:rPr>
  </w:style>
  <w:style w:type="paragraph" w:styleId="BodyText2">
    <w:name w:val="Body Text 2"/>
    <w:basedOn w:val="Normal"/>
    <w:pPr>
      <w:jc w:val="both"/>
    </w:pPr>
    <w:rPr>
      <w:rFonts w:ascii="Arial" w:hAnsi="Arial"/>
      <w:i/>
      <w:sz w:val="22"/>
    </w:rPr>
  </w:style>
  <w:style w:type="paragraph" w:styleId="BalloonText">
    <w:name w:val="Balloon Text"/>
    <w:basedOn w:val="Normal"/>
    <w:semiHidden/>
    <w:rsid w:val="00D017F6"/>
    <w:rPr>
      <w:rFonts w:ascii="Tahoma" w:hAnsi="Tahoma" w:cs="Tahoma"/>
      <w:sz w:val="16"/>
      <w:szCs w:val="16"/>
    </w:rPr>
  </w:style>
  <w:style w:type="paragraph" w:styleId="NormalWeb">
    <w:name w:val="Normal (Web)"/>
    <w:basedOn w:val="Normal"/>
    <w:uiPriority w:val="99"/>
    <w:unhideWhenUsed/>
    <w:rsid w:val="00F311CF"/>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ccmail@branstoncc.lincs.sch.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BCC%20Headed%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BCC Headed paper template.dot</Template>
  <TotalTime>1</TotalTime>
  <Pages>1</Pages>
  <Words>357</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INFORMATION FOR CANDIDATES FOR THE</vt:lpstr>
    </vt:vector>
  </TitlesOfParts>
  <Company>Branston C C</Company>
  <LinksUpToDate>false</LinksUpToDate>
  <CharactersWithSpaces>2187</CharactersWithSpaces>
  <SharedDoc>false</SharedDoc>
  <HLinks>
    <vt:vector size="6" baseType="variant">
      <vt:variant>
        <vt:i4>4063255</vt:i4>
      </vt:variant>
      <vt:variant>
        <vt:i4>0</vt:i4>
      </vt:variant>
      <vt:variant>
        <vt:i4>0</vt:i4>
      </vt:variant>
      <vt:variant>
        <vt:i4>5</vt:i4>
      </vt:variant>
      <vt:variant>
        <vt:lpwstr>mailto:bccmail@branstoncc.lincs.sch.uk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CANDIDATES FOR THE</dc:title>
  <dc:subject/>
  <dc:creator>Branston</dc:creator>
  <cp:keywords/>
  <cp:lastModifiedBy>Office - Helen Marriott</cp:lastModifiedBy>
  <cp:revision>2</cp:revision>
  <cp:lastPrinted>2010-04-21T14:51:00Z</cp:lastPrinted>
  <dcterms:created xsi:type="dcterms:W3CDTF">2025-03-18T12:03:00Z</dcterms:created>
  <dcterms:modified xsi:type="dcterms:W3CDTF">2025-03-18T12:03:00Z</dcterms:modified>
</cp:coreProperties>
</file>