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F49FC" w14:textId="77777777" w:rsidR="0078199B" w:rsidRPr="0078199B" w:rsidRDefault="0078199B" w:rsidP="00C609A7">
      <w:pPr>
        <w:jc w:val="center"/>
        <w:rPr>
          <w:b/>
          <w:bCs/>
          <w:sz w:val="14"/>
          <w:szCs w:val="14"/>
        </w:rPr>
      </w:pPr>
    </w:p>
    <w:p w14:paraId="5C85F979" w14:textId="77777777" w:rsidR="00785999" w:rsidRPr="00785999" w:rsidRDefault="00785999" w:rsidP="00AC5B7B">
      <w:pPr>
        <w:pStyle w:val="Heading1"/>
        <w:rPr>
          <w:rFonts w:cs="Arial"/>
          <w:bCs/>
          <w:sz w:val="32"/>
          <w:szCs w:val="24"/>
        </w:rPr>
      </w:pPr>
      <w:r w:rsidRPr="00785999">
        <w:rPr>
          <w:rFonts w:cs="Arial"/>
          <w:bCs/>
          <w:sz w:val="32"/>
          <w:szCs w:val="24"/>
        </w:rPr>
        <w:t>Copleston High School, Ipswich, Suffolk</w:t>
      </w:r>
    </w:p>
    <w:p w14:paraId="2BB7D71A" w14:textId="77777777" w:rsidR="003A458D" w:rsidRDefault="003A458D" w:rsidP="00AC5B7B">
      <w:pPr>
        <w:jc w:val="center"/>
        <w:rPr>
          <w:rFonts w:cs="Arial"/>
          <w:szCs w:val="24"/>
        </w:rPr>
      </w:pPr>
      <w:r>
        <w:rPr>
          <w:rFonts w:cs="Arial"/>
          <w:szCs w:val="24"/>
        </w:rPr>
        <w:t>1927 students (includes 328 in the Sixth Form)</w:t>
      </w:r>
    </w:p>
    <w:p w14:paraId="6737CB4D" w14:textId="77777777" w:rsidR="00785999" w:rsidRPr="00785999" w:rsidRDefault="00785999" w:rsidP="00AC5B7B">
      <w:pPr>
        <w:jc w:val="center"/>
        <w:rPr>
          <w:rFonts w:cs="Arial"/>
          <w:szCs w:val="24"/>
        </w:rPr>
      </w:pPr>
    </w:p>
    <w:p w14:paraId="627F30D2" w14:textId="093186AB" w:rsidR="00785999" w:rsidRPr="00785999" w:rsidRDefault="00785999" w:rsidP="00AC5B7B">
      <w:pPr>
        <w:pBdr>
          <w:bottom w:val="single" w:sz="12" w:space="2" w:color="auto"/>
        </w:pBdr>
        <w:jc w:val="both"/>
        <w:rPr>
          <w:rFonts w:cs="Arial"/>
          <w:szCs w:val="24"/>
        </w:rPr>
      </w:pPr>
      <w:r w:rsidRPr="00785999">
        <w:rPr>
          <w:rFonts w:cs="Arial"/>
          <w:szCs w:val="24"/>
        </w:rPr>
        <w:t xml:space="preserve">Principal: Mr </w:t>
      </w:r>
      <w:r w:rsidR="00191C5C">
        <w:rPr>
          <w:rFonts w:cs="Arial"/>
          <w:szCs w:val="24"/>
        </w:rPr>
        <w:t>A Green</w:t>
      </w:r>
    </w:p>
    <w:p w14:paraId="6703D3A9" w14:textId="4F8CE2DB" w:rsidR="00463012" w:rsidRPr="00463012" w:rsidRDefault="008D4CB0" w:rsidP="00463012">
      <w:pPr>
        <w:keepNext/>
        <w:jc w:val="center"/>
        <w:outlineLvl w:val="1"/>
        <w:rPr>
          <w:rFonts w:cs="Arial"/>
          <w:b/>
          <w:bCs/>
          <w:sz w:val="36"/>
          <w:szCs w:val="36"/>
        </w:rPr>
      </w:pPr>
      <w:r w:rsidRPr="00463012">
        <w:rPr>
          <w:rFonts w:cs="Arial"/>
          <w:b/>
          <w:bCs/>
          <w:sz w:val="36"/>
          <w:szCs w:val="36"/>
        </w:rPr>
        <w:t>Teacher of Maths</w:t>
      </w:r>
    </w:p>
    <w:p w14:paraId="4991381C" w14:textId="567AF59B" w:rsidR="00463012" w:rsidRPr="00463012" w:rsidRDefault="002C62A8" w:rsidP="00463012">
      <w:pPr>
        <w:keepNext/>
        <w:jc w:val="center"/>
        <w:outlineLvl w:val="1"/>
        <w:rPr>
          <w:rFonts w:cs="Arial"/>
          <w:b/>
          <w:bCs/>
          <w:sz w:val="36"/>
          <w:szCs w:val="36"/>
        </w:rPr>
      </w:pPr>
      <w:r w:rsidRPr="00463012">
        <w:rPr>
          <w:rFonts w:cs="Arial"/>
          <w:b/>
          <w:bCs/>
          <w:sz w:val="36"/>
          <w:szCs w:val="36"/>
        </w:rPr>
        <w:t>Permanent</w:t>
      </w:r>
    </w:p>
    <w:p w14:paraId="378F0DD8" w14:textId="4264546F" w:rsidR="00463012" w:rsidRPr="00463012" w:rsidRDefault="00AC5B7B" w:rsidP="00463012">
      <w:pPr>
        <w:jc w:val="center"/>
        <w:rPr>
          <w:rFonts w:cs="Arial"/>
          <w:b/>
          <w:sz w:val="36"/>
          <w:szCs w:val="36"/>
        </w:rPr>
      </w:pPr>
      <w:r w:rsidRPr="00463012">
        <w:rPr>
          <w:rFonts w:cs="Arial"/>
          <w:b/>
          <w:sz w:val="36"/>
          <w:szCs w:val="36"/>
        </w:rPr>
        <w:t>Full time</w:t>
      </w:r>
    </w:p>
    <w:p w14:paraId="46B2CF39" w14:textId="1963CF20" w:rsidR="008C0D89" w:rsidRPr="00463012" w:rsidRDefault="008C0D89" w:rsidP="00AC5B7B">
      <w:pPr>
        <w:jc w:val="center"/>
        <w:rPr>
          <w:rFonts w:cs="Arial"/>
          <w:b/>
          <w:sz w:val="36"/>
          <w:szCs w:val="36"/>
        </w:rPr>
      </w:pPr>
      <w:r w:rsidRPr="00463012">
        <w:rPr>
          <w:rFonts w:cs="Arial"/>
          <w:b/>
          <w:sz w:val="36"/>
          <w:szCs w:val="36"/>
        </w:rPr>
        <w:t>MPR/UPR</w:t>
      </w:r>
    </w:p>
    <w:p w14:paraId="54C48B2F" w14:textId="77777777" w:rsidR="008C0D89" w:rsidRPr="00785999" w:rsidRDefault="008C0D89" w:rsidP="00AC5B7B">
      <w:pPr>
        <w:pBdr>
          <w:bottom w:val="single" w:sz="12" w:space="1" w:color="auto"/>
        </w:pBdr>
        <w:jc w:val="both"/>
        <w:rPr>
          <w:rFonts w:cs="Arial"/>
          <w:color w:val="000000"/>
          <w:sz w:val="28"/>
          <w:szCs w:val="28"/>
        </w:rPr>
      </w:pPr>
    </w:p>
    <w:p w14:paraId="131C5CE0" w14:textId="77777777" w:rsidR="00785999" w:rsidRPr="00785999" w:rsidRDefault="00785999" w:rsidP="00AC5B7B">
      <w:pPr>
        <w:jc w:val="both"/>
        <w:rPr>
          <w:rFonts w:cs="Arial"/>
          <w:sz w:val="20"/>
        </w:rPr>
      </w:pPr>
    </w:p>
    <w:p w14:paraId="24ACF5C2" w14:textId="77777777" w:rsidR="00191C5C" w:rsidRPr="00973039" w:rsidRDefault="00191C5C" w:rsidP="00AC5B7B">
      <w:pPr>
        <w:jc w:val="both"/>
        <w:rPr>
          <w:rFonts w:cs="Arial"/>
          <w:color w:val="000000"/>
          <w:sz w:val="22"/>
          <w:szCs w:val="22"/>
        </w:rPr>
      </w:pPr>
      <w:r w:rsidRPr="00E84909">
        <w:rPr>
          <w:rFonts w:cs="Arial"/>
          <w:sz w:val="22"/>
          <w:szCs w:val="22"/>
        </w:rPr>
        <w:t>Copleston High School is a popular 11-18 mixed comprehensive noted for its cari</w:t>
      </w:r>
      <w:r>
        <w:rPr>
          <w:rFonts w:cs="Arial"/>
          <w:sz w:val="22"/>
          <w:szCs w:val="22"/>
        </w:rPr>
        <w:t xml:space="preserve">ng and disciplined atmosphere. </w:t>
      </w:r>
      <w:r w:rsidRPr="00973039">
        <w:rPr>
          <w:rFonts w:cs="Arial"/>
          <w:sz w:val="22"/>
          <w:szCs w:val="22"/>
        </w:rPr>
        <w:t xml:space="preserve">It was judged as a ‘good school with outstanding features’ by Ofsted in </w:t>
      </w:r>
      <w:r>
        <w:rPr>
          <w:rFonts w:cs="Arial"/>
          <w:sz w:val="22"/>
          <w:szCs w:val="22"/>
        </w:rPr>
        <w:t>December 2023</w:t>
      </w:r>
      <w:r w:rsidRPr="00973039">
        <w:rPr>
          <w:rFonts w:cs="Arial"/>
          <w:sz w:val="22"/>
          <w:szCs w:val="22"/>
        </w:rPr>
        <w:t>.  As a school we are committed to raising standards of learning</w:t>
      </w:r>
      <w:r>
        <w:rPr>
          <w:rFonts w:cs="Arial"/>
          <w:sz w:val="22"/>
          <w:szCs w:val="22"/>
        </w:rPr>
        <w:t>.</w:t>
      </w:r>
    </w:p>
    <w:p w14:paraId="6C9DDFE0" w14:textId="77777777" w:rsidR="00785999" w:rsidRPr="00785999" w:rsidRDefault="00785999" w:rsidP="00AC5B7B">
      <w:pPr>
        <w:jc w:val="both"/>
        <w:rPr>
          <w:rFonts w:cs="Arial"/>
        </w:rPr>
      </w:pPr>
    </w:p>
    <w:p w14:paraId="4B472349" w14:textId="579CBD97" w:rsidR="008023BA" w:rsidRPr="008023BA" w:rsidRDefault="008023BA" w:rsidP="00AC5B7B">
      <w:pPr>
        <w:jc w:val="both"/>
        <w:rPr>
          <w:rFonts w:cs="Arial"/>
          <w:sz w:val="22"/>
          <w:szCs w:val="22"/>
        </w:rPr>
      </w:pPr>
      <w:r w:rsidRPr="008023BA">
        <w:rPr>
          <w:rFonts w:cs="Arial"/>
          <w:sz w:val="22"/>
          <w:szCs w:val="22"/>
        </w:rPr>
        <w:t>From September 202</w:t>
      </w:r>
      <w:r w:rsidR="00AC5B7B">
        <w:rPr>
          <w:rFonts w:cs="Arial"/>
          <w:sz w:val="22"/>
          <w:szCs w:val="22"/>
        </w:rPr>
        <w:t>6</w:t>
      </w:r>
      <w:r w:rsidRPr="008023BA">
        <w:rPr>
          <w:rFonts w:cs="Arial"/>
          <w:sz w:val="22"/>
          <w:szCs w:val="22"/>
        </w:rPr>
        <w:t xml:space="preserve">, we require a teacher of Mathematics.  As a member of a successful department, you will teach Mathematics at Key Stages 3 and 4. </w:t>
      </w:r>
      <w:r w:rsidRPr="008023BA">
        <w:rPr>
          <w:rFonts w:cs="Arial"/>
          <w:color w:val="000000"/>
          <w:sz w:val="22"/>
          <w:szCs w:val="22"/>
        </w:rPr>
        <w:t>An ability to offer ‘A’ Level would also be an advantage.</w:t>
      </w:r>
      <w:r w:rsidRPr="008023BA">
        <w:rPr>
          <w:rFonts w:ascii="Calibri" w:hAnsi="Calibri"/>
          <w:color w:val="000000"/>
          <w:sz w:val="22"/>
          <w:szCs w:val="22"/>
        </w:rPr>
        <w:t xml:space="preserve"> </w:t>
      </w:r>
      <w:r w:rsidRPr="008023BA">
        <w:rPr>
          <w:rFonts w:cs="Arial"/>
          <w:sz w:val="22"/>
          <w:szCs w:val="22"/>
        </w:rPr>
        <w:t xml:space="preserve"> You will have high standards and be committed to meeting the needs of all students.   </w:t>
      </w:r>
      <w:r w:rsidR="009C0642" w:rsidRPr="009C0642">
        <w:rPr>
          <w:rFonts w:cs="Arial"/>
          <w:sz w:val="22"/>
          <w:szCs w:val="22"/>
        </w:rPr>
        <w:t>We currently have 3 AS classes and 2 A2 classes, we also have Further Maths classes at both AS and A2 Level.  We teach the Edexcel GCSE course and Edexcel ‘A’ Level Course.</w:t>
      </w:r>
    </w:p>
    <w:p w14:paraId="03218F99" w14:textId="77777777" w:rsidR="008023BA" w:rsidRPr="008023BA" w:rsidRDefault="008023BA" w:rsidP="00AC5B7B">
      <w:pPr>
        <w:jc w:val="both"/>
        <w:rPr>
          <w:rFonts w:cs="Arial"/>
          <w:sz w:val="22"/>
          <w:szCs w:val="22"/>
        </w:rPr>
      </w:pPr>
    </w:p>
    <w:p w14:paraId="398E9F86" w14:textId="13876F5B" w:rsidR="008023BA" w:rsidRPr="008023BA" w:rsidRDefault="008023BA" w:rsidP="00AC5B7B">
      <w:pPr>
        <w:jc w:val="both"/>
        <w:rPr>
          <w:rFonts w:cs="Arial"/>
          <w:b/>
          <w:bCs/>
          <w:sz w:val="22"/>
          <w:szCs w:val="22"/>
        </w:rPr>
      </w:pPr>
      <w:r w:rsidRPr="008023BA">
        <w:rPr>
          <w:rFonts w:cs="Arial"/>
          <w:sz w:val="22"/>
          <w:szCs w:val="22"/>
        </w:rPr>
        <w:t xml:space="preserve">Applications are welcome from both experienced teachers who are looking to broaden their experience or return to work, or from newly qualified teachers who can complement and enhance the department.  </w:t>
      </w:r>
    </w:p>
    <w:p w14:paraId="2F8AA156" w14:textId="77777777" w:rsidR="008023BA" w:rsidRPr="008023BA" w:rsidRDefault="008023BA" w:rsidP="00AC5B7B">
      <w:pPr>
        <w:jc w:val="both"/>
        <w:rPr>
          <w:rFonts w:ascii="Calibri" w:hAnsi="Calibri"/>
          <w:sz w:val="22"/>
          <w:szCs w:val="22"/>
        </w:rPr>
      </w:pPr>
    </w:p>
    <w:p w14:paraId="745C3FEC" w14:textId="77777777" w:rsidR="008023BA" w:rsidRPr="008023BA" w:rsidRDefault="008023BA" w:rsidP="00AC5B7B">
      <w:pPr>
        <w:jc w:val="both"/>
        <w:rPr>
          <w:rFonts w:cs="Arial"/>
          <w:sz w:val="22"/>
          <w:szCs w:val="22"/>
        </w:rPr>
      </w:pPr>
      <w:r w:rsidRPr="008023BA">
        <w:rPr>
          <w:rFonts w:cs="Arial"/>
          <w:sz w:val="22"/>
          <w:szCs w:val="22"/>
        </w:rPr>
        <w:t>We offer an excellent induction programme to all colleagues who join us.</w:t>
      </w:r>
    </w:p>
    <w:p w14:paraId="120D3F37" w14:textId="77777777" w:rsidR="008023BA" w:rsidRPr="008023BA" w:rsidRDefault="008023BA" w:rsidP="00AC5B7B">
      <w:pPr>
        <w:jc w:val="both"/>
        <w:rPr>
          <w:rFonts w:cs="Arial"/>
          <w:sz w:val="22"/>
          <w:szCs w:val="22"/>
        </w:rPr>
      </w:pPr>
    </w:p>
    <w:p w14:paraId="213EEBD6" w14:textId="78F8AA13" w:rsidR="008023BA" w:rsidRPr="008023BA" w:rsidRDefault="008023BA" w:rsidP="00AC5B7B">
      <w:pPr>
        <w:jc w:val="both"/>
        <w:rPr>
          <w:rFonts w:eastAsiaTheme="minorHAnsi" w:cs="Arial"/>
          <w:sz w:val="22"/>
          <w:szCs w:val="22"/>
        </w:rPr>
      </w:pPr>
      <w:r w:rsidRPr="008023BA">
        <w:rPr>
          <w:rFonts w:eastAsiaTheme="minorHAnsi" w:cs="Arial"/>
          <w:sz w:val="22"/>
          <w:szCs w:val="22"/>
        </w:rPr>
        <w:t>An application</w:t>
      </w:r>
      <w:r w:rsidR="00AC5B7B">
        <w:rPr>
          <w:rFonts w:eastAsiaTheme="minorHAnsi" w:cs="Arial"/>
          <w:sz w:val="22"/>
          <w:szCs w:val="22"/>
        </w:rPr>
        <w:t xml:space="preserve"> </w:t>
      </w:r>
      <w:r w:rsidRPr="008023BA">
        <w:rPr>
          <w:rFonts w:eastAsiaTheme="minorHAnsi" w:cs="Arial"/>
          <w:sz w:val="22"/>
          <w:szCs w:val="22"/>
        </w:rPr>
        <w:t xml:space="preserve">form can be downloaded from </w:t>
      </w:r>
      <w:hyperlink r:id="rId5" w:history="1">
        <w:r w:rsidRPr="008023BA">
          <w:rPr>
            <w:rStyle w:val="Hyperlink"/>
            <w:rFonts w:eastAsiaTheme="minorHAnsi" w:cs="Arial"/>
            <w:sz w:val="22"/>
            <w:szCs w:val="22"/>
          </w:rPr>
          <w:t>www.copleston.suffolk.sch.uk</w:t>
        </w:r>
      </w:hyperlink>
      <w:r w:rsidRPr="008023BA">
        <w:rPr>
          <w:rStyle w:val="Hyperlink"/>
          <w:rFonts w:eastAsiaTheme="minorHAnsi" w:cs="Arial"/>
          <w:sz w:val="22"/>
          <w:szCs w:val="22"/>
        </w:rPr>
        <w:t xml:space="preserve"> </w:t>
      </w:r>
      <w:r w:rsidRPr="008023BA">
        <w:rPr>
          <w:rFonts w:eastAsiaTheme="minorHAnsi"/>
          <w:sz w:val="22"/>
          <w:szCs w:val="22"/>
        </w:rPr>
        <w:t>or by contacting the HR Team on 01473 277250.</w:t>
      </w:r>
      <w:r w:rsidRPr="008023BA">
        <w:rPr>
          <w:rFonts w:eastAsiaTheme="minorHAnsi" w:cs="Arial"/>
          <w:sz w:val="22"/>
          <w:szCs w:val="22"/>
        </w:rPr>
        <w:t xml:space="preserve">  Completed applications should be emailed to </w:t>
      </w:r>
      <w:hyperlink r:id="rId6" w:history="1">
        <w:r w:rsidRPr="008023BA">
          <w:rPr>
            <w:rStyle w:val="Hyperlink"/>
            <w:rFonts w:eastAsiaTheme="minorHAnsi" w:cs="Arial"/>
            <w:sz w:val="22"/>
            <w:szCs w:val="22"/>
          </w:rPr>
          <w:t>applications@copleston.suffolk.sch.uk</w:t>
        </w:r>
      </w:hyperlink>
      <w:r w:rsidRPr="008023BA">
        <w:rPr>
          <w:rFonts w:eastAsiaTheme="minorHAnsi" w:cs="Arial"/>
          <w:sz w:val="22"/>
          <w:szCs w:val="22"/>
        </w:rPr>
        <w:t>.  CVs are not accepted.</w:t>
      </w:r>
    </w:p>
    <w:p w14:paraId="05EA35D4" w14:textId="77777777" w:rsidR="008023BA" w:rsidRPr="008023BA" w:rsidRDefault="008023BA" w:rsidP="00AC5B7B">
      <w:pPr>
        <w:jc w:val="both"/>
        <w:rPr>
          <w:rFonts w:cs="Arial"/>
          <w:sz w:val="22"/>
          <w:szCs w:val="22"/>
        </w:rPr>
      </w:pPr>
    </w:p>
    <w:p w14:paraId="051FCBA1" w14:textId="0B6CAF30" w:rsidR="008023BA" w:rsidRPr="008023BA" w:rsidRDefault="008023BA" w:rsidP="00AC5B7B">
      <w:pPr>
        <w:jc w:val="both"/>
        <w:rPr>
          <w:iCs/>
          <w:sz w:val="22"/>
          <w:szCs w:val="22"/>
          <w:lang w:eastAsia="en-GB"/>
        </w:rPr>
      </w:pPr>
      <w:r w:rsidRPr="008023BA">
        <w:rPr>
          <w:rFonts w:cs="Arial"/>
          <w:sz w:val="22"/>
          <w:szCs w:val="22"/>
        </w:rPr>
        <w:t>For informal discussion please contact Dan Lynch</w:t>
      </w:r>
      <w:r w:rsidR="00CF40C7">
        <w:rPr>
          <w:rFonts w:cs="Arial"/>
          <w:sz w:val="22"/>
          <w:szCs w:val="22"/>
        </w:rPr>
        <w:t xml:space="preserve"> (Director of Maths)</w:t>
      </w:r>
      <w:r w:rsidRPr="008023BA">
        <w:rPr>
          <w:rFonts w:cs="Arial"/>
          <w:sz w:val="22"/>
          <w:szCs w:val="22"/>
        </w:rPr>
        <w:t xml:space="preserve"> </w:t>
      </w:r>
      <w:hyperlink r:id="rId7" w:history="1">
        <w:r w:rsidRPr="00AC5B7B">
          <w:rPr>
            <w:rStyle w:val="Hyperlink"/>
            <w:sz w:val="22"/>
            <w:szCs w:val="22"/>
            <w:lang w:eastAsia="en-GB"/>
          </w:rPr>
          <w:t>dlynch@copleston.suffolk.sch.uk</w:t>
        </w:r>
      </w:hyperlink>
    </w:p>
    <w:p w14:paraId="459F62AF" w14:textId="77777777" w:rsidR="00785999" w:rsidRPr="008E1BBB" w:rsidRDefault="00785999" w:rsidP="00AC5B7B">
      <w:pPr>
        <w:jc w:val="both"/>
        <w:rPr>
          <w:rFonts w:cs="Arial"/>
          <w:color w:val="000000"/>
          <w:szCs w:val="24"/>
        </w:rPr>
      </w:pPr>
    </w:p>
    <w:p w14:paraId="6F19178B" w14:textId="1CA02523" w:rsidR="00853501" w:rsidRDefault="00785999" w:rsidP="00AC5B7B">
      <w:pPr>
        <w:jc w:val="both"/>
        <w:rPr>
          <w:rFonts w:cs="Arial"/>
          <w:b/>
          <w:color w:val="000000"/>
          <w:sz w:val="22"/>
          <w:szCs w:val="22"/>
        </w:rPr>
      </w:pPr>
      <w:r w:rsidRPr="008E1BBB">
        <w:rPr>
          <w:rFonts w:cs="Arial"/>
          <w:b/>
          <w:color w:val="000000"/>
          <w:sz w:val="22"/>
          <w:szCs w:val="22"/>
        </w:rPr>
        <w:t>Closing Date:</w:t>
      </w:r>
      <w:r w:rsidR="00E3026C">
        <w:rPr>
          <w:rFonts w:cs="Arial"/>
          <w:b/>
          <w:color w:val="000000"/>
          <w:sz w:val="22"/>
          <w:szCs w:val="22"/>
        </w:rPr>
        <w:t xml:space="preserve"> </w:t>
      </w:r>
      <w:r w:rsidR="00EA1803">
        <w:rPr>
          <w:rFonts w:cs="Arial"/>
          <w:b/>
          <w:color w:val="000000"/>
          <w:sz w:val="22"/>
          <w:szCs w:val="22"/>
        </w:rPr>
        <w:t>6</w:t>
      </w:r>
      <w:r w:rsidR="00EA1803" w:rsidRPr="00EA1803">
        <w:rPr>
          <w:rFonts w:cs="Arial"/>
          <w:b/>
          <w:color w:val="000000"/>
          <w:sz w:val="22"/>
          <w:szCs w:val="22"/>
          <w:vertAlign w:val="superscript"/>
        </w:rPr>
        <w:t>th</w:t>
      </w:r>
      <w:r w:rsidR="00EA1803">
        <w:rPr>
          <w:rFonts w:cs="Arial"/>
          <w:b/>
          <w:color w:val="000000"/>
          <w:sz w:val="22"/>
          <w:szCs w:val="22"/>
        </w:rPr>
        <w:t xml:space="preserve"> April</w:t>
      </w:r>
      <w:r w:rsidR="00700272">
        <w:rPr>
          <w:rFonts w:cs="Arial"/>
          <w:b/>
          <w:color w:val="000000"/>
          <w:sz w:val="22"/>
          <w:szCs w:val="22"/>
        </w:rPr>
        <w:t xml:space="preserve"> 2026</w:t>
      </w:r>
    </w:p>
    <w:p w14:paraId="700D0133" w14:textId="77777777" w:rsidR="00691C5C" w:rsidRDefault="00691C5C" w:rsidP="00AC5B7B">
      <w:pPr>
        <w:jc w:val="both"/>
        <w:rPr>
          <w:rFonts w:cs="Arial"/>
          <w:b/>
          <w:color w:val="000000"/>
          <w:sz w:val="22"/>
          <w:szCs w:val="22"/>
        </w:rPr>
      </w:pPr>
    </w:p>
    <w:p w14:paraId="0C984C63" w14:textId="0A5EFFB3" w:rsidR="009E5483" w:rsidRDefault="009E5483" w:rsidP="00AC5B7B">
      <w:pPr>
        <w:jc w:val="both"/>
        <w:rPr>
          <w:rFonts w:cs="Arial"/>
          <w:b/>
          <w:color w:val="000000"/>
          <w:sz w:val="22"/>
          <w:szCs w:val="22"/>
        </w:rPr>
      </w:pPr>
      <w:r>
        <w:rPr>
          <w:rFonts w:cs="Arial"/>
          <w:b/>
          <w:color w:val="000000"/>
          <w:sz w:val="22"/>
          <w:szCs w:val="22"/>
        </w:rPr>
        <w:t xml:space="preserve">Interview Date: </w:t>
      </w:r>
      <w:r w:rsidR="00700272">
        <w:rPr>
          <w:rFonts w:cs="Arial"/>
          <w:b/>
          <w:color w:val="000000"/>
          <w:sz w:val="22"/>
          <w:szCs w:val="22"/>
        </w:rPr>
        <w:t xml:space="preserve">W/C </w:t>
      </w:r>
      <w:r w:rsidR="00EA1803">
        <w:rPr>
          <w:rFonts w:cs="Arial"/>
          <w:b/>
          <w:color w:val="000000"/>
          <w:sz w:val="22"/>
          <w:szCs w:val="22"/>
        </w:rPr>
        <w:t>13</w:t>
      </w:r>
      <w:r w:rsidR="00EA1803" w:rsidRPr="00EA1803">
        <w:rPr>
          <w:rFonts w:cs="Arial"/>
          <w:b/>
          <w:color w:val="000000"/>
          <w:sz w:val="22"/>
          <w:szCs w:val="22"/>
          <w:vertAlign w:val="superscript"/>
        </w:rPr>
        <w:t>th</w:t>
      </w:r>
      <w:r w:rsidR="00EA1803">
        <w:rPr>
          <w:rFonts w:cs="Arial"/>
          <w:b/>
          <w:color w:val="000000"/>
          <w:sz w:val="22"/>
          <w:szCs w:val="22"/>
        </w:rPr>
        <w:t xml:space="preserve"> April</w:t>
      </w:r>
      <w:r w:rsidR="00700272">
        <w:rPr>
          <w:rFonts w:cs="Arial"/>
          <w:b/>
          <w:color w:val="000000"/>
          <w:sz w:val="22"/>
          <w:szCs w:val="22"/>
        </w:rPr>
        <w:t xml:space="preserve"> 2026</w:t>
      </w:r>
    </w:p>
    <w:p w14:paraId="3F3E44FB" w14:textId="77777777" w:rsidR="00AC5B7B" w:rsidRDefault="00AC5B7B" w:rsidP="00AC5B7B">
      <w:pPr>
        <w:jc w:val="both"/>
        <w:rPr>
          <w:rFonts w:cs="Arial"/>
          <w:b/>
          <w:color w:val="000000"/>
          <w:sz w:val="22"/>
          <w:szCs w:val="22"/>
        </w:rPr>
      </w:pPr>
    </w:p>
    <w:p w14:paraId="0589A75B" w14:textId="77777777" w:rsidR="00AC5B7B" w:rsidRPr="00AC5B7B" w:rsidRDefault="00AC5B7B" w:rsidP="00AC5B7B">
      <w:pPr>
        <w:rPr>
          <w:rFonts w:cs="Arial"/>
          <w:sz w:val="22"/>
          <w:szCs w:val="22"/>
        </w:rPr>
      </w:pPr>
      <w:r w:rsidRPr="00AC5B7B">
        <w:rPr>
          <w:rFonts w:cs="Arial"/>
          <w:sz w:val="22"/>
          <w:szCs w:val="22"/>
        </w:rPr>
        <w:t>The date of closing may be earlier, if we are able to appoint a suitable candidate.</w:t>
      </w:r>
    </w:p>
    <w:p w14:paraId="0CE5FF24" w14:textId="77777777" w:rsidR="00AC5B7B" w:rsidRPr="00AC5B7B" w:rsidRDefault="00AC5B7B" w:rsidP="00AC5B7B">
      <w:pPr>
        <w:rPr>
          <w:rFonts w:cs="Arial"/>
          <w:b/>
          <w:bCs/>
          <w:sz w:val="22"/>
          <w:szCs w:val="22"/>
        </w:rPr>
      </w:pPr>
    </w:p>
    <w:p w14:paraId="6E79BA94" w14:textId="77777777" w:rsidR="00AC5B7B" w:rsidRPr="00AC5B7B" w:rsidRDefault="00AC5B7B" w:rsidP="00AC5B7B">
      <w:pPr>
        <w:jc w:val="both"/>
        <w:rPr>
          <w:rFonts w:cs="Arial"/>
          <w:sz w:val="22"/>
          <w:szCs w:val="22"/>
        </w:rPr>
      </w:pPr>
      <w:r w:rsidRPr="00AC5B7B">
        <w:rPr>
          <w:rFonts w:cs="Arial"/>
          <w:sz w:val="22"/>
          <w:szCs w:val="22"/>
        </w:rPr>
        <w:t>The Oxlip Trust is committed to safeguarding and protecting the children and young people that we work with. As such, all posts are subject to safer recruitment process, including the disclosure of criminal records, online checks and other vetting checks. We ensure that we have a range of policies in place which promote safeguarding and safer working practice across our schools. Child protection training will also need to be undertaken.</w:t>
      </w:r>
    </w:p>
    <w:p w14:paraId="4EF7A9F0" w14:textId="77777777" w:rsidR="00AC5B7B" w:rsidRPr="00AC5B7B" w:rsidRDefault="00AC5B7B" w:rsidP="00AC5B7B">
      <w:pPr>
        <w:jc w:val="both"/>
        <w:rPr>
          <w:rFonts w:cs="Arial"/>
          <w:sz w:val="22"/>
          <w:szCs w:val="22"/>
        </w:rPr>
      </w:pPr>
    </w:p>
    <w:p w14:paraId="0E3F44DE" w14:textId="77777777" w:rsidR="00AC5B7B" w:rsidRPr="00AC5B7B" w:rsidRDefault="00AC5B7B" w:rsidP="00AC5B7B">
      <w:pPr>
        <w:rPr>
          <w:rFonts w:cs="Arial"/>
          <w:b/>
          <w:bCs/>
          <w:sz w:val="22"/>
          <w:szCs w:val="22"/>
        </w:rPr>
      </w:pPr>
      <w:r w:rsidRPr="00AC5B7B">
        <w:rPr>
          <w:rFonts w:cs="Arial"/>
          <w:b/>
          <w:bCs/>
          <w:sz w:val="22"/>
          <w:szCs w:val="22"/>
        </w:rPr>
        <w:t>Additional Information:</w:t>
      </w:r>
    </w:p>
    <w:p w14:paraId="2C41A29C" w14:textId="77777777" w:rsidR="00AC5B7B" w:rsidRPr="00AC5B7B" w:rsidRDefault="00AC5B7B" w:rsidP="00AC5B7B">
      <w:pPr>
        <w:rPr>
          <w:rFonts w:cs="Arial"/>
          <w:sz w:val="22"/>
          <w:szCs w:val="22"/>
        </w:rPr>
      </w:pPr>
    </w:p>
    <w:p w14:paraId="6D0809B8" w14:textId="77777777" w:rsidR="00AC5B7B" w:rsidRPr="00AC5B7B" w:rsidRDefault="00AC5B7B" w:rsidP="00AC5B7B">
      <w:pPr>
        <w:rPr>
          <w:rFonts w:cs="Arial"/>
          <w:sz w:val="22"/>
          <w:szCs w:val="22"/>
        </w:rPr>
      </w:pPr>
      <w:r w:rsidRPr="00AC5B7B">
        <w:rPr>
          <w:rFonts w:cs="Arial"/>
          <w:sz w:val="22"/>
          <w:szCs w:val="22"/>
        </w:rPr>
        <w:t xml:space="preserve">For additional information about the Trust and this school, please visit our website </w:t>
      </w:r>
      <w:hyperlink r:id="rId8" w:history="1">
        <w:r w:rsidRPr="00AC5B7B">
          <w:rPr>
            <w:rStyle w:val="Hyperlink"/>
            <w:rFonts w:cs="Arial"/>
            <w:sz w:val="22"/>
            <w:szCs w:val="22"/>
          </w:rPr>
          <w:t>www.copleston.suffolk.sch.uk</w:t>
        </w:r>
      </w:hyperlink>
    </w:p>
    <w:p w14:paraId="6869C9E2" w14:textId="77777777" w:rsidR="00AC5B7B" w:rsidRPr="00AC5B7B" w:rsidRDefault="00AC5B7B" w:rsidP="00AC5B7B">
      <w:pPr>
        <w:rPr>
          <w:rFonts w:cs="Arial"/>
          <w:sz w:val="22"/>
          <w:szCs w:val="22"/>
        </w:rPr>
      </w:pPr>
    </w:p>
    <w:p w14:paraId="3D72CEA0" w14:textId="77777777" w:rsidR="00AC5B7B" w:rsidRPr="00AC5B7B" w:rsidRDefault="00AC5B7B" w:rsidP="00AC5B7B">
      <w:pPr>
        <w:rPr>
          <w:rFonts w:cs="Arial"/>
          <w:color w:val="000000"/>
          <w:sz w:val="22"/>
          <w:szCs w:val="22"/>
        </w:rPr>
      </w:pPr>
      <w:r w:rsidRPr="00AC5B7B">
        <w:rPr>
          <w:rFonts w:cs="Arial"/>
          <w:color w:val="000000"/>
          <w:sz w:val="22"/>
          <w:szCs w:val="22"/>
        </w:rPr>
        <w:t>Oxlip Learning Partnership promotes equality, diversity and inclusion in its workforce and encourages applications from all sections of society.  We are always keen to hear from talented professionals, at all stages of their career, who believe they can support us in achieving our vision.</w:t>
      </w:r>
    </w:p>
    <w:p w14:paraId="786D9CB3" w14:textId="77777777" w:rsidR="00AC5B7B" w:rsidRPr="00AC5B7B" w:rsidRDefault="00AC5B7B" w:rsidP="00AC5B7B">
      <w:pPr>
        <w:rPr>
          <w:rFonts w:cs="Arial"/>
          <w:b/>
          <w:sz w:val="22"/>
          <w:szCs w:val="22"/>
        </w:rPr>
      </w:pPr>
    </w:p>
    <w:p w14:paraId="539B3D40" w14:textId="77777777" w:rsidR="00AC5B7B" w:rsidRPr="00AC5B7B" w:rsidRDefault="00AC5B7B" w:rsidP="00AC5B7B">
      <w:pPr>
        <w:jc w:val="both"/>
        <w:rPr>
          <w:rFonts w:cs="Arial"/>
          <w:b/>
          <w:color w:val="000000"/>
          <w:sz w:val="22"/>
          <w:szCs w:val="22"/>
        </w:rPr>
      </w:pPr>
    </w:p>
    <w:p w14:paraId="2D316319" w14:textId="77777777" w:rsidR="005C7773" w:rsidRPr="00AC5B7B" w:rsidRDefault="005C7773" w:rsidP="00AC5B7B">
      <w:pPr>
        <w:jc w:val="both"/>
        <w:rPr>
          <w:rFonts w:cs="Arial"/>
          <w:b/>
          <w:color w:val="000000"/>
          <w:sz w:val="22"/>
          <w:szCs w:val="22"/>
        </w:rPr>
      </w:pPr>
    </w:p>
    <w:p w14:paraId="08A55691" w14:textId="77777777" w:rsidR="00785999" w:rsidRPr="008E1BBB" w:rsidRDefault="00785999" w:rsidP="00AC5B7B">
      <w:pPr>
        <w:jc w:val="both"/>
        <w:rPr>
          <w:rFonts w:cs="Arial"/>
          <w:sz w:val="20"/>
        </w:rPr>
      </w:pPr>
      <w:r w:rsidRPr="008E1BBB">
        <w:rPr>
          <w:rFonts w:cs="Arial"/>
          <w:sz w:val="20"/>
        </w:rPr>
        <w:t>----------------------------------------------------------------------------------------------------------------------------</w:t>
      </w:r>
    </w:p>
    <w:p w14:paraId="49F6AA94" w14:textId="77777777" w:rsidR="00785999" w:rsidRPr="008E1BBB" w:rsidRDefault="00785999" w:rsidP="00AC5B7B">
      <w:pPr>
        <w:jc w:val="both"/>
        <w:rPr>
          <w:rFonts w:cs="Arial"/>
          <w:sz w:val="20"/>
        </w:rPr>
      </w:pPr>
      <w:r w:rsidRPr="008E1BBB">
        <w:rPr>
          <w:rFonts w:cs="Arial"/>
          <w:sz w:val="20"/>
        </w:rPr>
        <w:t>‘</w:t>
      </w:r>
      <w:r w:rsidRPr="00785999">
        <w:rPr>
          <w:rFonts w:cs="Arial"/>
          <w:b/>
          <w:sz w:val="20"/>
        </w:rPr>
        <w:t>The school is committed to safeguarding and promoting the welfare of children and young people and expects all staff and volunteers to share this commitment’</w:t>
      </w:r>
      <w:r w:rsidRPr="008E1BBB">
        <w:rPr>
          <w:rFonts w:cs="Arial"/>
          <w:sz w:val="20"/>
        </w:rPr>
        <w:t>.</w:t>
      </w:r>
    </w:p>
    <w:p w14:paraId="16FAC88F" w14:textId="77777777" w:rsidR="00785999" w:rsidRPr="00785999" w:rsidRDefault="00785999" w:rsidP="00AC5B7B">
      <w:pPr>
        <w:jc w:val="both"/>
      </w:pPr>
    </w:p>
    <w:sectPr w:rsidR="00785999" w:rsidRPr="00785999">
      <w:type w:val="continuous"/>
      <w:pgSz w:w="11906" w:h="16838"/>
      <w:pgMar w:top="568" w:right="1800" w:bottom="14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DDF"/>
    <w:multiLevelType w:val="hybridMultilevel"/>
    <w:tmpl w:val="51967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639109">
    <w:abstractNumId w:val="0"/>
  </w:num>
  <w:num w:numId="2" w16cid:durableId="80002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19"/>
    <w:rsid w:val="000015B7"/>
    <w:rsid w:val="000873EA"/>
    <w:rsid w:val="000E5DEB"/>
    <w:rsid w:val="000F4A6D"/>
    <w:rsid w:val="00133A05"/>
    <w:rsid w:val="001440E2"/>
    <w:rsid w:val="00191C5C"/>
    <w:rsid w:val="001A221B"/>
    <w:rsid w:val="001C5BFE"/>
    <w:rsid w:val="001D0B65"/>
    <w:rsid w:val="00214A08"/>
    <w:rsid w:val="00214E0E"/>
    <w:rsid w:val="00261CD5"/>
    <w:rsid w:val="002843D1"/>
    <w:rsid w:val="002B09CD"/>
    <w:rsid w:val="002B10CE"/>
    <w:rsid w:val="002B560A"/>
    <w:rsid w:val="002C62A8"/>
    <w:rsid w:val="00330539"/>
    <w:rsid w:val="0037373E"/>
    <w:rsid w:val="00391D1A"/>
    <w:rsid w:val="00397AA5"/>
    <w:rsid w:val="003A250D"/>
    <w:rsid w:val="003A458D"/>
    <w:rsid w:val="003C1D29"/>
    <w:rsid w:val="003D3CE0"/>
    <w:rsid w:val="003F7100"/>
    <w:rsid w:val="00413810"/>
    <w:rsid w:val="00432477"/>
    <w:rsid w:val="00434630"/>
    <w:rsid w:val="00463012"/>
    <w:rsid w:val="0047155F"/>
    <w:rsid w:val="00475563"/>
    <w:rsid w:val="00482B59"/>
    <w:rsid w:val="004A39BA"/>
    <w:rsid w:val="0050784E"/>
    <w:rsid w:val="005235BC"/>
    <w:rsid w:val="005277DE"/>
    <w:rsid w:val="00534271"/>
    <w:rsid w:val="00546060"/>
    <w:rsid w:val="00552AD7"/>
    <w:rsid w:val="00555F8D"/>
    <w:rsid w:val="005562C2"/>
    <w:rsid w:val="005C2EDE"/>
    <w:rsid w:val="005C7773"/>
    <w:rsid w:val="006665B5"/>
    <w:rsid w:val="00677C9D"/>
    <w:rsid w:val="00687759"/>
    <w:rsid w:val="00691C5C"/>
    <w:rsid w:val="006B1A57"/>
    <w:rsid w:val="006B559D"/>
    <w:rsid w:val="00700272"/>
    <w:rsid w:val="00711F6A"/>
    <w:rsid w:val="00750669"/>
    <w:rsid w:val="007532E7"/>
    <w:rsid w:val="007537A7"/>
    <w:rsid w:val="0078199B"/>
    <w:rsid w:val="00785999"/>
    <w:rsid w:val="00793A04"/>
    <w:rsid w:val="007A0F1A"/>
    <w:rsid w:val="007F6183"/>
    <w:rsid w:val="008023BA"/>
    <w:rsid w:val="0083472C"/>
    <w:rsid w:val="00837AC6"/>
    <w:rsid w:val="00853501"/>
    <w:rsid w:val="00855DC9"/>
    <w:rsid w:val="008716AE"/>
    <w:rsid w:val="008851F3"/>
    <w:rsid w:val="008B63ED"/>
    <w:rsid w:val="008C0D89"/>
    <w:rsid w:val="008D4CB0"/>
    <w:rsid w:val="008F2210"/>
    <w:rsid w:val="00905C1B"/>
    <w:rsid w:val="00910FDA"/>
    <w:rsid w:val="00914862"/>
    <w:rsid w:val="0091632E"/>
    <w:rsid w:val="0092775C"/>
    <w:rsid w:val="00984136"/>
    <w:rsid w:val="00991C56"/>
    <w:rsid w:val="009A362F"/>
    <w:rsid w:val="009A7AB5"/>
    <w:rsid w:val="009B0D97"/>
    <w:rsid w:val="009C0642"/>
    <w:rsid w:val="009C2229"/>
    <w:rsid w:val="009E31DF"/>
    <w:rsid w:val="009E5483"/>
    <w:rsid w:val="009F17A7"/>
    <w:rsid w:val="009F2457"/>
    <w:rsid w:val="00A07202"/>
    <w:rsid w:val="00A11119"/>
    <w:rsid w:val="00A2666F"/>
    <w:rsid w:val="00A73A84"/>
    <w:rsid w:val="00AC3189"/>
    <w:rsid w:val="00AC4D29"/>
    <w:rsid w:val="00AC5B7B"/>
    <w:rsid w:val="00AE0DDB"/>
    <w:rsid w:val="00AF7815"/>
    <w:rsid w:val="00B100FB"/>
    <w:rsid w:val="00B123DA"/>
    <w:rsid w:val="00B30575"/>
    <w:rsid w:val="00B5622B"/>
    <w:rsid w:val="00B61CD5"/>
    <w:rsid w:val="00B77D13"/>
    <w:rsid w:val="00B94F19"/>
    <w:rsid w:val="00BA6811"/>
    <w:rsid w:val="00BA7C90"/>
    <w:rsid w:val="00C00058"/>
    <w:rsid w:val="00C04D40"/>
    <w:rsid w:val="00C22CF3"/>
    <w:rsid w:val="00C609A7"/>
    <w:rsid w:val="00C70CEB"/>
    <w:rsid w:val="00C7397D"/>
    <w:rsid w:val="00CB74C3"/>
    <w:rsid w:val="00CC0853"/>
    <w:rsid w:val="00CF40C7"/>
    <w:rsid w:val="00D13DD5"/>
    <w:rsid w:val="00D62F41"/>
    <w:rsid w:val="00D73961"/>
    <w:rsid w:val="00D773CA"/>
    <w:rsid w:val="00D8007C"/>
    <w:rsid w:val="00D94C15"/>
    <w:rsid w:val="00D966B0"/>
    <w:rsid w:val="00DA3C49"/>
    <w:rsid w:val="00DC5B27"/>
    <w:rsid w:val="00DD50C7"/>
    <w:rsid w:val="00DF136B"/>
    <w:rsid w:val="00E069F4"/>
    <w:rsid w:val="00E3026C"/>
    <w:rsid w:val="00E50059"/>
    <w:rsid w:val="00E51EF4"/>
    <w:rsid w:val="00E56900"/>
    <w:rsid w:val="00E643C7"/>
    <w:rsid w:val="00E660C1"/>
    <w:rsid w:val="00EA1803"/>
    <w:rsid w:val="00EA67A4"/>
    <w:rsid w:val="00EC588E"/>
    <w:rsid w:val="00EC6034"/>
    <w:rsid w:val="00EF6378"/>
    <w:rsid w:val="00F02402"/>
    <w:rsid w:val="00F03CAD"/>
    <w:rsid w:val="00F03D3D"/>
    <w:rsid w:val="00F21D38"/>
    <w:rsid w:val="00F2537A"/>
    <w:rsid w:val="00F341CD"/>
    <w:rsid w:val="00F77256"/>
    <w:rsid w:val="00FA7605"/>
    <w:rsid w:val="00FB4B4E"/>
    <w:rsid w:val="00FB70CD"/>
    <w:rsid w:val="00FC5434"/>
    <w:rsid w:val="00FE1CB0"/>
    <w:rsid w:val="00FE46FD"/>
    <w:rsid w:val="00FF4B1B"/>
    <w:rsid w:val="00FF6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8E0C9"/>
  <w15:docId w15:val="{A8C89040-072C-4CF9-99BD-F0FCAE5F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qFormat/>
    <w:pPr>
      <w:keepNext/>
      <w:jc w:val="center"/>
      <w:outlineLvl w:val="1"/>
    </w:pPr>
    <w:rPr>
      <w:i/>
      <w:sz w:val="20"/>
    </w:rPr>
  </w:style>
  <w:style w:type="paragraph" w:styleId="Heading3">
    <w:name w:val="heading 3"/>
    <w:basedOn w:val="Normal"/>
    <w:next w:val="Normal"/>
    <w:link w:val="Heading3Char"/>
    <w:qFormat/>
    <w:pPr>
      <w:keepNext/>
      <w:outlineLvl w:val="2"/>
    </w:pPr>
    <w:rPr>
      <w:b/>
      <w:spacing w:val="-2"/>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3DD5"/>
    <w:rPr>
      <w:rFonts w:ascii="Tahoma" w:hAnsi="Tahoma" w:cs="Tahoma"/>
      <w:sz w:val="16"/>
      <w:szCs w:val="16"/>
    </w:rPr>
  </w:style>
  <w:style w:type="character" w:styleId="Hyperlink">
    <w:name w:val="Hyperlink"/>
    <w:basedOn w:val="DefaultParagraphFont"/>
    <w:uiPriority w:val="99"/>
    <w:unhideWhenUsed/>
    <w:rsid w:val="00434630"/>
    <w:rPr>
      <w:color w:val="0000FF" w:themeColor="hyperlink"/>
      <w:u w:val="single"/>
    </w:rPr>
  </w:style>
  <w:style w:type="character" w:styleId="FollowedHyperlink">
    <w:name w:val="FollowedHyperlink"/>
    <w:basedOn w:val="DefaultParagraphFont"/>
    <w:rsid w:val="00534271"/>
    <w:rPr>
      <w:color w:val="800080" w:themeColor="followedHyperlink"/>
      <w:u w:val="single"/>
    </w:rPr>
  </w:style>
  <w:style w:type="character" w:customStyle="1" w:styleId="Heading3Char">
    <w:name w:val="Heading 3 Char"/>
    <w:basedOn w:val="DefaultParagraphFont"/>
    <w:link w:val="Heading3"/>
    <w:rsid w:val="00FA7605"/>
    <w:rPr>
      <w:rFonts w:ascii="Arial" w:hAnsi="Arial"/>
      <w:b/>
      <w:spacing w:val="-2"/>
      <w:lang w:eastAsia="en-US"/>
    </w:rPr>
  </w:style>
  <w:style w:type="character" w:customStyle="1" w:styleId="Heading1Char">
    <w:name w:val="Heading 1 Char"/>
    <w:basedOn w:val="DefaultParagraphFont"/>
    <w:link w:val="Heading1"/>
    <w:rsid w:val="00785999"/>
    <w:rPr>
      <w:rFonts w:ascii="Arial" w:hAnsi="Arial"/>
      <w:b/>
      <w:sz w:val="24"/>
      <w:lang w:eastAsia="en-US"/>
    </w:rPr>
  </w:style>
  <w:style w:type="character" w:styleId="UnresolvedMention">
    <w:name w:val="Unresolved Mention"/>
    <w:basedOn w:val="DefaultParagraphFont"/>
    <w:uiPriority w:val="99"/>
    <w:semiHidden/>
    <w:unhideWhenUsed/>
    <w:rsid w:val="00191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608">
      <w:bodyDiv w:val="1"/>
      <w:marLeft w:val="0"/>
      <w:marRight w:val="0"/>
      <w:marTop w:val="0"/>
      <w:marBottom w:val="0"/>
      <w:divBdr>
        <w:top w:val="none" w:sz="0" w:space="0" w:color="auto"/>
        <w:left w:val="none" w:sz="0" w:space="0" w:color="auto"/>
        <w:bottom w:val="none" w:sz="0" w:space="0" w:color="auto"/>
        <w:right w:val="none" w:sz="0" w:space="0" w:color="auto"/>
      </w:divBdr>
    </w:div>
    <w:div w:id="673069043">
      <w:bodyDiv w:val="1"/>
      <w:marLeft w:val="0"/>
      <w:marRight w:val="0"/>
      <w:marTop w:val="0"/>
      <w:marBottom w:val="0"/>
      <w:divBdr>
        <w:top w:val="none" w:sz="0" w:space="0" w:color="auto"/>
        <w:left w:val="none" w:sz="0" w:space="0" w:color="auto"/>
        <w:bottom w:val="none" w:sz="0" w:space="0" w:color="auto"/>
        <w:right w:val="none" w:sz="0" w:space="0" w:color="auto"/>
      </w:divBdr>
    </w:div>
    <w:div w:id="192390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pleston.suffolk.sch.uk" TargetMode="External"/><Relationship Id="rId3" Type="http://schemas.openxmlformats.org/officeDocument/2006/relationships/settings" Target="settings.xml"/><Relationship Id="rId7" Type="http://schemas.openxmlformats.org/officeDocument/2006/relationships/hyperlink" Target="mailto:dlynch@copleston.suffolk.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plications@copleston.suffolk.sch.uk" TargetMode="External"/><Relationship Id="rId5" Type="http://schemas.openxmlformats.org/officeDocument/2006/relationships/hyperlink" Target="http://www.copleston.suffolk.sch.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2606</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TEACHING RECRUITMENT ADVERT REQUEST</vt:lpstr>
    </vt:vector>
  </TitlesOfParts>
  <Company>Suffolk County Council</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RECRUITMENT ADVERT REQUEST</dc:title>
  <dc:creator>richard.small@suffolk.gov.uk</dc:creator>
  <cp:lastModifiedBy>Miss V Colbourn</cp:lastModifiedBy>
  <cp:revision>3</cp:revision>
  <cp:lastPrinted>2024-02-21T11:21:00Z</cp:lastPrinted>
  <dcterms:created xsi:type="dcterms:W3CDTF">2026-03-12T12:39:00Z</dcterms:created>
  <dcterms:modified xsi:type="dcterms:W3CDTF">2026-03-12T12:41:00Z</dcterms:modified>
  <cp:version>3</cp:version>
</cp:coreProperties>
</file>