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804203" w:rsidP="00804203">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-647700</wp:posOffset>
            </wp:positionH>
            <wp:positionV relativeFrom="paragraph">
              <wp:posOffset>-602615</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School/College:</w:t>
            </w:r>
          </w:p>
        </w:tc>
        <w:tc>
          <w:tcPr>
            <w:tcW w:w="3561" w:type="pct"/>
            <w:vAlign w:val="center"/>
          </w:tcPr>
          <w:p w:rsidR="00AD59DD" w:rsidRPr="00782815" w:rsidRDefault="00804203" w:rsidP="00F63A5D">
            <w:pPr>
              <w:spacing w:after="0" w:line="240" w:lineRule="auto"/>
              <w:rPr>
                <w:b/>
              </w:rPr>
            </w:pPr>
            <w:r>
              <w:rPr>
                <w:b/>
              </w:rPr>
              <w:t>Springwood</w:t>
            </w:r>
            <w:r w:rsidR="00F63A5D" w:rsidRPr="00914B12">
              <w:rPr>
                <w:b/>
              </w:rPr>
              <w:t xml:space="preserve"> High School part of West Norfolk Academies Trust</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Job Title:</w:t>
            </w:r>
          </w:p>
        </w:tc>
        <w:tc>
          <w:tcPr>
            <w:tcW w:w="3561" w:type="pct"/>
            <w:vAlign w:val="center"/>
          </w:tcPr>
          <w:p w:rsidR="00D71C7B" w:rsidRDefault="00375090" w:rsidP="00F63A5D">
            <w:pPr>
              <w:spacing w:after="0" w:line="240" w:lineRule="auto"/>
              <w:rPr>
                <w:b/>
              </w:rPr>
            </w:pPr>
            <w:r>
              <w:rPr>
                <w:b/>
              </w:rPr>
              <w:t>T</w:t>
            </w:r>
            <w:r w:rsidR="009F6547">
              <w:rPr>
                <w:b/>
              </w:rPr>
              <w:t>eacher of Maths</w:t>
            </w:r>
            <w:r w:rsidR="00657ED6">
              <w:rPr>
                <w:b/>
              </w:rPr>
              <w:t xml:space="preserve"> – </w:t>
            </w:r>
            <w:r w:rsidR="003D015D">
              <w:rPr>
                <w:b/>
              </w:rPr>
              <w:t xml:space="preserve">Full Time </w:t>
            </w:r>
          </w:p>
          <w:p w:rsidR="009F6547" w:rsidRPr="00782815" w:rsidRDefault="00D71C7B" w:rsidP="00F63A5D">
            <w:pPr>
              <w:spacing w:after="0" w:line="240" w:lineRule="auto"/>
              <w:rPr>
                <w:b/>
              </w:rPr>
            </w:pPr>
            <w:r>
              <w:rPr>
                <w:b/>
              </w:rPr>
              <w:t xml:space="preserve">Start Date: </w:t>
            </w:r>
            <w:r w:rsidRPr="00D71C7B">
              <w:rPr>
                <w:b/>
              </w:rPr>
              <w:t>Sep</w:t>
            </w:r>
            <w:r>
              <w:rPr>
                <w:b/>
              </w:rPr>
              <w:t>tember</w:t>
            </w:r>
            <w:r w:rsidR="00F56E8D">
              <w:rPr>
                <w:b/>
              </w:rPr>
              <w:t xml:space="preserve"> </w:t>
            </w:r>
            <w:r w:rsidR="00F63A5D">
              <w:rPr>
                <w:b/>
              </w:rPr>
              <w:t>202</w:t>
            </w:r>
            <w:r w:rsidR="00164EC9">
              <w:rPr>
                <w:b/>
              </w:rPr>
              <w:t>4</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Grade:</w:t>
            </w:r>
          </w:p>
        </w:tc>
        <w:tc>
          <w:tcPr>
            <w:tcW w:w="3561" w:type="pct"/>
            <w:vAlign w:val="center"/>
          </w:tcPr>
          <w:p w:rsidR="00AD59DD" w:rsidRDefault="00C85141" w:rsidP="00F63A5D">
            <w:pPr>
              <w:spacing w:after="0" w:line="240" w:lineRule="auto"/>
              <w:rPr>
                <w:b/>
              </w:rPr>
            </w:pPr>
            <w:r>
              <w:rPr>
                <w:b/>
              </w:rPr>
              <w:t>MPS</w:t>
            </w:r>
            <w:r w:rsidR="00657ED6">
              <w:rPr>
                <w:b/>
              </w:rPr>
              <w:t>/</w:t>
            </w:r>
            <w:r w:rsidR="00657ED6" w:rsidRPr="00D71C7B">
              <w:rPr>
                <w:b/>
              </w:rPr>
              <w:t>UPS</w:t>
            </w:r>
            <w:r w:rsidR="003D015D">
              <w:rPr>
                <w:b/>
              </w:rPr>
              <w:t xml:space="preserve"> as appropriate</w:t>
            </w:r>
            <w:r w:rsidR="006F6683">
              <w:rPr>
                <w:b/>
              </w:rPr>
              <w:t xml:space="preserve">. TLR available </w:t>
            </w:r>
            <w:bookmarkStart w:id="0" w:name="_GoBack"/>
            <w:bookmarkEnd w:id="0"/>
          </w:p>
          <w:p w:rsidR="00D71C7B" w:rsidRPr="00782815" w:rsidRDefault="00375090" w:rsidP="00F63A5D">
            <w:pPr>
              <w:spacing w:after="0" w:line="240" w:lineRule="auto"/>
              <w:rPr>
                <w:b/>
              </w:rPr>
            </w:pPr>
            <w:r>
              <w:rPr>
                <w:b/>
              </w:rPr>
              <w:t>This p</w:t>
            </w:r>
            <w:r w:rsidRPr="00D71C7B">
              <w:rPr>
                <w:b/>
              </w:rPr>
              <w:t xml:space="preserve">ost is open to </w:t>
            </w:r>
            <w:r w:rsidR="003505D1">
              <w:rPr>
                <w:b/>
              </w:rPr>
              <w:t>ECTs</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Responsible to:</w:t>
            </w:r>
          </w:p>
        </w:tc>
        <w:tc>
          <w:tcPr>
            <w:tcW w:w="3561" w:type="pct"/>
            <w:vAlign w:val="center"/>
          </w:tcPr>
          <w:p w:rsidR="005B7633" w:rsidRPr="00914B12" w:rsidRDefault="005B7633" w:rsidP="005B7633">
            <w:pPr>
              <w:spacing w:after="0" w:line="240" w:lineRule="auto"/>
              <w:rPr>
                <w:b/>
              </w:rPr>
            </w:pPr>
            <w:r w:rsidRPr="00914B12">
              <w:rPr>
                <w:b/>
              </w:rPr>
              <w:t>Headteacher</w:t>
            </w:r>
          </w:p>
          <w:p w:rsidR="00DA7E13" w:rsidRPr="00782815" w:rsidRDefault="005B7633" w:rsidP="005B7633">
            <w:pPr>
              <w:spacing w:after="0" w:line="240" w:lineRule="auto"/>
              <w:rPr>
                <w:b/>
              </w:rPr>
            </w:pPr>
            <w:r w:rsidRPr="00914B12">
              <w:rPr>
                <w:b/>
              </w:rPr>
              <w:t>Head of Department</w:t>
            </w:r>
          </w:p>
        </w:tc>
      </w:tr>
      <w:tr w:rsidR="00962A6E" w:rsidRPr="005F722B" w:rsidTr="00F63A5D">
        <w:trPr>
          <w:trHeight w:val="794"/>
        </w:trPr>
        <w:tc>
          <w:tcPr>
            <w:tcW w:w="1439" w:type="pct"/>
            <w:vAlign w:val="center"/>
          </w:tcPr>
          <w:p w:rsidR="00962A6E" w:rsidRPr="00782815" w:rsidRDefault="00962A6E" w:rsidP="00F63A5D">
            <w:pPr>
              <w:spacing w:after="0" w:line="240" w:lineRule="auto"/>
              <w:rPr>
                <w:b/>
              </w:rPr>
            </w:pPr>
            <w:r>
              <w:rPr>
                <w:b/>
              </w:rPr>
              <w:t>Working With:</w:t>
            </w:r>
          </w:p>
        </w:tc>
        <w:tc>
          <w:tcPr>
            <w:tcW w:w="3561" w:type="pct"/>
            <w:vAlign w:val="center"/>
          </w:tcPr>
          <w:p w:rsidR="00962A6E" w:rsidRDefault="00DA7E13" w:rsidP="00F63A5D">
            <w:pPr>
              <w:spacing w:after="0" w:line="240" w:lineRule="auto"/>
              <w:rPr>
                <w:b/>
              </w:rPr>
            </w:pPr>
            <w:r>
              <w:rPr>
                <w:b/>
              </w:rPr>
              <w:t>Staff</w:t>
            </w:r>
          </w:p>
          <w:p w:rsidR="00DA7E13" w:rsidRDefault="00DA7E13" w:rsidP="00F63A5D">
            <w:pPr>
              <w:spacing w:after="0" w:line="240" w:lineRule="auto"/>
              <w:rPr>
                <w:b/>
              </w:rPr>
            </w:pPr>
            <w:r>
              <w:rPr>
                <w:b/>
              </w:rPr>
              <w:t>Students</w:t>
            </w:r>
          </w:p>
          <w:p w:rsidR="00532CB2" w:rsidRPr="00782815" w:rsidRDefault="00DA7E13" w:rsidP="00F63A5D">
            <w:pPr>
              <w:spacing w:after="0" w:line="240" w:lineRule="auto"/>
              <w:rPr>
                <w:b/>
              </w:rPr>
            </w:pPr>
            <w:r>
              <w:rPr>
                <w:b/>
              </w:rPr>
              <w:t>Parents/Carers</w:t>
            </w:r>
          </w:p>
        </w:tc>
      </w:tr>
    </w:tbl>
    <w:p w:rsidR="00804203" w:rsidRDefault="00804203" w:rsidP="00804203">
      <w:pPr>
        <w:spacing w:after="0"/>
        <w:contextualSpacing/>
        <w:jc w:val="both"/>
        <w:rPr>
          <w:rFonts w:eastAsia="Times New Roman"/>
        </w:rPr>
      </w:pPr>
    </w:p>
    <w:p w:rsidR="00804203" w:rsidRDefault="00804203" w:rsidP="00804203">
      <w:pPr>
        <w:spacing w:after="160"/>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usiastic and creative Mathematics teacher to join our team</w:t>
      </w:r>
      <w:r w:rsidRPr="006431B7">
        <w:rPr>
          <w:rFonts w:eastAsia="Times New Roman"/>
        </w:rPr>
        <w:t>. The successful candidate</w:t>
      </w:r>
      <w:r>
        <w:rPr>
          <w:rFonts w:eastAsia="Times New Roman"/>
        </w:rPr>
        <w:t xml:space="preserve"> will need to provide our students with an outstanding education in Mathematics, and work collaboratively with departmental staff in our high performing department. There is potential for the right candidate to teach A-Level (KS5).   </w:t>
      </w:r>
    </w:p>
    <w:p w:rsidR="00804203" w:rsidRDefault="00804203" w:rsidP="00804203">
      <w:pPr>
        <w:spacing w:after="160"/>
        <w:jc w:val="both"/>
        <w:rPr>
          <w:rFonts w:eastAsia="Times New Roman"/>
        </w:rPr>
      </w:pPr>
      <w:r>
        <w:rPr>
          <w:rFonts w:eastAsia="Times New Roman"/>
        </w:rPr>
        <w:t xml:space="preserve">Our mathematics department follow a mastery curriculum with a focus on deepening understanding at the heart of all lessons.   Pupils enjoy their maths lessons and our staff are hardworking, dedicated and passionate about developing our students, themselves and the department.   We have a bank of resources that staff can use if they wish to, as well as subscribing to </w:t>
      </w:r>
      <w:proofErr w:type="spellStart"/>
      <w:r w:rsidR="00585E33">
        <w:rPr>
          <w:rFonts w:eastAsia="Times New Roman"/>
        </w:rPr>
        <w:t>M</w:t>
      </w:r>
      <w:r>
        <w:rPr>
          <w:rFonts w:eastAsia="Times New Roman"/>
        </w:rPr>
        <w:t>athspad</w:t>
      </w:r>
      <w:proofErr w:type="spellEnd"/>
      <w:r>
        <w:rPr>
          <w:rFonts w:eastAsia="Times New Roman"/>
        </w:rPr>
        <w:t xml:space="preserve">, </w:t>
      </w:r>
      <w:proofErr w:type="spellStart"/>
      <w:r w:rsidR="00585E33">
        <w:rPr>
          <w:rFonts w:eastAsia="Times New Roman"/>
        </w:rPr>
        <w:t>M</w:t>
      </w:r>
      <w:r>
        <w:rPr>
          <w:rFonts w:eastAsia="Times New Roman"/>
        </w:rPr>
        <w:t>athsbox</w:t>
      </w:r>
      <w:proofErr w:type="spellEnd"/>
      <w:r>
        <w:rPr>
          <w:rFonts w:eastAsia="Times New Roman"/>
        </w:rPr>
        <w:t>, Dr Frost</w:t>
      </w:r>
      <w:r w:rsidR="00585E33">
        <w:rPr>
          <w:rFonts w:eastAsia="Times New Roman"/>
        </w:rPr>
        <w:t xml:space="preserve">, </w:t>
      </w:r>
      <w:r>
        <w:rPr>
          <w:rFonts w:eastAsia="Times New Roman"/>
        </w:rPr>
        <w:t xml:space="preserve">and </w:t>
      </w:r>
      <w:proofErr w:type="spellStart"/>
      <w:r w:rsidR="00585E33">
        <w:rPr>
          <w:rFonts w:eastAsia="Times New Roman"/>
        </w:rPr>
        <w:t>Sparx</w:t>
      </w:r>
      <w:proofErr w:type="spellEnd"/>
      <w:r>
        <w:rPr>
          <w:rFonts w:eastAsia="Times New Roman"/>
        </w:rPr>
        <w:t xml:space="preserve"> maths.  We have close links with the Cambridge maths hub and the AMSP, and are keen to get students involved in extra-curricular and enrichment opportunities.  We host regional competitions for our local primary and secondary schools and also take part in the UKMT maths challenges.</w:t>
      </w:r>
    </w:p>
    <w:p w:rsidR="00804203" w:rsidRDefault="00804203" w:rsidP="00804203">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rsidR="00164EC9" w:rsidRDefault="00164EC9" w:rsidP="00804203">
      <w:pPr>
        <w:spacing w:after="160"/>
        <w:jc w:val="both"/>
        <w:rPr>
          <w:rFonts w:eastAsia="Times New Roman"/>
        </w:rPr>
      </w:pPr>
      <w:r>
        <w:rPr>
          <w:rFonts w:eastAsia="Times New Roman"/>
        </w:rPr>
        <w:t xml:space="preserve">The maths department is based in </w:t>
      </w:r>
      <w:proofErr w:type="spellStart"/>
      <w:r>
        <w:rPr>
          <w:rFonts w:eastAsia="Times New Roman"/>
        </w:rPr>
        <w:t>Blickling</w:t>
      </w:r>
      <w:proofErr w:type="spellEnd"/>
      <w:r>
        <w:rPr>
          <w:rFonts w:eastAsia="Times New Roman"/>
        </w:rPr>
        <w:t xml:space="preserve"> House, with eleven dedicated classrooms along with a computer suite.  We also have our own staff base to share ideas and resources.</w:t>
      </w:r>
    </w:p>
    <w:p w:rsidR="005B7633" w:rsidRPr="005B7633" w:rsidRDefault="005B7633" w:rsidP="0073233E">
      <w:pPr>
        <w:spacing w:before="120" w:after="120"/>
        <w:jc w:val="both"/>
      </w:pPr>
      <w:r w:rsidRPr="007F7AD8">
        <w:rPr>
          <w:rFonts w:asciiTheme="minorHAnsi" w:hAnsiTheme="minorHAnsi"/>
          <w:b/>
          <w:sz w:val="24"/>
          <w:szCs w:val="24"/>
          <w:u w:val="single" w:color="92D050"/>
        </w:rPr>
        <w:t>Purpose of the Job</w:t>
      </w:r>
    </w:p>
    <w:p w:rsidR="005B7633" w:rsidRPr="001A2DCF"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bCs/>
          <w:color w:val="000000"/>
        </w:rPr>
        <w:t>To meet all requirements of the Teachers’ Standards.</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5B7633" w:rsidRDefault="005B7633" w:rsidP="0073233E">
      <w:pPr>
        <w:pStyle w:val="ListParagraph"/>
        <w:numPr>
          <w:ilvl w:val="0"/>
          <w:numId w:val="23"/>
        </w:numPr>
        <w:autoSpaceDE w:val="0"/>
        <w:autoSpaceDN w:val="0"/>
        <w:adjustRightInd w:val="0"/>
        <w:spacing w:after="0" w:line="259" w:lineRule="auto"/>
        <w:ind w:left="709"/>
        <w:contextualSpacing w:val="0"/>
        <w:jc w:val="both"/>
        <w:rPr>
          <w:rFonts w:cs="Calibri"/>
          <w:color w:val="000000"/>
        </w:rPr>
      </w:pPr>
      <w:r w:rsidRPr="001A2DCF">
        <w:rPr>
          <w:rFonts w:cs="Calibri"/>
          <w:color w:val="000000"/>
        </w:rPr>
        <w:lastRenderedPageBreak/>
        <w:t xml:space="preserve">To monitor the progress of students and provide support to ensure personal and academic growth. </w:t>
      </w:r>
    </w:p>
    <w:p w:rsidR="0073233E" w:rsidRPr="00261A8D" w:rsidRDefault="0073233E" w:rsidP="0073233E">
      <w:pPr>
        <w:spacing w:before="120" w:after="12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deliver the designated programme of teaching as presented in the published scheme of work.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use a variety of delivery methods to stimulate learning, appropriate to student abilities.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prepare and update subject</w:t>
      </w:r>
      <w:r w:rsidRPr="001A2DCF">
        <w:rPr>
          <w:rFonts w:cs="Calibri"/>
          <w:color w:val="000000"/>
        </w:rPr>
        <w:t xml:space="preserve"> materials.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ensure a high</w:t>
      </w:r>
      <w:r>
        <w:rPr>
          <w:rFonts w:cs="Calibri"/>
          <w:bCs/>
          <w:color w:val="000000"/>
        </w:rPr>
        <w:t>-</w:t>
      </w:r>
      <w:r w:rsidRPr="0073233E">
        <w:rPr>
          <w:rFonts w:cs="Calibri"/>
          <w:bCs/>
          <w:color w:val="000000"/>
        </w:rPr>
        <w:t xml:space="preserve">quality learning experience for students that meets internal and external quality standards.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guidance presented in the school Assessment Policy and using appropriate I.T. systems, to assess, record and report on the attendance, progress, development and attainment of students.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take part in Parent/Carer Information Evenings.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school’s marking and homework policy, to set and mark work appropriate to the needs of each student. To provide constructive feedback to facilitate progression.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undertake assessment of students as required by internal and external (e.g. examination boards) procedures.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apply the school’s Behaviour Policy to ensure</w:t>
      </w:r>
      <w:r w:rsidRPr="001A2DCF">
        <w:rPr>
          <w:rFonts w:cs="Calibri"/>
          <w:color w:val="000000"/>
        </w:rPr>
        <w:t xml:space="preserve"> that effective learning can take place. To maintain discipline and use appropriate rewards and sanctions in line with school policy.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ensure that Literacy, Numeracy and ICT opportunities are optimised within the context of the designated teaching programme.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optimise the use of classroom support staff.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be willing to participate in the wider requirements of the faculty, such as after school support sessions and enrichment opportunities.</w:t>
      </w:r>
    </w:p>
    <w:p w:rsidR="0073233E" w:rsidRPr="002C7602" w:rsidRDefault="0073233E" w:rsidP="0073233E">
      <w:pPr>
        <w:spacing w:after="160" w:line="259" w:lineRule="auto"/>
        <w:ind w:left="142" w:right="374" w:hanging="142"/>
        <w:jc w:val="both"/>
        <w:rPr>
          <w:b/>
          <w:bCs/>
          <w:sz w:val="24"/>
        </w:rPr>
      </w:pPr>
      <w:r>
        <w:rPr>
          <w:b/>
          <w:bCs/>
          <w:sz w:val="24"/>
        </w:rPr>
        <w:t>Personal a</w:t>
      </w:r>
      <w:r w:rsidRPr="002C7602">
        <w:rPr>
          <w:b/>
          <w:bCs/>
          <w:sz w:val="24"/>
        </w:rPr>
        <w:t>nd Professional Conduct</w:t>
      </w:r>
    </w:p>
    <w:p w:rsidR="0073233E" w:rsidRPr="006D2570" w:rsidRDefault="0073233E" w:rsidP="0073233E">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73233E" w:rsidRPr="006D2570" w:rsidRDefault="0073233E" w:rsidP="0073233E">
      <w:pPr>
        <w:spacing w:after="160" w:line="259" w:lineRule="auto"/>
        <w:ind w:right="374"/>
        <w:jc w:val="both"/>
      </w:pPr>
      <w:r w:rsidRPr="006D2570">
        <w:t>Teachers uphold public trust in the profession and maintain high standards of ethics and behaviour, within and outside school, by:</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treating pupils with dignity, building relationships rooted in mutual respect, and at all times observing proper boundaries appropriate to a teacher’s professional position</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having regard for the need to safeguard pupils’ well-being, in accordance with statutory provisions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showing tolerance of and respect for the rights of others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lastRenderedPageBreak/>
        <w:t>not undermining fundamental British values, including democracy, the rule of law, individual liberty and mutual respect, and tolerance of those with different faiths and beliefs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ensuring that personal beliefs are not expressed in ways which exploit pupils’ vulnerability or might lead them to break the law.</w:t>
      </w:r>
    </w:p>
    <w:p w:rsidR="0073233E" w:rsidRPr="006D2570" w:rsidRDefault="0073233E" w:rsidP="0073233E">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73233E" w:rsidRDefault="0073233E" w:rsidP="0073233E">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73233E" w:rsidRPr="009E0033" w:rsidRDefault="0073233E" w:rsidP="0073233E">
      <w:pPr>
        <w:spacing w:after="0" w:line="259" w:lineRule="auto"/>
        <w:ind w:right="375"/>
        <w:jc w:val="both"/>
      </w:pPr>
    </w:p>
    <w:p w:rsidR="0073233E" w:rsidRPr="009E0033" w:rsidRDefault="0073233E" w:rsidP="0073233E">
      <w:pPr>
        <w:spacing w:after="160" w:line="259" w:lineRule="auto"/>
        <w:ind w:right="375"/>
        <w:jc w:val="both"/>
        <w:rPr>
          <w:b/>
          <w:sz w:val="24"/>
        </w:rPr>
      </w:pPr>
      <w:r w:rsidRPr="00563765">
        <w:rPr>
          <w:b/>
          <w:sz w:val="24"/>
        </w:rPr>
        <w:t>Job context and flexibility</w:t>
      </w:r>
    </w:p>
    <w:p w:rsidR="00E246D6" w:rsidRDefault="00E246D6" w:rsidP="00E246D6">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246D6" w:rsidRDefault="00E246D6" w:rsidP="00E246D6">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246D6" w:rsidRDefault="00E246D6" w:rsidP="00E246D6">
      <w:pPr>
        <w:spacing w:after="160" w:line="259" w:lineRule="auto"/>
        <w:jc w:val="both"/>
      </w:pPr>
      <w:r>
        <w:t>Where the post holder has a budgetary responsibility, it is a requirement of the role to work within the Academy’s financial regulations.</w:t>
      </w:r>
    </w:p>
    <w:p w:rsidR="00E246D6" w:rsidRDefault="00E246D6" w:rsidP="00E246D6">
      <w:pPr>
        <w:ind w:right="280"/>
        <w:jc w:val="both"/>
      </w:pPr>
      <w:r>
        <w:t>Due to the routine of the school, the workload may not be evenly spread throughout the year.  Flexibility of hours, and a flexible attitude and willingness to assist others in the team, when required is necessary.</w:t>
      </w:r>
    </w:p>
    <w:p w:rsidR="00E246D6" w:rsidRDefault="00E246D6" w:rsidP="00E246D6">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246D6" w:rsidRDefault="00E246D6" w:rsidP="00E246D6">
      <w:pPr>
        <w:jc w:val="both"/>
      </w:pPr>
      <w:r>
        <w:t>This post is exempt from the Rehabilitation of Offenders Act 1974 but Exceptions Order may apply.</w:t>
      </w: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804203" w:rsidRDefault="00804203" w:rsidP="00E246D6">
      <w:pPr>
        <w:ind w:left="2880" w:firstLine="720"/>
        <w:rPr>
          <w:b/>
          <w:sz w:val="24"/>
          <w:szCs w:val="24"/>
        </w:rPr>
      </w:pPr>
    </w:p>
    <w:p w:rsidR="00804203" w:rsidRDefault="00804203"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D4309C" w:rsidRDefault="00D4309C" w:rsidP="00E246D6">
      <w:pPr>
        <w:ind w:left="2880" w:firstLine="720"/>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Qualifications</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Qualified Teacher Status</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Educated to Degree Level</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Default="00D4309C" w:rsidP="003F0E87">
            <w:pPr>
              <w:spacing w:after="0" w:line="240" w:lineRule="auto"/>
            </w:pPr>
            <w:r w:rsidRPr="00CA7916">
              <w:t>Evidence of CPD linked to curriculum development</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5F722B"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Experience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 record of successful teaching at KS3 and KS4</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Appl/Int/Ref</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Substantial teaching experience</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developing the curriculum</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effective management of student behaviour</w:t>
            </w:r>
          </w:p>
        </w:tc>
        <w:tc>
          <w:tcPr>
            <w:tcW w:w="1114" w:type="dxa"/>
            <w:vAlign w:val="center"/>
          </w:tcPr>
          <w:p w:rsidR="00D4309C" w:rsidRPr="000D2E79" w:rsidRDefault="00D4309C" w:rsidP="003F0E87">
            <w:pPr>
              <w:spacing w:after="0" w:line="240" w:lineRule="auto"/>
              <w:jc w:val="center"/>
              <w:rPr>
                <w:b/>
                <w:szCs w:val="24"/>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tcPr>
          <w:p w:rsidR="00D4309C" w:rsidRDefault="00D4309C" w:rsidP="003F0E87">
            <w:pPr>
              <w:spacing w:after="0" w:line="240" w:lineRule="auto"/>
              <w:jc w:val="center"/>
            </w:pPr>
          </w:p>
        </w:tc>
      </w:tr>
    </w:tbl>
    <w:p w:rsidR="00D4309C" w:rsidRPr="00747D18" w:rsidRDefault="00D4309C" w:rsidP="00D4309C">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Skills, Attributes and Knowledge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Secure knowledge of subject area</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restart"/>
            <w:vAlign w:val="center"/>
          </w:tcPr>
          <w:p w:rsidR="00D4309C" w:rsidRPr="005F722B" w:rsidRDefault="00D4309C" w:rsidP="003F0E87">
            <w:pPr>
              <w:spacing w:after="0" w:line="240" w:lineRule="auto"/>
              <w:jc w:val="center"/>
              <w:rPr>
                <w:sz w:val="28"/>
                <w:szCs w:val="28"/>
                <w:u w:val="single"/>
              </w:rPr>
            </w:pPr>
          </w:p>
          <w:p w:rsidR="00D4309C" w:rsidRPr="00EC7FEC" w:rsidRDefault="00D4309C" w:rsidP="003F0E87">
            <w:pPr>
              <w:spacing w:after="0" w:line="240" w:lineRule="auto"/>
              <w:jc w:val="center"/>
            </w:pPr>
            <w:r>
              <w:t>Appl/Int</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D4309C" w:rsidRPr="000D2E79" w:rsidRDefault="00D4309C" w:rsidP="003F0E87">
            <w:pPr>
              <w:spacing w:after="0"/>
              <w:jc w:val="center"/>
              <w:rPr>
                <w:b/>
                <w:szCs w:val="24"/>
              </w:rP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ign w:val="center"/>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Clear understanding of planning differentiation into the curriculum</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Awareness of Safeguarding and Child Protection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Good understanding of whole school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Strong understanding of the analysis and use of data to make improvements/inform planning</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Excellent communication skills (written &amp; verbal)</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Planning, prioritising and managing workload in an environment of conflicting demands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Sound knowledge of the National Agenda</w:t>
            </w:r>
          </w:p>
        </w:tc>
        <w:tc>
          <w:tcPr>
            <w:tcW w:w="1114" w:type="dxa"/>
            <w:vAlign w:val="center"/>
          </w:tcPr>
          <w:p w:rsidR="00D4309C" w:rsidRPr="000D2E79" w:rsidRDefault="00D4309C" w:rsidP="003F0E87">
            <w:pPr>
              <w:spacing w:after="0"/>
              <w:jc w:val="center"/>
            </w:pPr>
          </w:p>
        </w:tc>
        <w:tc>
          <w:tcPr>
            <w:tcW w:w="1156" w:type="dxa"/>
            <w:vAlign w:val="center"/>
          </w:tcPr>
          <w:p w:rsidR="00D4309C" w:rsidRPr="00532CB2" w:rsidRDefault="00D4309C" w:rsidP="003F0E87">
            <w:pPr>
              <w:spacing w:after="0" w:line="240" w:lineRule="auto"/>
              <w:jc w:val="center"/>
              <w:rPr>
                <w:b/>
                <w:sz w:val="24"/>
                <w:szCs w:val="24"/>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D4309C" w:rsidRPr="003E728C" w:rsidTr="003F0E87">
        <w:trPr>
          <w:trHeight w:val="340"/>
        </w:trPr>
        <w:tc>
          <w:tcPr>
            <w:tcW w:w="6124" w:type="dxa"/>
            <w:vAlign w:val="center"/>
          </w:tcPr>
          <w:p w:rsidR="00D4309C" w:rsidRPr="003E728C" w:rsidRDefault="00D4309C" w:rsidP="003F0E87">
            <w:pPr>
              <w:rPr>
                <w:b/>
                <w:szCs w:val="24"/>
              </w:rPr>
            </w:pPr>
            <w:r w:rsidRPr="003E728C">
              <w:rPr>
                <w:b/>
                <w:szCs w:val="24"/>
              </w:rPr>
              <w:t>Personal qualities</w:t>
            </w:r>
          </w:p>
        </w:tc>
        <w:tc>
          <w:tcPr>
            <w:tcW w:w="1134" w:type="dxa"/>
            <w:vAlign w:val="center"/>
          </w:tcPr>
          <w:p w:rsidR="00D4309C" w:rsidRPr="003E728C" w:rsidRDefault="00D4309C" w:rsidP="003F0E87">
            <w:pPr>
              <w:jc w:val="center"/>
              <w:rPr>
                <w:szCs w:val="24"/>
              </w:rPr>
            </w:pPr>
            <w:r w:rsidRPr="003E728C">
              <w:rPr>
                <w:b/>
                <w:szCs w:val="24"/>
              </w:rPr>
              <w:t>Essential</w:t>
            </w:r>
          </w:p>
        </w:tc>
        <w:tc>
          <w:tcPr>
            <w:tcW w:w="1134" w:type="dxa"/>
            <w:vAlign w:val="center"/>
          </w:tcPr>
          <w:p w:rsidR="00D4309C" w:rsidRPr="003E728C" w:rsidRDefault="00D4309C" w:rsidP="003F0E87">
            <w:pPr>
              <w:jc w:val="center"/>
              <w:rPr>
                <w:b/>
                <w:szCs w:val="24"/>
              </w:rPr>
            </w:pPr>
            <w:r w:rsidRPr="003E728C">
              <w:rPr>
                <w:b/>
                <w:szCs w:val="24"/>
              </w:rPr>
              <w:t>Desirable</w:t>
            </w:r>
          </w:p>
        </w:tc>
        <w:tc>
          <w:tcPr>
            <w:tcW w:w="1560" w:type="dxa"/>
            <w:vAlign w:val="center"/>
          </w:tcPr>
          <w:p w:rsidR="00D4309C" w:rsidRPr="003E728C" w:rsidRDefault="00D4309C" w:rsidP="003F0E87">
            <w:pPr>
              <w:jc w:val="center"/>
              <w:rPr>
                <w:b/>
                <w:szCs w:val="24"/>
              </w:rPr>
            </w:pPr>
            <w:r w:rsidRPr="003E728C">
              <w:rPr>
                <w:b/>
                <w:szCs w:val="24"/>
              </w:rPr>
              <w:t>How assessed</w:t>
            </w:r>
          </w:p>
        </w:tc>
      </w:tr>
      <w:tr w:rsidR="00D4309C" w:rsidTr="003F0E87">
        <w:trPr>
          <w:trHeight w:val="340"/>
        </w:trPr>
        <w:tc>
          <w:tcPr>
            <w:tcW w:w="6124" w:type="dxa"/>
            <w:vAlign w:val="center"/>
          </w:tcPr>
          <w:p w:rsidR="00D4309C" w:rsidRPr="00226C82" w:rsidRDefault="00D4309C" w:rsidP="003F0E87">
            <w:r w:rsidRPr="00226C82">
              <w:t>Strong, outgoing personality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val="restart"/>
            <w:vAlign w:val="center"/>
          </w:tcPr>
          <w:p w:rsidR="00D4309C" w:rsidRPr="004552B3" w:rsidRDefault="00D4309C" w:rsidP="003F0E87">
            <w:pPr>
              <w:jc w:val="center"/>
            </w:pPr>
            <w:r>
              <w:t>Appl/Int/Ref</w:t>
            </w:r>
          </w:p>
        </w:tc>
      </w:tr>
      <w:tr w:rsidR="00D4309C" w:rsidTr="003F0E87">
        <w:trPr>
          <w:trHeight w:val="340"/>
        </w:trPr>
        <w:tc>
          <w:tcPr>
            <w:tcW w:w="6124" w:type="dxa"/>
            <w:vAlign w:val="center"/>
          </w:tcPr>
          <w:p w:rsidR="00D4309C" w:rsidRPr="00226C82" w:rsidRDefault="00D4309C" w:rsidP="003F0E87">
            <w:r w:rsidRPr="00226C82">
              <w:t>Passionate about achievement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Strong team player/lead by example/ability to inspire others</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Ability to build effective and positive working relationships with students, colleagues and parents/carers</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Highest standards of professional conduct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Organised and methodical approach to work/ability to prioritise and time manage effectively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Enthusiastic and committed</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safeguarding and promoting the welfare of children and young people</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E246D6" w:rsidTr="003F0E87">
        <w:trPr>
          <w:trHeight w:val="340"/>
        </w:trPr>
        <w:tc>
          <w:tcPr>
            <w:tcW w:w="6124" w:type="dxa"/>
            <w:vAlign w:val="center"/>
          </w:tcPr>
          <w:p w:rsidR="00E246D6" w:rsidRPr="00226C82" w:rsidRDefault="00E246D6" w:rsidP="003F0E87">
            <w:r>
              <w:t>Positive attitude to work</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p>
        </w:tc>
        <w:tc>
          <w:tcPr>
            <w:tcW w:w="1560" w:type="dxa"/>
            <w:vMerge/>
          </w:tcPr>
          <w:p w:rsidR="00E246D6" w:rsidRPr="004552B3" w:rsidRDefault="00E246D6" w:rsidP="003F0E87">
            <w:pPr>
              <w:jc w:val="center"/>
            </w:pPr>
          </w:p>
        </w:tc>
      </w:tr>
      <w:tr w:rsidR="00E246D6" w:rsidTr="003F0E87">
        <w:trPr>
          <w:trHeight w:val="340"/>
        </w:trPr>
        <w:tc>
          <w:tcPr>
            <w:tcW w:w="6124" w:type="dxa"/>
            <w:vAlign w:val="center"/>
          </w:tcPr>
          <w:p w:rsidR="00E246D6" w:rsidRPr="00226C82" w:rsidRDefault="00E246D6" w:rsidP="003F0E87">
            <w:r>
              <w:t>S</w:t>
            </w:r>
            <w:r w:rsidRPr="000A1EE3">
              <w:t xml:space="preserve">upporting positive mental health </w:t>
            </w:r>
            <w:r>
              <w:t>within the school</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r w:rsidRPr="004E2A9E">
              <w:rPr>
                <w:b/>
                <w:szCs w:val="24"/>
              </w:rPr>
              <w:sym w:font="Wingdings 2" w:char="F050"/>
            </w:r>
          </w:p>
        </w:tc>
        <w:tc>
          <w:tcPr>
            <w:tcW w:w="1560" w:type="dxa"/>
            <w:vMerge/>
          </w:tcPr>
          <w:p w:rsidR="00E246D6" w:rsidRPr="004552B3" w:rsidRDefault="00E246D6" w:rsidP="003F0E87">
            <w:pPr>
              <w:jc w:val="center"/>
            </w:pPr>
          </w:p>
        </w:tc>
      </w:tr>
      <w:tr w:rsidR="00E246D6" w:rsidTr="003F0E87">
        <w:trPr>
          <w:trHeight w:val="340"/>
        </w:trPr>
        <w:tc>
          <w:tcPr>
            <w:tcW w:w="6124" w:type="dxa"/>
            <w:vAlign w:val="center"/>
          </w:tcPr>
          <w:p w:rsidR="00E246D6" w:rsidRPr="00226C82" w:rsidRDefault="00E246D6" w:rsidP="003F0E87">
            <w:r w:rsidRPr="00E246D6">
              <w:t>Designated safeguarding lead or willing to complete training if required</w:t>
            </w:r>
          </w:p>
        </w:tc>
        <w:tc>
          <w:tcPr>
            <w:tcW w:w="1134" w:type="dxa"/>
            <w:vAlign w:val="center"/>
          </w:tcPr>
          <w:p w:rsidR="00E246D6" w:rsidRPr="004E2A9E" w:rsidRDefault="00E246D6" w:rsidP="003F0E87">
            <w:pPr>
              <w:jc w:val="center"/>
              <w:rPr>
                <w:b/>
                <w:szCs w:val="24"/>
              </w:rPr>
            </w:pPr>
          </w:p>
        </w:tc>
        <w:tc>
          <w:tcPr>
            <w:tcW w:w="1134" w:type="dxa"/>
            <w:vAlign w:val="center"/>
          </w:tcPr>
          <w:p w:rsidR="00E246D6" w:rsidRPr="004552B3" w:rsidRDefault="00E246D6" w:rsidP="003F0E87">
            <w:pPr>
              <w:jc w:val="center"/>
            </w:pPr>
          </w:p>
        </w:tc>
        <w:tc>
          <w:tcPr>
            <w:tcW w:w="1560" w:type="dxa"/>
            <w:vMerge/>
          </w:tcPr>
          <w:p w:rsidR="00E246D6" w:rsidRPr="004552B3" w:rsidRDefault="00E246D6"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personal learning and development</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lastRenderedPageBreak/>
              <w:t>Positive approach to problem solving</w:t>
            </w:r>
          </w:p>
        </w:tc>
        <w:tc>
          <w:tcPr>
            <w:tcW w:w="1134" w:type="dxa"/>
            <w:vAlign w:val="center"/>
          </w:tcPr>
          <w:p w:rsidR="00D4309C" w:rsidRDefault="00D4309C" w:rsidP="003F0E87">
            <w:pPr>
              <w:jc w:val="center"/>
            </w:pPr>
          </w:p>
        </w:tc>
        <w:tc>
          <w:tcPr>
            <w:tcW w:w="1134" w:type="dxa"/>
            <w:vAlign w:val="center"/>
          </w:tcPr>
          <w:p w:rsidR="00D4309C" w:rsidRPr="004552B3" w:rsidRDefault="00D4309C" w:rsidP="003F0E87">
            <w:pPr>
              <w:jc w:val="center"/>
            </w:pPr>
            <w:r w:rsidRPr="004E2A9E">
              <w:rPr>
                <w:b/>
                <w:szCs w:val="24"/>
              </w:rPr>
              <w:sym w:font="Wingdings 2" w:char="F050"/>
            </w:r>
          </w:p>
        </w:tc>
        <w:tc>
          <w:tcPr>
            <w:tcW w:w="1560" w:type="dxa"/>
            <w:vMerge/>
          </w:tcPr>
          <w:p w:rsidR="00D4309C" w:rsidRPr="004552B3" w:rsidRDefault="00D4309C" w:rsidP="003F0E87">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4309C" w:rsidTr="003F0E87">
        <w:tc>
          <w:tcPr>
            <w:tcW w:w="3005" w:type="dxa"/>
          </w:tcPr>
          <w:p w:rsidR="00D4309C" w:rsidRDefault="00D4309C" w:rsidP="003F0E87">
            <w:pPr>
              <w:jc w:val="right"/>
              <w:rPr>
                <w:sz w:val="24"/>
                <w:szCs w:val="24"/>
              </w:rPr>
            </w:pPr>
            <w:r w:rsidRPr="004552B3">
              <w:rPr>
                <w:sz w:val="24"/>
                <w:szCs w:val="24"/>
              </w:rPr>
              <w:t>Appl = Application form</w:t>
            </w:r>
          </w:p>
        </w:tc>
        <w:tc>
          <w:tcPr>
            <w:tcW w:w="3511" w:type="dxa"/>
          </w:tcPr>
          <w:p w:rsidR="00D4309C" w:rsidRDefault="00D4309C" w:rsidP="003F0E87">
            <w:pPr>
              <w:jc w:val="center"/>
              <w:rPr>
                <w:sz w:val="24"/>
                <w:szCs w:val="24"/>
              </w:rPr>
            </w:pPr>
            <w:r w:rsidRPr="004552B3">
              <w:rPr>
                <w:sz w:val="24"/>
                <w:szCs w:val="24"/>
              </w:rPr>
              <w:t>Int = Interview</w:t>
            </w:r>
          </w:p>
        </w:tc>
        <w:tc>
          <w:tcPr>
            <w:tcW w:w="2835" w:type="dxa"/>
          </w:tcPr>
          <w:p w:rsidR="00D4309C" w:rsidRDefault="00D4309C" w:rsidP="003F0E87">
            <w:pPr>
              <w:rPr>
                <w:sz w:val="24"/>
                <w:szCs w:val="24"/>
              </w:rPr>
            </w:pPr>
            <w:r w:rsidRPr="004552B3">
              <w:rPr>
                <w:sz w:val="24"/>
                <w:szCs w:val="24"/>
              </w:rPr>
              <w:t>Ref = Reference</w:t>
            </w:r>
          </w:p>
        </w:tc>
      </w:tr>
    </w:tbl>
    <w:p w:rsidR="00AF2614" w:rsidRDefault="00AF2614" w:rsidP="00804203">
      <w:pPr>
        <w:rPr>
          <w:b/>
          <w:sz w:val="28"/>
          <w:szCs w:val="28"/>
          <w:u w:val="single"/>
        </w:rPr>
      </w:pPr>
    </w:p>
    <w:sectPr w:rsidR="00AF26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78" w:rsidRDefault="00080178" w:rsidP="003F6306">
      <w:pPr>
        <w:spacing w:after="0" w:line="240" w:lineRule="auto"/>
      </w:pPr>
      <w:r>
        <w:separator/>
      </w:r>
    </w:p>
  </w:endnote>
  <w:endnote w:type="continuationSeparator" w:id="0">
    <w:p w:rsidR="00080178" w:rsidRDefault="00080178" w:rsidP="003F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06" w:rsidRDefault="00DB4352" w:rsidP="003F6306">
    <w:pPr>
      <w:pStyle w:val="Footer"/>
      <w:jc w:val="right"/>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78" w:rsidRDefault="00080178" w:rsidP="003F6306">
      <w:pPr>
        <w:spacing w:after="0" w:line="240" w:lineRule="auto"/>
      </w:pPr>
      <w:r>
        <w:separator/>
      </w:r>
    </w:p>
  </w:footnote>
  <w:footnote w:type="continuationSeparator" w:id="0">
    <w:p w:rsidR="00080178" w:rsidRDefault="00080178" w:rsidP="003F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3"/>
  </w:num>
  <w:num w:numId="5">
    <w:abstractNumId w:val="2"/>
  </w:num>
  <w:num w:numId="6">
    <w:abstractNumId w:val="20"/>
  </w:num>
  <w:num w:numId="7">
    <w:abstractNumId w:val="16"/>
  </w:num>
  <w:num w:numId="8">
    <w:abstractNumId w:val="18"/>
  </w:num>
  <w:num w:numId="9">
    <w:abstractNumId w:val="4"/>
  </w:num>
  <w:num w:numId="10">
    <w:abstractNumId w:val="0"/>
  </w:num>
  <w:num w:numId="11">
    <w:abstractNumId w:val="6"/>
  </w:num>
  <w:num w:numId="12">
    <w:abstractNumId w:val="10"/>
  </w:num>
  <w:num w:numId="13">
    <w:abstractNumId w:val="24"/>
  </w:num>
  <w:num w:numId="14">
    <w:abstractNumId w:val="1"/>
  </w:num>
  <w:num w:numId="15">
    <w:abstractNumId w:val="14"/>
  </w:num>
  <w:num w:numId="16">
    <w:abstractNumId w:val="9"/>
  </w:num>
  <w:num w:numId="17">
    <w:abstractNumId w:val="17"/>
  </w:num>
  <w:num w:numId="18">
    <w:abstractNumId w:val="23"/>
  </w:num>
  <w:num w:numId="19">
    <w:abstractNumId w:val="22"/>
  </w:num>
  <w:num w:numId="20">
    <w:abstractNumId w:val="21"/>
  </w:num>
  <w:num w:numId="21">
    <w:abstractNumId w:val="12"/>
  </w:num>
  <w:num w:numId="22">
    <w:abstractNumId w:val="19"/>
  </w:num>
  <w:num w:numId="23">
    <w:abstractNumId w:val="1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80178"/>
    <w:rsid w:val="001216DD"/>
    <w:rsid w:val="00164EC9"/>
    <w:rsid w:val="001D3C12"/>
    <w:rsid w:val="00235CAB"/>
    <w:rsid w:val="00253F9F"/>
    <w:rsid w:val="00303C8B"/>
    <w:rsid w:val="003505D1"/>
    <w:rsid w:val="00366DD8"/>
    <w:rsid w:val="00375090"/>
    <w:rsid w:val="003D015D"/>
    <w:rsid w:val="003D4CFC"/>
    <w:rsid w:val="003F6249"/>
    <w:rsid w:val="003F6306"/>
    <w:rsid w:val="004513A4"/>
    <w:rsid w:val="00472DE5"/>
    <w:rsid w:val="004E37D7"/>
    <w:rsid w:val="005013A7"/>
    <w:rsid w:val="00532CB2"/>
    <w:rsid w:val="00585E33"/>
    <w:rsid w:val="005B7633"/>
    <w:rsid w:val="00657ED6"/>
    <w:rsid w:val="006F6683"/>
    <w:rsid w:val="007062CB"/>
    <w:rsid w:val="00710581"/>
    <w:rsid w:val="0073233E"/>
    <w:rsid w:val="00782815"/>
    <w:rsid w:val="00787A23"/>
    <w:rsid w:val="007F0DB1"/>
    <w:rsid w:val="00804203"/>
    <w:rsid w:val="00932507"/>
    <w:rsid w:val="00962A6E"/>
    <w:rsid w:val="009B3E55"/>
    <w:rsid w:val="009C3994"/>
    <w:rsid w:val="009F6547"/>
    <w:rsid w:val="00AD59DD"/>
    <w:rsid w:val="00AF2614"/>
    <w:rsid w:val="00B328A2"/>
    <w:rsid w:val="00B94293"/>
    <w:rsid w:val="00B95DF4"/>
    <w:rsid w:val="00BD0864"/>
    <w:rsid w:val="00BD25D9"/>
    <w:rsid w:val="00C662F9"/>
    <w:rsid w:val="00C85141"/>
    <w:rsid w:val="00CF129C"/>
    <w:rsid w:val="00D4309C"/>
    <w:rsid w:val="00D71C7B"/>
    <w:rsid w:val="00DA7E13"/>
    <w:rsid w:val="00DB4352"/>
    <w:rsid w:val="00DB4490"/>
    <w:rsid w:val="00E246D6"/>
    <w:rsid w:val="00E409FB"/>
    <w:rsid w:val="00E849D4"/>
    <w:rsid w:val="00E90E19"/>
    <w:rsid w:val="00EB4221"/>
    <w:rsid w:val="00EC7FEC"/>
    <w:rsid w:val="00ED2B7E"/>
    <w:rsid w:val="00F56E8D"/>
    <w:rsid w:val="00F6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142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semiHidden/>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 w:type="table" w:styleId="TableGrid">
    <w:name w:val="Table Grid"/>
    <w:basedOn w:val="TableNormal"/>
    <w:uiPriority w:val="59"/>
    <w:rsid w:val="00D4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309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06"/>
    <w:rPr>
      <w:rFonts w:ascii="Calibri" w:eastAsia="Calibri" w:hAnsi="Calibri" w:cs="Times New Roman"/>
    </w:rPr>
  </w:style>
  <w:style w:type="paragraph" w:styleId="Footer">
    <w:name w:val="footer"/>
    <w:basedOn w:val="Normal"/>
    <w:link w:val="FooterChar"/>
    <w:uiPriority w:val="99"/>
    <w:unhideWhenUsed/>
    <w:rsid w:val="003F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3</cp:revision>
  <dcterms:created xsi:type="dcterms:W3CDTF">2024-04-15T13:00:00Z</dcterms:created>
  <dcterms:modified xsi:type="dcterms:W3CDTF">2024-04-15T13:06:00Z</dcterms:modified>
</cp:coreProperties>
</file>