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r>
        <w:rPr>
          <w:rFonts w:ascii="Times New Roman" w:hAnsi="Times New Roman"/>
          <w:noProof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9503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1162050</wp:posOffset>
                </wp:positionV>
                <wp:extent cx="6139180" cy="66675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9180" cy="666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Arial" w:eastAsia="SimSun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SimSun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  <w:lang w:eastAsia="zh-CN"/>
                              </w:rPr>
                              <w:t>Teacher of Mathematics</w:t>
                            </w:r>
                          </w:p>
                          <w:tbl>
                            <w:tblPr>
                              <w:tblW w:w="4992" w:type="pc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080"/>
                              <w:gridCol w:w="6265"/>
                            </w:tblGrid>
                            <w:tr>
                              <w:tc>
                                <w:tcPr>
                                  <w:tcW w:w="1648" w:type="pct"/>
                                  <w:shd w:val="pct5" w:color="auto" w:fill="auto"/>
                                </w:tcPr>
                                <w:p>
                                  <w:pPr>
                                    <w:spacing w:before="80" w:after="8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Salary and Scale:</w:t>
                                  </w:r>
                                </w:p>
                              </w:tc>
                              <w:tc>
                                <w:tcPr>
                                  <w:tcW w:w="3352" w:type="pct"/>
                                  <w:shd w:val="clear" w:color="auto" w:fill="auto"/>
                                </w:tcPr>
                                <w:p>
                                  <w:pPr>
                                    <w:spacing w:before="60" w:after="6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MPS / UPS</w:t>
                                  </w:r>
                                </w:p>
                              </w:tc>
                            </w:tr>
                            <w:tr>
                              <w:tc>
                                <w:tcPr>
                                  <w:tcW w:w="1648" w:type="pct"/>
                                  <w:shd w:val="pct5" w:color="auto" w:fill="auto"/>
                                </w:tcPr>
                                <w:p>
                                  <w:pPr>
                                    <w:spacing w:before="80" w:after="8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>Hours per week:</w:t>
                                  </w:r>
                                </w:p>
                              </w:tc>
                              <w:tc>
                                <w:tcPr>
                                  <w:tcW w:w="3352" w:type="pct"/>
                                  <w:shd w:val="clear" w:color="auto" w:fill="auto"/>
                                </w:tcPr>
                                <w:p>
                                  <w:pPr>
                                    <w:spacing w:before="60" w:after="6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1.0 FTE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auto"/>
                                <w:kern w:val="0"/>
                                <w:sz w:val="21"/>
                                <w:szCs w:val="21"/>
                                <w14:ligatures w14:val="none"/>
                                <w14:cntxtAlts w14:val="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9351"/>
                            </w:tblGrid>
                            <w:tr>
                              <w:trPr>
                                <w:trHeight w:val="8273"/>
                              </w:trPr>
                              <w:tc>
                                <w:tcPr>
                                  <w:tcW w:w="9351" w:type="dxa"/>
                                </w:tcPr>
                                <w:p>
                                  <w:pPr>
                                    <w:spacing w:after="0" w:line="240" w:lineRule="auto"/>
                                    <w:rPr>
                                      <w:rFonts w:ascii="Arial" w:hAnsi="Arial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14:ligatures w14:val="none"/>
                                      <w14:cntxtAlts w14:val="0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Aldercar High School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offers brand new facilities in which students flourish and staff develop, all within a welcoming and vibrant atmosphere.</w:t>
                                  </w: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We are a caring employer which prioritises the welfare and work/life balance of our staff presenting many additional benefits including: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</w:pPr>
                                  <w:r>
                                    <w:t>free use of our multi-gym;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</w:pPr>
                                  <w:r>
                                    <w:t>free on-site parking;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</w:pPr>
                                  <w:r>
                                    <w:t>staff-led clubs and welfare groups;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after="0" w:line="240" w:lineRule="auto"/>
                                  </w:pPr>
                                  <w:r>
                                    <w:t>a comprehensive CPD package;</w:t>
                                  </w:r>
                                </w:p>
                                <w:p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spacing w:line="259" w:lineRule="auto"/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>our</w:t>
                                  </w:r>
                                  <w:proofErr w:type="gramEnd"/>
                                  <w:r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‘Me Day’</w: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 xml:space="preserve"> initiative which gives every member of staff two full days off each academic year, …and yes, it is paid!</w:t>
                                  </w: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These, along with many other benefits, make </w:t>
                                  </w: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Aldercar High School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a great place to work, develop and progress your career.</w:t>
                                  </w: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What you offer:</w:t>
                                  </w: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With a diverse student base and range of abilities, we are looking for someone who can motivate and inspire students to reach their best.</w:t>
                                  </w: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  <w:t>We are looking for a candidate to join our team from September 2025 who has:</w:t>
                                  </w: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  <w:t xml:space="preserve">Energy, enthusiasm and vision, 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  <w:t>A commitment to raising attainment and achievement.</w:t>
                                  </w: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  <w:t>A willingness to take risks, support innovation and a commitment to sharing good practice</w:t>
                                  </w:r>
                                </w:p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  <w:t>The ability to make inclusion a reality for all students</w:t>
                                  </w:r>
                                </w:p>
                                <w:p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eastAsiaTheme="minorEastAsia" w:cs="Arial"/>
                                      <w:color w:val="auto"/>
                                      <w:sz w:val="22"/>
                                      <w:szCs w:val="22"/>
                                      <w:lang w:eastAsia="zh-CN"/>
                                    </w:rPr>
                                  </w:pPr>
                                </w:p>
                                <w:p>
                                  <w:pPr>
                                    <w:shd w:val="clear" w:color="auto" w:fill="FFFFFF"/>
                                    <w:spacing w:after="0" w:line="240" w:lineRule="auto"/>
                                    <w:rPr>
                                      <w:rFonts w:ascii="Arial" w:hAnsi="Arial" w:cs="Arial"/>
                                      <w:color w:val="222222"/>
                                      <w:kern w:val="0"/>
                                      <w:szCs w:val="22"/>
                                      <w14:ligatures w14:val="none"/>
                                      <w14:cntxtAlts w14:val="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222222"/>
                                      <w:kern w:val="0"/>
                                      <w:szCs w:val="22"/>
                                      <w14:ligatures w14:val="none"/>
                                      <w14:cntxtAlts w14:val="0"/>
                                    </w:rPr>
                                    <w:t>Due to this post having access to children and/or vulnerable adults, the successful candidate will be required to undertake a Disclosure and Barring Service check. The possession of a criminal record will not necessarily prevent an applicant from obtaining this post, as all cases are judged individually according to the nature of the role and information provided.</w:t>
                                  </w:r>
                                </w:p>
                                <w:p>
                                  <w:pPr>
                                    <w:shd w:val="clear" w:color="auto" w:fill="FFFFFF"/>
                                    <w:spacing w:after="0" w:line="240" w:lineRule="auto"/>
                                    <w:rPr>
                                      <w:rFonts w:ascii="Arial" w:hAnsi="Arial" w:cs="Arial"/>
                                      <w:color w:val="222222"/>
                                      <w:kern w:val="0"/>
                                      <w:szCs w:val="22"/>
                                      <w14:ligatures w14:val="none"/>
                                      <w14:cntxtAlts w14:val="0"/>
                                    </w:rPr>
                                  </w:pP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kern w:val="0"/>
                                      <w:sz w:val="22"/>
                                      <w:szCs w:val="22"/>
                                      <w14:ligatures w14:val="none"/>
                                      <w14:cntxtAlts w14:val="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kern w:val="0"/>
                                      <w:sz w:val="22"/>
                                      <w:szCs w:val="22"/>
                                      <w14:ligatures w14:val="none"/>
                                      <w14:cntxtAlts w14:val="0"/>
                                    </w:rPr>
                                    <w:t>Closing date: 10/12/2024</w:t>
                                  </w:r>
                                </w:p>
                                <w:p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kern w:val="0"/>
                                      <w:sz w:val="22"/>
                                      <w:szCs w:val="22"/>
                                      <w14:ligatures w14:val="none"/>
                                      <w14:cntxtAlts w14:val="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kern w:val="0"/>
                                      <w:sz w:val="22"/>
                                      <w:szCs w:val="22"/>
                                      <w14:ligatures w14:val="none"/>
                                      <w14:cntxtAlts w14:val="0"/>
                                    </w:rPr>
                                    <w:t>Interviews: w/c 10/12/2024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19.5pt;margin-top:91.5pt;width:483.4pt;height:525pt;z-index:25166950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" fillcolor="white [3201]" stroked="f" strokeweight=".5pt">
                <v:textbox>
                  <w:txbxContent>
                    <w:p>
                      <w:pPr>
                        <w:jc w:val="center"/>
                        <w:rPr>
                          <w:rFonts w:ascii="Arial" w:eastAsia="SimSun" w:hAnsi="Arial" w:cs="Arial"/>
                          <w:b/>
                          <w:color w:val="FFFFFF" w:themeColor="background1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ascii="Arial" w:eastAsia="SimSun" w:hAnsi="Arial" w:cs="Arial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  <w:lang w:eastAsia="zh-CN"/>
                        </w:rPr>
                        <w:t>Teacher of Mathematics</w:t>
                      </w:r>
                    </w:p>
                    <w:tbl>
                      <w:tblPr>
                        <w:tblW w:w="4992" w:type="pct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080"/>
                        <w:gridCol w:w="6265"/>
                      </w:tblGrid>
                      <w:tr>
                        <w:tc>
                          <w:tcPr>
                            <w:tcW w:w="1648" w:type="pct"/>
                            <w:shd w:val="pct5" w:color="auto" w:fill="auto"/>
                          </w:tcPr>
                          <w:p>
                            <w:pPr>
                              <w:spacing w:before="80" w:after="8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Salary and Scale:</w:t>
                            </w:r>
                          </w:p>
                        </w:tc>
                        <w:tc>
                          <w:tcPr>
                            <w:tcW w:w="3352" w:type="pct"/>
                            <w:shd w:val="clear" w:color="auto" w:fill="auto"/>
                          </w:tcPr>
                          <w:p>
                            <w:pPr>
                              <w:spacing w:before="60" w:after="6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MPS / UPS</w:t>
                            </w:r>
                          </w:p>
                        </w:tc>
                      </w:tr>
                      <w:tr>
                        <w:tc>
                          <w:tcPr>
                            <w:tcW w:w="1648" w:type="pct"/>
                            <w:shd w:val="pct5" w:color="auto" w:fill="auto"/>
                          </w:tcPr>
                          <w:p>
                            <w:pPr>
                              <w:spacing w:before="80" w:after="8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Hours per week:</w:t>
                            </w:r>
                          </w:p>
                        </w:tc>
                        <w:tc>
                          <w:tcPr>
                            <w:tcW w:w="3352" w:type="pct"/>
                            <w:shd w:val="clear" w:color="auto" w:fill="auto"/>
                          </w:tcPr>
                          <w:p>
                            <w:pPr>
                              <w:spacing w:before="60" w:after="6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1.0 FTE</w:t>
                            </w:r>
                          </w:p>
                        </w:tc>
                      </w:tr>
                    </w:tbl>
                    <w:p>
                      <w:pPr>
                        <w:spacing w:after="0" w:line="240" w:lineRule="auto"/>
                        <w:rPr>
                          <w:rFonts w:ascii="Arial" w:hAnsi="Arial" w:cs="Arial"/>
                          <w:color w:val="auto"/>
                          <w:kern w:val="0"/>
                          <w:sz w:val="21"/>
                          <w:szCs w:val="21"/>
                          <w14:ligatures w14:val="none"/>
                          <w14:cntxtAlts w14:val="0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9351"/>
                      </w:tblGrid>
                      <w:tr>
                        <w:trPr>
                          <w:trHeight w:val="8273"/>
                        </w:trPr>
                        <w:tc>
                          <w:tcPr>
                            <w:tcW w:w="9351" w:type="dxa"/>
                          </w:tcPr>
                          <w:p>
                            <w:pPr>
                              <w:spacing w:after="0" w:line="240" w:lineRule="auto"/>
                              <w:rPr>
                                <w:rFonts w:ascii="Arial" w:hAnsi="Arial"/>
                                <w:color w:val="auto"/>
                                <w:kern w:val="0"/>
                                <w:sz w:val="22"/>
                                <w:szCs w:val="22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Aldercar High School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offers brand new facilities in which students flourish and staff develop, all within a welcoming and vibrant atmosphere.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We are a caring employer which prioritises the welfare and work/life balance of our staff presenting many additional benefits including: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free use of our multi-gym;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free on-site parking;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staff-led clubs and welfare groups;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a comprehensive CPD package;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59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our</w:t>
                            </w:r>
                            <w:proofErr w:type="gramEnd"/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‘Me Day’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initiative which gives every member of staff two full days off each academic year, …and yes, it is paid!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These, along with many other benefits, make 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Aldercar High School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a great place to work, develop and progress your career.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What you offer: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With a diverse student base and range of abilities, we are looking for someone who can motivate and inspire students to reach their best.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>We are looking for a candidate to join our team from September 2025 who has: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Energy, enthusiasm and vision, 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>A commitment to raising attainment and achievement.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>A willingness to take risks, support innovation and a commitment to sharing good practice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/>
                                <w:sz w:val="22"/>
                                <w:szCs w:val="22"/>
                              </w:rPr>
                              <w:t>The ability to make inclusion a reality for all students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eastAsiaTheme="minorEastAsia" w:cs="Arial"/>
                                <w:color w:val="auto"/>
                                <w:sz w:val="22"/>
                                <w:szCs w:val="22"/>
                                <w:lang w:eastAsia="zh-CN"/>
                              </w:rPr>
                            </w:pPr>
                          </w:p>
                          <w:p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hAnsi="Arial" w:cs="Arial"/>
                                <w:color w:val="222222"/>
                                <w:kern w:val="0"/>
                                <w:szCs w:val="22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22222"/>
                                <w:kern w:val="0"/>
                                <w:szCs w:val="22"/>
                                <w14:ligatures w14:val="none"/>
                                <w14:cntxtAlts w14:val="0"/>
                              </w:rPr>
                              <w:t>Due to this post having access to children and/or vulnerable adults, the successful candidate will be required to undertake a Disclosure and Barring Service check. The possession of a criminal record will not necessarily prevent an applicant from obtaining this post, as all cases are judged individually according to the nature of the role and information provided.</w:t>
                            </w:r>
                          </w:p>
                          <w:p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Arial" w:hAnsi="Arial" w:cs="Arial"/>
                                <w:color w:val="222222"/>
                                <w:kern w:val="0"/>
                                <w:szCs w:val="22"/>
                                <w14:ligatures w14:val="none"/>
                                <w14:cntxtAlts w14:val="0"/>
                              </w:rPr>
                            </w:pPr>
                          </w:p>
                          <w:p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auto"/>
                                <w:kern w:val="0"/>
                                <w:sz w:val="22"/>
                                <w:szCs w:val="22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kern w:val="0"/>
                                <w:sz w:val="22"/>
                                <w:szCs w:val="22"/>
                                <w14:ligatures w14:val="none"/>
                                <w14:cntxtAlts w14:val="0"/>
                              </w:rPr>
                              <w:t>Closing date: 10/12/2024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auto"/>
                                <w:kern w:val="0"/>
                                <w:sz w:val="22"/>
                                <w:szCs w:val="22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kern w:val="0"/>
                                <w:sz w:val="22"/>
                                <w:szCs w:val="22"/>
                                <w14:ligatures w14:val="none"/>
                                <w14:cntxtAlts w14:val="0"/>
                              </w:rPr>
                              <w:t>Interviews: w/c 10/12/2024</w:t>
                            </w:r>
                          </w:p>
                        </w:tc>
                      </w:tr>
                    </w:tbl>
                    <w:p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FF0000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8479" behindDoc="0" locked="0" layoutInCell="1" allowOverlap="1">
                <wp:simplePos x="0" y="0"/>
                <wp:positionH relativeFrom="page">
                  <wp:posOffset>576580</wp:posOffset>
                </wp:positionH>
                <wp:positionV relativeFrom="paragraph">
                  <wp:posOffset>1075055</wp:posOffset>
                </wp:positionV>
                <wp:extent cx="6412453" cy="0"/>
                <wp:effectExtent l="0" t="19050" r="45720" b="381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2453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rgbClr val="66003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24C32C" id="Straight Connector 9" o:spid="_x0000_s1026" style="position:absolute;z-index:25166847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45.4pt,84.65pt" to="550.3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" strokecolor="#603" strokeweight="4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72575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7823200</wp:posOffset>
                </wp:positionV>
                <wp:extent cx="6341423" cy="0"/>
                <wp:effectExtent l="0" t="19050" r="40640" b="381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1423" cy="0"/>
                        </a:xfrm>
                        <a:prstGeom prst="line">
                          <a:avLst/>
                        </a:prstGeom>
                        <a:ln w="50800">
                          <a:solidFill>
                            <a:srgbClr val="66003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1DD47B" id="Straight Connector 12" o:spid="_x0000_s1026" style="position:absolute;z-index:2516725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75pt,616pt" to="471.55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" strokecolor="#603" strokeweight="4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7455" behindDoc="0" locked="0" layoutInCell="1" allowOverlap="1">
                <wp:simplePos x="0" y="0"/>
                <wp:positionH relativeFrom="column">
                  <wp:posOffset>-304801</wp:posOffset>
                </wp:positionH>
                <wp:positionV relativeFrom="paragraph">
                  <wp:posOffset>8067675</wp:posOffset>
                </wp:positionV>
                <wp:extent cx="4905375" cy="9715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537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660033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60033"/>
                                <w:sz w:val="24"/>
                                <w:szCs w:val="32"/>
                              </w:rPr>
                              <w:t>Please apply online: www.tes.com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660033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60033"/>
                                <w:sz w:val="24"/>
                                <w:szCs w:val="32"/>
                              </w:rPr>
                              <w:t xml:space="preserve">For more information contact Mrs C Prescott     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660033"/>
                                <w:sz w:val="24"/>
                                <w:szCs w:val="32"/>
                              </w:rPr>
                            </w:pPr>
                            <w:hyperlink r:id="rId5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color w:val="660033"/>
                                  <w:sz w:val="24"/>
                                  <w:szCs w:val="32"/>
                                  <w:u w:val="none"/>
                                </w:rPr>
                                <w:t>Tel: 01773 712477</w:t>
                              </w:r>
                            </w:hyperlink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60033"/>
                                <w:sz w:val="24"/>
                                <w:szCs w:val="32"/>
                              </w:rPr>
                              <w:t>Email: info@aldercarhigh.co.uk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-24pt;margin-top:635.25pt;width:386.25pt;height:76.5pt;z-index:2516674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" fillcolor="white [3201]" strokeweight=".5pt">
                <v:textbox>
                  <w:txbxContent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660033"/>
                          <w:sz w:val="24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660033"/>
                          <w:sz w:val="24"/>
                          <w:szCs w:val="32"/>
                        </w:rPr>
                        <w:t>Please apply online: www.tes.com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660033"/>
                          <w:sz w:val="24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color w:val="660033"/>
                          <w:sz w:val="24"/>
                          <w:szCs w:val="32"/>
                        </w:rPr>
                        <w:t xml:space="preserve">For more information contact Mrs C Prescott     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660033"/>
                          <w:sz w:val="24"/>
                          <w:szCs w:val="32"/>
                        </w:rPr>
                      </w:pPr>
                      <w:hyperlink r:id="rId6" w:history="1">
                        <w:r>
                          <w:rPr>
                            <w:rStyle w:val="Hyperlink"/>
                            <w:rFonts w:ascii="Arial" w:hAnsi="Arial" w:cs="Arial"/>
                            <w:color w:val="660033"/>
                            <w:sz w:val="24"/>
                            <w:szCs w:val="32"/>
                            <w:u w:val="none"/>
                          </w:rPr>
                          <w:t>Tel: 01773 712477</w:t>
                        </w:r>
                      </w:hyperlink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color w:val="660033"/>
                          <w:sz w:val="24"/>
                          <w:szCs w:val="32"/>
                        </w:rPr>
                        <w:t>Email: info@aldercarhigh.co.uk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auto"/>
          <w:kern w:val="0"/>
          <w:sz w:val="24"/>
          <w:szCs w:val="24"/>
          <w14:ligatures w14:val="none"/>
          <w14:cntxtAlts w14:val="0"/>
        </w:rPr>
        <w:object w:dxaOrig="1440" w:dyaOrig="1440">
          <v:rect id="_x0000_s1026" style="position:absolute;margin-left:382.55pt;margin-top:621.45pt;width:35.15pt;height:50.8pt;z-index:251666431;mso-position-horizontal-relative:text;mso-position-vertical-relative:text" o:preferrelative="t" filled="f" stroked="f" insetpen="t" o:cliptowrap="t">
            <v:imagedata r:id="rId7" o:title=""/>
            <v:path o:extrusionok="f"/>
            <o:lock v:ext="edit" aspectratio="t"/>
          </v:rect>
          <o:OLEObject Type="Embed" ProgID="Acrobat.Document.DC" ShapeID="_x0000_s1026" DrawAspect="Content" ObjectID="_1794211046" r:id="rId8"/>
        </w:object>
      </w: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64383" behindDoc="0" locked="0" layoutInCell="1" allowOverlap="1">
            <wp:simplePos x="0" y="0"/>
            <wp:positionH relativeFrom="margin">
              <wp:posOffset>5388037</wp:posOffset>
            </wp:positionH>
            <wp:positionV relativeFrom="paragraph">
              <wp:posOffset>7863840</wp:posOffset>
            </wp:positionV>
            <wp:extent cx="500400" cy="705600"/>
            <wp:effectExtent l="0" t="0" r="0" b="0"/>
            <wp:wrapNone/>
            <wp:docPr id="6" name="Picture 6" descr="Shiple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ipley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00" cy="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71551" behindDoc="0" locked="0" layoutInCell="1" allowOverlap="1">
            <wp:simplePos x="0" y="0"/>
            <wp:positionH relativeFrom="margin">
              <wp:posOffset>4850130</wp:posOffset>
            </wp:positionH>
            <wp:positionV relativeFrom="paragraph">
              <wp:posOffset>8472170</wp:posOffset>
            </wp:positionV>
            <wp:extent cx="489600" cy="691200"/>
            <wp:effectExtent l="0" t="0" r="5715" b="0"/>
            <wp:wrapNone/>
            <wp:docPr id="4" name="Picture 4" descr="Howit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itt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0" cy="6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36576" distB="36576" distL="36576" distR="36576" simplePos="0" relativeHeight="251670527" behindDoc="0" locked="0" layoutInCell="1" allowOverlap="1">
            <wp:simplePos x="0" y="0"/>
            <wp:positionH relativeFrom="margin">
              <wp:posOffset>5414010</wp:posOffset>
            </wp:positionH>
            <wp:positionV relativeFrom="paragraph">
              <wp:posOffset>8488045</wp:posOffset>
            </wp:positionV>
            <wp:extent cx="504000" cy="633600"/>
            <wp:effectExtent l="0" t="0" r="0" b="0"/>
            <wp:wrapNone/>
            <wp:docPr id="5" name="Picture 5" descr="Ormond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rmonde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6" t="4718" r="10927" b="26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ragraph">
                  <wp:posOffset>-533400</wp:posOffset>
                </wp:positionV>
                <wp:extent cx="6732905" cy="9791700"/>
                <wp:effectExtent l="57150" t="57150" r="67945" b="762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2905" cy="979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77538" cy="1316027"/>
                                  <wp:effectExtent l="0" t="0" r="0" b="0"/>
                                  <wp:docPr id="2" name="Picture 2" descr="\\AHS-FS01\StaffHome$\mwayne\Pictures\AHS Large logo from Steve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\\AHS-FS01\StaffHome$\mwayne\Pictures\AHS Large logo from Steve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2277" cy="13874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>
                            <w:pPr>
                              <w:rPr>
                                <w:noProof/>
                              </w:rPr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margin-left:-44.25pt;margin-top:-42pt;width:530.15pt;height:771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" fillcolor="white [3201]" strokeweight="10pt">
                <v:stroke linestyle="thickThin"/>
                <v:textbox>
                  <w:txbxContent>
                    <w:p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77538" cy="1316027"/>
                            <wp:effectExtent l="0" t="0" r="0" b="0"/>
                            <wp:docPr id="2" name="Picture 2" descr="\\AHS-FS01\StaffHome$\mwayne\Pictures\AHS Large logo from Steve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\\AHS-FS01\StaffHome$\mwayne\Pictures\AHS Large logo from Steve.g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2277" cy="13874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>
                      <w:pPr>
                        <w:rPr>
                          <w:noProof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margin">
                  <wp:posOffset>2492565</wp:posOffset>
                </wp:positionH>
                <wp:positionV relativeFrom="paragraph">
                  <wp:posOffset>-415290</wp:posOffset>
                </wp:positionV>
                <wp:extent cx="2604968" cy="2315210"/>
                <wp:effectExtent l="0" t="0" r="5080" b="88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968" cy="2315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660033"/>
                                <w:sz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660033"/>
                                <w:sz w:val="36"/>
                              </w:rPr>
                              <w:t>Aldercar High School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660033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60033"/>
                                <w:sz w:val="28"/>
                              </w:rPr>
                              <w:t>Daltons Close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660033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60033"/>
                                <w:sz w:val="28"/>
                              </w:rPr>
                              <w:t>Langley Mill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660033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60033"/>
                                <w:sz w:val="28"/>
                              </w:rPr>
                              <w:t>Nottinghamshire</w:t>
                            </w:r>
                          </w:p>
                          <w:p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660033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60033"/>
                                <w:sz w:val="28"/>
                              </w:rPr>
                              <w:t>NG16 4HL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196.25pt;margin-top:-32.7pt;width:205.1pt;height:182.3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" fillcolor="white [3201]" stroked="f" strokeweight=".5pt">
                <v:textbox>
                  <w:txbxContent>
                    <w:p>
                      <w:pPr>
                        <w:jc w:val="center"/>
                        <w:rPr>
                          <w:rFonts w:ascii="Arial" w:hAnsi="Arial" w:cs="Arial"/>
                          <w:b/>
                          <w:color w:val="660033"/>
                          <w:sz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660033"/>
                          <w:sz w:val="36"/>
                        </w:rPr>
                        <w:t>Aldercar High School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660033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660033"/>
                          <w:sz w:val="28"/>
                        </w:rPr>
                        <w:t>Daltons Close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660033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660033"/>
                          <w:sz w:val="28"/>
                        </w:rPr>
                        <w:t>Langley Mill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660033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660033"/>
                          <w:sz w:val="28"/>
                        </w:rPr>
                        <w:t>Nottinghamshire</w:t>
                      </w:r>
                    </w:p>
                    <w:p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660033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660033"/>
                          <w:sz w:val="28"/>
                        </w:rPr>
                        <w:t>NG16 4HL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555E5"/>
    <w:multiLevelType w:val="hybridMultilevel"/>
    <w:tmpl w:val="AAC852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C379AB"/>
    <w:multiLevelType w:val="hybridMultilevel"/>
    <w:tmpl w:val="89A2A6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2069C"/>
    <w:multiLevelType w:val="hybridMultilevel"/>
    <w:tmpl w:val="74289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EE784585-52A6-435B-8D79-233D05A8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spacing w:after="160" w:line="256" w:lineRule="auto"/>
      <w:ind w:left="720"/>
      <w:contextualSpacing/>
    </w:pPr>
    <w:rPr>
      <w:rFonts w:ascii="Arial" w:eastAsiaTheme="minorHAnsi" w:hAnsi="Arial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296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8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13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1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216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2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6067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664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61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1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405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5496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7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471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46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8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8250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88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430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836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0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0928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0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785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0.gi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1773712477" TargetMode="External"/><Relationship Id="rId11" Type="http://schemas.openxmlformats.org/officeDocument/2006/relationships/image" Target="media/image4.jpeg"/><Relationship Id="rId5" Type="http://schemas.openxmlformats.org/officeDocument/2006/relationships/hyperlink" Target="Tel:01773712477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Aldercar High School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Wayne</dc:creator>
  <cp:keywords/>
  <dc:description/>
  <cp:lastModifiedBy>CPrescott</cp:lastModifiedBy>
  <cp:revision>5</cp:revision>
  <dcterms:created xsi:type="dcterms:W3CDTF">2024-11-26T14:32:00Z</dcterms:created>
  <dcterms:modified xsi:type="dcterms:W3CDTF">2024-11-27T11:11:00Z</dcterms:modified>
</cp:coreProperties>
</file>