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33B9" w14:textId="77777777" w:rsidR="00553C46" w:rsidRDefault="007E4154"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7CC4EB46" wp14:editId="2982E793">
            <wp:simplePos x="0" y="0"/>
            <wp:positionH relativeFrom="column">
              <wp:posOffset>4895850</wp:posOffset>
            </wp:positionH>
            <wp:positionV relativeFrom="paragraph">
              <wp:posOffset>-47625</wp:posOffset>
            </wp:positionV>
            <wp:extent cx="779780"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5326E6B4" wp14:editId="166D5E3C">
                <wp:simplePos x="0" y="0"/>
                <wp:positionH relativeFrom="column">
                  <wp:posOffset>-38100</wp:posOffset>
                </wp:positionH>
                <wp:positionV relativeFrom="paragraph">
                  <wp:posOffset>142875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236C4243" w14:textId="77777777" w:rsidR="00553C46" w:rsidRDefault="00553C46" w:rsidP="00553C46">
                            <w:pPr>
                              <w:pStyle w:val="NoSpacing"/>
                              <w:rPr>
                                <w:rFonts w:ascii="Arial" w:hAnsi="Arial" w:cs="Arial"/>
                                <w:sz w:val="20"/>
                                <w:szCs w:val="20"/>
                              </w:rPr>
                            </w:pPr>
                            <w:r>
                              <w:rPr>
                                <w:noProof/>
                                <w:lang w:eastAsia="en-GB"/>
                              </w:rPr>
                              <w:drawing>
                                <wp:inline distT="0" distB="0" distL="0" distR="0" wp14:anchorId="181153C5" wp14:editId="6BC7731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B36C10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E982E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F440D8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30C7A3A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5DCF1B6"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6E6B4" id="_x0000_t202" coordsize="21600,21600" o:spt="202" path="m,l,21600r21600,l21600,xe">
                <v:stroke joinstyle="miter"/>
                <v:path gradientshapeok="t" o:connecttype="rect"/>
              </v:shapetype>
              <v:shape id="Text Box 3" o:spid="_x0000_s1026" type="#_x0000_t202" style="position:absolute;left:0;text-align:left;margin-left:-3pt;margin-top:11.25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" fillcolor="white [3201]" stroked="f" strokeweight=".5pt">
                <v:textbox>
                  <w:txbxContent>
                    <w:p w14:paraId="236C4243" w14:textId="77777777" w:rsidR="00553C46" w:rsidRDefault="00553C46" w:rsidP="00553C46">
                      <w:pPr>
                        <w:pStyle w:val="NoSpacing"/>
                        <w:rPr>
                          <w:rFonts w:ascii="Arial" w:hAnsi="Arial" w:cs="Arial"/>
                          <w:sz w:val="20"/>
                          <w:szCs w:val="20"/>
                        </w:rPr>
                      </w:pPr>
                      <w:r>
                        <w:rPr>
                          <w:noProof/>
                          <w:lang w:eastAsia="en-GB"/>
                        </w:rPr>
                        <w:drawing>
                          <wp:inline distT="0" distB="0" distL="0" distR="0" wp14:anchorId="181153C5" wp14:editId="6BC7731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B36C10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E982E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F440D8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30C7A3A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5DCF1B6" w14:textId="77777777" w:rsidR="00553C46" w:rsidRDefault="00553C46"/>
                  </w:txbxContent>
                </v:textbox>
              </v:shape>
            </w:pict>
          </mc:Fallback>
        </mc:AlternateContent>
      </w:r>
    </w:p>
    <w:p w14:paraId="1D753061" w14:textId="77777777" w:rsidR="00553C46" w:rsidRDefault="00553C46" w:rsidP="00553C46">
      <w:pPr>
        <w:pStyle w:val="NoSpacing"/>
        <w:jc w:val="both"/>
        <w:rPr>
          <w:rFonts w:asciiTheme="majorHAnsi" w:hAnsiTheme="majorHAnsi"/>
        </w:rPr>
      </w:pPr>
    </w:p>
    <w:p w14:paraId="33CDA991" w14:textId="77777777" w:rsidR="00553C46" w:rsidRDefault="00553C46" w:rsidP="00553C46">
      <w:pPr>
        <w:pStyle w:val="NoSpacing"/>
        <w:jc w:val="both"/>
        <w:rPr>
          <w:rFonts w:asciiTheme="majorHAnsi" w:hAnsiTheme="majorHAnsi"/>
        </w:rPr>
      </w:pPr>
    </w:p>
    <w:p w14:paraId="73EEFF95" w14:textId="77777777" w:rsidR="00553C46" w:rsidRDefault="00553C46" w:rsidP="00553C46">
      <w:pPr>
        <w:pStyle w:val="NoSpacing"/>
        <w:jc w:val="both"/>
        <w:rPr>
          <w:rFonts w:asciiTheme="majorHAnsi" w:hAnsiTheme="majorHAnsi"/>
        </w:rPr>
      </w:pPr>
    </w:p>
    <w:p w14:paraId="32CFE427" w14:textId="77777777" w:rsidR="00553C46" w:rsidRDefault="00553C46" w:rsidP="00553C46">
      <w:pPr>
        <w:pStyle w:val="NoSpacing"/>
        <w:jc w:val="both"/>
        <w:rPr>
          <w:rFonts w:asciiTheme="majorHAnsi" w:hAnsiTheme="majorHAnsi"/>
        </w:rPr>
      </w:pPr>
    </w:p>
    <w:p w14:paraId="6C706ABB" w14:textId="77777777" w:rsidR="00553C46" w:rsidRDefault="007E4154"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1DFAB1B8" wp14:editId="3580A5FA">
                <wp:simplePos x="0" y="0"/>
                <wp:positionH relativeFrom="margin">
                  <wp:posOffset>3940810</wp:posOffset>
                </wp:positionH>
                <wp:positionV relativeFrom="paragraph">
                  <wp:posOffset>149225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8121EBA"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1A31B5F7"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001E89E5" w14:textId="36B76BC6" w:rsidR="000E64E2" w:rsidRPr="00D10A70" w:rsidRDefault="00220362" w:rsidP="00220362">
                            <w:pPr>
                              <w:spacing w:after="0" w:line="240" w:lineRule="auto"/>
                              <w:jc w:val="center"/>
                              <w:rPr>
                                <w:rFonts w:ascii="Arial" w:hAnsi="Arial" w:cs="Arial"/>
                                <w:sz w:val="20"/>
                                <w:szCs w:val="20"/>
                                <w:lang w:val="en-US"/>
                              </w:rPr>
                            </w:pPr>
                            <w:r w:rsidRPr="00220362">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AB1B8" id="Text Box 2" o:spid="_x0000_s1027" type="#_x0000_t202" style="position:absolute;left:0;text-align:left;margin-left:310.3pt;margin-top:11.75pt;width:212.75pt;height: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" stroked="f">
                <v:textbox>
                  <w:txbxContent>
                    <w:p w14:paraId="68121EBA"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1A31B5F7"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001E89E5" w14:textId="36B76BC6" w:rsidR="000E64E2" w:rsidRPr="00D10A70" w:rsidRDefault="00220362" w:rsidP="00220362">
                      <w:pPr>
                        <w:spacing w:after="0" w:line="240" w:lineRule="auto"/>
                        <w:jc w:val="center"/>
                        <w:rPr>
                          <w:rFonts w:ascii="Arial" w:hAnsi="Arial" w:cs="Arial"/>
                          <w:sz w:val="20"/>
                          <w:szCs w:val="20"/>
                          <w:lang w:val="en-US"/>
                        </w:rPr>
                      </w:pPr>
                      <w:r w:rsidRPr="00220362">
                        <w:rPr>
                          <w:rFonts w:ascii="Arial" w:hAnsi="Arial" w:cs="Arial"/>
                          <w:sz w:val="20"/>
                          <w:szCs w:val="20"/>
                          <w:lang w:val="en-US"/>
                        </w:rPr>
                        <w:t>https://derbymoorspencer.org.uk/</w:t>
                      </w:r>
                    </w:p>
                  </w:txbxContent>
                </v:textbox>
                <w10:wrap type="square" anchorx="margin"/>
              </v:shape>
            </w:pict>
          </mc:Fallback>
        </mc:AlternateContent>
      </w:r>
    </w:p>
    <w:p w14:paraId="2FBB7B79" w14:textId="77777777" w:rsidR="00553C46" w:rsidRDefault="00553C46" w:rsidP="00553C46">
      <w:pPr>
        <w:pStyle w:val="NoSpacing"/>
        <w:jc w:val="both"/>
        <w:rPr>
          <w:rFonts w:asciiTheme="majorHAnsi" w:hAnsiTheme="majorHAnsi"/>
        </w:rPr>
      </w:pPr>
    </w:p>
    <w:p w14:paraId="467CAE64" w14:textId="77777777" w:rsidR="00553C46" w:rsidRDefault="00553C46" w:rsidP="00553C46">
      <w:pPr>
        <w:pStyle w:val="NoSpacing"/>
        <w:jc w:val="both"/>
        <w:rPr>
          <w:rFonts w:asciiTheme="majorHAnsi" w:hAnsiTheme="majorHAnsi"/>
        </w:rPr>
      </w:pPr>
    </w:p>
    <w:p w14:paraId="383B1F93" w14:textId="77777777" w:rsidR="00553C46" w:rsidRDefault="00553C46" w:rsidP="00553C46">
      <w:pPr>
        <w:pStyle w:val="NoSpacing"/>
        <w:jc w:val="both"/>
        <w:rPr>
          <w:rFonts w:asciiTheme="majorHAnsi" w:hAnsiTheme="majorHAnsi"/>
        </w:rPr>
      </w:pPr>
    </w:p>
    <w:p w14:paraId="4F371DCC" w14:textId="77777777" w:rsidR="0072165C" w:rsidRPr="007E4154" w:rsidRDefault="00C35BD9" w:rsidP="00C35BD9">
      <w:pPr>
        <w:pStyle w:val="NoSpacing"/>
        <w:rPr>
          <w:rFonts w:asciiTheme="majorHAnsi" w:hAnsiTheme="majorHAnsi" w:cs="Arial"/>
          <w:b/>
          <w:sz w:val="12"/>
          <w:szCs w:val="28"/>
        </w:rPr>
      </w:pPr>
      <w:r>
        <w:rPr>
          <w:rFonts w:asciiTheme="majorHAnsi" w:hAnsiTheme="majorHAnsi" w:cs="Arial"/>
          <w:b/>
          <w:sz w:val="28"/>
          <w:szCs w:val="28"/>
        </w:rPr>
        <w:t xml:space="preserve">       </w:t>
      </w:r>
    </w:p>
    <w:p w14:paraId="107EFB52" w14:textId="285FFFB1" w:rsidR="0072165C" w:rsidRDefault="005A5817" w:rsidP="00EB3B18">
      <w:pPr>
        <w:pStyle w:val="NoSpacing"/>
        <w:jc w:val="center"/>
        <w:rPr>
          <w:rFonts w:asciiTheme="majorHAnsi" w:hAnsiTheme="majorHAnsi" w:cs="Arial"/>
          <w:b/>
          <w:sz w:val="28"/>
          <w:szCs w:val="28"/>
        </w:rPr>
      </w:pPr>
      <w:r>
        <w:rPr>
          <w:rFonts w:asciiTheme="majorHAnsi" w:hAnsiTheme="majorHAnsi" w:cs="Arial"/>
          <w:b/>
          <w:sz w:val="28"/>
          <w:szCs w:val="28"/>
        </w:rPr>
        <w:t xml:space="preserve">Teacher of </w:t>
      </w:r>
      <w:r w:rsidR="00E67060">
        <w:rPr>
          <w:rFonts w:asciiTheme="majorHAnsi" w:hAnsiTheme="majorHAnsi" w:cs="Arial"/>
          <w:b/>
          <w:sz w:val="28"/>
          <w:szCs w:val="28"/>
        </w:rPr>
        <w:t>Mathematics at</w:t>
      </w:r>
      <w:r>
        <w:rPr>
          <w:rFonts w:asciiTheme="majorHAnsi" w:hAnsiTheme="majorHAnsi" w:cs="Arial"/>
          <w:b/>
          <w:sz w:val="28"/>
          <w:szCs w:val="28"/>
        </w:rPr>
        <w:t xml:space="preserve"> Derby Moor Spencer</w:t>
      </w:r>
      <w:r w:rsidR="007E4154">
        <w:rPr>
          <w:rFonts w:asciiTheme="majorHAnsi" w:hAnsiTheme="majorHAnsi" w:cs="Arial"/>
          <w:b/>
          <w:sz w:val="28"/>
          <w:szCs w:val="28"/>
        </w:rPr>
        <w:t xml:space="preserve"> </w:t>
      </w:r>
      <w:r>
        <w:rPr>
          <w:rFonts w:asciiTheme="majorHAnsi" w:hAnsiTheme="majorHAnsi" w:cs="Arial"/>
          <w:b/>
          <w:sz w:val="28"/>
          <w:szCs w:val="28"/>
        </w:rPr>
        <w:t>Academy</w:t>
      </w:r>
    </w:p>
    <w:p w14:paraId="73E3AD01" w14:textId="6482DE82" w:rsidR="00714F37" w:rsidRPr="0063463B" w:rsidRDefault="00A60224" w:rsidP="00EB3B18">
      <w:pPr>
        <w:pStyle w:val="NoSpacing"/>
        <w:jc w:val="center"/>
        <w:rPr>
          <w:rFonts w:asciiTheme="majorHAnsi" w:hAnsiTheme="majorHAnsi" w:cs="Arial"/>
          <w:b/>
          <w:sz w:val="28"/>
          <w:szCs w:val="28"/>
        </w:rPr>
      </w:pPr>
      <w:r>
        <w:rPr>
          <w:rFonts w:asciiTheme="majorHAnsi" w:hAnsiTheme="majorHAnsi" w:cs="Arial"/>
          <w:b/>
          <w:sz w:val="28"/>
          <w:szCs w:val="28"/>
        </w:rPr>
        <w:t xml:space="preserve">MPS/UPS, </w:t>
      </w:r>
      <w:r w:rsidR="00714F37">
        <w:rPr>
          <w:rFonts w:asciiTheme="majorHAnsi" w:hAnsiTheme="majorHAnsi" w:cs="Arial"/>
          <w:b/>
          <w:sz w:val="28"/>
          <w:szCs w:val="28"/>
        </w:rPr>
        <w:t>Full Time, Permanent</w:t>
      </w:r>
    </w:p>
    <w:p w14:paraId="22086F60" w14:textId="090FB1AE" w:rsidR="005A5817" w:rsidRPr="00687ED3" w:rsidRDefault="005A5817" w:rsidP="00687ED3">
      <w:pPr>
        <w:pStyle w:val="NoSpacing"/>
        <w:spacing w:after="120"/>
        <w:jc w:val="center"/>
        <w:rPr>
          <w:rFonts w:asciiTheme="majorHAnsi" w:hAnsiTheme="majorHAnsi" w:cs="Arial"/>
          <w:b/>
          <w:sz w:val="28"/>
          <w:szCs w:val="28"/>
        </w:rPr>
      </w:pPr>
      <w:r>
        <w:rPr>
          <w:rFonts w:asciiTheme="majorHAnsi" w:hAnsiTheme="majorHAnsi" w:cs="Arial"/>
          <w:b/>
          <w:sz w:val="28"/>
          <w:szCs w:val="28"/>
        </w:rPr>
        <w:t xml:space="preserve">To </w:t>
      </w:r>
      <w:r w:rsidR="00FA1D21">
        <w:rPr>
          <w:rFonts w:asciiTheme="majorHAnsi" w:hAnsiTheme="majorHAnsi" w:cs="Arial"/>
          <w:b/>
          <w:sz w:val="28"/>
          <w:szCs w:val="28"/>
        </w:rPr>
        <w:t xml:space="preserve">start </w:t>
      </w:r>
      <w:r w:rsidR="00B15F70">
        <w:rPr>
          <w:rFonts w:asciiTheme="majorHAnsi" w:hAnsiTheme="majorHAnsi" w:cs="Arial"/>
          <w:b/>
          <w:sz w:val="28"/>
          <w:szCs w:val="28"/>
        </w:rPr>
        <w:t>January</w:t>
      </w:r>
      <w:r>
        <w:rPr>
          <w:rFonts w:asciiTheme="majorHAnsi" w:hAnsiTheme="majorHAnsi" w:cs="Arial"/>
          <w:b/>
          <w:sz w:val="28"/>
          <w:szCs w:val="28"/>
        </w:rPr>
        <w:t xml:space="preserve"> 202</w:t>
      </w:r>
      <w:r w:rsidR="00B15F70">
        <w:rPr>
          <w:rFonts w:asciiTheme="majorHAnsi" w:hAnsiTheme="majorHAnsi" w:cs="Arial"/>
          <w:b/>
          <w:sz w:val="28"/>
          <w:szCs w:val="28"/>
        </w:rPr>
        <w:t>6</w:t>
      </w:r>
    </w:p>
    <w:p w14:paraId="169400C0" w14:textId="77777777" w:rsidR="00115CD6" w:rsidRPr="00505569" w:rsidRDefault="00115CD6" w:rsidP="00115CD6">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6ED952D" w14:textId="77777777" w:rsidR="00115CD6" w:rsidRPr="00505569" w:rsidRDefault="00115CD6" w:rsidP="00115CD6">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2380A781" w14:textId="77777777" w:rsidR="00115CD6" w:rsidRPr="00505569" w:rsidRDefault="00115CD6" w:rsidP="00115CD6">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19A6D6A2" w14:textId="77777777" w:rsidR="00115CD6" w:rsidRPr="00505569" w:rsidRDefault="00115CD6" w:rsidP="00115CD6">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3084C55E" w14:textId="77777777" w:rsidR="00115CD6" w:rsidRPr="00505569" w:rsidRDefault="00115CD6" w:rsidP="00115CD6">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709469AF" w14:textId="77777777" w:rsidR="00115CD6" w:rsidRPr="009537B8" w:rsidRDefault="00115CD6" w:rsidP="00115CD6">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8A743CE" w14:textId="77777777" w:rsidR="00115CD6" w:rsidRPr="00F12664" w:rsidRDefault="00115CD6" w:rsidP="00115CD6">
      <w:pPr>
        <w:spacing w:after="120"/>
        <w:jc w:val="both"/>
        <w:rPr>
          <w:rFonts w:eastAsia="Times New Roman" w:cstheme="minorHAnsi"/>
          <w:lang w:eastAsia="en-GB"/>
        </w:rPr>
      </w:pPr>
      <w:r w:rsidRPr="00F12664">
        <w:rPr>
          <w:rFonts w:eastAsia="Times New Roman" w:cstheme="minorHAnsi"/>
          <w:lang w:eastAsia="en-GB"/>
        </w:rPr>
        <w:t xml:space="preserve">The post is open to both experienced and newly qualified teachers committed to raising levels of achievement for all students, regardless of background. We strongly recommend you take the opportunity to visit the school before </w:t>
      </w:r>
      <w:proofErr w:type="gramStart"/>
      <w:r w:rsidRPr="00F12664">
        <w:rPr>
          <w:rFonts w:eastAsia="Times New Roman" w:cstheme="minorHAnsi"/>
          <w:lang w:eastAsia="en-GB"/>
        </w:rPr>
        <w:t>submitting an application</w:t>
      </w:r>
      <w:proofErr w:type="gramEnd"/>
      <w:r w:rsidRPr="00F12664">
        <w:rPr>
          <w:rFonts w:eastAsia="Times New Roman" w:cstheme="minorHAnsi"/>
          <w:lang w:eastAsia="en-GB"/>
        </w:rPr>
        <w:t>.</w:t>
      </w:r>
    </w:p>
    <w:p w14:paraId="3FD55031" w14:textId="526B159B" w:rsidR="007E4154" w:rsidRPr="000A6293" w:rsidRDefault="007E4154" w:rsidP="00115CD6">
      <w:pPr>
        <w:pStyle w:val="NoSpacing"/>
        <w:spacing w:after="120"/>
        <w:jc w:val="both"/>
        <w:rPr>
          <w:rFonts w:cstheme="minorHAnsi"/>
          <w:shd w:val="clear" w:color="auto" w:fill="FFFFFF"/>
        </w:rPr>
      </w:pPr>
      <w:r w:rsidRPr="000A6293">
        <w:rPr>
          <w:rFonts w:cstheme="minorHAnsi"/>
          <w:shd w:val="clear" w:color="auto" w:fill="FFFFFF"/>
        </w:rPr>
        <w:t>The Mathematics Faculty is a collegiate and hardworking department consisting of highly skilled, dedicated and supportive practitioners who are passionate about their subject. Maths is a thriving subject at Derby Moor with a historic trend of exceptional outcomes. It is the most popular A-level at the school with a number of students electing to study A-level Further Maths. Level 2 Further Maths is offered to students in year 11 to support A-level recruitment and challenge our most able.</w:t>
      </w:r>
    </w:p>
    <w:p w14:paraId="39F9D183" w14:textId="0CBE6D5B" w:rsidR="00331B01" w:rsidRPr="000A6293" w:rsidRDefault="00331B01" w:rsidP="00115CD6">
      <w:pPr>
        <w:pStyle w:val="NoSpacing"/>
        <w:spacing w:after="120"/>
        <w:jc w:val="both"/>
        <w:rPr>
          <w:rFonts w:cstheme="minorHAnsi"/>
          <w:shd w:val="clear" w:color="auto" w:fill="FFFFFF"/>
        </w:rPr>
      </w:pPr>
      <w:r w:rsidRPr="000A6293">
        <w:rPr>
          <w:rFonts w:cstheme="minorHAnsi"/>
          <w:shd w:val="clear" w:color="auto" w:fill="FFFFFF"/>
        </w:rPr>
        <w:t>The department has spacious well-resourced classrooms</w:t>
      </w:r>
      <w:r w:rsidR="00EB3B18" w:rsidRPr="000A6293">
        <w:rPr>
          <w:rFonts w:cstheme="minorHAnsi"/>
          <w:shd w:val="clear" w:color="auto" w:fill="FFFFFF"/>
        </w:rPr>
        <w:t xml:space="preserve"> that</w:t>
      </w:r>
      <w:r w:rsidRPr="000A6293">
        <w:rPr>
          <w:rFonts w:cstheme="minorHAnsi"/>
          <w:shd w:val="clear" w:color="auto" w:fill="FFFFFF"/>
        </w:rPr>
        <w:t xml:space="preserve"> are equipped with state-of-the-art technology including touch screens and a suite of colour graphical calculators for our A-level mathematicians. Teachers are given a personal laptop and tablet which enable complete integration with the in-classroom technology.</w:t>
      </w:r>
    </w:p>
    <w:p w14:paraId="29AFABE1" w14:textId="40110BE6" w:rsidR="00331B01" w:rsidRPr="00115CD6" w:rsidRDefault="00194766" w:rsidP="00115CD6">
      <w:pPr>
        <w:pStyle w:val="NoSpacing"/>
        <w:spacing w:after="120"/>
        <w:jc w:val="both"/>
        <w:rPr>
          <w:rFonts w:cstheme="minorHAnsi"/>
          <w:shd w:val="clear" w:color="auto" w:fill="FFFFFF"/>
        </w:rPr>
      </w:pPr>
      <w:r w:rsidRPr="000A6293">
        <w:rPr>
          <w:rFonts w:cstheme="minorHAnsi"/>
          <w:shd w:val="clear" w:color="auto" w:fill="FFFFFF"/>
        </w:rPr>
        <w:t>The department offers a range of enrichment activities for those that relish challenge beyond the classroom. Some of the exciting events we participate in include the Team Maths Challenge, Maths Feast and visits to local industries including Rolls Royce.</w:t>
      </w:r>
    </w:p>
    <w:p w14:paraId="79B3F5B2" w14:textId="77777777" w:rsidR="00BC0BD6" w:rsidRPr="000A6293" w:rsidRDefault="00BC0BD6" w:rsidP="00EB3B18">
      <w:pPr>
        <w:spacing w:after="0" w:line="240" w:lineRule="auto"/>
        <w:jc w:val="both"/>
        <w:rPr>
          <w:rFonts w:cstheme="minorHAnsi"/>
          <w:b/>
        </w:rPr>
      </w:pPr>
      <w:r w:rsidRPr="000A6293">
        <w:rPr>
          <w:rFonts w:cstheme="minorHAnsi"/>
          <w:b/>
        </w:rPr>
        <w:t>We are seeking to appoint an individual who:</w:t>
      </w:r>
    </w:p>
    <w:p w14:paraId="07E5B9DC" w14:textId="77777777" w:rsidR="005A5817" w:rsidRPr="000A6293" w:rsidRDefault="005A5817" w:rsidP="00EB3B18">
      <w:pPr>
        <w:pStyle w:val="ListParagraph"/>
        <w:widowControl w:val="0"/>
        <w:numPr>
          <w:ilvl w:val="0"/>
          <w:numId w:val="10"/>
        </w:numPr>
        <w:tabs>
          <w:tab w:val="left" w:pos="330"/>
          <w:tab w:val="left" w:pos="389"/>
        </w:tabs>
        <w:spacing w:after="0" w:line="240" w:lineRule="auto"/>
        <w:jc w:val="both"/>
        <w:rPr>
          <w:rFonts w:eastAsia="Calibri" w:cstheme="minorHAnsi"/>
          <w:szCs w:val="20"/>
        </w:rPr>
      </w:pPr>
      <w:r w:rsidRPr="000A6293">
        <w:rPr>
          <w:rFonts w:eastAsia="Calibri" w:cstheme="minorHAnsi"/>
          <w:szCs w:val="20"/>
        </w:rPr>
        <w:t xml:space="preserve">Has the ability </w:t>
      </w:r>
      <w:r w:rsidR="00EB3B18" w:rsidRPr="000A6293">
        <w:rPr>
          <w:rFonts w:eastAsia="Calibri" w:cstheme="minorHAnsi"/>
          <w:szCs w:val="20"/>
        </w:rPr>
        <w:t xml:space="preserve">and/or potential </w:t>
      </w:r>
      <w:r w:rsidRPr="000A6293">
        <w:rPr>
          <w:rFonts w:eastAsia="Calibri" w:cstheme="minorHAnsi"/>
          <w:szCs w:val="20"/>
        </w:rPr>
        <w:t>to teach Maths across the age range from KS3 to KS5</w:t>
      </w:r>
    </w:p>
    <w:p w14:paraId="1317DAB5" w14:textId="77777777" w:rsidR="005A5817" w:rsidRPr="000A6293" w:rsidRDefault="005A5817" w:rsidP="00EB3B18">
      <w:pPr>
        <w:pStyle w:val="ListParagraph"/>
        <w:widowControl w:val="0"/>
        <w:numPr>
          <w:ilvl w:val="0"/>
          <w:numId w:val="10"/>
        </w:numPr>
        <w:tabs>
          <w:tab w:val="left" w:pos="330"/>
          <w:tab w:val="left" w:pos="389"/>
        </w:tabs>
        <w:spacing w:after="0" w:line="240" w:lineRule="auto"/>
        <w:jc w:val="both"/>
        <w:rPr>
          <w:rFonts w:eastAsia="Calibri" w:cstheme="minorHAnsi"/>
          <w:szCs w:val="20"/>
        </w:rPr>
      </w:pPr>
      <w:r w:rsidRPr="000A6293">
        <w:rPr>
          <w:rFonts w:eastAsia="Calibri" w:cstheme="minorHAnsi"/>
          <w:szCs w:val="20"/>
        </w:rPr>
        <w:t>Has excellent interpersonal skills and the ability to inspire others</w:t>
      </w:r>
    </w:p>
    <w:p w14:paraId="152E048F" w14:textId="77777777" w:rsidR="005A5817" w:rsidRPr="000A6293" w:rsidRDefault="005A5817" w:rsidP="00EB3B18">
      <w:pPr>
        <w:pStyle w:val="ListParagraph"/>
        <w:widowControl w:val="0"/>
        <w:numPr>
          <w:ilvl w:val="0"/>
          <w:numId w:val="10"/>
        </w:numPr>
        <w:tabs>
          <w:tab w:val="left" w:pos="330"/>
          <w:tab w:val="left" w:pos="389"/>
        </w:tabs>
        <w:spacing w:after="0" w:line="240" w:lineRule="auto"/>
        <w:jc w:val="both"/>
        <w:rPr>
          <w:rFonts w:eastAsia="Calibri" w:cstheme="minorHAnsi"/>
          <w:szCs w:val="20"/>
        </w:rPr>
      </w:pPr>
      <w:r w:rsidRPr="000A6293">
        <w:rPr>
          <w:rFonts w:eastAsia="Calibri" w:cstheme="minorHAnsi"/>
          <w:szCs w:val="20"/>
        </w:rPr>
        <w:t>Will always go the extra mile to support our students to succeed</w:t>
      </w:r>
    </w:p>
    <w:p w14:paraId="4F140406" w14:textId="29F5DD82" w:rsidR="00714F37" w:rsidRPr="00687ED3" w:rsidRDefault="005A5817" w:rsidP="00687ED3">
      <w:pPr>
        <w:pStyle w:val="ListParagraph"/>
        <w:widowControl w:val="0"/>
        <w:numPr>
          <w:ilvl w:val="0"/>
          <w:numId w:val="10"/>
        </w:numPr>
        <w:tabs>
          <w:tab w:val="left" w:pos="330"/>
          <w:tab w:val="left" w:pos="389"/>
        </w:tabs>
        <w:spacing w:after="240" w:line="240" w:lineRule="auto"/>
        <w:ind w:left="714" w:hanging="357"/>
        <w:jc w:val="both"/>
        <w:rPr>
          <w:rFonts w:eastAsia="Calibri" w:cstheme="minorHAnsi"/>
          <w:szCs w:val="20"/>
        </w:rPr>
      </w:pPr>
      <w:r w:rsidRPr="000A6293">
        <w:rPr>
          <w:rFonts w:eastAsia="Calibri" w:cstheme="minorHAnsi"/>
          <w:szCs w:val="20"/>
        </w:rPr>
        <w:t>Has the ability and desire to contribute positively to the wider school community</w:t>
      </w:r>
    </w:p>
    <w:p w14:paraId="7A96F32C" w14:textId="77777777" w:rsidR="008E14AD" w:rsidRPr="00470E29" w:rsidRDefault="008E14AD" w:rsidP="008E14AD">
      <w:pPr>
        <w:spacing w:after="120" w:line="240" w:lineRule="auto"/>
        <w:jc w:val="both"/>
        <w:rPr>
          <w:rFonts w:cstheme="minorHAnsi"/>
          <w:b/>
        </w:rPr>
      </w:pPr>
      <w:r w:rsidRPr="00470E29">
        <w:rPr>
          <w:rFonts w:cstheme="minorHAnsi"/>
          <w:b/>
        </w:rPr>
        <w:lastRenderedPageBreak/>
        <w:t xml:space="preserve">In return, as part of the Spencer Academies Trust, we can offer you: </w:t>
      </w:r>
    </w:p>
    <w:p w14:paraId="0BFBDA18" w14:textId="77777777" w:rsidR="008E14AD" w:rsidRPr="00470E29" w:rsidRDefault="008E14AD" w:rsidP="008E14AD">
      <w:pPr>
        <w:pStyle w:val="ListParagraph"/>
        <w:numPr>
          <w:ilvl w:val="0"/>
          <w:numId w:val="11"/>
        </w:numPr>
        <w:spacing w:after="0" w:line="240" w:lineRule="auto"/>
        <w:jc w:val="both"/>
        <w:rPr>
          <w:rFonts w:cstheme="minorHAnsi"/>
        </w:rPr>
      </w:pPr>
      <w:r w:rsidRPr="00470E29">
        <w:rPr>
          <w:rFonts w:cstheme="minorHAnsi"/>
        </w:rPr>
        <w:t xml:space="preserve">A GOOD school (OFSTED 2012, 2017, 2022) </w:t>
      </w:r>
    </w:p>
    <w:p w14:paraId="57EA8EFA" w14:textId="77777777" w:rsidR="008E14AD" w:rsidRPr="00470E29" w:rsidRDefault="008E14AD" w:rsidP="008E14AD">
      <w:pPr>
        <w:pStyle w:val="ListParagraph"/>
        <w:numPr>
          <w:ilvl w:val="0"/>
          <w:numId w:val="11"/>
        </w:numPr>
        <w:spacing w:after="0" w:line="240" w:lineRule="auto"/>
        <w:jc w:val="both"/>
        <w:rPr>
          <w:rFonts w:cstheme="minorHAnsi"/>
        </w:rPr>
      </w:pPr>
      <w:r w:rsidRPr="00470E29">
        <w:rPr>
          <w:rFonts w:cstheme="minorHAnsi"/>
        </w:rPr>
        <w:t>A friendly, supportive and professional team of staff</w:t>
      </w:r>
    </w:p>
    <w:p w14:paraId="5C7BF8DE" w14:textId="77777777" w:rsidR="008E14AD" w:rsidRDefault="008E14AD" w:rsidP="008E14AD">
      <w:pPr>
        <w:pStyle w:val="ListParagraph"/>
        <w:numPr>
          <w:ilvl w:val="0"/>
          <w:numId w:val="11"/>
        </w:numPr>
        <w:spacing w:after="0" w:line="240" w:lineRule="auto"/>
        <w:jc w:val="both"/>
        <w:rPr>
          <w:rFonts w:cstheme="minorHAnsi"/>
        </w:rPr>
      </w:pPr>
      <w:r w:rsidRPr="00470E29">
        <w:rPr>
          <w:rFonts w:cstheme="minorHAnsi"/>
        </w:rPr>
        <w:t>A commitment to provide Continuing Professional Development</w:t>
      </w:r>
    </w:p>
    <w:p w14:paraId="1B0733A5" w14:textId="6A10AAF0" w:rsidR="008E14AD" w:rsidRPr="003059EA" w:rsidRDefault="008E14AD" w:rsidP="008E14AD">
      <w:pPr>
        <w:pStyle w:val="ListParagraph"/>
        <w:numPr>
          <w:ilvl w:val="0"/>
          <w:numId w:val="11"/>
        </w:numPr>
        <w:spacing w:after="120" w:line="240" w:lineRule="auto"/>
        <w:ind w:left="1077"/>
        <w:jc w:val="both"/>
        <w:rPr>
          <w:rFonts w:cstheme="minorHAnsi"/>
        </w:rPr>
      </w:pPr>
      <w:r>
        <w:rPr>
          <w:rFonts w:cstheme="minorHAnsi"/>
        </w:rPr>
        <w:t>An excellent support programme for new staff</w:t>
      </w:r>
      <w:r w:rsidR="007D682B">
        <w:rPr>
          <w:rFonts w:cstheme="minorHAnsi"/>
        </w:rPr>
        <w:t xml:space="preserve"> and ECTs</w:t>
      </w:r>
    </w:p>
    <w:p w14:paraId="7E54EFFE" w14:textId="77777777" w:rsidR="008E14AD" w:rsidRPr="00BF2988" w:rsidRDefault="008E14AD" w:rsidP="008E14AD">
      <w:pPr>
        <w:spacing w:after="0" w:line="240" w:lineRule="auto"/>
        <w:jc w:val="both"/>
        <w:rPr>
          <w:rFonts w:cstheme="minorHAnsi"/>
        </w:rPr>
      </w:pPr>
      <w:r w:rsidRPr="00BF2988">
        <w:rPr>
          <w:rFonts w:cstheme="minorHAnsi"/>
          <w:b/>
          <w:bCs/>
        </w:rPr>
        <w:t>Spencer Academies Trust</w:t>
      </w:r>
    </w:p>
    <w:p w14:paraId="1B87E62D" w14:textId="77777777" w:rsidR="008E14AD" w:rsidRPr="00C3316D" w:rsidRDefault="008E14AD" w:rsidP="008E14AD">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47960C69" w14:textId="77777777" w:rsidR="008E14AD" w:rsidRPr="001B56D4" w:rsidRDefault="008E14AD" w:rsidP="008E14AD">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6266FD98" w14:textId="77777777" w:rsidR="008E14AD" w:rsidRDefault="008E14AD" w:rsidP="008E14AD">
      <w:pPr>
        <w:spacing w:after="0" w:line="220" w:lineRule="atLeast"/>
        <w:rPr>
          <w:rFonts w:ascii="Calibri" w:hAnsi="Calibri" w:cs="Calibri"/>
          <w:color w:val="000000"/>
        </w:rPr>
      </w:pPr>
      <w:r>
        <w:rPr>
          <w:rFonts w:ascii="Calibri" w:hAnsi="Calibri" w:cs="Calibri"/>
          <w:b/>
          <w:bCs/>
          <w:color w:val="000000"/>
        </w:rPr>
        <w:t>Mission</w:t>
      </w:r>
    </w:p>
    <w:p w14:paraId="54F5B4C9" w14:textId="79D719FD" w:rsidR="008E14AD" w:rsidRDefault="008E14AD" w:rsidP="005A47C7">
      <w:pPr>
        <w:spacing w:after="12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712564F3" w14:textId="77777777" w:rsidR="008E14AD" w:rsidRDefault="008E14AD" w:rsidP="008E14AD">
      <w:pPr>
        <w:spacing w:after="0" w:line="220" w:lineRule="atLeast"/>
        <w:rPr>
          <w:rFonts w:ascii="Calibri" w:hAnsi="Calibri" w:cs="Calibri"/>
          <w:color w:val="000000"/>
        </w:rPr>
      </w:pPr>
      <w:r>
        <w:rPr>
          <w:rFonts w:ascii="Calibri" w:hAnsi="Calibri" w:cs="Calibri"/>
          <w:b/>
          <w:bCs/>
          <w:color w:val="000000"/>
        </w:rPr>
        <w:t>Vision</w:t>
      </w:r>
    </w:p>
    <w:p w14:paraId="5B918DF3" w14:textId="4FC9E222" w:rsidR="008E14AD" w:rsidRDefault="008E14AD" w:rsidP="005A47C7">
      <w:pPr>
        <w:spacing w:after="12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79FF8189" w14:textId="77777777" w:rsidR="008E14AD" w:rsidRDefault="008E14AD" w:rsidP="008E14AD">
      <w:pPr>
        <w:spacing w:after="0" w:line="220" w:lineRule="atLeast"/>
        <w:rPr>
          <w:rFonts w:ascii="Calibri" w:hAnsi="Calibri" w:cs="Calibri"/>
          <w:color w:val="000000"/>
        </w:rPr>
      </w:pPr>
      <w:r>
        <w:rPr>
          <w:rFonts w:ascii="Calibri" w:hAnsi="Calibri" w:cs="Calibri"/>
          <w:b/>
          <w:bCs/>
          <w:color w:val="000000"/>
        </w:rPr>
        <w:t xml:space="preserve">We Believe: </w:t>
      </w:r>
    </w:p>
    <w:p w14:paraId="5A1951F0" w14:textId="77777777" w:rsidR="008E14AD" w:rsidRDefault="008E14AD" w:rsidP="008E14AD">
      <w:pPr>
        <w:numPr>
          <w:ilvl w:val="0"/>
          <w:numId w:val="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w:t>
      </w:r>
      <w:proofErr w:type="gramStart"/>
      <w:r>
        <w:rPr>
          <w:rFonts w:ascii="Calibri" w:hAnsi="Calibri" w:cs="Calibri"/>
          <w:color w:val="000000"/>
        </w:rPr>
        <w:t>ability, and</w:t>
      </w:r>
      <w:proofErr w:type="gramEnd"/>
      <w:r>
        <w:rPr>
          <w:rFonts w:ascii="Calibri" w:hAnsi="Calibri" w:cs="Calibri"/>
          <w:color w:val="000000"/>
        </w:rPr>
        <w:t xml:space="preserve"> have an entitlement to the opportunity of a secure progression route in their learning and development. </w:t>
      </w:r>
    </w:p>
    <w:p w14:paraId="1869570E" w14:textId="77777777" w:rsidR="008E14AD" w:rsidRDefault="008E14AD" w:rsidP="008E14AD">
      <w:pPr>
        <w:numPr>
          <w:ilvl w:val="0"/>
          <w:numId w:val="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1C3D7906" w14:textId="77777777" w:rsidR="008E14AD" w:rsidRPr="006B422A" w:rsidRDefault="008E14AD" w:rsidP="008E14AD">
      <w:pPr>
        <w:numPr>
          <w:ilvl w:val="0"/>
          <w:numId w:val="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7D5892D9" w14:textId="77777777" w:rsidR="008E14AD" w:rsidRDefault="008E14AD" w:rsidP="008E14AD">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4A068D76" w14:textId="77777777" w:rsidR="008E14AD" w:rsidRPr="00BF2988" w:rsidRDefault="008E14AD" w:rsidP="008E14AD">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786DC0CE" w14:textId="77777777" w:rsidR="008E14AD" w:rsidRPr="00BF2988" w:rsidRDefault="008E14AD" w:rsidP="008E14AD">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258A8FFB" w14:textId="11CA79FA" w:rsidR="008E14AD" w:rsidRPr="00BF2988" w:rsidRDefault="008E14AD" w:rsidP="008E14AD">
      <w:pPr>
        <w:spacing w:after="0" w:line="240" w:lineRule="auto"/>
      </w:pPr>
      <w:r w:rsidRPr="00BF2988">
        <w:t xml:space="preserve">Closing date for applications </w:t>
      </w:r>
      <w:r>
        <w:t xml:space="preserve">11.59pm on </w:t>
      </w:r>
      <w:r w:rsidR="008D4B7C">
        <w:t>Wednesday 15</w:t>
      </w:r>
      <w:r w:rsidR="008D4B7C" w:rsidRPr="008D4B7C">
        <w:rPr>
          <w:vertAlign w:val="superscript"/>
        </w:rPr>
        <w:t>th</w:t>
      </w:r>
      <w:r>
        <w:t xml:space="preserve"> October 2025</w:t>
      </w:r>
    </w:p>
    <w:p w14:paraId="4FC24E73" w14:textId="77777777" w:rsidR="008E14AD" w:rsidRPr="00BF2988" w:rsidRDefault="008E14AD" w:rsidP="008E14AD">
      <w:pPr>
        <w:spacing w:after="120" w:line="240" w:lineRule="auto"/>
        <w:rPr>
          <w:rFonts w:cstheme="minorHAnsi"/>
        </w:rPr>
      </w:pPr>
      <w:r w:rsidRPr="00BF2988">
        <w:rPr>
          <w:rFonts w:cstheme="minorHAnsi"/>
        </w:rPr>
        <w:t>Interviews will take place on TBC</w:t>
      </w:r>
    </w:p>
    <w:p w14:paraId="6C486971" w14:textId="77777777" w:rsidR="008E14AD" w:rsidRPr="00BF2988" w:rsidRDefault="008E14AD" w:rsidP="008E14AD">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310201D2" w14:textId="77777777" w:rsidR="008E14AD" w:rsidRPr="00BF2988" w:rsidRDefault="008E14AD" w:rsidP="008E14AD">
      <w:pPr>
        <w:spacing w:after="0" w:line="240" w:lineRule="auto"/>
        <w:jc w:val="both"/>
        <w:rPr>
          <w:rFonts w:cstheme="minorHAnsi"/>
        </w:rPr>
      </w:pPr>
      <w:r w:rsidRPr="00BF2988">
        <w:rPr>
          <w:rFonts w:cstheme="minorHAnsi"/>
          <w:b/>
          <w:bCs/>
        </w:rPr>
        <w:t>How to Apply</w:t>
      </w:r>
    </w:p>
    <w:p w14:paraId="350CB32D" w14:textId="77777777" w:rsidR="008E14AD" w:rsidRPr="00BF2988" w:rsidRDefault="008E14AD" w:rsidP="008E14AD">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43428FAD" w14:textId="77777777" w:rsidR="008E14AD" w:rsidRPr="00BF2988" w:rsidRDefault="008E14AD" w:rsidP="008E14AD">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6B8EC0E1" w14:textId="77777777" w:rsidR="008E14AD" w:rsidRPr="00BF2988" w:rsidRDefault="008E14AD" w:rsidP="008E14AD">
      <w:pPr>
        <w:spacing w:after="120" w:line="240" w:lineRule="auto"/>
        <w:jc w:val="both"/>
      </w:pPr>
      <w:r w:rsidRPr="00BF2988">
        <w:t xml:space="preserve">We have added a video to help guide you through our portal, please visit  </w:t>
      </w:r>
      <w:hyperlink r:id="rId11">
        <w:r w:rsidRPr="00BF2988">
          <w:rPr>
            <w:color w:val="0563C1" w:themeColor="hyperlink"/>
            <w:u w:val="single"/>
          </w:rPr>
          <w:t>https://vimeo.com/737845492/c1b8e43656</w:t>
        </w:r>
      </w:hyperlink>
    </w:p>
    <w:p w14:paraId="5E8A5A31" w14:textId="77777777" w:rsidR="008E14AD" w:rsidRDefault="008E14AD" w:rsidP="008E14AD">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CB2FDB6" w14:textId="77777777" w:rsidR="008E14AD" w:rsidRPr="00BF2988" w:rsidRDefault="008E14AD" w:rsidP="008E14AD">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79BC2F3E" w14:textId="77777777" w:rsidR="008E14AD" w:rsidRPr="00060AE3" w:rsidRDefault="008E14AD" w:rsidP="008E14AD">
      <w:pPr>
        <w:ind w:right="-24"/>
        <w:jc w:val="both"/>
      </w:pPr>
      <w:r w:rsidRPr="00060AE3">
        <w:lastRenderedPageBreak/>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436D4EBD" w14:textId="77777777" w:rsidR="008E14AD" w:rsidRPr="00060AE3" w:rsidRDefault="008E14AD" w:rsidP="008E14AD">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0564931F" w14:textId="77777777" w:rsidR="00D83DE7" w:rsidRPr="00D83DE7" w:rsidRDefault="00D83DE7" w:rsidP="00C2070B">
      <w:pPr>
        <w:pStyle w:val="NormalWeb"/>
        <w:spacing w:before="0" w:beforeAutospacing="0" w:after="120" w:afterAutospacing="0"/>
        <w:jc w:val="both"/>
        <w:rPr>
          <w:rFonts w:cstheme="minorHAnsi"/>
        </w:rPr>
      </w:pPr>
    </w:p>
    <w:sectPr w:rsidR="00D83DE7" w:rsidRPr="00D83DE7"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27A25"/>
    <w:multiLevelType w:val="hybridMultilevel"/>
    <w:tmpl w:val="7462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94AE8"/>
    <w:multiLevelType w:val="hybridMultilevel"/>
    <w:tmpl w:val="F958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496308">
    <w:abstractNumId w:val="2"/>
  </w:num>
  <w:num w:numId="2" w16cid:durableId="52432830">
    <w:abstractNumId w:val="1"/>
  </w:num>
  <w:num w:numId="3" w16cid:durableId="1854345026">
    <w:abstractNumId w:val="4"/>
  </w:num>
  <w:num w:numId="4" w16cid:durableId="1842694130">
    <w:abstractNumId w:val="5"/>
  </w:num>
  <w:num w:numId="5" w16cid:durableId="372732021">
    <w:abstractNumId w:val="7"/>
  </w:num>
  <w:num w:numId="6" w16cid:durableId="305669688">
    <w:abstractNumId w:val="10"/>
  </w:num>
  <w:num w:numId="7" w16cid:durableId="1582136586">
    <w:abstractNumId w:val="0"/>
  </w:num>
  <w:num w:numId="8" w16cid:durableId="1261261887">
    <w:abstractNumId w:val="6"/>
  </w:num>
  <w:num w:numId="9" w16cid:durableId="45178293">
    <w:abstractNumId w:val="9"/>
  </w:num>
  <w:num w:numId="10" w16cid:durableId="1909267110">
    <w:abstractNumId w:val="3"/>
  </w:num>
  <w:num w:numId="11" w16cid:durableId="116342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8D9"/>
    <w:rsid w:val="0004255E"/>
    <w:rsid w:val="000742E1"/>
    <w:rsid w:val="000763E2"/>
    <w:rsid w:val="00094C78"/>
    <w:rsid w:val="000A6293"/>
    <w:rsid w:val="000B6F81"/>
    <w:rsid w:val="000C43C0"/>
    <w:rsid w:val="000E64E2"/>
    <w:rsid w:val="00115CD6"/>
    <w:rsid w:val="001622E6"/>
    <w:rsid w:val="001715C4"/>
    <w:rsid w:val="00173FFE"/>
    <w:rsid w:val="00194766"/>
    <w:rsid w:val="00220362"/>
    <w:rsid w:val="00246F0D"/>
    <w:rsid w:val="002A2D37"/>
    <w:rsid w:val="002B3ECA"/>
    <w:rsid w:val="002D24D6"/>
    <w:rsid w:val="00307EEF"/>
    <w:rsid w:val="0031486A"/>
    <w:rsid w:val="00331B01"/>
    <w:rsid w:val="00335C0F"/>
    <w:rsid w:val="00337D8C"/>
    <w:rsid w:val="003A2640"/>
    <w:rsid w:val="003B6075"/>
    <w:rsid w:val="003C5B9D"/>
    <w:rsid w:val="003E042D"/>
    <w:rsid w:val="00400E0E"/>
    <w:rsid w:val="00427058"/>
    <w:rsid w:val="00443A00"/>
    <w:rsid w:val="00446AC1"/>
    <w:rsid w:val="00477842"/>
    <w:rsid w:val="00526E38"/>
    <w:rsid w:val="00553C46"/>
    <w:rsid w:val="0059027B"/>
    <w:rsid w:val="005A47C7"/>
    <w:rsid w:val="005A5817"/>
    <w:rsid w:val="005B2519"/>
    <w:rsid w:val="00687ED3"/>
    <w:rsid w:val="00697585"/>
    <w:rsid w:val="006B0B95"/>
    <w:rsid w:val="006B3CEE"/>
    <w:rsid w:val="006D36AC"/>
    <w:rsid w:val="00701429"/>
    <w:rsid w:val="00714F37"/>
    <w:rsid w:val="00717DA2"/>
    <w:rsid w:val="0072165C"/>
    <w:rsid w:val="00724C14"/>
    <w:rsid w:val="007410C7"/>
    <w:rsid w:val="00780ABC"/>
    <w:rsid w:val="00783A34"/>
    <w:rsid w:val="007D3C67"/>
    <w:rsid w:val="007D682B"/>
    <w:rsid w:val="007E4154"/>
    <w:rsid w:val="00843325"/>
    <w:rsid w:val="00873083"/>
    <w:rsid w:val="008B7857"/>
    <w:rsid w:val="008C6F3F"/>
    <w:rsid w:val="008D4B7C"/>
    <w:rsid w:val="008E14AD"/>
    <w:rsid w:val="0095182C"/>
    <w:rsid w:val="009579F4"/>
    <w:rsid w:val="009A218A"/>
    <w:rsid w:val="00A15449"/>
    <w:rsid w:val="00A60224"/>
    <w:rsid w:val="00AE3947"/>
    <w:rsid w:val="00B15F70"/>
    <w:rsid w:val="00B23B63"/>
    <w:rsid w:val="00B332FE"/>
    <w:rsid w:val="00BB3B8D"/>
    <w:rsid w:val="00BC0BD6"/>
    <w:rsid w:val="00BD0878"/>
    <w:rsid w:val="00BE46CC"/>
    <w:rsid w:val="00BF5248"/>
    <w:rsid w:val="00C04689"/>
    <w:rsid w:val="00C10852"/>
    <w:rsid w:val="00C2070B"/>
    <w:rsid w:val="00C20A33"/>
    <w:rsid w:val="00C26A59"/>
    <w:rsid w:val="00C35BD9"/>
    <w:rsid w:val="00C737EE"/>
    <w:rsid w:val="00C9179C"/>
    <w:rsid w:val="00C9301A"/>
    <w:rsid w:val="00CC00A6"/>
    <w:rsid w:val="00D34529"/>
    <w:rsid w:val="00D4701F"/>
    <w:rsid w:val="00D61EBC"/>
    <w:rsid w:val="00D83DE7"/>
    <w:rsid w:val="00D8591A"/>
    <w:rsid w:val="00D974B1"/>
    <w:rsid w:val="00DB134A"/>
    <w:rsid w:val="00DB3438"/>
    <w:rsid w:val="00E17451"/>
    <w:rsid w:val="00E408F0"/>
    <w:rsid w:val="00E67060"/>
    <w:rsid w:val="00E84E6E"/>
    <w:rsid w:val="00E95601"/>
    <w:rsid w:val="00EA0618"/>
    <w:rsid w:val="00EA1495"/>
    <w:rsid w:val="00EA6377"/>
    <w:rsid w:val="00EB3B18"/>
    <w:rsid w:val="00EF5200"/>
    <w:rsid w:val="00F505B9"/>
    <w:rsid w:val="00F9339C"/>
    <w:rsid w:val="00FA1D21"/>
    <w:rsid w:val="00FD5F9A"/>
    <w:rsid w:val="00FE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676D1"/>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194766"/>
    <w:pPr>
      <w:ind w:left="720"/>
      <w:contextualSpacing/>
    </w:pPr>
  </w:style>
  <w:style w:type="paragraph" w:styleId="NormalWeb">
    <w:name w:val="Normal (Web)"/>
    <w:basedOn w:val="Normal"/>
    <w:uiPriority w:val="99"/>
    <w:unhideWhenUsed/>
    <w:rsid w:val="00BB3B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4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3CAD2-BE46-4F71-9B20-CD98D7DE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FE102-32BE-4B97-81A7-600C5E59491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B7E89E5D-E341-48FB-B292-C729D7285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1255</Words>
  <Characters>6711</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18</cp:revision>
  <cp:lastPrinted>2023-01-27T13:58:00Z</cp:lastPrinted>
  <dcterms:created xsi:type="dcterms:W3CDTF">2025-04-03T12:03:00Z</dcterms:created>
  <dcterms:modified xsi:type="dcterms:W3CDTF">2025-10-07T07:42:00Z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13ccbf7b61de33af6283ef9e9aef22fab81aa33a0565623dbe4c1278ad329985</vt:lpwstr>
  </property>
  <property fmtid="{D5CDD505-2E9C-101B-9397-08002B2CF9AE}" pid="3" name="ContentTypeId">
    <vt:lpwstr>0x010100AC6B194067F457469711707AF78CB2EE</vt:lpwstr>
  </property>
  <property fmtid="{D5CDD505-2E9C-101B-9397-08002B2CF9AE}" pid="4" name="Order">
    <vt:r8>4487600</vt:r8>
  </property>
  <property fmtid="{D5CDD505-2E9C-101B-9397-08002B2CF9AE}" pid="5" name="Staff Category">
    <vt:lpwstr/>
  </property>
  <property fmtid="{D5CDD505-2E9C-101B-9397-08002B2CF9AE}" pid="6" name="MSIP_Label_defa4170-0d19-0005-0004-bc88714345d2_Enabled">
    <vt:lpwstr>true</vt:lpwstr>
  </property>
  <property fmtid="{D5CDD505-2E9C-101B-9397-08002B2CF9AE}" pid="7" name="MSIP_Label_defa4170-0d19-0005-0004-bc88714345d2_SetDate">
    <vt:lpwstr>2025-03-06T13:41:16Z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333ff560-b782-478b-9c9f-4e085375a3da</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y fmtid="{D5CDD505-2E9C-101B-9397-08002B2CF9AE}" pid="15" name="Staff_x0020_Category">
    <vt:lpwstr/>
  </property>
</Properties>
</file>