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BBCA9" w14:textId="77777777" w:rsidR="00EB4A7A" w:rsidRPr="00EB4A7A" w:rsidRDefault="00EB4A7A" w:rsidP="00EB4A7A">
      <w:pPr>
        <w:spacing w:after="0"/>
        <w:jc w:val="center"/>
        <w:rPr>
          <w:rFonts w:asciiTheme="majorHAnsi" w:hAnsiTheme="majorHAnsi" w:cs="Arial"/>
          <w:b/>
          <w:sz w:val="32"/>
          <w:szCs w:val="32"/>
        </w:rPr>
      </w:pPr>
    </w:p>
    <w:p w14:paraId="16B185D3" w14:textId="77777777" w:rsidR="00F2205F" w:rsidRDefault="00F2205F" w:rsidP="00F2205F">
      <w:pPr>
        <w:spacing w:after="0"/>
        <w:rPr>
          <w:rFonts w:asciiTheme="majorHAnsi" w:hAnsiTheme="majorHAnsi" w:cs="Arial"/>
          <w:b/>
          <w:noProof/>
          <w:sz w:val="32"/>
          <w:szCs w:val="32"/>
          <w:lang w:val="en-US"/>
        </w:rPr>
      </w:pPr>
      <w:r w:rsidRPr="00F2205F">
        <w:rPr>
          <w:rFonts w:asciiTheme="majorHAnsi" w:hAnsiTheme="majorHAnsi" w:cs="Arial"/>
          <w:b/>
          <w:noProof/>
          <w:sz w:val="32"/>
          <w:szCs w:val="32"/>
          <w:lang w:val="en-US"/>
        </w:rPr>
        <w:drawing>
          <wp:inline distT="0" distB="0" distL="0" distR="0" wp14:anchorId="26B0DF63" wp14:editId="6A768FCF">
            <wp:extent cx="1114425" cy="1313764"/>
            <wp:effectExtent l="0" t="0" r="0" b="1270"/>
            <wp:docPr id="3" name="Picture 3" descr="\\beachcomber\users\staff\jwestwell\Desktop\23111_The_Westwood_Academy_Logo_Portrai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chcomber\users\staff\jwestwell\Desktop\23111_The_Westwood_Academy_Logo_Portrait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088" cy="1335765"/>
                    </a:xfrm>
                    <a:prstGeom prst="rect">
                      <a:avLst/>
                    </a:prstGeom>
                    <a:noFill/>
                    <a:ln>
                      <a:noFill/>
                    </a:ln>
                  </pic:spPr>
                </pic:pic>
              </a:graphicData>
            </a:graphic>
          </wp:inline>
        </w:drawing>
      </w:r>
    </w:p>
    <w:p w14:paraId="3367AEBE" w14:textId="77777777" w:rsidR="00F2205F" w:rsidRDefault="00F2205F" w:rsidP="00F2205F">
      <w:pPr>
        <w:spacing w:after="0"/>
        <w:rPr>
          <w:rFonts w:asciiTheme="majorHAnsi" w:hAnsiTheme="majorHAnsi" w:cs="Arial"/>
          <w:b/>
          <w:noProof/>
          <w:sz w:val="32"/>
          <w:szCs w:val="32"/>
          <w:lang w:val="en-US"/>
        </w:rPr>
      </w:pPr>
    </w:p>
    <w:p w14:paraId="2BA7869E" w14:textId="77777777" w:rsidR="00EB4A7A" w:rsidRPr="00EB4A7A" w:rsidRDefault="00EB4A7A" w:rsidP="000B1CF1">
      <w:pPr>
        <w:spacing w:after="0"/>
        <w:jc w:val="center"/>
        <w:rPr>
          <w:rFonts w:asciiTheme="majorHAnsi" w:hAnsiTheme="majorHAnsi" w:cs="Arial"/>
          <w:b/>
          <w:sz w:val="32"/>
          <w:szCs w:val="32"/>
        </w:rPr>
      </w:pPr>
      <w:r w:rsidRPr="00EB4A7A">
        <w:rPr>
          <w:rFonts w:asciiTheme="majorHAnsi" w:hAnsiTheme="majorHAnsi" w:cs="Arial"/>
          <w:b/>
          <w:sz w:val="32"/>
          <w:szCs w:val="32"/>
        </w:rPr>
        <w:t>Job Description</w:t>
      </w:r>
      <w:r w:rsidR="00685BAD">
        <w:rPr>
          <w:rFonts w:asciiTheme="majorHAnsi" w:hAnsiTheme="majorHAnsi" w:cs="Arial"/>
          <w:b/>
          <w:sz w:val="32"/>
          <w:szCs w:val="32"/>
        </w:rPr>
        <w:t xml:space="preserve"> - </w:t>
      </w:r>
      <w:r w:rsidRPr="00EB4A7A">
        <w:rPr>
          <w:rFonts w:asciiTheme="majorHAnsi" w:hAnsiTheme="majorHAnsi" w:cs="Arial"/>
          <w:b/>
          <w:sz w:val="32"/>
          <w:szCs w:val="32"/>
        </w:rPr>
        <w:t>Academic &amp; Pastoral P</w:t>
      </w:r>
      <w:r w:rsidR="002043F9">
        <w:rPr>
          <w:rFonts w:asciiTheme="majorHAnsi" w:hAnsiTheme="majorHAnsi" w:cs="Arial"/>
          <w:b/>
          <w:sz w:val="32"/>
          <w:szCs w:val="32"/>
        </w:rPr>
        <w:t>upil L</w:t>
      </w:r>
      <w:r w:rsidRPr="00EB4A7A">
        <w:rPr>
          <w:rFonts w:asciiTheme="majorHAnsi" w:hAnsiTheme="majorHAnsi" w:cs="Arial"/>
          <w:b/>
          <w:sz w:val="32"/>
          <w:szCs w:val="32"/>
        </w:rPr>
        <w:t>ead (APPL)</w:t>
      </w:r>
    </w:p>
    <w:p w14:paraId="54E41BD6" w14:textId="77777777" w:rsidR="00EB4A7A" w:rsidRPr="00EB4A7A" w:rsidRDefault="00EB4A7A" w:rsidP="00EB4A7A">
      <w:pPr>
        <w:spacing w:after="0"/>
        <w:jc w:val="center"/>
        <w:rPr>
          <w:rFonts w:asciiTheme="majorHAnsi" w:hAnsiTheme="majorHAnsi" w:cs="Arial"/>
        </w:rPr>
      </w:pPr>
    </w:p>
    <w:p w14:paraId="4E0CC2AC" w14:textId="77777777" w:rsidR="00EB4A7A" w:rsidRPr="00EB4A7A" w:rsidRDefault="00EB4A7A" w:rsidP="00EB4A7A">
      <w:pPr>
        <w:spacing w:after="0"/>
        <w:jc w:val="both"/>
        <w:rPr>
          <w:rFonts w:asciiTheme="majorHAnsi" w:hAnsiTheme="majorHAnsi" w:cs="Arial"/>
          <w:b/>
        </w:rPr>
      </w:pPr>
      <w:r w:rsidRPr="00EB4A7A">
        <w:rPr>
          <w:rFonts w:asciiTheme="majorHAnsi" w:hAnsiTheme="majorHAnsi" w:cs="Arial"/>
          <w:b/>
        </w:rPr>
        <w:tab/>
        <w:t xml:space="preserve">  </w:t>
      </w:r>
    </w:p>
    <w:p w14:paraId="5A9529D5" w14:textId="77777777" w:rsidR="00EB4A7A" w:rsidRPr="00EB4A7A" w:rsidRDefault="00EB4A7A" w:rsidP="00EB4A7A">
      <w:pPr>
        <w:spacing w:after="0"/>
        <w:jc w:val="both"/>
        <w:rPr>
          <w:rFonts w:asciiTheme="majorHAnsi" w:hAnsiTheme="majorHAnsi" w:cs="Arial"/>
          <w:b/>
        </w:rPr>
      </w:pPr>
      <w:r w:rsidRPr="00EB4A7A">
        <w:rPr>
          <w:rFonts w:asciiTheme="majorHAnsi" w:hAnsiTheme="majorHAnsi" w:cs="Arial"/>
          <w:b/>
        </w:rPr>
        <w:t>Post:</w:t>
      </w:r>
      <w:r w:rsidRPr="00EB4A7A">
        <w:rPr>
          <w:rFonts w:asciiTheme="majorHAnsi" w:hAnsiTheme="majorHAnsi" w:cs="Arial"/>
          <w:b/>
        </w:rPr>
        <w:tab/>
      </w:r>
      <w:r w:rsidRPr="00EB4A7A">
        <w:rPr>
          <w:rFonts w:asciiTheme="majorHAnsi" w:hAnsiTheme="majorHAnsi" w:cs="Arial"/>
          <w:b/>
        </w:rPr>
        <w:tab/>
      </w:r>
      <w:r w:rsidRPr="00EB4A7A">
        <w:rPr>
          <w:rFonts w:asciiTheme="majorHAnsi" w:hAnsiTheme="majorHAnsi" w:cs="Arial"/>
          <w:b/>
        </w:rPr>
        <w:tab/>
      </w:r>
      <w:r>
        <w:rPr>
          <w:rFonts w:asciiTheme="majorHAnsi" w:hAnsiTheme="majorHAnsi" w:cs="Arial"/>
          <w:b/>
        </w:rPr>
        <w:t>Academic &amp; Pastoral Pupil L</w:t>
      </w:r>
      <w:r w:rsidRPr="00EB4A7A">
        <w:rPr>
          <w:rFonts w:asciiTheme="majorHAnsi" w:hAnsiTheme="majorHAnsi" w:cs="Arial"/>
          <w:b/>
        </w:rPr>
        <w:t>ead</w:t>
      </w:r>
      <w:r w:rsidR="00F2205F">
        <w:rPr>
          <w:rFonts w:asciiTheme="majorHAnsi" w:hAnsiTheme="majorHAnsi" w:cs="Arial"/>
          <w:b/>
        </w:rPr>
        <w:t xml:space="preserve"> </w:t>
      </w:r>
    </w:p>
    <w:p w14:paraId="2772B90E" w14:textId="77777777" w:rsidR="00EB4A7A" w:rsidRPr="00EB4A7A" w:rsidRDefault="00EB4A7A" w:rsidP="00EB4A7A">
      <w:pPr>
        <w:spacing w:after="0"/>
        <w:jc w:val="both"/>
        <w:rPr>
          <w:rFonts w:asciiTheme="majorHAnsi" w:hAnsiTheme="majorHAnsi" w:cs="Arial"/>
          <w:b/>
        </w:rPr>
      </w:pPr>
    </w:p>
    <w:p w14:paraId="77321E68" w14:textId="3715F635" w:rsidR="00EB4A7A" w:rsidRPr="00EB4A7A" w:rsidRDefault="00F2205F" w:rsidP="00EB4A7A">
      <w:pPr>
        <w:spacing w:after="0"/>
        <w:jc w:val="both"/>
        <w:rPr>
          <w:rFonts w:asciiTheme="majorHAnsi" w:hAnsiTheme="majorHAnsi" w:cs="Arial"/>
          <w:b/>
        </w:rPr>
      </w:pPr>
      <w:r>
        <w:rPr>
          <w:rFonts w:asciiTheme="majorHAnsi" w:hAnsiTheme="majorHAnsi" w:cs="Arial"/>
          <w:b/>
        </w:rPr>
        <w:tab/>
      </w:r>
      <w:r w:rsidR="00EB4A7A" w:rsidRPr="00EB4A7A">
        <w:rPr>
          <w:rFonts w:asciiTheme="majorHAnsi" w:hAnsiTheme="majorHAnsi" w:cs="Arial"/>
          <w:b/>
        </w:rPr>
        <w:tab/>
      </w:r>
      <w:r w:rsidR="00EB4A7A" w:rsidRPr="00EB4A7A">
        <w:rPr>
          <w:rFonts w:asciiTheme="majorHAnsi" w:hAnsiTheme="majorHAnsi" w:cs="Arial"/>
          <w:b/>
        </w:rPr>
        <w:tab/>
        <w:t>TLR</w:t>
      </w:r>
      <w:r w:rsidR="00EB4A7A">
        <w:rPr>
          <w:rFonts w:asciiTheme="majorHAnsi" w:hAnsiTheme="majorHAnsi" w:cs="Arial"/>
          <w:b/>
        </w:rPr>
        <w:t xml:space="preserve"> </w:t>
      </w:r>
      <w:r w:rsidR="00AD17E9">
        <w:rPr>
          <w:rFonts w:asciiTheme="majorHAnsi" w:hAnsiTheme="majorHAnsi" w:cs="Arial"/>
          <w:b/>
        </w:rPr>
        <w:t>£5,</w:t>
      </w:r>
      <w:r w:rsidR="00FE0131">
        <w:rPr>
          <w:rFonts w:asciiTheme="majorHAnsi" w:hAnsiTheme="majorHAnsi" w:cs="Arial"/>
          <w:b/>
        </w:rPr>
        <w:t>904</w:t>
      </w:r>
      <w:r>
        <w:rPr>
          <w:rFonts w:asciiTheme="majorHAnsi" w:hAnsiTheme="majorHAnsi" w:cs="Arial"/>
          <w:b/>
        </w:rPr>
        <w:t xml:space="preserve"> p.a. (pro rata)</w:t>
      </w:r>
    </w:p>
    <w:p w14:paraId="58C57131" w14:textId="77777777" w:rsidR="00EB4A7A" w:rsidRPr="00EB4A7A" w:rsidRDefault="00EB4A7A" w:rsidP="00EB4A7A">
      <w:pPr>
        <w:spacing w:after="0"/>
        <w:jc w:val="both"/>
        <w:rPr>
          <w:rFonts w:asciiTheme="majorHAnsi" w:hAnsiTheme="majorHAnsi" w:cs="Arial"/>
          <w:b/>
        </w:rPr>
      </w:pPr>
    </w:p>
    <w:p w14:paraId="299456EB" w14:textId="77777777" w:rsidR="00234DA9" w:rsidRDefault="00EB4A7A" w:rsidP="00EB4A7A">
      <w:pPr>
        <w:spacing w:after="0"/>
        <w:jc w:val="both"/>
        <w:rPr>
          <w:rFonts w:asciiTheme="majorHAnsi" w:hAnsiTheme="majorHAnsi" w:cs="Arial"/>
          <w:i/>
        </w:rPr>
      </w:pPr>
      <w:r w:rsidRPr="00EB4A7A">
        <w:rPr>
          <w:rFonts w:asciiTheme="majorHAnsi" w:hAnsiTheme="majorHAnsi" w:cs="Arial"/>
          <w:u w:val="single"/>
        </w:rPr>
        <w:t>Job Profile</w:t>
      </w:r>
      <w:r w:rsidR="00234DA9">
        <w:rPr>
          <w:rFonts w:asciiTheme="majorHAnsi" w:hAnsiTheme="majorHAnsi" w:cs="Arial"/>
          <w:i/>
        </w:rPr>
        <w:t xml:space="preserve"> </w:t>
      </w:r>
    </w:p>
    <w:p w14:paraId="3AD74159" w14:textId="77777777" w:rsidR="00234DA9" w:rsidRPr="00234DA9" w:rsidRDefault="00234DA9" w:rsidP="00234DA9">
      <w:pPr>
        <w:spacing w:after="0"/>
        <w:jc w:val="both"/>
        <w:rPr>
          <w:rFonts w:asciiTheme="majorHAnsi" w:hAnsiTheme="majorHAnsi" w:cs="Arial"/>
        </w:rPr>
      </w:pPr>
      <w:r w:rsidRPr="00234DA9">
        <w:rPr>
          <w:rFonts w:asciiTheme="majorHAnsi" w:hAnsiTheme="majorHAnsi" w:cs="Arial"/>
        </w:rPr>
        <w:t xml:space="preserve">With respect to your year group, </w:t>
      </w:r>
      <w:r>
        <w:rPr>
          <w:rFonts w:asciiTheme="majorHAnsi" w:hAnsiTheme="majorHAnsi" w:cs="Arial"/>
        </w:rPr>
        <w:t>lead on strategies that support t</w:t>
      </w:r>
      <w:r w:rsidRPr="00234DA9">
        <w:rPr>
          <w:rFonts w:asciiTheme="majorHAnsi" w:hAnsiTheme="majorHAnsi" w:cs="Arial"/>
        </w:rPr>
        <w:t>he school’s vision to be a centre of academic excellence</w:t>
      </w:r>
      <w:r>
        <w:rPr>
          <w:rFonts w:asciiTheme="majorHAnsi" w:hAnsiTheme="majorHAnsi" w:cs="Arial"/>
        </w:rPr>
        <w:t xml:space="preserve">, </w:t>
      </w:r>
      <w:r w:rsidRPr="00234DA9">
        <w:rPr>
          <w:rFonts w:asciiTheme="majorHAnsi" w:hAnsiTheme="majorHAnsi" w:cs="Arial"/>
        </w:rPr>
        <w:t xml:space="preserve">a culture of inclusivity </w:t>
      </w:r>
      <w:r>
        <w:rPr>
          <w:rFonts w:asciiTheme="majorHAnsi" w:hAnsiTheme="majorHAnsi" w:cs="Arial"/>
        </w:rPr>
        <w:t xml:space="preserve">and </w:t>
      </w:r>
      <w:r w:rsidRPr="00234DA9">
        <w:rPr>
          <w:rFonts w:asciiTheme="majorHAnsi" w:hAnsiTheme="majorHAnsi" w:cs="Arial"/>
        </w:rPr>
        <w:t xml:space="preserve">an ethos of </w:t>
      </w:r>
      <w:r w:rsidR="00AD3CBD">
        <w:rPr>
          <w:rFonts w:asciiTheme="majorHAnsi" w:hAnsiTheme="majorHAnsi" w:cs="Arial"/>
        </w:rPr>
        <w:t xml:space="preserve">welcome and support with zero </w:t>
      </w:r>
      <w:r w:rsidRPr="00234DA9">
        <w:rPr>
          <w:rFonts w:asciiTheme="majorHAnsi" w:hAnsiTheme="majorHAnsi" w:cs="Arial"/>
        </w:rPr>
        <w:t>tolerance for bullying and discrimination</w:t>
      </w:r>
      <w:r>
        <w:rPr>
          <w:rFonts w:asciiTheme="majorHAnsi" w:hAnsiTheme="majorHAnsi" w:cs="Arial"/>
        </w:rPr>
        <w:t>.</w:t>
      </w:r>
    </w:p>
    <w:p w14:paraId="6EF2D436" w14:textId="60931E74" w:rsidR="00EB4A7A" w:rsidRDefault="00EB4A7A" w:rsidP="00EB4A7A">
      <w:pPr>
        <w:spacing w:after="0"/>
        <w:jc w:val="both"/>
        <w:rPr>
          <w:rFonts w:asciiTheme="majorHAnsi" w:hAnsiTheme="majorHAnsi" w:cs="Arial"/>
        </w:rPr>
      </w:pPr>
      <w:r w:rsidRPr="00EB4A7A">
        <w:rPr>
          <w:rFonts w:asciiTheme="majorHAnsi" w:hAnsiTheme="majorHAnsi" w:cs="Arial"/>
        </w:rPr>
        <w:t>To lead and manage the achievement, progress and pastoral provision for a year group of pupils.</w:t>
      </w:r>
      <w:r w:rsidR="00CF2C58">
        <w:rPr>
          <w:rFonts w:asciiTheme="majorHAnsi" w:hAnsiTheme="majorHAnsi" w:cs="Arial"/>
        </w:rPr>
        <w:t xml:space="preserve"> To </w:t>
      </w:r>
      <w:r w:rsidR="0054182E">
        <w:rPr>
          <w:rFonts w:asciiTheme="majorHAnsi" w:hAnsiTheme="majorHAnsi" w:cs="Arial"/>
        </w:rPr>
        <w:t>implement actions and strategies which monitor</w:t>
      </w:r>
      <w:r w:rsidR="00CF2C58">
        <w:rPr>
          <w:rFonts w:asciiTheme="majorHAnsi" w:hAnsiTheme="majorHAnsi" w:cs="Arial"/>
        </w:rPr>
        <w:t xml:space="preserve"> </w:t>
      </w:r>
      <w:r w:rsidR="0054182E">
        <w:rPr>
          <w:rFonts w:asciiTheme="majorHAnsi" w:hAnsiTheme="majorHAnsi" w:cs="Arial"/>
        </w:rPr>
        <w:t>pupil</w:t>
      </w:r>
      <w:r w:rsidR="00CF2C58">
        <w:rPr>
          <w:rFonts w:asciiTheme="majorHAnsi" w:hAnsiTheme="majorHAnsi" w:cs="Arial"/>
        </w:rPr>
        <w:t xml:space="preserve"> attendance, achievement and behaviour of pupils within your appointed year group to ensure that successes are recognised and any underachievement is quickly addressed. Take a lead in the co-ordination of intervention for pupils within your designated year group whose attendance, achievement or behaviour is a concern. To co-ordinate the delivery of the pastoral curriculum and to liaise with other Academic &amp; Pastoral Pupil leads where necessary. </w:t>
      </w:r>
      <w:r w:rsidR="00615A48">
        <w:rPr>
          <w:rFonts w:asciiTheme="majorHAnsi" w:hAnsiTheme="majorHAnsi" w:cs="Arial"/>
        </w:rPr>
        <w:t>To work in conjunction with school staff, outside agencies and with parents and carers to ensure pupils achieve to the very best of their ability.</w:t>
      </w:r>
    </w:p>
    <w:p w14:paraId="74C4167F" w14:textId="77777777" w:rsidR="00CF2C58" w:rsidRPr="00EB4A7A" w:rsidRDefault="00CF2C58" w:rsidP="00EB4A7A">
      <w:pPr>
        <w:spacing w:after="0"/>
        <w:jc w:val="both"/>
        <w:rPr>
          <w:rFonts w:asciiTheme="majorHAnsi" w:hAnsiTheme="majorHAnsi" w:cs="Arial"/>
        </w:rPr>
      </w:pPr>
    </w:p>
    <w:p w14:paraId="21A00225" w14:textId="77777777" w:rsidR="00EB4A7A" w:rsidRPr="00EB4A7A" w:rsidRDefault="00CF2C58" w:rsidP="00EB4A7A">
      <w:pPr>
        <w:spacing w:after="0"/>
        <w:jc w:val="both"/>
        <w:rPr>
          <w:rFonts w:asciiTheme="majorHAnsi" w:hAnsiTheme="majorHAnsi" w:cs="Arial"/>
          <w:i/>
        </w:rPr>
      </w:pPr>
      <w:r>
        <w:rPr>
          <w:rFonts w:asciiTheme="majorHAnsi" w:hAnsiTheme="majorHAnsi" w:cs="Arial"/>
          <w:i/>
        </w:rPr>
        <w:t>(</w:t>
      </w:r>
      <w:r w:rsidR="00EB4A7A" w:rsidRPr="00EB4A7A">
        <w:rPr>
          <w:rFonts w:asciiTheme="majorHAnsi" w:hAnsiTheme="majorHAnsi" w:cs="Arial"/>
          <w:i/>
        </w:rPr>
        <w:t>This job description may be amended at any time, following consultation betwee</w:t>
      </w:r>
      <w:r w:rsidR="00EB4A7A">
        <w:rPr>
          <w:rFonts w:asciiTheme="majorHAnsi" w:hAnsiTheme="majorHAnsi" w:cs="Arial"/>
          <w:i/>
        </w:rPr>
        <w:t>n the post holder and the Head T</w:t>
      </w:r>
      <w:r w:rsidR="00EB4A7A" w:rsidRPr="00EB4A7A">
        <w:rPr>
          <w:rFonts w:asciiTheme="majorHAnsi" w:hAnsiTheme="majorHAnsi" w:cs="Arial"/>
          <w:i/>
        </w:rPr>
        <w:t>eache</w:t>
      </w:r>
      <w:r>
        <w:rPr>
          <w:rFonts w:asciiTheme="majorHAnsi" w:hAnsiTheme="majorHAnsi" w:cs="Arial"/>
          <w:i/>
        </w:rPr>
        <w:t>r and will be reviewed annually).</w:t>
      </w:r>
    </w:p>
    <w:p w14:paraId="127F1099" w14:textId="77777777" w:rsidR="00EB4A7A" w:rsidRPr="00EB4A7A" w:rsidRDefault="00EB4A7A" w:rsidP="00EB4A7A">
      <w:pPr>
        <w:spacing w:after="0"/>
        <w:jc w:val="both"/>
        <w:rPr>
          <w:rFonts w:asciiTheme="majorHAnsi" w:hAnsiTheme="majorHAnsi" w:cs="Arial"/>
          <w:i/>
        </w:rPr>
      </w:pPr>
    </w:p>
    <w:p w14:paraId="2FAC782D" w14:textId="77777777" w:rsidR="00EB4A7A" w:rsidRDefault="00EB4A7A" w:rsidP="00EB4A7A">
      <w:pPr>
        <w:spacing w:after="0"/>
        <w:jc w:val="both"/>
        <w:rPr>
          <w:rFonts w:asciiTheme="majorHAnsi" w:hAnsiTheme="majorHAnsi" w:cs="Arial"/>
          <w:b/>
        </w:rPr>
      </w:pPr>
      <w:r w:rsidRPr="00EB4A7A">
        <w:rPr>
          <w:rFonts w:asciiTheme="majorHAnsi" w:hAnsiTheme="majorHAnsi" w:cs="Arial"/>
          <w:b/>
        </w:rPr>
        <w:t>Specific Post Holder responsibilities:</w:t>
      </w:r>
    </w:p>
    <w:p w14:paraId="068B31D7" w14:textId="77777777" w:rsidR="00A64D24" w:rsidRPr="00EB4A7A" w:rsidRDefault="00A64D24" w:rsidP="00EB4A7A">
      <w:pPr>
        <w:spacing w:after="0"/>
        <w:jc w:val="both"/>
        <w:rPr>
          <w:rFonts w:asciiTheme="majorHAnsi" w:hAnsiTheme="majorHAnsi" w:cs="Arial"/>
          <w:b/>
        </w:rPr>
      </w:pPr>
      <w:r>
        <w:rPr>
          <w:rFonts w:asciiTheme="majorHAnsi" w:hAnsiTheme="majorHAnsi" w:cs="Arial"/>
          <w:b/>
        </w:rPr>
        <w:t>Overall Effectiveness</w:t>
      </w:r>
    </w:p>
    <w:p w14:paraId="2503B044" w14:textId="77777777" w:rsidR="00A64D24" w:rsidRDefault="00A64D24" w:rsidP="00EB4A7A">
      <w:pPr>
        <w:pStyle w:val="ListParagraph"/>
        <w:numPr>
          <w:ilvl w:val="0"/>
          <w:numId w:val="1"/>
        </w:numPr>
        <w:spacing w:after="0"/>
        <w:jc w:val="both"/>
        <w:rPr>
          <w:rFonts w:asciiTheme="majorHAnsi" w:hAnsiTheme="majorHAnsi" w:cs="Arial"/>
        </w:rPr>
      </w:pPr>
      <w:r>
        <w:rPr>
          <w:rFonts w:asciiTheme="majorHAnsi" w:hAnsiTheme="majorHAnsi" w:cs="Arial"/>
        </w:rPr>
        <w:t xml:space="preserve">Lead on the vision, </w:t>
      </w:r>
      <w:r w:rsidR="00EB4A7A" w:rsidRPr="00EB4A7A">
        <w:rPr>
          <w:rFonts w:asciiTheme="majorHAnsi" w:hAnsiTheme="majorHAnsi" w:cs="Arial"/>
        </w:rPr>
        <w:t xml:space="preserve">ethos and </w:t>
      </w:r>
      <w:r>
        <w:rPr>
          <w:rFonts w:asciiTheme="majorHAnsi" w:hAnsiTheme="majorHAnsi" w:cs="Arial"/>
        </w:rPr>
        <w:t>values</w:t>
      </w:r>
      <w:r w:rsidR="00EB4A7A" w:rsidRPr="00EB4A7A">
        <w:rPr>
          <w:rFonts w:asciiTheme="majorHAnsi" w:hAnsiTheme="majorHAnsi" w:cs="Arial"/>
        </w:rPr>
        <w:t xml:space="preserve"> </w:t>
      </w:r>
      <w:r>
        <w:rPr>
          <w:rFonts w:asciiTheme="majorHAnsi" w:hAnsiTheme="majorHAnsi" w:cs="Arial"/>
        </w:rPr>
        <w:t>of the year group in line with whole school thinking</w:t>
      </w:r>
    </w:p>
    <w:p w14:paraId="198DEC29" w14:textId="407C39F6" w:rsidR="00A64D24" w:rsidRDefault="00FE0131" w:rsidP="00A64D24">
      <w:pPr>
        <w:pStyle w:val="ListParagraph"/>
        <w:numPr>
          <w:ilvl w:val="0"/>
          <w:numId w:val="1"/>
        </w:numPr>
        <w:rPr>
          <w:rFonts w:asciiTheme="majorHAnsi" w:hAnsiTheme="majorHAnsi" w:cs="Arial"/>
        </w:rPr>
      </w:pPr>
      <w:r>
        <w:rPr>
          <w:rFonts w:asciiTheme="majorHAnsi" w:hAnsiTheme="majorHAnsi" w:cs="Arial"/>
        </w:rPr>
        <w:t>L</w:t>
      </w:r>
      <w:r w:rsidR="00A64D24" w:rsidRPr="00A64D24">
        <w:rPr>
          <w:rFonts w:asciiTheme="majorHAnsi" w:hAnsiTheme="majorHAnsi" w:cs="Arial"/>
        </w:rPr>
        <w:t>ead assemblies and oth</w:t>
      </w:r>
      <w:r w:rsidR="00833F98">
        <w:rPr>
          <w:rFonts w:asciiTheme="majorHAnsi" w:hAnsiTheme="majorHAnsi" w:cs="Arial"/>
        </w:rPr>
        <w:t>er academic and pastoral events</w:t>
      </w:r>
      <w:r>
        <w:rPr>
          <w:rFonts w:asciiTheme="majorHAnsi" w:hAnsiTheme="majorHAnsi" w:cs="Arial"/>
        </w:rPr>
        <w:t>.</w:t>
      </w:r>
    </w:p>
    <w:p w14:paraId="74A990FF" w14:textId="77777777" w:rsidR="00833F98" w:rsidRPr="00833F98" w:rsidRDefault="00833F98" w:rsidP="00833F98">
      <w:pPr>
        <w:pStyle w:val="ListParagraph"/>
        <w:numPr>
          <w:ilvl w:val="0"/>
          <w:numId w:val="1"/>
        </w:numPr>
        <w:rPr>
          <w:rFonts w:asciiTheme="majorHAnsi" w:hAnsiTheme="majorHAnsi" w:cs="Arial"/>
        </w:rPr>
      </w:pPr>
      <w:r w:rsidRPr="00833F98">
        <w:rPr>
          <w:rFonts w:asciiTheme="majorHAnsi" w:hAnsiTheme="majorHAnsi" w:cs="Arial"/>
        </w:rPr>
        <w:t xml:space="preserve">Provide strategic direction, set challenging targets and appraise the performance of team     members against the wider professional duties within the teaching standards. </w:t>
      </w:r>
    </w:p>
    <w:p w14:paraId="282C7801" w14:textId="77777777" w:rsidR="00833F98" w:rsidRDefault="00833F98" w:rsidP="00A64D24">
      <w:pPr>
        <w:pStyle w:val="ListParagraph"/>
        <w:numPr>
          <w:ilvl w:val="0"/>
          <w:numId w:val="1"/>
        </w:numPr>
        <w:rPr>
          <w:rFonts w:asciiTheme="majorHAnsi" w:hAnsiTheme="majorHAnsi" w:cs="Arial"/>
        </w:rPr>
      </w:pPr>
      <w:r>
        <w:rPr>
          <w:rFonts w:asciiTheme="majorHAnsi" w:hAnsiTheme="majorHAnsi" w:cs="Arial"/>
        </w:rPr>
        <w:t>Model best practice through adherence to the whole school code of conduct</w:t>
      </w:r>
    </w:p>
    <w:p w14:paraId="4D049175" w14:textId="5F8AF5A8" w:rsidR="00833F98" w:rsidRPr="00833F98" w:rsidRDefault="00FE0131" w:rsidP="00833F98">
      <w:pPr>
        <w:pStyle w:val="ListParagraph"/>
        <w:numPr>
          <w:ilvl w:val="0"/>
          <w:numId w:val="1"/>
        </w:numPr>
        <w:rPr>
          <w:rFonts w:asciiTheme="majorHAnsi" w:hAnsiTheme="majorHAnsi" w:cs="Arial"/>
        </w:rPr>
      </w:pPr>
      <w:r>
        <w:rPr>
          <w:rFonts w:asciiTheme="majorHAnsi" w:hAnsiTheme="majorHAnsi" w:cs="Arial"/>
        </w:rPr>
        <w:t>E</w:t>
      </w:r>
      <w:r w:rsidR="00833F98" w:rsidRPr="00833F98">
        <w:rPr>
          <w:rFonts w:asciiTheme="majorHAnsi" w:hAnsiTheme="majorHAnsi" w:cs="Arial"/>
        </w:rPr>
        <w:t xml:space="preserve">ngage positively with parents. </w:t>
      </w:r>
    </w:p>
    <w:p w14:paraId="434D2034" w14:textId="78C86EAE" w:rsidR="00833F98" w:rsidRPr="00833F98" w:rsidRDefault="00833F98" w:rsidP="00AA31C4">
      <w:pPr>
        <w:pStyle w:val="ListParagraph"/>
        <w:numPr>
          <w:ilvl w:val="0"/>
          <w:numId w:val="1"/>
        </w:numPr>
        <w:rPr>
          <w:rFonts w:asciiTheme="majorHAnsi" w:hAnsiTheme="majorHAnsi" w:cs="Arial"/>
        </w:rPr>
      </w:pPr>
      <w:r w:rsidRPr="00833F98">
        <w:rPr>
          <w:rFonts w:asciiTheme="majorHAnsi" w:hAnsiTheme="majorHAnsi" w:cs="Arial"/>
        </w:rPr>
        <w:t>Attend and anticipate as required in meetings with professional colleagues in respect of the duties and responsibilities of the post</w:t>
      </w:r>
      <w:proofErr w:type="gramStart"/>
      <w:r w:rsidRPr="00833F98">
        <w:rPr>
          <w:rFonts w:asciiTheme="majorHAnsi" w:hAnsiTheme="majorHAnsi" w:cs="Arial"/>
        </w:rPr>
        <w:t>, ,</w:t>
      </w:r>
      <w:proofErr w:type="gramEnd"/>
      <w:r w:rsidRPr="00833F98">
        <w:rPr>
          <w:rFonts w:asciiTheme="majorHAnsi" w:hAnsiTheme="majorHAnsi" w:cs="Arial"/>
        </w:rPr>
        <w:t xml:space="preserve"> including weekly briefings and attendance at inclusion meetings</w:t>
      </w:r>
      <w:r w:rsidR="00FE0131">
        <w:rPr>
          <w:rFonts w:asciiTheme="majorHAnsi" w:hAnsiTheme="majorHAnsi" w:cs="Arial"/>
        </w:rPr>
        <w:t>.</w:t>
      </w:r>
    </w:p>
    <w:p w14:paraId="00D9378C" w14:textId="3C4AF1A9" w:rsidR="00833F98" w:rsidRDefault="00833F98" w:rsidP="00833F98">
      <w:pPr>
        <w:pStyle w:val="ListParagraph"/>
        <w:numPr>
          <w:ilvl w:val="0"/>
          <w:numId w:val="1"/>
        </w:numPr>
        <w:rPr>
          <w:rFonts w:asciiTheme="majorHAnsi" w:hAnsiTheme="majorHAnsi" w:cs="Arial"/>
        </w:rPr>
      </w:pPr>
      <w:r w:rsidRPr="00833F98">
        <w:rPr>
          <w:rFonts w:asciiTheme="majorHAnsi" w:hAnsiTheme="majorHAnsi" w:cs="Arial"/>
        </w:rPr>
        <w:t>To contribute to the annual and ongoing PMR of the appropriate mentor team, setting high expectations and a clear climate for learning.</w:t>
      </w:r>
    </w:p>
    <w:p w14:paraId="2225C254" w14:textId="081AA635" w:rsidR="00FE0131" w:rsidRDefault="00FE0131" w:rsidP="00833F98">
      <w:pPr>
        <w:pStyle w:val="ListParagraph"/>
        <w:numPr>
          <w:ilvl w:val="0"/>
          <w:numId w:val="1"/>
        </w:numPr>
        <w:rPr>
          <w:rFonts w:asciiTheme="majorHAnsi" w:hAnsiTheme="majorHAnsi" w:cs="Arial"/>
        </w:rPr>
      </w:pPr>
      <w:r>
        <w:rPr>
          <w:rFonts w:asciiTheme="majorHAnsi" w:hAnsiTheme="majorHAnsi" w:cs="Arial"/>
        </w:rPr>
        <w:t>Oversee the induction of new members of pastoral staff within the year group.</w:t>
      </w:r>
    </w:p>
    <w:p w14:paraId="0645C5F2" w14:textId="77777777" w:rsidR="00833F98" w:rsidRDefault="00833F98" w:rsidP="00833F98">
      <w:pPr>
        <w:pStyle w:val="ListParagraph"/>
        <w:numPr>
          <w:ilvl w:val="0"/>
          <w:numId w:val="1"/>
        </w:numPr>
        <w:rPr>
          <w:rFonts w:asciiTheme="majorHAnsi" w:hAnsiTheme="majorHAnsi" w:cs="Arial"/>
        </w:rPr>
      </w:pPr>
      <w:r w:rsidRPr="00833F98">
        <w:rPr>
          <w:rFonts w:asciiTheme="majorHAnsi" w:hAnsiTheme="majorHAnsi" w:cs="Arial"/>
        </w:rPr>
        <w:t>Support, advise, guide and motivate the team. Coach and mentor members of the team as appropriate.</w:t>
      </w:r>
    </w:p>
    <w:p w14:paraId="3DC79311" w14:textId="77777777" w:rsidR="00F2205F" w:rsidRPr="00833F98" w:rsidRDefault="00F2205F" w:rsidP="00F2205F">
      <w:pPr>
        <w:pStyle w:val="ListParagraph"/>
        <w:ind w:left="360"/>
        <w:rPr>
          <w:rFonts w:asciiTheme="majorHAnsi" w:hAnsiTheme="majorHAnsi" w:cs="Arial"/>
        </w:rPr>
      </w:pPr>
    </w:p>
    <w:p w14:paraId="2C61D393" w14:textId="77777777" w:rsidR="00A64D24" w:rsidRPr="00A64D24" w:rsidRDefault="00833F98" w:rsidP="00A64D24">
      <w:pPr>
        <w:spacing w:after="0"/>
        <w:jc w:val="both"/>
        <w:rPr>
          <w:rFonts w:asciiTheme="majorHAnsi" w:hAnsiTheme="majorHAnsi" w:cs="Arial"/>
          <w:b/>
        </w:rPr>
      </w:pPr>
      <w:r>
        <w:rPr>
          <w:rFonts w:asciiTheme="majorHAnsi" w:hAnsiTheme="majorHAnsi" w:cs="Arial"/>
          <w:b/>
        </w:rPr>
        <w:t xml:space="preserve">Teaching, </w:t>
      </w:r>
      <w:r w:rsidR="00A64D24" w:rsidRPr="00A64D24">
        <w:rPr>
          <w:rFonts w:asciiTheme="majorHAnsi" w:hAnsiTheme="majorHAnsi" w:cs="Arial"/>
          <w:b/>
        </w:rPr>
        <w:t>Learning</w:t>
      </w:r>
      <w:r>
        <w:rPr>
          <w:rFonts w:asciiTheme="majorHAnsi" w:hAnsiTheme="majorHAnsi" w:cs="Arial"/>
          <w:b/>
        </w:rPr>
        <w:t>, Assessment and Outcomes</w:t>
      </w:r>
    </w:p>
    <w:p w14:paraId="3FFE68D9" w14:textId="77777777" w:rsidR="00833F98" w:rsidRDefault="00833F98" w:rsidP="00833F98">
      <w:pPr>
        <w:pStyle w:val="ListParagraph"/>
        <w:numPr>
          <w:ilvl w:val="0"/>
          <w:numId w:val="1"/>
        </w:numPr>
        <w:rPr>
          <w:rFonts w:asciiTheme="majorHAnsi" w:hAnsiTheme="majorHAnsi" w:cs="Arial"/>
        </w:rPr>
      </w:pPr>
      <w:r w:rsidRPr="00833F98">
        <w:rPr>
          <w:rFonts w:asciiTheme="majorHAnsi" w:hAnsiTheme="majorHAnsi" w:cs="Arial"/>
        </w:rPr>
        <w:t xml:space="preserve">To support whole school accountability for ensuring the good progress of children in the year group and their standards of </w:t>
      </w:r>
      <w:r>
        <w:rPr>
          <w:rFonts w:asciiTheme="majorHAnsi" w:hAnsiTheme="majorHAnsi" w:cs="Arial"/>
        </w:rPr>
        <w:t xml:space="preserve">academic and personal </w:t>
      </w:r>
      <w:r w:rsidRPr="00833F98">
        <w:rPr>
          <w:rFonts w:asciiTheme="majorHAnsi" w:hAnsiTheme="majorHAnsi" w:cs="Arial"/>
        </w:rPr>
        <w:t>achievem</w:t>
      </w:r>
      <w:r>
        <w:rPr>
          <w:rFonts w:asciiTheme="majorHAnsi" w:hAnsiTheme="majorHAnsi" w:cs="Arial"/>
        </w:rPr>
        <w:t>ent</w:t>
      </w:r>
    </w:p>
    <w:p w14:paraId="1E091A63" w14:textId="54283CC9" w:rsidR="00833F98" w:rsidRPr="00833F98" w:rsidRDefault="00833F98" w:rsidP="00780055">
      <w:pPr>
        <w:pStyle w:val="ListParagraph"/>
        <w:numPr>
          <w:ilvl w:val="0"/>
          <w:numId w:val="1"/>
        </w:numPr>
        <w:rPr>
          <w:rFonts w:asciiTheme="majorHAnsi" w:hAnsiTheme="majorHAnsi" w:cs="Arial"/>
        </w:rPr>
      </w:pPr>
      <w:r w:rsidRPr="00833F98">
        <w:rPr>
          <w:rFonts w:asciiTheme="majorHAnsi" w:hAnsiTheme="majorHAnsi" w:cs="Arial"/>
        </w:rPr>
        <w:lastRenderedPageBreak/>
        <w:t xml:space="preserve">Model high standards of teaching and learning as a teacher </w:t>
      </w:r>
      <w:r w:rsidR="00FE0131">
        <w:rPr>
          <w:rFonts w:asciiTheme="majorHAnsi" w:hAnsiTheme="majorHAnsi" w:cs="Arial"/>
        </w:rPr>
        <w:t>and</w:t>
      </w:r>
      <w:bookmarkStart w:id="0" w:name="_GoBack"/>
      <w:bookmarkEnd w:id="0"/>
      <w:r>
        <w:rPr>
          <w:rFonts w:asciiTheme="majorHAnsi" w:hAnsiTheme="majorHAnsi" w:cs="Arial"/>
        </w:rPr>
        <w:t xml:space="preserve"> middle leader in the classroom</w:t>
      </w:r>
    </w:p>
    <w:p w14:paraId="3DC90FDA" w14:textId="708F5CEF" w:rsidR="00833F98" w:rsidRPr="00833F98" w:rsidRDefault="00833F98" w:rsidP="00547F67">
      <w:pPr>
        <w:pStyle w:val="ListParagraph"/>
        <w:numPr>
          <w:ilvl w:val="0"/>
          <w:numId w:val="1"/>
        </w:numPr>
        <w:spacing w:after="0"/>
        <w:jc w:val="both"/>
        <w:rPr>
          <w:rFonts w:asciiTheme="majorHAnsi" w:hAnsiTheme="majorHAnsi" w:cs="Arial"/>
        </w:rPr>
      </w:pPr>
      <w:r w:rsidRPr="00833F98">
        <w:rPr>
          <w:rFonts w:asciiTheme="majorHAnsi" w:hAnsiTheme="majorHAnsi" w:cs="Arial"/>
        </w:rPr>
        <w:t>Ensure all appropriate school policies and practices are adhered to by mentor team</w:t>
      </w:r>
      <w:r w:rsidR="00FE0131">
        <w:rPr>
          <w:rFonts w:asciiTheme="majorHAnsi" w:hAnsiTheme="majorHAnsi" w:cs="Arial"/>
        </w:rPr>
        <w:t>.</w:t>
      </w:r>
    </w:p>
    <w:p w14:paraId="60D21C9A" w14:textId="77777777" w:rsidR="00833F98" w:rsidRPr="00833F98" w:rsidRDefault="00833F98" w:rsidP="00833F98">
      <w:pPr>
        <w:pStyle w:val="ListParagraph"/>
        <w:numPr>
          <w:ilvl w:val="0"/>
          <w:numId w:val="1"/>
        </w:numPr>
        <w:rPr>
          <w:rFonts w:asciiTheme="majorHAnsi" w:hAnsiTheme="majorHAnsi" w:cs="Arial"/>
        </w:rPr>
      </w:pPr>
      <w:r w:rsidRPr="00833F98">
        <w:rPr>
          <w:rFonts w:asciiTheme="majorHAnsi" w:hAnsiTheme="majorHAnsi" w:cs="Arial"/>
        </w:rPr>
        <w:t xml:space="preserve">Analyse and evaluate the attainment and progress of pupils in the year group. Use data to intervene quickly and effectively, working closely with subject and pastoral colleagues to enhance or support pupils’ opportunities to make outstanding progress. </w:t>
      </w:r>
    </w:p>
    <w:p w14:paraId="77A03594" w14:textId="77777777" w:rsidR="00A64D24" w:rsidRDefault="00A64D24" w:rsidP="00A64D24">
      <w:pPr>
        <w:pStyle w:val="ListParagraph"/>
        <w:numPr>
          <w:ilvl w:val="0"/>
          <w:numId w:val="1"/>
        </w:numPr>
        <w:spacing w:after="0"/>
        <w:jc w:val="both"/>
        <w:rPr>
          <w:rFonts w:asciiTheme="majorHAnsi" w:hAnsiTheme="majorHAnsi" w:cs="Arial"/>
        </w:rPr>
      </w:pPr>
      <w:r w:rsidRPr="00A64D24">
        <w:rPr>
          <w:rFonts w:asciiTheme="majorHAnsi" w:hAnsiTheme="majorHAnsi" w:cs="Arial"/>
        </w:rPr>
        <w:t>To support the SEND department in ensuring that pupils with IEPs and EHCPs are making progress.</w:t>
      </w:r>
    </w:p>
    <w:p w14:paraId="583475B6" w14:textId="77777777" w:rsidR="00A64D24" w:rsidRDefault="00A64D24" w:rsidP="00A64D24">
      <w:pPr>
        <w:spacing w:after="0"/>
        <w:jc w:val="both"/>
        <w:rPr>
          <w:rFonts w:asciiTheme="majorHAnsi" w:hAnsiTheme="majorHAnsi" w:cs="Arial"/>
        </w:rPr>
      </w:pPr>
    </w:p>
    <w:p w14:paraId="6F94A633" w14:textId="77777777" w:rsidR="00A64D24" w:rsidRPr="00A64D24" w:rsidRDefault="00A64D24" w:rsidP="00A64D24">
      <w:pPr>
        <w:spacing w:after="0"/>
        <w:jc w:val="both"/>
        <w:rPr>
          <w:rFonts w:asciiTheme="majorHAnsi" w:hAnsiTheme="majorHAnsi" w:cs="Arial"/>
          <w:b/>
        </w:rPr>
      </w:pPr>
      <w:r w:rsidRPr="00A64D24">
        <w:rPr>
          <w:rFonts w:asciiTheme="majorHAnsi" w:hAnsiTheme="majorHAnsi" w:cs="Arial"/>
          <w:b/>
        </w:rPr>
        <w:t>Personal Development, Behaviour and Welfare</w:t>
      </w:r>
    </w:p>
    <w:p w14:paraId="34B8DFA0" w14:textId="5AB2E8C1" w:rsidR="00A64D24" w:rsidRPr="00A64D24" w:rsidRDefault="00A64D24" w:rsidP="00A64D24">
      <w:pPr>
        <w:pStyle w:val="ListParagraph"/>
        <w:numPr>
          <w:ilvl w:val="0"/>
          <w:numId w:val="1"/>
        </w:numPr>
        <w:rPr>
          <w:rFonts w:asciiTheme="majorHAnsi" w:hAnsiTheme="majorHAnsi" w:cs="Arial"/>
        </w:rPr>
      </w:pPr>
      <w:r w:rsidRPr="00A64D24">
        <w:rPr>
          <w:rFonts w:asciiTheme="majorHAnsi" w:hAnsiTheme="majorHAnsi" w:cs="Arial"/>
        </w:rPr>
        <w:t xml:space="preserve">Support and work alongside </w:t>
      </w:r>
      <w:r w:rsidR="00FE0131">
        <w:rPr>
          <w:rFonts w:asciiTheme="majorHAnsi" w:hAnsiTheme="majorHAnsi" w:cs="Arial"/>
        </w:rPr>
        <w:t>SLT</w:t>
      </w:r>
      <w:r w:rsidRPr="00A64D24">
        <w:rPr>
          <w:rFonts w:asciiTheme="majorHAnsi" w:hAnsiTheme="majorHAnsi" w:cs="Arial"/>
        </w:rPr>
        <w:t xml:space="preserve"> in implementing strategies that support behaviour for learning </w:t>
      </w:r>
    </w:p>
    <w:p w14:paraId="3367C296" w14:textId="77777777" w:rsidR="00833F98" w:rsidRDefault="00A91A59" w:rsidP="00187523">
      <w:pPr>
        <w:pStyle w:val="ListParagraph"/>
        <w:numPr>
          <w:ilvl w:val="0"/>
          <w:numId w:val="1"/>
        </w:numPr>
        <w:spacing w:after="0"/>
        <w:jc w:val="both"/>
        <w:rPr>
          <w:rFonts w:asciiTheme="majorHAnsi" w:hAnsiTheme="majorHAnsi" w:cs="Arial"/>
        </w:rPr>
      </w:pPr>
      <w:r w:rsidRPr="00833F98">
        <w:rPr>
          <w:rFonts w:asciiTheme="majorHAnsi" w:hAnsiTheme="majorHAnsi" w:cs="Arial"/>
        </w:rPr>
        <w:t>Liaise and co-ope</w:t>
      </w:r>
      <w:r w:rsidR="00CF2C58" w:rsidRPr="00833F98">
        <w:rPr>
          <w:rFonts w:asciiTheme="majorHAnsi" w:hAnsiTheme="majorHAnsi" w:cs="Arial"/>
        </w:rPr>
        <w:t>r</w:t>
      </w:r>
      <w:r w:rsidRPr="00833F98">
        <w:rPr>
          <w:rFonts w:asciiTheme="majorHAnsi" w:hAnsiTheme="majorHAnsi" w:cs="Arial"/>
        </w:rPr>
        <w:t>a</w:t>
      </w:r>
      <w:r w:rsidR="00CF2C58" w:rsidRPr="00833F98">
        <w:rPr>
          <w:rFonts w:asciiTheme="majorHAnsi" w:hAnsiTheme="majorHAnsi" w:cs="Arial"/>
        </w:rPr>
        <w:t>te with inclusion staff and outside agencies on the academic, pastoral</w:t>
      </w:r>
      <w:r w:rsidRPr="00833F98">
        <w:rPr>
          <w:rFonts w:asciiTheme="majorHAnsi" w:hAnsiTheme="majorHAnsi" w:cs="Arial"/>
        </w:rPr>
        <w:t>, social, vocational and behavioural needs of pupils within the year group.</w:t>
      </w:r>
      <w:r w:rsidR="00A64D24" w:rsidRPr="00833F98">
        <w:rPr>
          <w:rFonts w:asciiTheme="majorHAnsi" w:hAnsiTheme="majorHAnsi" w:cs="Arial"/>
        </w:rPr>
        <w:t xml:space="preserve"> </w:t>
      </w:r>
    </w:p>
    <w:p w14:paraId="2EA0B695" w14:textId="77777777" w:rsidR="00EB4A7A" w:rsidRPr="00833F98" w:rsidRDefault="00A64D24" w:rsidP="006A7E2D">
      <w:pPr>
        <w:pStyle w:val="ListParagraph"/>
        <w:numPr>
          <w:ilvl w:val="0"/>
          <w:numId w:val="1"/>
        </w:numPr>
        <w:spacing w:after="0"/>
        <w:jc w:val="both"/>
        <w:rPr>
          <w:rFonts w:asciiTheme="majorHAnsi" w:hAnsiTheme="majorHAnsi" w:cs="Arial"/>
        </w:rPr>
      </w:pPr>
      <w:r w:rsidRPr="00833F98">
        <w:rPr>
          <w:rFonts w:asciiTheme="majorHAnsi" w:hAnsiTheme="majorHAnsi" w:cs="Arial"/>
        </w:rPr>
        <w:t>As is the responsibility of all staff uphold all dress standard</w:t>
      </w:r>
      <w:r w:rsidR="006D4EA9">
        <w:rPr>
          <w:rFonts w:asciiTheme="majorHAnsi" w:hAnsiTheme="majorHAnsi" w:cs="Arial"/>
        </w:rPr>
        <w:t>s in relation to school uniform and model this to the pupils.</w:t>
      </w:r>
    </w:p>
    <w:p w14:paraId="66892D8C" w14:textId="77777777" w:rsidR="00A91A59" w:rsidRDefault="006D4EA9" w:rsidP="00EB4A7A">
      <w:pPr>
        <w:pStyle w:val="ListParagraph"/>
        <w:numPr>
          <w:ilvl w:val="0"/>
          <w:numId w:val="1"/>
        </w:numPr>
        <w:spacing w:after="0"/>
        <w:jc w:val="both"/>
        <w:rPr>
          <w:rFonts w:asciiTheme="majorHAnsi" w:hAnsiTheme="majorHAnsi" w:cs="Arial"/>
        </w:rPr>
      </w:pPr>
      <w:r>
        <w:rPr>
          <w:rFonts w:asciiTheme="majorHAnsi" w:hAnsiTheme="majorHAnsi" w:cs="Arial"/>
        </w:rPr>
        <w:t>Support</w:t>
      </w:r>
      <w:r w:rsidR="00A91A59">
        <w:rPr>
          <w:rFonts w:asciiTheme="majorHAnsi" w:hAnsiTheme="majorHAnsi" w:cs="Arial"/>
        </w:rPr>
        <w:t xml:space="preserve"> the engagement of pupils within the decision making processes of the school, through organised pupil forums and school council/pupil leadership.</w:t>
      </w:r>
    </w:p>
    <w:p w14:paraId="37A52F46" w14:textId="77777777" w:rsidR="00A91A59" w:rsidRPr="00EB4A7A" w:rsidRDefault="006D4EA9" w:rsidP="00EB4A7A">
      <w:pPr>
        <w:pStyle w:val="ListParagraph"/>
        <w:numPr>
          <w:ilvl w:val="0"/>
          <w:numId w:val="1"/>
        </w:numPr>
        <w:spacing w:after="0"/>
        <w:jc w:val="both"/>
        <w:rPr>
          <w:rFonts w:asciiTheme="majorHAnsi" w:hAnsiTheme="majorHAnsi" w:cs="Arial"/>
        </w:rPr>
      </w:pPr>
      <w:r>
        <w:rPr>
          <w:rFonts w:asciiTheme="majorHAnsi" w:hAnsiTheme="majorHAnsi" w:cs="Arial"/>
        </w:rPr>
        <w:t>Support and c</w:t>
      </w:r>
      <w:r w:rsidR="00A91A59">
        <w:rPr>
          <w:rFonts w:asciiTheme="majorHAnsi" w:hAnsiTheme="majorHAnsi" w:cs="Arial"/>
        </w:rPr>
        <w:t>o-ordinate and oversee the organisation of charity, performance, sporting, social and other enrichment activities for the year group.</w:t>
      </w:r>
    </w:p>
    <w:p w14:paraId="57135AFB" w14:textId="77777777" w:rsidR="00EB4A7A" w:rsidRPr="00EB4A7A" w:rsidRDefault="00EB4A7A" w:rsidP="00EB4A7A">
      <w:pPr>
        <w:pStyle w:val="ListParagraph"/>
        <w:numPr>
          <w:ilvl w:val="0"/>
          <w:numId w:val="1"/>
        </w:numPr>
        <w:spacing w:after="0"/>
        <w:jc w:val="both"/>
        <w:rPr>
          <w:rFonts w:asciiTheme="majorHAnsi" w:hAnsiTheme="majorHAnsi" w:cs="Arial"/>
        </w:rPr>
      </w:pPr>
      <w:r w:rsidRPr="00EB4A7A">
        <w:rPr>
          <w:rFonts w:asciiTheme="majorHAnsi" w:hAnsiTheme="majorHAnsi" w:cs="Arial"/>
        </w:rPr>
        <w:t>Conduct risk assessments and liaise on health and safety matters when needed.</w:t>
      </w:r>
    </w:p>
    <w:p w14:paraId="1C964520" w14:textId="77777777" w:rsidR="00EB4A7A" w:rsidRDefault="00EB4A7A" w:rsidP="00EB4A7A">
      <w:pPr>
        <w:pStyle w:val="Default"/>
        <w:jc w:val="both"/>
        <w:rPr>
          <w:rFonts w:asciiTheme="majorHAnsi" w:hAnsiTheme="majorHAnsi"/>
          <w:sz w:val="22"/>
          <w:szCs w:val="22"/>
        </w:rPr>
      </w:pPr>
    </w:p>
    <w:p w14:paraId="4BE68C5B" w14:textId="77777777" w:rsidR="000E3B67" w:rsidRPr="000E3B67" w:rsidRDefault="000E3B67" w:rsidP="00EB4A7A">
      <w:pPr>
        <w:pStyle w:val="Default"/>
        <w:jc w:val="both"/>
        <w:rPr>
          <w:rFonts w:asciiTheme="majorHAnsi" w:hAnsiTheme="majorHAnsi"/>
          <w:b/>
          <w:sz w:val="22"/>
          <w:szCs w:val="22"/>
        </w:rPr>
      </w:pPr>
      <w:r w:rsidRPr="000E3B67">
        <w:rPr>
          <w:rFonts w:asciiTheme="majorHAnsi" w:hAnsiTheme="majorHAnsi"/>
          <w:b/>
          <w:sz w:val="22"/>
          <w:szCs w:val="22"/>
        </w:rPr>
        <w:t>Student Progress</w:t>
      </w:r>
    </w:p>
    <w:p w14:paraId="66A34D95" w14:textId="77777777" w:rsidR="000E3B67" w:rsidRDefault="000E3B67" w:rsidP="00EB4A7A">
      <w:pPr>
        <w:pStyle w:val="Default"/>
        <w:jc w:val="both"/>
        <w:rPr>
          <w:rFonts w:asciiTheme="majorHAnsi" w:hAnsiTheme="majorHAnsi"/>
          <w:sz w:val="22"/>
          <w:szCs w:val="22"/>
        </w:rPr>
      </w:pPr>
    </w:p>
    <w:p w14:paraId="4AC8B1F8" w14:textId="77777777" w:rsidR="000E3B67" w:rsidRDefault="000E3B67" w:rsidP="000E3B67">
      <w:pPr>
        <w:pStyle w:val="Default"/>
        <w:numPr>
          <w:ilvl w:val="0"/>
          <w:numId w:val="7"/>
        </w:numPr>
        <w:ind w:left="284" w:hanging="284"/>
        <w:jc w:val="both"/>
        <w:rPr>
          <w:rFonts w:asciiTheme="majorHAnsi" w:hAnsiTheme="majorHAnsi"/>
          <w:sz w:val="22"/>
          <w:szCs w:val="22"/>
        </w:rPr>
      </w:pPr>
      <w:r>
        <w:rPr>
          <w:rFonts w:asciiTheme="majorHAnsi" w:hAnsiTheme="majorHAnsi"/>
          <w:sz w:val="22"/>
          <w:szCs w:val="22"/>
        </w:rPr>
        <w:t>Organise/make sure Liaison with HODs takes place to make sure interventions in place for students with slow progress in specific subjects.  Particularly the core subjects at KS3.</w:t>
      </w:r>
    </w:p>
    <w:p w14:paraId="1060597A" w14:textId="77777777" w:rsidR="000E3B67" w:rsidRDefault="000E3B67" w:rsidP="000E3B67">
      <w:pPr>
        <w:pStyle w:val="Default"/>
        <w:numPr>
          <w:ilvl w:val="0"/>
          <w:numId w:val="7"/>
        </w:numPr>
        <w:ind w:left="284" w:hanging="284"/>
        <w:jc w:val="both"/>
        <w:rPr>
          <w:rFonts w:asciiTheme="majorHAnsi" w:hAnsiTheme="majorHAnsi"/>
          <w:sz w:val="22"/>
          <w:szCs w:val="22"/>
        </w:rPr>
      </w:pPr>
      <w:r>
        <w:rPr>
          <w:rFonts w:asciiTheme="majorHAnsi" w:hAnsiTheme="majorHAnsi"/>
          <w:sz w:val="22"/>
          <w:szCs w:val="22"/>
        </w:rPr>
        <w:t>To organise with APPLs Celebration (at whole school/Year group levels/assemblies) of students achievement on a half termly basis – big improvers, consistent performers</w:t>
      </w:r>
    </w:p>
    <w:p w14:paraId="5B5563C0" w14:textId="48AB5958" w:rsidR="000E3B67" w:rsidRDefault="000E3B67" w:rsidP="000E3B67">
      <w:pPr>
        <w:pStyle w:val="Default"/>
        <w:numPr>
          <w:ilvl w:val="0"/>
          <w:numId w:val="7"/>
        </w:numPr>
        <w:ind w:left="284" w:hanging="284"/>
        <w:jc w:val="both"/>
        <w:rPr>
          <w:rFonts w:asciiTheme="majorHAnsi" w:hAnsiTheme="majorHAnsi"/>
          <w:sz w:val="22"/>
          <w:szCs w:val="22"/>
        </w:rPr>
      </w:pPr>
      <w:r>
        <w:rPr>
          <w:rFonts w:asciiTheme="majorHAnsi" w:hAnsiTheme="majorHAnsi"/>
          <w:sz w:val="22"/>
          <w:szCs w:val="22"/>
        </w:rPr>
        <w:t xml:space="preserve">To help plan Year group learning walks/year group reviews on progress/attitude to learning/curriculum (including tutor time) </w:t>
      </w:r>
    </w:p>
    <w:p w14:paraId="75E0B30F" w14:textId="77777777" w:rsidR="000E3B67" w:rsidRDefault="000E3B67" w:rsidP="000E3B67">
      <w:pPr>
        <w:pStyle w:val="Default"/>
        <w:numPr>
          <w:ilvl w:val="0"/>
          <w:numId w:val="7"/>
        </w:numPr>
        <w:ind w:left="284" w:hanging="284"/>
        <w:jc w:val="both"/>
        <w:rPr>
          <w:rFonts w:asciiTheme="majorHAnsi" w:hAnsiTheme="majorHAnsi"/>
          <w:sz w:val="22"/>
          <w:szCs w:val="22"/>
        </w:rPr>
      </w:pPr>
      <w:r>
        <w:rPr>
          <w:rFonts w:asciiTheme="majorHAnsi" w:hAnsiTheme="majorHAnsi"/>
          <w:sz w:val="22"/>
          <w:szCs w:val="22"/>
        </w:rPr>
        <w:t>Chair APPL meetings Q/A calendar</w:t>
      </w:r>
    </w:p>
    <w:p w14:paraId="48423F62" w14:textId="77777777" w:rsidR="000E3B67" w:rsidRDefault="000E3B67" w:rsidP="00EB4A7A">
      <w:pPr>
        <w:pStyle w:val="Default"/>
        <w:jc w:val="both"/>
        <w:rPr>
          <w:rFonts w:asciiTheme="majorHAnsi" w:hAnsiTheme="majorHAnsi"/>
          <w:sz w:val="22"/>
          <w:szCs w:val="22"/>
        </w:rPr>
      </w:pPr>
    </w:p>
    <w:p w14:paraId="30867309" w14:textId="77777777" w:rsidR="00EB4A7A" w:rsidRPr="00EB4A7A" w:rsidRDefault="00EB4A7A" w:rsidP="00EB4A7A">
      <w:pPr>
        <w:pStyle w:val="Default"/>
        <w:jc w:val="both"/>
        <w:rPr>
          <w:rFonts w:asciiTheme="majorHAnsi" w:hAnsiTheme="majorHAnsi"/>
          <w:sz w:val="22"/>
          <w:szCs w:val="22"/>
        </w:rPr>
      </w:pPr>
    </w:p>
    <w:p w14:paraId="30F7F158" w14:textId="77777777" w:rsidR="00EB4A7A" w:rsidRPr="00EB4A7A" w:rsidRDefault="00EB4A7A" w:rsidP="00EB4A7A">
      <w:pPr>
        <w:pStyle w:val="Default"/>
        <w:jc w:val="both"/>
        <w:rPr>
          <w:rFonts w:asciiTheme="majorHAnsi" w:hAnsiTheme="majorHAnsi"/>
          <w:b/>
          <w:sz w:val="22"/>
          <w:szCs w:val="22"/>
        </w:rPr>
      </w:pPr>
      <w:r w:rsidRPr="00EB4A7A">
        <w:rPr>
          <w:rFonts w:asciiTheme="majorHAnsi" w:hAnsiTheme="majorHAnsi"/>
          <w:b/>
          <w:sz w:val="22"/>
          <w:szCs w:val="22"/>
        </w:rPr>
        <w:t>Signed:</w:t>
      </w:r>
    </w:p>
    <w:p w14:paraId="32F284FA" w14:textId="77777777" w:rsidR="00EB4A7A" w:rsidRPr="00EB4A7A" w:rsidRDefault="00EB4A7A" w:rsidP="00EB4A7A">
      <w:pPr>
        <w:pStyle w:val="Default"/>
        <w:jc w:val="both"/>
        <w:rPr>
          <w:rFonts w:asciiTheme="majorHAnsi" w:hAnsiTheme="majorHAnsi"/>
          <w:b/>
          <w:sz w:val="22"/>
          <w:szCs w:val="22"/>
        </w:rPr>
      </w:pPr>
    </w:p>
    <w:p w14:paraId="1CE433A7" w14:textId="77777777" w:rsidR="00EB4A7A" w:rsidRPr="00EB4A7A" w:rsidRDefault="00EB4A7A" w:rsidP="00EB4A7A">
      <w:pPr>
        <w:pStyle w:val="Default"/>
        <w:jc w:val="both"/>
        <w:rPr>
          <w:rFonts w:asciiTheme="majorHAnsi" w:hAnsiTheme="majorHAnsi"/>
          <w:b/>
          <w:sz w:val="22"/>
          <w:szCs w:val="22"/>
        </w:rPr>
      </w:pPr>
    </w:p>
    <w:p w14:paraId="799E566C" w14:textId="77777777" w:rsidR="00EB4A7A" w:rsidRPr="00EB4A7A" w:rsidRDefault="00CC148D" w:rsidP="00EB4A7A">
      <w:pPr>
        <w:pStyle w:val="Default"/>
        <w:jc w:val="both"/>
        <w:rPr>
          <w:rFonts w:asciiTheme="majorHAnsi" w:hAnsiTheme="majorHAnsi"/>
          <w:b/>
          <w:sz w:val="22"/>
          <w:szCs w:val="22"/>
          <w:u w:val="single"/>
        </w:rPr>
      </w:pPr>
      <w:r>
        <w:rPr>
          <w:rFonts w:asciiTheme="majorHAnsi" w:hAnsiTheme="majorHAnsi"/>
          <w:b/>
          <w:sz w:val="22"/>
          <w:szCs w:val="22"/>
        </w:rPr>
        <w:t xml:space="preserve">Academic &amp; Pastoral Lead: </w:t>
      </w:r>
      <w:r>
        <w:rPr>
          <w:rFonts w:asciiTheme="majorHAnsi" w:hAnsiTheme="majorHAnsi"/>
          <w:b/>
          <w:sz w:val="22"/>
          <w:szCs w:val="22"/>
          <w:u w:val="single"/>
        </w:rPr>
        <w:tab/>
      </w:r>
      <w:r>
        <w:rPr>
          <w:rFonts w:asciiTheme="majorHAnsi" w:hAnsiTheme="majorHAnsi"/>
          <w:b/>
          <w:sz w:val="22"/>
          <w:szCs w:val="22"/>
          <w:u w:val="single"/>
        </w:rPr>
        <w:tab/>
      </w:r>
      <w:r>
        <w:rPr>
          <w:rFonts w:asciiTheme="majorHAnsi" w:hAnsiTheme="majorHAnsi"/>
          <w:b/>
          <w:sz w:val="22"/>
          <w:szCs w:val="22"/>
          <w:u w:val="single"/>
        </w:rPr>
        <w:tab/>
      </w:r>
      <w:r>
        <w:rPr>
          <w:rFonts w:asciiTheme="majorHAnsi" w:hAnsiTheme="majorHAnsi"/>
          <w:b/>
          <w:sz w:val="22"/>
          <w:szCs w:val="22"/>
          <w:u w:val="single"/>
        </w:rPr>
        <w:tab/>
        <w:t>_______</w:t>
      </w:r>
      <w:r w:rsidR="00EB4A7A" w:rsidRPr="00EB4A7A">
        <w:rPr>
          <w:rFonts w:asciiTheme="majorHAnsi" w:hAnsiTheme="majorHAnsi"/>
          <w:b/>
          <w:sz w:val="22"/>
          <w:szCs w:val="22"/>
        </w:rPr>
        <w:tab/>
        <w:t xml:space="preserve">Date: </w:t>
      </w:r>
      <w:r w:rsidR="00EB4A7A" w:rsidRPr="00EB4A7A">
        <w:rPr>
          <w:rFonts w:asciiTheme="majorHAnsi" w:hAnsiTheme="majorHAnsi"/>
          <w:b/>
          <w:sz w:val="22"/>
          <w:szCs w:val="22"/>
          <w:u w:val="single"/>
        </w:rPr>
        <w:tab/>
      </w:r>
      <w:r w:rsidR="00EB4A7A" w:rsidRPr="00EB4A7A">
        <w:rPr>
          <w:rFonts w:asciiTheme="majorHAnsi" w:hAnsiTheme="majorHAnsi"/>
          <w:b/>
          <w:sz w:val="22"/>
          <w:szCs w:val="22"/>
          <w:u w:val="single"/>
        </w:rPr>
        <w:tab/>
      </w:r>
      <w:r w:rsidR="00EB4A7A" w:rsidRPr="00EB4A7A">
        <w:rPr>
          <w:rFonts w:asciiTheme="majorHAnsi" w:hAnsiTheme="majorHAnsi"/>
          <w:b/>
          <w:sz w:val="22"/>
          <w:szCs w:val="22"/>
          <w:u w:val="single"/>
        </w:rPr>
        <w:tab/>
      </w:r>
    </w:p>
    <w:p w14:paraId="4A665562" w14:textId="77777777" w:rsidR="00EB4A7A" w:rsidRPr="00EB4A7A" w:rsidRDefault="00EB4A7A" w:rsidP="00EB4A7A">
      <w:pPr>
        <w:pStyle w:val="Default"/>
        <w:jc w:val="both"/>
        <w:rPr>
          <w:rFonts w:asciiTheme="majorHAnsi" w:hAnsiTheme="majorHAnsi"/>
          <w:b/>
          <w:sz w:val="22"/>
          <w:szCs w:val="22"/>
          <w:u w:val="single"/>
        </w:rPr>
      </w:pPr>
    </w:p>
    <w:p w14:paraId="52E67D06" w14:textId="77777777" w:rsidR="00EB4A7A" w:rsidRPr="00EB4A7A" w:rsidRDefault="00EB4A7A" w:rsidP="00EB4A7A">
      <w:pPr>
        <w:pStyle w:val="Default"/>
        <w:jc w:val="both"/>
        <w:rPr>
          <w:rFonts w:asciiTheme="majorHAnsi" w:hAnsiTheme="majorHAnsi"/>
          <w:b/>
          <w:sz w:val="22"/>
          <w:szCs w:val="22"/>
        </w:rPr>
      </w:pPr>
    </w:p>
    <w:p w14:paraId="6F5722A6" w14:textId="77777777" w:rsidR="00EB4A7A" w:rsidRPr="00EB4A7A" w:rsidRDefault="00EB4A7A" w:rsidP="00EB4A7A">
      <w:pPr>
        <w:pStyle w:val="Default"/>
        <w:jc w:val="both"/>
        <w:rPr>
          <w:rFonts w:asciiTheme="majorHAnsi" w:hAnsiTheme="majorHAnsi"/>
          <w:b/>
          <w:sz w:val="22"/>
          <w:szCs w:val="22"/>
        </w:rPr>
      </w:pPr>
    </w:p>
    <w:p w14:paraId="7CD9217A" w14:textId="77777777" w:rsidR="00EB4A7A" w:rsidRPr="00EB4A7A" w:rsidRDefault="00EB4A7A" w:rsidP="00EB4A7A">
      <w:pPr>
        <w:pStyle w:val="Default"/>
        <w:jc w:val="both"/>
        <w:rPr>
          <w:rFonts w:asciiTheme="majorHAnsi" w:hAnsiTheme="majorHAnsi"/>
          <w:b/>
          <w:u w:val="single"/>
        </w:rPr>
      </w:pPr>
      <w:r>
        <w:rPr>
          <w:rFonts w:asciiTheme="majorHAnsi" w:hAnsiTheme="majorHAnsi"/>
          <w:b/>
          <w:sz w:val="22"/>
          <w:szCs w:val="22"/>
        </w:rPr>
        <w:t>Head T</w:t>
      </w:r>
      <w:r w:rsidRPr="00EB4A7A">
        <w:rPr>
          <w:rFonts w:asciiTheme="majorHAnsi" w:hAnsiTheme="majorHAnsi"/>
          <w:b/>
          <w:sz w:val="22"/>
          <w:szCs w:val="22"/>
        </w:rPr>
        <w:t>eacher:</w:t>
      </w:r>
      <w:r w:rsidR="00CC148D">
        <w:rPr>
          <w:rFonts w:asciiTheme="majorHAnsi" w:hAnsiTheme="majorHAnsi"/>
          <w:b/>
          <w:sz w:val="22"/>
          <w:szCs w:val="22"/>
        </w:rPr>
        <w:t xml:space="preserve"> __________________________________                             Date: ______________</w:t>
      </w:r>
    </w:p>
    <w:p w14:paraId="30E64A2B" w14:textId="77777777" w:rsidR="00EB4A7A" w:rsidRDefault="00EB4A7A" w:rsidP="00EB4A7A">
      <w:pPr>
        <w:pStyle w:val="Default"/>
        <w:jc w:val="both"/>
        <w:rPr>
          <w:rFonts w:asciiTheme="majorHAnsi" w:hAnsiTheme="majorHAnsi"/>
          <w:sz w:val="22"/>
          <w:szCs w:val="22"/>
        </w:rPr>
      </w:pPr>
    </w:p>
    <w:p w14:paraId="0DB82F69" w14:textId="2677605D" w:rsidR="00CC148D" w:rsidRPr="00EB4A7A" w:rsidRDefault="006C2C00" w:rsidP="00EB4A7A">
      <w:pPr>
        <w:spacing w:after="0"/>
        <w:jc w:val="both"/>
        <w:rPr>
          <w:rFonts w:asciiTheme="majorHAnsi" w:hAnsiTheme="majorHAnsi" w:cs="Arial"/>
        </w:rPr>
      </w:pPr>
      <w:r>
        <w:rPr>
          <w:rFonts w:asciiTheme="majorHAnsi" w:hAnsiTheme="majorHAnsi" w:cs="Arial"/>
        </w:rPr>
        <w:t>Job D</w:t>
      </w:r>
      <w:r w:rsidR="00AD17E9">
        <w:rPr>
          <w:rFonts w:asciiTheme="majorHAnsi" w:hAnsiTheme="majorHAnsi" w:cs="Arial"/>
        </w:rPr>
        <w:t>escription September 20</w:t>
      </w:r>
      <w:r w:rsidR="00FE0131">
        <w:rPr>
          <w:rFonts w:asciiTheme="majorHAnsi" w:hAnsiTheme="majorHAnsi" w:cs="Arial"/>
        </w:rPr>
        <w:t>24</w:t>
      </w:r>
    </w:p>
    <w:sectPr w:rsidR="00CC148D" w:rsidRPr="00EB4A7A" w:rsidSect="0061096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0BCA"/>
    <w:multiLevelType w:val="hybridMultilevel"/>
    <w:tmpl w:val="F718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66CD1"/>
    <w:multiLevelType w:val="hybridMultilevel"/>
    <w:tmpl w:val="9F142CF0"/>
    <w:lvl w:ilvl="0" w:tplc="84A883B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71A97"/>
    <w:multiLevelType w:val="hybridMultilevel"/>
    <w:tmpl w:val="8BC4653C"/>
    <w:lvl w:ilvl="0" w:tplc="84A883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81FDE"/>
    <w:multiLevelType w:val="hybridMultilevel"/>
    <w:tmpl w:val="B9267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B1343B"/>
    <w:multiLevelType w:val="hybridMultilevel"/>
    <w:tmpl w:val="FDE0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85B78"/>
    <w:multiLevelType w:val="hybridMultilevel"/>
    <w:tmpl w:val="A6967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F763303"/>
    <w:multiLevelType w:val="hybridMultilevel"/>
    <w:tmpl w:val="500C5F74"/>
    <w:lvl w:ilvl="0" w:tplc="84A883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7A"/>
    <w:rsid w:val="000B1CF1"/>
    <w:rsid w:val="000E3B67"/>
    <w:rsid w:val="000F599F"/>
    <w:rsid w:val="002043F9"/>
    <w:rsid w:val="002337C9"/>
    <w:rsid w:val="00234DA9"/>
    <w:rsid w:val="0054182E"/>
    <w:rsid w:val="005542E7"/>
    <w:rsid w:val="00615A48"/>
    <w:rsid w:val="00685BAD"/>
    <w:rsid w:val="006C2C00"/>
    <w:rsid w:val="006D4EA9"/>
    <w:rsid w:val="007214B4"/>
    <w:rsid w:val="00833F98"/>
    <w:rsid w:val="00A64D24"/>
    <w:rsid w:val="00A756BF"/>
    <w:rsid w:val="00A91A59"/>
    <w:rsid w:val="00AA1C94"/>
    <w:rsid w:val="00AD17E9"/>
    <w:rsid w:val="00AD3CBD"/>
    <w:rsid w:val="00C360A3"/>
    <w:rsid w:val="00CC148D"/>
    <w:rsid w:val="00CF2C58"/>
    <w:rsid w:val="00EB4A7A"/>
    <w:rsid w:val="00F2205F"/>
    <w:rsid w:val="00FE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2E42"/>
  <w15:chartTrackingRefBased/>
  <w15:docId w15:val="{D8EC0956-0D8F-4CA3-A18C-589D1983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A7A"/>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A7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B4A7A"/>
    <w:pPr>
      <w:ind w:left="720"/>
      <w:contextualSpacing/>
    </w:pPr>
  </w:style>
  <w:style w:type="paragraph" w:styleId="BalloonText">
    <w:name w:val="Balloon Text"/>
    <w:basedOn w:val="Normal"/>
    <w:link w:val="BalloonTextChar"/>
    <w:uiPriority w:val="99"/>
    <w:semiHidden/>
    <w:unhideWhenUsed/>
    <w:rsid w:val="00A756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D1F9306F90149BDEB345DB7250694" ma:contentTypeVersion="13" ma:contentTypeDescription="Create a new document." ma:contentTypeScope="" ma:versionID="8e5bc369068c233a3c018969a365e33d">
  <xsd:schema xmlns:xsd="http://www.w3.org/2001/XMLSchema" xmlns:xs="http://www.w3.org/2001/XMLSchema" xmlns:p="http://schemas.microsoft.com/office/2006/metadata/properties" xmlns:ns2="18ecca7b-2dce-4484-9322-e4fe37850ab1" xmlns:ns3="15620b8e-af35-42f1-a045-62ddf2c9da16" targetNamespace="http://schemas.microsoft.com/office/2006/metadata/properties" ma:root="true" ma:fieldsID="71aada5bb5711c2445d94c6bb4c3a3e5" ns2:_="" ns3:_="">
    <xsd:import namespace="18ecca7b-2dce-4484-9322-e4fe37850ab1"/>
    <xsd:import namespace="15620b8e-af35-42f1-a045-62ddf2c9d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ca7b-2dce-4484-9322-e4fe3785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20b8e-af35-42f1-a045-62ddf2c9d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e0cbee-56c3-4dce-a6a2-93716746a285}" ma:internalName="TaxCatchAll" ma:showField="CatchAllData" ma:web="15620b8e-af35-42f1-a045-62ddf2c9d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418A6-B011-4E97-84A8-3B846D07AD9B}">
  <ds:schemaRefs>
    <ds:schemaRef ds:uri="http://schemas.microsoft.com/sharepoint/v3/contenttype/forms"/>
  </ds:schemaRefs>
</ds:datastoreItem>
</file>

<file path=customXml/itemProps2.xml><?xml version="1.0" encoding="utf-8"?>
<ds:datastoreItem xmlns:ds="http://schemas.openxmlformats.org/officeDocument/2006/customXml" ds:itemID="{AC4B59E5-B7F5-4139-B51E-E1E37735E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ca7b-2dce-4484-9322-e4fe37850ab1"/>
    <ds:schemaRef ds:uri="15620b8e-af35-42f1-a045-62ddf2c9d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C. Blandford</cp:lastModifiedBy>
  <cp:revision>3</cp:revision>
  <cp:lastPrinted>2018-07-24T11:26:00Z</cp:lastPrinted>
  <dcterms:created xsi:type="dcterms:W3CDTF">2021-02-12T15:22:00Z</dcterms:created>
  <dcterms:modified xsi:type="dcterms:W3CDTF">2024-05-13T09:55:00Z</dcterms:modified>
</cp:coreProperties>
</file>