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D80AB" w14:textId="523DCC7A" w:rsidR="00F3420C" w:rsidRPr="00F3420C" w:rsidRDefault="00F3420C" w:rsidP="00A56B62">
      <w:pPr>
        <w:rPr>
          <w:rFonts w:asciiTheme="minorHAnsi" w:hAnsiTheme="minorHAnsi" w:cstheme="minorHAnsi"/>
          <w:sz w:val="22"/>
        </w:rPr>
      </w:pPr>
    </w:p>
    <w:p w14:paraId="1BED9AA0" w14:textId="7DE263F2" w:rsidR="00F3420C" w:rsidRPr="00F3420C" w:rsidRDefault="00F3420C" w:rsidP="00A83D91">
      <w:pPr>
        <w:jc w:val="center"/>
        <w:rPr>
          <w:rFonts w:asciiTheme="minorHAnsi" w:hAnsiTheme="minorHAnsi" w:cstheme="minorHAnsi"/>
          <w:b/>
          <w:sz w:val="22"/>
        </w:rPr>
      </w:pPr>
      <w:r w:rsidRPr="00F3420C">
        <w:rPr>
          <w:rFonts w:asciiTheme="minorHAnsi" w:hAnsiTheme="minorHAnsi" w:cstheme="minorHAnsi"/>
          <w:b/>
          <w:sz w:val="22"/>
        </w:rPr>
        <w:t xml:space="preserve">Teacher of </w:t>
      </w:r>
      <w:r w:rsidR="00E1764B">
        <w:rPr>
          <w:rFonts w:asciiTheme="minorHAnsi" w:hAnsiTheme="minorHAnsi" w:cstheme="minorHAnsi"/>
          <w:b/>
          <w:sz w:val="22"/>
        </w:rPr>
        <w:t>Maths</w:t>
      </w:r>
      <w:r w:rsidRPr="00F3420C">
        <w:rPr>
          <w:rFonts w:asciiTheme="minorHAnsi" w:hAnsiTheme="minorHAnsi" w:cstheme="minorHAnsi"/>
          <w:b/>
          <w:sz w:val="22"/>
        </w:rPr>
        <w:t xml:space="preserve"> – Job Description</w:t>
      </w:r>
    </w:p>
    <w:p w14:paraId="298C8FCA" w14:textId="71212DB4" w:rsidR="00F3420C" w:rsidRPr="00F3420C" w:rsidRDefault="00F3420C" w:rsidP="00F3420C">
      <w:pPr>
        <w:rPr>
          <w:rFonts w:asciiTheme="minorHAnsi" w:hAnsiTheme="minorHAnsi" w:cstheme="minorHAnsi"/>
          <w:b/>
          <w:sz w:val="22"/>
        </w:rPr>
      </w:pPr>
      <w:r w:rsidRPr="00F3420C">
        <w:rPr>
          <w:rFonts w:asciiTheme="minorHAnsi" w:hAnsiTheme="minorHAnsi" w:cstheme="minorHAnsi"/>
          <w:b/>
          <w:sz w:val="22"/>
        </w:rPr>
        <w:t>Job Purpose</w:t>
      </w:r>
    </w:p>
    <w:p w14:paraId="1074F9CC" w14:textId="77777777" w:rsidR="00F3420C" w:rsidRPr="00F3420C" w:rsidRDefault="00F3420C" w:rsidP="00F3420C">
      <w:pPr>
        <w:numPr>
          <w:ilvl w:val="0"/>
          <w:numId w:val="13"/>
        </w:numPr>
        <w:spacing w:after="0" w:line="240" w:lineRule="auto"/>
        <w:rPr>
          <w:rFonts w:asciiTheme="minorHAnsi" w:hAnsiTheme="minorHAnsi" w:cstheme="minorHAnsi"/>
          <w:sz w:val="22"/>
        </w:rPr>
      </w:pPr>
      <w:r w:rsidRPr="00F3420C">
        <w:rPr>
          <w:rFonts w:asciiTheme="minorHAnsi" w:hAnsiTheme="minorHAnsi" w:cstheme="minorHAnsi"/>
          <w:sz w:val="22"/>
        </w:rPr>
        <w:t>To teach specific areas of the school curriculum.</w:t>
      </w:r>
    </w:p>
    <w:p w14:paraId="729FD089" w14:textId="77777777" w:rsidR="00F3420C" w:rsidRPr="00F3420C" w:rsidRDefault="00F3420C" w:rsidP="00F3420C">
      <w:pPr>
        <w:numPr>
          <w:ilvl w:val="0"/>
          <w:numId w:val="13"/>
        </w:numPr>
        <w:spacing w:after="0" w:line="240" w:lineRule="auto"/>
        <w:rPr>
          <w:rFonts w:asciiTheme="minorHAnsi" w:hAnsiTheme="minorHAnsi" w:cstheme="minorHAnsi"/>
          <w:sz w:val="22"/>
        </w:rPr>
      </w:pPr>
      <w:r w:rsidRPr="00F3420C">
        <w:rPr>
          <w:rFonts w:asciiTheme="minorHAnsi" w:hAnsiTheme="minorHAnsi" w:cstheme="minorHAnsi"/>
          <w:sz w:val="22"/>
        </w:rPr>
        <w:t>To impact on the educational progress of assigned pupils.</w:t>
      </w:r>
    </w:p>
    <w:p w14:paraId="78101845" w14:textId="77777777" w:rsidR="00F3420C" w:rsidRPr="00F3420C" w:rsidRDefault="00F3420C" w:rsidP="00F3420C">
      <w:pPr>
        <w:numPr>
          <w:ilvl w:val="0"/>
          <w:numId w:val="13"/>
        </w:numPr>
        <w:spacing w:after="0" w:line="240" w:lineRule="auto"/>
        <w:rPr>
          <w:rFonts w:asciiTheme="minorHAnsi" w:hAnsiTheme="minorHAnsi" w:cstheme="minorHAnsi"/>
          <w:sz w:val="22"/>
        </w:rPr>
      </w:pPr>
      <w:r w:rsidRPr="00F3420C">
        <w:rPr>
          <w:rFonts w:asciiTheme="minorHAnsi" w:hAnsiTheme="minorHAnsi" w:cstheme="minorHAnsi"/>
          <w:sz w:val="22"/>
        </w:rPr>
        <w:t>To promote the Catholic ethos of the school.</w:t>
      </w:r>
    </w:p>
    <w:p w14:paraId="1C7FFCB0" w14:textId="77777777" w:rsidR="00F3420C" w:rsidRPr="00F3420C" w:rsidRDefault="00F3420C" w:rsidP="00F3420C">
      <w:pPr>
        <w:numPr>
          <w:ilvl w:val="0"/>
          <w:numId w:val="13"/>
        </w:numPr>
        <w:spacing w:after="0" w:line="240" w:lineRule="auto"/>
        <w:rPr>
          <w:rFonts w:asciiTheme="minorHAnsi" w:hAnsiTheme="minorHAnsi" w:cstheme="minorHAnsi"/>
          <w:sz w:val="22"/>
        </w:rPr>
      </w:pPr>
      <w:r w:rsidRPr="00F3420C">
        <w:rPr>
          <w:rFonts w:asciiTheme="minorHAnsi" w:hAnsiTheme="minorHAnsi" w:cstheme="minorHAnsi"/>
          <w:sz w:val="22"/>
        </w:rPr>
        <w:t>To act as a form tutor.</w:t>
      </w:r>
    </w:p>
    <w:p w14:paraId="750DBBE2" w14:textId="77777777" w:rsidR="00F3420C" w:rsidRPr="00F3420C" w:rsidRDefault="00F3420C" w:rsidP="00F3420C">
      <w:pPr>
        <w:rPr>
          <w:rFonts w:asciiTheme="minorHAnsi" w:hAnsiTheme="minorHAnsi" w:cstheme="minorHAnsi"/>
          <w:sz w:val="22"/>
        </w:rPr>
      </w:pPr>
    </w:p>
    <w:p w14:paraId="7ED327B3" w14:textId="20E336B9" w:rsidR="00F3420C" w:rsidRPr="00A83D91" w:rsidRDefault="00F3420C" w:rsidP="00A83D91">
      <w:pPr>
        <w:rPr>
          <w:rFonts w:asciiTheme="minorHAnsi" w:hAnsiTheme="minorHAnsi" w:cstheme="minorHAnsi"/>
          <w:b/>
          <w:sz w:val="22"/>
        </w:rPr>
      </w:pPr>
      <w:r w:rsidRPr="00F3420C">
        <w:rPr>
          <w:rFonts w:asciiTheme="minorHAnsi" w:hAnsiTheme="minorHAnsi" w:cstheme="minorHAnsi"/>
          <w:b/>
          <w:sz w:val="22"/>
        </w:rPr>
        <w:t>Accountabilities and responsibilities</w:t>
      </w:r>
    </w:p>
    <w:p w14:paraId="05A6F578"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be responsible for planning and preparation of courses and lessons.</w:t>
      </w:r>
    </w:p>
    <w:p w14:paraId="71239E62"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teach assigned pupils according to their educational needs, including the setting and marking of work to be carried out by their pupils in school or elsewhere.</w:t>
      </w:r>
    </w:p>
    <w:p w14:paraId="7E8012BA"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assess, record and report on the development, progress and attainment of assigned pupils.</w:t>
      </w:r>
    </w:p>
    <w:p w14:paraId="125B76F7"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promote the general progress and well-being of individual pupils, and groups of pupils.</w:t>
      </w:r>
    </w:p>
    <w:p w14:paraId="59EF8BEA"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communicate and consult with the parents of assigned pupils.</w:t>
      </w:r>
    </w:p>
    <w:p w14:paraId="55D773F6"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contribute in meetings arranged for any of the purposes above.</w:t>
      </w:r>
    </w:p>
    <w:p w14:paraId="45888A0B"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provide, or contribute to, oral and written assessments, reports and references relating to individual pupils or groups of pupils.</w:t>
      </w:r>
    </w:p>
    <w:p w14:paraId="2224B47F"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manage the work of Learning Support Assistants within their teaching groups.</w:t>
      </w:r>
    </w:p>
    <w:p w14:paraId="752D2035"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participate in any arrangements within an agreed national framework for Performance Management.</w:t>
      </w:r>
    </w:p>
    <w:p w14:paraId="5F399AAC"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review, from time to time, teaching strategies and programmes of work.</w:t>
      </w:r>
    </w:p>
    <w:p w14:paraId="3FEF976B"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take responsibility for personal professional development, including participating in any training activities arranged in school, and to continue to work towards successful Threshold application.</w:t>
      </w:r>
    </w:p>
    <w:p w14:paraId="6590C307"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participate, with other teachers, in the development and preparation of courses of study, teaching materials, teaching programmes and assessment arrangements.</w:t>
      </w:r>
    </w:p>
    <w:p w14:paraId="7D96D79A"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participate in meetings at school which relate to the curriculum of the school or the organisation and administrations of the school, including pastoral arrangements.</w:t>
      </w:r>
    </w:p>
    <w:p w14:paraId="1EDA3D03"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maintain good order and discipline among the pupils and safeguard their health and safety both when they are authorised to be on school premises and when they are engaged in authorised school activities elsewhere.</w:t>
      </w:r>
    </w:p>
    <w:p w14:paraId="35635E8D" w14:textId="0C737E44"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supervise and, so far as is practical, teach any pupils whose teacher is not available to teach them as allowed under STPCD 20</w:t>
      </w:r>
      <w:r w:rsidR="00B0325B">
        <w:rPr>
          <w:rFonts w:asciiTheme="minorHAnsi" w:hAnsiTheme="minorHAnsi" w:cstheme="minorHAnsi"/>
          <w:sz w:val="22"/>
        </w:rPr>
        <w:t>21</w:t>
      </w:r>
      <w:r w:rsidRPr="00F3420C">
        <w:rPr>
          <w:rFonts w:asciiTheme="minorHAnsi" w:hAnsiTheme="minorHAnsi" w:cstheme="minorHAnsi"/>
          <w:sz w:val="22"/>
        </w:rPr>
        <w:t>.</w:t>
      </w:r>
    </w:p>
    <w:p w14:paraId="402F257C"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participate in arrangements for preparing pupils for public examinations and in assessing pupils for the purposes of such examinations, recording and reporting such assessments; and participating in arrangements to support pupils during such examinations.</w:t>
      </w:r>
    </w:p>
    <w:p w14:paraId="6BBDCCDA" w14:textId="39FDEE48"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 xml:space="preserve">To be involved in the delivery of the </w:t>
      </w:r>
      <w:r w:rsidR="006B1BD4">
        <w:rPr>
          <w:rFonts w:asciiTheme="minorHAnsi" w:hAnsiTheme="minorHAnsi" w:cstheme="minorHAnsi"/>
          <w:sz w:val="22"/>
        </w:rPr>
        <w:t>Values Education (PSHE)</w:t>
      </w:r>
    </w:p>
    <w:p w14:paraId="6B68B9FC"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support pupils in all activities relating to their spiritual development e.g. Assemblies, Mass, daily prayers, etc.</w:t>
      </w:r>
    </w:p>
    <w:p w14:paraId="2BB3DCE1"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be responsible for the daily marking of the register and ensuring that all information kept in the register is maintained up to date.</w:t>
      </w:r>
    </w:p>
    <w:p w14:paraId="2E2D5F9B"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make reports on the personal and academic progress of pupils in their assigned form group.</w:t>
      </w:r>
    </w:p>
    <w:p w14:paraId="1DB99C2C"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communicate individual pupils needs to relevant staff.</w:t>
      </w:r>
    </w:p>
    <w:p w14:paraId="74A8F5CF"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communicate with the parents of pupils in assigned form groups and co-operate with outside agencies as appropriate in association with the HAL.</w:t>
      </w:r>
    </w:p>
    <w:p w14:paraId="10EAFE63"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lastRenderedPageBreak/>
        <w:t>To provide guidance and advice to pupils on educational and social matters as appropriate including information about the source of more expert advice on specific questions.</w:t>
      </w:r>
    </w:p>
    <w:p w14:paraId="222DDCEE" w14:textId="24591E73"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 xml:space="preserve">To attend calendared meetings of the relevant Year Group, including </w:t>
      </w:r>
      <w:r w:rsidR="006B1BD4">
        <w:rPr>
          <w:rFonts w:asciiTheme="minorHAnsi" w:hAnsiTheme="minorHAnsi" w:cstheme="minorHAnsi"/>
          <w:sz w:val="22"/>
        </w:rPr>
        <w:t>Progress Evenings (Remote)</w:t>
      </w:r>
      <w:r w:rsidRPr="00F3420C">
        <w:rPr>
          <w:rFonts w:asciiTheme="minorHAnsi" w:hAnsiTheme="minorHAnsi" w:cstheme="minorHAnsi"/>
          <w:sz w:val="22"/>
        </w:rPr>
        <w:t>.</w:t>
      </w:r>
    </w:p>
    <w:p w14:paraId="54815C71"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carry out a share of supervisory duties in accordance with published schedules and as directed by the Headteacher to ensure the Health and Safety of all members of the school community.</w:t>
      </w:r>
    </w:p>
    <w:p w14:paraId="01C44DEC" w14:textId="77777777" w:rsidR="00F3420C" w:rsidRPr="00F3420C" w:rsidRDefault="00F3420C" w:rsidP="00F3420C">
      <w:pPr>
        <w:numPr>
          <w:ilvl w:val="0"/>
          <w:numId w:val="14"/>
        </w:numPr>
        <w:spacing w:after="0" w:line="240" w:lineRule="auto"/>
        <w:rPr>
          <w:rFonts w:asciiTheme="minorHAnsi" w:hAnsiTheme="minorHAnsi" w:cstheme="minorHAnsi"/>
          <w:sz w:val="22"/>
        </w:rPr>
      </w:pPr>
      <w:r w:rsidRPr="00F3420C">
        <w:rPr>
          <w:rFonts w:asciiTheme="minorHAnsi" w:hAnsiTheme="minorHAnsi" w:cstheme="minorHAnsi"/>
          <w:sz w:val="22"/>
        </w:rPr>
        <w:t>To carry out all reasonable duties as directed by the Headteacher.</w:t>
      </w:r>
    </w:p>
    <w:p w14:paraId="62EDF54E" w14:textId="77777777" w:rsidR="00F3420C" w:rsidRPr="00F3420C" w:rsidRDefault="00F3420C" w:rsidP="00F3420C">
      <w:pPr>
        <w:rPr>
          <w:rFonts w:asciiTheme="minorHAnsi" w:hAnsiTheme="minorHAnsi" w:cstheme="minorHAnsi"/>
          <w:sz w:val="22"/>
        </w:rPr>
      </w:pPr>
    </w:p>
    <w:p w14:paraId="5DE88F5F" w14:textId="405054CD" w:rsidR="00F3420C" w:rsidRPr="00F3420C" w:rsidRDefault="00F3420C" w:rsidP="00F3420C">
      <w:pPr>
        <w:rPr>
          <w:rFonts w:asciiTheme="minorHAnsi" w:hAnsiTheme="minorHAnsi" w:cstheme="minorHAnsi"/>
          <w:sz w:val="22"/>
        </w:rPr>
      </w:pPr>
      <w:r w:rsidRPr="00F3420C">
        <w:rPr>
          <w:rFonts w:asciiTheme="minorHAnsi" w:hAnsiTheme="minorHAnsi" w:cstheme="minorHAnsi"/>
          <w:sz w:val="22"/>
        </w:rPr>
        <w:t>The above responsibilities are in accordance with the requirements of the School Teachers Pay and Conditions Document (STPCD) 20</w:t>
      </w:r>
      <w:r w:rsidR="006B1BD4">
        <w:rPr>
          <w:rFonts w:asciiTheme="minorHAnsi" w:hAnsiTheme="minorHAnsi" w:cstheme="minorHAnsi"/>
          <w:sz w:val="22"/>
        </w:rPr>
        <w:t>21</w:t>
      </w:r>
      <w:r w:rsidRPr="00F3420C">
        <w:rPr>
          <w:rFonts w:asciiTheme="minorHAnsi" w:hAnsiTheme="minorHAnsi" w:cstheme="minorHAnsi"/>
          <w:sz w:val="22"/>
        </w:rPr>
        <w:t xml:space="preserve"> and subsequent Orders in terms of duties and working time, also any local agreements, LEA circulars and guidelines giving interpretations of teachers’ conditions of service.</w:t>
      </w:r>
    </w:p>
    <w:p w14:paraId="3DD11EC8" w14:textId="77777777" w:rsidR="00F3420C" w:rsidRPr="00F3420C" w:rsidRDefault="00F3420C" w:rsidP="00F3420C">
      <w:pPr>
        <w:jc w:val="center"/>
        <w:rPr>
          <w:rFonts w:asciiTheme="minorHAnsi" w:hAnsiTheme="minorHAnsi" w:cstheme="minorHAnsi"/>
          <w:b/>
          <w:sz w:val="22"/>
        </w:rPr>
      </w:pPr>
    </w:p>
    <w:p w14:paraId="77005459" w14:textId="3354ECB1" w:rsidR="00F3420C" w:rsidRPr="00F3420C" w:rsidRDefault="00F3420C" w:rsidP="00A83D91">
      <w:pPr>
        <w:jc w:val="center"/>
        <w:rPr>
          <w:rFonts w:asciiTheme="minorHAnsi" w:hAnsiTheme="minorHAnsi" w:cstheme="minorHAnsi"/>
          <w:b/>
          <w:sz w:val="22"/>
        </w:rPr>
      </w:pPr>
      <w:r w:rsidRPr="00F3420C">
        <w:rPr>
          <w:rFonts w:asciiTheme="minorHAnsi" w:hAnsiTheme="minorHAnsi" w:cstheme="minorHAnsi"/>
          <w:b/>
          <w:sz w:val="22"/>
        </w:rPr>
        <w:t xml:space="preserve">Teacher of </w:t>
      </w:r>
      <w:r w:rsidR="00E1764B">
        <w:rPr>
          <w:rFonts w:asciiTheme="minorHAnsi" w:hAnsiTheme="minorHAnsi" w:cstheme="minorHAnsi"/>
          <w:b/>
          <w:sz w:val="22"/>
        </w:rPr>
        <w:t>Maths</w:t>
      </w:r>
    </w:p>
    <w:p w14:paraId="665E155F" w14:textId="77777777" w:rsidR="00A83D91" w:rsidRPr="00A53217" w:rsidRDefault="00A83D91" w:rsidP="00A83D91">
      <w:pPr>
        <w:jc w:val="center"/>
        <w:rPr>
          <w:rFonts w:asciiTheme="minorHAnsi" w:hAnsiTheme="minorHAnsi" w:cstheme="minorHAnsi"/>
          <w:b/>
          <w:sz w:val="22"/>
        </w:rPr>
      </w:pPr>
      <w:r w:rsidRPr="00A53217">
        <w:rPr>
          <w:rFonts w:asciiTheme="minorHAnsi" w:hAnsiTheme="minorHAnsi" w:cstheme="minorHAnsi"/>
          <w:b/>
          <w:sz w:val="22"/>
        </w:rPr>
        <w:t>Person Specification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A83D91" w:rsidRPr="00A53217" w14:paraId="4B1F19CE" w14:textId="77777777" w:rsidTr="008D22EC">
        <w:trPr>
          <w:trHeight w:val="1007"/>
          <w:jc w:val="center"/>
        </w:trPr>
        <w:tc>
          <w:tcPr>
            <w:tcW w:w="4261" w:type="dxa"/>
            <w:shd w:val="clear" w:color="auto" w:fill="auto"/>
          </w:tcPr>
          <w:p w14:paraId="4266BD6C" w14:textId="77777777" w:rsidR="00A83D91" w:rsidRPr="00A53217" w:rsidRDefault="00A83D91" w:rsidP="008D22EC">
            <w:pPr>
              <w:jc w:val="center"/>
              <w:rPr>
                <w:rFonts w:asciiTheme="minorHAnsi" w:hAnsiTheme="minorHAnsi" w:cstheme="minorHAnsi"/>
                <w:b/>
                <w:sz w:val="22"/>
              </w:rPr>
            </w:pPr>
          </w:p>
          <w:p w14:paraId="7A7D9EE3" w14:textId="77777777" w:rsidR="00A83D91" w:rsidRPr="00A53217" w:rsidRDefault="00A83D91" w:rsidP="008D22EC">
            <w:pPr>
              <w:jc w:val="center"/>
              <w:rPr>
                <w:rFonts w:asciiTheme="minorHAnsi" w:hAnsiTheme="minorHAnsi" w:cstheme="minorHAnsi"/>
                <w:b/>
                <w:sz w:val="22"/>
              </w:rPr>
            </w:pPr>
            <w:r w:rsidRPr="00A53217">
              <w:rPr>
                <w:rFonts w:asciiTheme="minorHAnsi" w:hAnsiTheme="minorHAnsi" w:cstheme="minorHAnsi"/>
                <w:b/>
                <w:sz w:val="22"/>
              </w:rPr>
              <w:t>Attributes</w:t>
            </w:r>
          </w:p>
        </w:tc>
        <w:tc>
          <w:tcPr>
            <w:tcW w:w="4261" w:type="dxa"/>
            <w:shd w:val="clear" w:color="auto" w:fill="auto"/>
          </w:tcPr>
          <w:p w14:paraId="404575AF" w14:textId="77777777" w:rsidR="00A83D91" w:rsidRPr="00A53217" w:rsidRDefault="00A83D91" w:rsidP="008D22EC">
            <w:pPr>
              <w:jc w:val="center"/>
              <w:rPr>
                <w:rFonts w:asciiTheme="minorHAnsi" w:hAnsiTheme="minorHAnsi" w:cstheme="minorHAnsi"/>
                <w:b/>
                <w:sz w:val="22"/>
              </w:rPr>
            </w:pPr>
          </w:p>
          <w:p w14:paraId="43C080EF" w14:textId="77777777" w:rsidR="00A83D91" w:rsidRPr="00A53217" w:rsidRDefault="00A83D91" w:rsidP="008D22EC">
            <w:pPr>
              <w:jc w:val="center"/>
              <w:rPr>
                <w:rFonts w:asciiTheme="minorHAnsi" w:hAnsiTheme="minorHAnsi" w:cstheme="minorHAnsi"/>
                <w:b/>
                <w:sz w:val="22"/>
              </w:rPr>
            </w:pPr>
            <w:r w:rsidRPr="00A53217">
              <w:rPr>
                <w:rFonts w:asciiTheme="minorHAnsi" w:hAnsiTheme="minorHAnsi" w:cstheme="minorHAnsi"/>
                <w:b/>
                <w:sz w:val="22"/>
              </w:rPr>
              <w:t>Essential /Desirable</w:t>
            </w:r>
          </w:p>
        </w:tc>
      </w:tr>
      <w:tr w:rsidR="00A83D91" w:rsidRPr="00A53217" w14:paraId="6329634C" w14:textId="77777777" w:rsidTr="008D22EC">
        <w:trPr>
          <w:jc w:val="center"/>
        </w:trPr>
        <w:tc>
          <w:tcPr>
            <w:tcW w:w="4261" w:type="dxa"/>
            <w:shd w:val="clear" w:color="auto" w:fill="auto"/>
          </w:tcPr>
          <w:p w14:paraId="032DCA88" w14:textId="77777777" w:rsidR="00A83D91" w:rsidRPr="00A53217" w:rsidRDefault="00A83D91" w:rsidP="008D22EC">
            <w:pPr>
              <w:rPr>
                <w:rFonts w:asciiTheme="minorHAnsi" w:hAnsiTheme="minorHAnsi" w:cstheme="minorHAnsi"/>
                <w:sz w:val="22"/>
              </w:rPr>
            </w:pPr>
            <w:r w:rsidRPr="00A53217">
              <w:rPr>
                <w:rFonts w:asciiTheme="minorHAnsi" w:hAnsiTheme="minorHAnsi" w:cstheme="minorHAnsi"/>
                <w:sz w:val="22"/>
              </w:rPr>
              <w:t>QTS status</w:t>
            </w:r>
          </w:p>
        </w:tc>
        <w:tc>
          <w:tcPr>
            <w:tcW w:w="4261" w:type="dxa"/>
            <w:shd w:val="clear" w:color="auto" w:fill="auto"/>
          </w:tcPr>
          <w:p w14:paraId="0EBF7CF4" w14:textId="1D1FD2A2" w:rsidR="00A83D91" w:rsidRPr="00A53217" w:rsidRDefault="006B1BD4" w:rsidP="008D22EC">
            <w:pPr>
              <w:rPr>
                <w:rFonts w:asciiTheme="minorHAnsi" w:hAnsiTheme="minorHAnsi" w:cstheme="minorHAnsi"/>
                <w:sz w:val="22"/>
              </w:rPr>
            </w:pPr>
            <w:r>
              <w:rPr>
                <w:rFonts w:asciiTheme="minorHAnsi" w:hAnsiTheme="minorHAnsi" w:cstheme="minorHAnsi"/>
                <w:sz w:val="22"/>
              </w:rPr>
              <w:t>Essential upon taking up the post</w:t>
            </w:r>
          </w:p>
        </w:tc>
      </w:tr>
      <w:tr w:rsidR="00A83D91" w:rsidRPr="00A53217" w14:paraId="080E6C88" w14:textId="77777777" w:rsidTr="008D22EC">
        <w:trPr>
          <w:jc w:val="center"/>
        </w:trPr>
        <w:tc>
          <w:tcPr>
            <w:tcW w:w="4261" w:type="dxa"/>
            <w:shd w:val="clear" w:color="auto" w:fill="auto"/>
          </w:tcPr>
          <w:p w14:paraId="45D35677" w14:textId="77777777" w:rsidR="00A83D91" w:rsidRPr="00A53217" w:rsidRDefault="00A83D91" w:rsidP="008D22EC">
            <w:pPr>
              <w:rPr>
                <w:rFonts w:asciiTheme="minorHAnsi" w:hAnsiTheme="minorHAnsi" w:cstheme="minorHAnsi"/>
                <w:sz w:val="22"/>
              </w:rPr>
            </w:pPr>
            <w:r w:rsidRPr="00A53217">
              <w:rPr>
                <w:rFonts w:asciiTheme="minorHAnsi" w:hAnsiTheme="minorHAnsi" w:cstheme="minorHAnsi"/>
                <w:sz w:val="22"/>
              </w:rPr>
              <w:t>Able to teach 11-18 at all abilities</w:t>
            </w:r>
          </w:p>
        </w:tc>
        <w:tc>
          <w:tcPr>
            <w:tcW w:w="4261" w:type="dxa"/>
            <w:shd w:val="clear" w:color="auto" w:fill="auto"/>
          </w:tcPr>
          <w:p w14:paraId="57A8F6BC" w14:textId="613968E6" w:rsidR="00A83D91" w:rsidRPr="00A53217" w:rsidRDefault="00A83D91" w:rsidP="008D22EC">
            <w:pPr>
              <w:rPr>
                <w:rFonts w:asciiTheme="minorHAnsi" w:hAnsiTheme="minorHAnsi" w:cstheme="minorHAnsi"/>
                <w:sz w:val="22"/>
              </w:rPr>
            </w:pPr>
            <w:r w:rsidRPr="00A53217">
              <w:rPr>
                <w:rFonts w:asciiTheme="minorHAnsi" w:hAnsiTheme="minorHAnsi" w:cstheme="minorHAnsi"/>
                <w:sz w:val="22"/>
              </w:rPr>
              <w:t>Desirable</w:t>
            </w:r>
          </w:p>
        </w:tc>
      </w:tr>
      <w:tr w:rsidR="00A83D91" w:rsidRPr="00A53217" w14:paraId="5AEC9EFE" w14:textId="77777777" w:rsidTr="008D22EC">
        <w:trPr>
          <w:jc w:val="center"/>
        </w:trPr>
        <w:tc>
          <w:tcPr>
            <w:tcW w:w="4261" w:type="dxa"/>
            <w:shd w:val="clear" w:color="auto" w:fill="auto"/>
          </w:tcPr>
          <w:p w14:paraId="2C6655E7" w14:textId="109AA440" w:rsidR="00A83D91" w:rsidRPr="00A53217" w:rsidRDefault="00A83D91" w:rsidP="008D22EC">
            <w:pPr>
              <w:rPr>
                <w:rFonts w:asciiTheme="minorHAnsi" w:hAnsiTheme="minorHAnsi" w:cstheme="minorHAnsi"/>
                <w:sz w:val="22"/>
              </w:rPr>
            </w:pPr>
            <w:r w:rsidRPr="00A53217">
              <w:rPr>
                <w:rFonts w:asciiTheme="minorHAnsi" w:hAnsiTheme="minorHAnsi" w:cstheme="minorHAnsi"/>
                <w:sz w:val="22"/>
              </w:rPr>
              <w:t xml:space="preserve">Degree in </w:t>
            </w:r>
            <w:r>
              <w:rPr>
                <w:rFonts w:asciiTheme="minorHAnsi" w:hAnsiTheme="minorHAnsi" w:cstheme="minorHAnsi"/>
                <w:sz w:val="22"/>
              </w:rPr>
              <w:t>Maths</w:t>
            </w:r>
            <w:r w:rsidRPr="00A53217">
              <w:rPr>
                <w:rFonts w:asciiTheme="minorHAnsi" w:hAnsiTheme="minorHAnsi" w:cstheme="minorHAnsi"/>
                <w:sz w:val="22"/>
              </w:rPr>
              <w:t xml:space="preserve"> or related subject</w:t>
            </w:r>
          </w:p>
        </w:tc>
        <w:tc>
          <w:tcPr>
            <w:tcW w:w="4261" w:type="dxa"/>
            <w:shd w:val="clear" w:color="auto" w:fill="auto"/>
          </w:tcPr>
          <w:p w14:paraId="6CFA571B" w14:textId="5EEC04B9" w:rsidR="00A83D91" w:rsidRPr="00A53217" w:rsidRDefault="00A83D91" w:rsidP="008D22EC">
            <w:pPr>
              <w:rPr>
                <w:rFonts w:asciiTheme="minorHAnsi" w:hAnsiTheme="minorHAnsi" w:cstheme="minorHAnsi"/>
                <w:sz w:val="22"/>
              </w:rPr>
            </w:pPr>
            <w:r w:rsidRPr="00A53217">
              <w:rPr>
                <w:rFonts w:asciiTheme="minorHAnsi" w:hAnsiTheme="minorHAnsi" w:cstheme="minorHAnsi"/>
                <w:sz w:val="22"/>
              </w:rPr>
              <w:t>Desirable</w:t>
            </w:r>
          </w:p>
        </w:tc>
      </w:tr>
      <w:tr w:rsidR="00A83D91" w:rsidRPr="00A53217" w14:paraId="69DA50F6" w14:textId="77777777" w:rsidTr="008D22EC">
        <w:trPr>
          <w:jc w:val="center"/>
        </w:trPr>
        <w:tc>
          <w:tcPr>
            <w:tcW w:w="4261" w:type="dxa"/>
            <w:shd w:val="clear" w:color="auto" w:fill="auto"/>
          </w:tcPr>
          <w:p w14:paraId="429C5D9A" w14:textId="47BB7773" w:rsidR="00A83D91" w:rsidRPr="00A53217" w:rsidRDefault="00A83D91" w:rsidP="008D22EC">
            <w:pPr>
              <w:rPr>
                <w:rFonts w:asciiTheme="minorHAnsi" w:hAnsiTheme="minorHAnsi" w:cstheme="minorHAnsi"/>
                <w:sz w:val="22"/>
              </w:rPr>
            </w:pPr>
            <w:r w:rsidRPr="00A53217">
              <w:rPr>
                <w:rFonts w:asciiTheme="minorHAnsi" w:hAnsiTheme="minorHAnsi" w:cstheme="minorHAnsi"/>
                <w:sz w:val="22"/>
              </w:rPr>
              <w:t xml:space="preserve">Enthusiastic about teaching </w:t>
            </w:r>
            <w:r>
              <w:rPr>
                <w:rFonts w:asciiTheme="minorHAnsi" w:hAnsiTheme="minorHAnsi" w:cstheme="minorHAnsi"/>
                <w:sz w:val="22"/>
              </w:rPr>
              <w:t>Maths</w:t>
            </w:r>
            <w:r w:rsidRPr="00A53217">
              <w:rPr>
                <w:rFonts w:asciiTheme="minorHAnsi" w:hAnsiTheme="minorHAnsi" w:cstheme="minorHAnsi"/>
                <w:sz w:val="22"/>
              </w:rPr>
              <w:t>, hardworking and able to show initiative</w:t>
            </w:r>
          </w:p>
        </w:tc>
        <w:tc>
          <w:tcPr>
            <w:tcW w:w="4261" w:type="dxa"/>
            <w:shd w:val="clear" w:color="auto" w:fill="auto"/>
          </w:tcPr>
          <w:p w14:paraId="03BFA2EF" w14:textId="77777777" w:rsidR="00A83D91" w:rsidRPr="00A53217" w:rsidRDefault="00A83D91" w:rsidP="008D22EC">
            <w:pPr>
              <w:rPr>
                <w:rFonts w:asciiTheme="minorHAnsi" w:hAnsiTheme="minorHAnsi" w:cstheme="minorHAnsi"/>
                <w:sz w:val="22"/>
              </w:rPr>
            </w:pPr>
            <w:r w:rsidRPr="00A53217">
              <w:rPr>
                <w:rFonts w:asciiTheme="minorHAnsi" w:hAnsiTheme="minorHAnsi" w:cstheme="minorHAnsi"/>
                <w:sz w:val="22"/>
              </w:rPr>
              <w:t>Essential</w:t>
            </w:r>
          </w:p>
        </w:tc>
      </w:tr>
      <w:tr w:rsidR="00A83D91" w:rsidRPr="00A53217" w14:paraId="0B847717" w14:textId="77777777" w:rsidTr="008D22EC">
        <w:trPr>
          <w:jc w:val="center"/>
        </w:trPr>
        <w:tc>
          <w:tcPr>
            <w:tcW w:w="4261" w:type="dxa"/>
            <w:shd w:val="clear" w:color="auto" w:fill="auto"/>
          </w:tcPr>
          <w:p w14:paraId="7760D8A9" w14:textId="77777777" w:rsidR="00A83D91" w:rsidRPr="00A53217" w:rsidRDefault="00A83D91" w:rsidP="008D22EC">
            <w:pPr>
              <w:rPr>
                <w:rFonts w:asciiTheme="minorHAnsi" w:hAnsiTheme="minorHAnsi" w:cstheme="minorHAnsi"/>
                <w:sz w:val="22"/>
              </w:rPr>
            </w:pPr>
            <w:r w:rsidRPr="00A53217">
              <w:rPr>
                <w:rFonts w:asciiTheme="minorHAnsi" w:hAnsiTheme="minorHAnsi" w:cstheme="minorHAnsi"/>
                <w:sz w:val="22"/>
              </w:rPr>
              <w:t>Committed to support the Catholic ethos of the school</w:t>
            </w:r>
          </w:p>
        </w:tc>
        <w:tc>
          <w:tcPr>
            <w:tcW w:w="4261" w:type="dxa"/>
            <w:shd w:val="clear" w:color="auto" w:fill="auto"/>
          </w:tcPr>
          <w:p w14:paraId="5964CFCB" w14:textId="77777777" w:rsidR="00A83D91" w:rsidRPr="00A53217" w:rsidRDefault="00A83D91" w:rsidP="008D22EC">
            <w:pPr>
              <w:rPr>
                <w:rFonts w:asciiTheme="minorHAnsi" w:hAnsiTheme="minorHAnsi" w:cstheme="minorHAnsi"/>
                <w:sz w:val="22"/>
              </w:rPr>
            </w:pPr>
            <w:r w:rsidRPr="00A53217">
              <w:rPr>
                <w:rFonts w:asciiTheme="minorHAnsi" w:hAnsiTheme="minorHAnsi" w:cstheme="minorHAnsi"/>
                <w:sz w:val="22"/>
              </w:rPr>
              <w:t>Essential</w:t>
            </w:r>
          </w:p>
        </w:tc>
      </w:tr>
      <w:tr w:rsidR="00A83D91" w:rsidRPr="00A53217" w14:paraId="37A4828D" w14:textId="77777777" w:rsidTr="008D22EC">
        <w:trPr>
          <w:jc w:val="center"/>
        </w:trPr>
        <w:tc>
          <w:tcPr>
            <w:tcW w:w="4261" w:type="dxa"/>
            <w:shd w:val="clear" w:color="auto" w:fill="auto"/>
          </w:tcPr>
          <w:p w14:paraId="73D966BF" w14:textId="77777777" w:rsidR="00A83D91" w:rsidRPr="00A53217" w:rsidRDefault="00A83D91" w:rsidP="008D22EC">
            <w:pPr>
              <w:rPr>
                <w:rFonts w:asciiTheme="minorHAnsi" w:hAnsiTheme="minorHAnsi" w:cstheme="minorHAnsi"/>
                <w:sz w:val="22"/>
              </w:rPr>
            </w:pPr>
            <w:r w:rsidRPr="00A53217">
              <w:rPr>
                <w:rFonts w:asciiTheme="minorHAnsi" w:hAnsiTheme="minorHAnsi" w:cstheme="minorHAnsi"/>
                <w:sz w:val="22"/>
              </w:rPr>
              <w:t>Willing to work as part of a team</w:t>
            </w:r>
          </w:p>
        </w:tc>
        <w:tc>
          <w:tcPr>
            <w:tcW w:w="4261" w:type="dxa"/>
            <w:shd w:val="clear" w:color="auto" w:fill="auto"/>
          </w:tcPr>
          <w:p w14:paraId="7647B2D5" w14:textId="77777777" w:rsidR="00A83D91" w:rsidRPr="00A53217" w:rsidRDefault="00A83D91" w:rsidP="008D22EC">
            <w:pPr>
              <w:rPr>
                <w:rFonts w:asciiTheme="minorHAnsi" w:hAnsiTheme="minorHAnsi" w:cstheme="minorHAnsi"/>
                <w:sz w:val="22"/>
              </w:rPr>
            </w:pPr>
            <w:r w:rsidRPr="00A53217">
              <w:rPr>
                <w:rFonts w:asciiTheme="minorHAnsi" w:hAnsiTheme="minorHAnsi" w:cstheme="minorHAnsi"/>
                <w:sz w:val="22"/>
              </w:rPr>
              <w:t>Essential</w:t>
            </w:r>
          </w:p>
        </w:tc>
      </w:tr>
      <w:tr w:rsidR="00A83D91" w:rsidRPr="00A53217" w14:paraId="6F9E65E5" w14:textId="77777777" w:rsidTr="008D22EC">
        <w:trPr>
          <w:jc w:val="center"/>
        </w:trPr>
        <w:tc>
          <w:tcPr>
            <w:tcW w:w="4261" w:type="dxa"/>
            <w:shd w:val="clear" w:color="auto" w:fill="auto"/>
          </w:tcPr>
          <w:p w14:paraId="3D3127BA" w14:textId="77777777" w:rsidR="00A83D91" w:rsidRPr="00A53217" w:rsidRDefault="00A83D91" w:rsidP="008D22EC">
            <w:pPr>
              <w:rPr>
                <w:rFonts w:asciiTheme="minorHAnsi" w:hAnsiTheme="minorHAnsi" w:cstheme="minorHAnsi"/>
                <w:sz w:val="22"/>
              </w:rPr>
            </w:pPr>
            <w:r w:rsidRPr="00A53217">
              <w:rPr>
                <w:rFonts w:asciiTheme="minorHAnsi" w:hAnsiTheme="minorHAnsi" w:cstheme="minorHAnsi"/>
                <w:sz w:val="22"/>
              </w:rPr>
              <w:t>ICT literate</w:t>
            </w:r>
          </w:p>
        </w:tc>
        <w:tc>
          <w:tcPr>
            <w:tcW w:w="4261" w:type="dxa"/>
            <w:shd w:val="clear" w:color="auto" w:fill="auto"/>
          </w:tcPr>
          <w:p w14:paraId="21CDCF82" w14:textId="77777777" w:rsidR="00A83D91" w:rsidRPr="00A53217" w:rsidRDefault="00A83D91" w:rsidP="008D22EC">
            <w:pPr>
              <w:rPr>
                <w:rFonts w:asciiTheme="minorHAnsi" w:hAnsiTheme="minorHAnsi" w:cstheme="minorHAnsi"/>
                <w:sz w:val="22"/>
              </w:rPr>
            </w:pPr>
            <w:r w:rsidRPr="00A53217">
              <w:rPr>
                <w:rFonts w:asciiTheme="minorHAnsi" w:hAnsiTheme="minorHAnsi" w:cstheme="minorHAnsi"/>
                <w:sz w:val="22"/>
              </w:rPr>
              <w:t>Essential</w:t>
            </w:r>
          </w:p>
        </w:tc>
      </w:tr>
      <w:tr w:rsidR="00A83D91" w:rsidRPr="00A53217" w14:paraId="70AD0F36" w14:textId="77777777" w:rsidTr="008D22EC">
        <w:trPr>
          <w:jc w:val="center"/>
        </w:trPr>
        <w:tc>
          <w:tcPr>
            <w:tcW w:w="4261" w:type="dxa"/>
            <w:shd w:val="clear" w:color="auto" w:fill="auto"/>
          </w:tcPr>
          <w:p w14:paraId="2AB800D2" w14:textId="77777777" w:rsidR="00A83D91" w:rsidRPr="00A53217" w:rsidRDefault="00A83D91" w:rsidP="008D22EC">
            <w:pPr>
              <w:rPr>
                <w:rFonts w:asciiTheme="minorHAnsi" w:hAnsiTheme="minorHAnsi" w:cstheme="minorHAnsi"/>
                <w:sz w:val="22"/>
              </w:rPr>
            </w:pPr>
            <w:r w:rsidRPr="00A53217">
              <w:rPr>
                <w:rFonts w:asciiTheme="minorHAnsi" w:hAnsiTheme="minorHAnsi" w:cstheme="minorHAnsi"/>
                <w:sz w:val="22"/>
              </w:rPr>
              <w:t>Evidence of continuous professional development</w:t>
            </w:r>
          </w:p>
        </w:tc>
        <w:tc>
          <w:tcPr>
            <w:tcW w:w="4261" w:type="dxa"/>
            <w:shd w:val="clear" w:color="auto" w:fill="auto"/>
          </w:tcPr>
          <w:p w14:paraId="7004513A" w14:textId="77777777" w:rsidR="00A83D91" w:rsidRPr="00A53217" w:rsidRDefault="00A83D91" w:rsidP="008D22EC">
            <w:pPr>
              <w:rPr>
                <w:rFonts w:asciiTheme="minorHAnsi" w:hAnsiTheme="minorHAnsi" w:cstheme="minorHAnsi"/>
                <w:sz w:val="22"/>
              </w:rPr>
            </w:pPr>
            <w:r w:rsidRPr="00A53217">
              <w:rPr>
                <w:rFonts w:asciiTheme="minorHAnsi" w:hAnsiTheme="minorHAnsi" w:cstheme="minorHAnsi"/>
                <w:sz w:val="22"/>
              </w:rPr>
              <w:t>Desirable</w:t>
            </w:r>
          </w:p>
        </w:tc>
      </w:tr>
      <w:tr w:rsidR="00A83D91" w:rsidRPr="00A53217" w14:paraId="28612F00" w14:textId="77777777" w:rsidTr="008D22EC">
        <w:trPr>
          <w:jc w:val="center"/>
        </w:trPr>
        <w:tc>
          <w:tcPr>
            <w:tcW w:w="4261" w:type="dxa"/>
            <w:shd w:val="clear" w:color="auto" w:fill="auto"/>
          </w:tcPr>
          <w:p w14:paraId="012E2121" w14:textId="77777777" w:rsidR="00A83D91" w:rsidRPr="00A53217" w:rsidRDefault="00A83D91" w:rsidP="008D22EC">
            <w:pPr>
              <w:rPr>
                <w:rFonts w:asciiTheme="minorHAnsi" w:hAnsiTheme="minorHAnsi" w:cstheme="minorHAnsi"/>
                <w:sz w:val="22"/>
              </w:rPr>
            </w:pPr>
            <w:r w:rsidRPr="00A53217">
              <w:rPr>
                <w:rFonts w:asciiTheme="minorHAnsi" w:hAnsiTheme="minorHAnsi" w:cstheme="minorHAnsi"/>
                <w:sz w:val="22"/>
              </w:rPr>
              <w:t>Shows commitment to whole school ventures and projects</w:t>
            </w:r>
          </w:p>
        </w:tc>
        <w:tc>
          <w:tcPr>
            <w:tcW w:w="4261" w:type="dxa"/>
            <w:shd w:val="clear" w:color="auto" w:fill="auto"/>
          </w:tcPr>
          <w:p w14:paraId="61B99A4C" w14:textId="77777777" w:rsidR="00A83D91" w:rsidRPr="00A53217" w:rsidRDefault="00A83D91" w:rsidP="008D22EC">
            <w:pPr>
              <w:rPr>
                <w:rFonts w:asciiTheme="minorHAnsi" w:hAnsiTheme="minorHAnsi" w:cstheme="minorHAnsi"/>
                <w:sz w:val="22"/>
              </w:rPr>
            </w:pPr>
            <w:r w:rsidRPr="00A53217">
              <w:rPr>
                <w:rFonts w:asciiTheme="minorHAnsi" w:hAnsiTheme="minorHAnsi" w:cstheme="minorHAnsi"/>
                <w:sz w:val="22"/>
              </w:rPr>
              <w:t>Essential</w:t>
            </w:r>
          </w:p>
        </w:tc>
      </w:tr>
    </w:tbl>
    <w:p w14:paraId="2A87A0B3" w14:textId="77777777" w:rsidR="00F3420C" w:rsidRPr="00F3420C" w:rsidRDefault="00F3420C" w:rsidP="00F3420C">
      <w:pPr>
        <w:rPr>
          <w:rFonts w:asciiTheme="minorHAnsi" w:hAnsiTheme="minorHAnsi" w:cstheme="minorHAnsi"/>
          <w:sz w:val="22"/>
        </w:rPr>
      </w:pPr>
    </w:p>
    <w:p w14:paraId="27DA528B" w14:textId="77777777" w:rsidR="00F3420C" w:rsidRPr="00F3420C" w:rsidRDefault="00F3420C" w:rsidP="00A56B62">
      <w:pPr>
        <w:rPr>
          <w:rFonts w:asciiTheme="minorHAnsi" w:hAnsiTheme="minorHAnsi" w:cstheme="minorHAnsi"/>
          <w:sz w:val="22"/>
        </w:rPr>
      </w:pPr>
    </w:p>
    <w:p w14:paraId="0669CF4F" w14:textId="77777777" w:rsidR="00A56B62" w:rsidRPr="00F3420C" w:rsidRDefault="00A56B62" w:rsidP="00A56B62">
      <w:pPr>
        <w:rPr>
          <w:rFonts w:asciiTheme="minorHAnsi" w:hAnsiTheme="minorHAnsi" w:cstheme="minorHAnsi"/>
          <w:sz w:val="22"/>
        </w:rPr>
      </w:pPr>
    </w:p>
    <w:sectPr w:rsidR="00A56B62" w:rsidRPr="00F3420C" w:rsidSect="00A56B62">
      <w:headerReference w:type="even" r:id="rId8"/>
      <w:headerReference w:type="default" r:id="rId9"/>
      <w:footerReference w:type="even" r:id="rId10"/>
      <w:footerReference w:type="default" r:id="rId11"/>
      <w:headerReference w:type="first" r:id="rId12"/>
      <w:footerReference w:type="first" r:id="rId13"/>
      <w:pgSz w:w="11906" w:h="16838"/>
      <w:pgMar w:top="1440" w:right="827" w:bottom="1440" w:left="873" w:header="1701"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678B3" w14:textId="77777777" w:rsidR="00CB6B6D" w:rsidRDefault="00CB6B6D" w:rsidP="004B79D3">
      <w:pPr>
        <w:spacing w:after="0" w:line="240" w:lineRule="auto"/>
      </w:pPr>
      <w:r>
        <w:separator/>
      </w:r>
    </w:p>
  </w:endnote>
  <w:endnote w:type="continuationSeparator" w:id="0">
    <w:p w14:paraId="03C43406" w14:textId="77777777" w:rsidR="00CB6B6D" w:rsidRDefault="00CB6B6D" w:rsidP="004B79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 w:name="Poppins Light">
    <w:charset w:val="00"/>
    <w:family w:val="auto"/>
    <w:pitch w:val="variable"/>
    <w:sig w:usb0="00008007" w:usb1="00000000" w:usb2="00000000" w:usb3="00000000" w:csb0="00000093" w:csb1="00000000"/>
  </w:font>
  <w:font w:name="Poppins">
    <w:altName w:val="Mangal"/>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52FC9" w14:textId="77777777" w:rsidR="003476C9" w:rsidRDefault="003476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C6F81" w14:textId="77777777" w:rsidR="003476C9" w:rsidRDefault="003476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77D4A" w14:textId="77777777" w:rsidR="003476C9" w:rsidRDefault="003476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1CF81" w14:textId="77777777" w:rsidR="00CB6B6D" w:rsidRDefault="00CB6B6D" w:rsidP="004B79D3">
      <w:pPr>
        <w:spacing w:after="0" w:line="240" w:lineRule="auto"/>
      </w:pPr>
      <w:r>
        <w:separator/>
      </w:r>
    </w:p>
  </w:footnote>
  <w:footnote w:type="continuationSeparator" w:id="0">
    <w:p w14:paraId="1A592FAE" w14:textId="77777777" w:rsidR="00CB6B6D" w:rsidRDefault="00CB6B6D" w:rsidP="004B79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A18DC" w14:textId="77777777" w:rsidR="003476C9" w:rsidRDefault="003476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AAE79" w14:textId="27204AC9" w:rsidR="004B79D3" w:rsidRDefault="004B79D3">
    <w:pPr>
      <w:pStyle w:val="Header"/>
    </w:pPr>
    <w:r>
      <w:rPr>
        <w:noProof/>
      </w:rPr>
      <w:drawing>
        <wp:anchor distT="0" distB="0" distL="114300" distR="114300" simplePos="0" relativeHeight="251658240" behindDoc="1" locked="0" layoutInCell="1" allowOverlap="1" wp14:anchorId="1CE1B8EB" wp14:editId="5A90E182">
          <wp:simplePos x="0" y="0"/>
          <wp:positionH relativeFrom="margin">
            <wp:posOffset>-546735</wp:posOffset>
          </wp:positionH>
          <wp:positionV relativeFrom="margin">
            <wp:posOffset>-1198919</wp:posOffset>
          </wp:positionV>
          <wp:extent cx="7548396" cy="10677328"/>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48396" cy="10677328"/>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D1E50" w14:textId="77777777" w:rsidR="003476C9" w:rsidRDefault="003476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F8319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804C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6E41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8CE25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7AA45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E413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7CA22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D6C1F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606CCE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2EF29E0"/>
    <w:multiLevelType w:val="hybridMultilevel"/>
    <w:tmpl w:val="35A43CBE"/>
    <w:lvl w:ilvl="0" w:tplc="3C68EC36">
      <w:start w:val="1"/>
      <w:numFmt w:val="bullet"/>
      <w:pStyle w:val="ListParagraph"/>
      <w:lvlText w:val=""/>
      <w:lvlJc w:val="left"/>
      <w:pPr>
        <w:ind w:left="284" w:hanging="284"/>
      </w:pPr>
      <w:rPr>
        <w:rFonts w:ascii="Symbol" w:hAnsi="Symbol" w:hint="default"/>
        <w:color w:val="44546A"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3D1176"/>
    <w:multiLevelType w:val="hybridMultilevel"/>
    <w:tmpl w:val="1CF8BB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332600"/>
    <w:multiLevelType w:val="hybridMultilevel"/>
    <w:tmpl w:val="13AE50F8"/>
    <w:lvl w:ilvl="0" w:tplc="04090009">
      <w:start w:val="1"/>
      <w:numFmt w:val="bullet"/>
      <w:lvlText w:val=""/>
      <w:lvlJc w:val="left"/>
      <w:pPr>
        <w:tabs>
          <w:tab w:val="num" w:pos="720"/>
        </w:tabs>
        <w:ind w:left="720" w:hanging="360"/>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4565202">
    <w:abstractNumId w:val="10"/>
  </w:num>
  <w:num w:numId="2" w16cid:durableId="777218595">
    <w:abstractNumId w:val="10"/>
  </w:num>
  <w:num w:numId="3" w16cid:durableId="1482621891">
    <w:abstractNumId w:val="0"/>
  </w:num>
  <w:num w:numId="4" w16cid:durableId="221715508">
    <w:abstractNumId w:val="1"/>
  </w:num>
  <w:num w:numId="5" w16cid:durableId="420837597">
    <w:abstractNumId w:val="2"/>
  </w:num>
  <w:num w:numId="6" w16cid:durableId="2109889004">
    <w:abstractNumId w:val="3"/>
  </w:num>
  <w:num w:numId="7" w16cid:durableId="859200194">
    <w:abstractNumId w:val="8"/>
  </w:num>
  <w:num w:numId="8" w16cid:durableId="1432824656">
    <w:abstractNumId w:val="4"/>
  </w:num>
  <w:num w:numId="9" w16cid:durableId="1343509159">
    <w:abstractNumId w:val="5"/>
  </w:num>
  <w:num w:numId="10" w16cid:durableId="1566454616">
    <w:abstractNumId w:val="6"/>
  </w:num>
  <w:num w:numId="11" w16cid:durableId="313337106">
    <w:abstractNumId w:val="7"/>
  </w:num>
  <w:num w:numId="12" w16cid:durableId="1291978137">
    <w:abstractNumId w:val="9"/>
  </w:num>
  <w:num w:numId="13" w16cid:durableId="1376346445">
    <w:abstractNumId w:val="12"/>
  </w:num>
  <w:num w:numId="14" w16cid:durableId="5874228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9D3"/>
    <w:rsid w:val="001358CA"/>
    <w:rsid w:val="0015108C"/>
    <w:rsid w:val="00296648"/>
    <w:rsid w:val="003476C9"/>
    <w:rsid w:val="004478C1"/>
    <w:rsid w:val="004B79D3"/>
    <w:rsid w:val="006675F0"/>
    <w:rsid w:val="006B1BD4"/>
    <w:rsid w:val="00725086"/>
    <w:rsid w:val="007B3379"/>
    <w:rsid w:val="008F635D"/>
    <w:rsid w:val="00A040C3"/>
    <w:rsid w:val="00A56B62"/>
    <w:rsid w:val="00A83D91"/>
    <w:rsid w:val="00B0325B"/>
    <w:rsid w:val="00CB6B6D"/>
    <w:rsid w:val="00DD6C9A"/>
    <w:rsid w:val="00E1764B"/>
    <w:rsid w:val="00EA24F2"/>
    <w:rsid w:val="00F342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74739"/>
  <w15:chartTrackingRefBased/>
  <w15:docId w15:val="{5A6C48DB-DBE7-734B-89E3-5F9C655C9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w:qFormat/>
    <w:rsid w:val="00A56B62"/>
    <w:pPr>
      <w:spacing w:after="200" w:line="276" w:lineRule="auto"/>
    </w:pPr>
    <w:rPr>
      <w:rFonts w:ascii="Roboto" w:hAnsi="Roboto"/>
      <w:color w:val="000000" w:themeColor="text1"/>
      <w:sz w:val="16"/>
      <w:szCs w:val="22"/>
    </w:rPr>
  </w:style>
  <w:style w:type="paragraph" w:styleId="Heading1">
    <w:name w:val="heading 1"/>
    <w:basedOn w:val="Title"/>
    <w:next w:val="Normal"/>
    <w:link w:val="Heading1Char"/>
    <w:autoRedefine/>
    <w:uiPriority w:val="9"/>
    <w:qFormat/>
    <w:rsid w:val="00A56B62"/>
    <w:pPr>
      <w:outlineLvl w:val="0"/>
    </w:pPr>
    <w:rPr>
      <w:rFonts w:ascii="Roboto" w:hAnsi="Roboto"/>
      <w:color w:val="000000" w:themeColor="text1"/>
      <w:sz w:val="28"/>
      <w:szCs w:val="144"/>
    </w:rPr>
  </w:style>
  <w:style w:type="paragraph" w:styleId="Heading2">
    <w:name w:val="heading 2"/>
    <w:aliases w:val="Sub Heading"/>
    <w:basedOn w:val="Normal"/>
    <w:next w:val="Normal"/>
    <w:link w:val="Heading2Char"/>
    <w:autoRedefine/>
    <w:uiPriority w:val="9"/>
    <w:unhideWhenUsed/>
    <w:rsid w:val="006675F0"/>
    <w:pPr>
      <w:keepNext/>
      <w:keepLines/>
      <w:spacing w:before="40" w:after="0"/>
      <w:outlineLvl w:val="1"/>
    </w:pPr>
    <w:rPr>
      <w:rFonts w:ascii="Poppins Light" w:eastAsiaTheme="majorEastAsia" w:hAnsi="Poppins Light" w:cstheme="majorBidi"/>
      <w:color w:val="5B9BD5" w:themeColor="accent5"/>
      <w:sz w:val="40"/>
      <w:szCs w:val="26"/>
    </w:rPr>
  </w:style>
  <w:style w:type="paragraph" w:styleId="Heading3">
    <w:name w:val="heading 3"/>
    <w:basedOn w:val="Normal"/>
    <w:next w:val="Normal"/>
    <w:link w:val="Heading3Char"/>
    <w:autoRedefine/>
    <w:uiPriority w:val="9"/>
    <w:unhideWhenUsed/>
    <w:rsid w:val="006675F0"/>
    <w:pPr>
      <w:keepNext/>
      <w:keepLines/>
      <w:spacing w:before="40" w:after="0"/>
      <w:outlineLvl w:val="2"/>
    </w:pPr>
    <w:rPr>
      <w:rFonts w:ascii="Poppins" w:eastAsiaTheme="majorEastAsia" w:hAnsi="Poppins" w:cstheme="majorBidi"/>
      <w:b/>
      <w:color w:val="4472C4" w:themeColor="accent1"/>
      <w:sz w:val="28"/>
      <w:szCs w:val="24"/>
    </w:rPr>
  </w:style>
  <w:style w:type="paragraph" w:styleId="Heading4">
    <w:name w:val="heading 4"/>
    <w:basedOn w:val="Normal"/>
    <w:next w:val="Normal"/>
    <w:link w:val="Heading4Char"/>
    <w:uiPriority w:val="9"/>
    <w:unhideWhenUsed/>
    <w:rsid w:val="006675F0"/>
    <w:pPr>
      <w:keepNext/>
      <w:keepLines/>
      <w:spacing w:before="40" w:after="0"/>
      <w:outlineLvl w:val="3"/>
    </w:pPr>
    <w:rPr>
      <w:rFonts w:ascii="Poppins" w:eastAsiaTheme="majorEastAsia" w:hAnsi="Poppins" w:cstheme="majorBidi"/>
      <w:b/>
      <w:iCs/>
      <w:sz w:val="28"/>
      <w:szCs w:val="24"/>
    </w:rPr>
  </w:style>
  <w:style w:type="paragraph" w:styleId="Heading5">
    <w:name w:val="heading 5"/>
    <w:basedOn w:val="Normal"/>
    <w:next w:val="Normal"/>
    <w:link w:val="Heading5Char"/>
    <w:uiPriority w:val="9"/>
    <w:unhideWhenUsed/>
    <w:rsid w:val="006675F0"/>
    <w:pPr>
      <w:keepNext/>
      <w:keepLines/>
      <w:spacing w:before="40" w:after="0"/>
      <w:outlineLvl w:val="4"/>
    </w:pPr>
    <w:rPr>
      <w:rFonts w:ascii="Poppins" w:eastAsiaTheme="majorEastAsia" w:hAnsi="Poppins" w:cstheme="majorBidi"/>
      <w:b/>
      <w:color w:val="FFFFFF" w:themeColor="background1"/>
      <w:sz w:val="28"/>
      <w:szCs w:val="24"/>
    </w:rPr>
  </w:style>
  <w:style w:type="paragraph" w:styleId="Heading6">
    <w:name w:val="heading 6"/>
    <w:basedOn w:val="Normal"/>
    <w:next w:val="Normal"/>
    <w:link w:val="Heading6Char"/>
    <w:uiPriority w:val="9"/>
    <w:unhideWhenUsed/>
    <w:rsid w:val="006675F0"/>
    <w:pPr>
      <w:keepNext/>
      <w:keepLines/>
      <w:spacing w:before="40" w:after="0"/>
      <w:outlineLvl w:val="5"/>
    </w:pPr>
    <w:rPr>
      <w:rFonts w:ascii="Poppins" w:eastAsiaTheme="majorEastAsia" w:hAnsi="Poppins" w:cstheme="majorBidi"/>
      <w:b/>
      <w:szCs w:val="24"/>
    </w:rPr>
  </w:style>
  <w:style w:type="paragraph" w:styleId="Heading7">
    <w:name w:val="heading 7"/>
    <w:basedOn w:val="Normal"/>
    <w:next w:val="Normal"/>
    <w:link w:val="Heading7Char"/>
    <w:uiPriority w:val="9"/>
    <w:unhideWhenUsed/>
    <w:rsid w:val="006675F0"/>
    <w:pPr>
      <w:keepNext/>
      <w:keepLines/>
      <w:spacing w:before="40" w:after="0"/>
      <w:outlineLvl w:val="6"/>
    </w:pPr>
    <w:rPr>
      <w:rFonts w:ascii="Poppins" w:eastAsiaTheme="majorEastAsia" w:hAnsi="Poppins" w:cstheme="majorBidi"/>
      <w:b/>
      <w:iCs/>
      <w:color w:val="44546A" w:themeColor="text2"/>
      <w:szCs w:val="24"/>
    </w:rPr>
  </w:style>
  <w:style w:type="paragraph" w:styleId="Heading8">
    <w:name w:val="heading 8"/>
    <w:aliases w:val="White Body copy"/>
    <w:basedOn w:val="Normal"/>
    <w:next w:val="Normal"/>
    <w:link w:val="Heading8Char"/>
    <w:uiPriority w:val="9"/>
    <w:unhideWhenUsed/>
    <w:rsid w:val="008F635D"/>
    <w:pPr>
      <w:outlineLvl w:val="7"/>
    </w:pPr>
    <w:rPr>
      <w:color w:val="FFFFFF" w:themeColor="background1"/>
      <w:szCs w:val="24"/>
    </w:rPr>
  </w:style>
  <w:style w:type="paragraph" w:styleId="Heading9">
    <w:name w:val="heading 9"/>
    <w:basedOn w:val="Normal"/>
    <w:next w:val="Normal"/>
    <w:link w:val="Heading9Char"/>
    <w:uiPriority w:val="9"/>
    <w:unhideWhenUsed/>
    <w:rsid w:val="006675F0"/>
    <w:pPr>
      <w:keepNext/>
      <w:keepLines/>
      <w:spacing w:before="40" w:after="0"/>
      <w:outlineLvl w:val="8"/>
    </w:pPr>
    <w:rPr>
      <w:rFonts w:ascii="Poppins" w:eastAsiaTheme="majorEastAsia" w:hAnsi="Poppins" w:cstheme="majorBidi"/>
      <w:b/>
      <w:iCs/>
      <w:color w:val="FFFFFF" w:themeColor="background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B62"/>
    <w:rPr>
      <w:rFonts w:ascii="Roboto" w:eastAsiaTheme="majorEastAsia" w:hAnsi="Roboto" w:cstheme="majorBidi"/>
      <w:b/>
      <w:color w:val="000000" w:themeColor="text1"/>
      <w:spacing w:val="-10"/>
      <w:kern w:val="28"/>
      <w:sz w:val="28"/>
      <w:szCs w:val="144"/>
    </w:rPr>
  </w:style>
  <w:style w:type="character" w:customStyle="1" w:styleId="Heading2Char">
    <w:name w:val="Heading 2 Char"/>
    <w:aliases w:val="Sub Heading Char"/>
    <w:basedOn w:val="DefaultParagraphFont"/>
    <w:link w:val="Heading2"/>
    <w:uiPriority w:val="9"/>
    <w:rsid w:val="006675F0"/>
    <w:rPr>
      <w:rFonts w:ascii="Poppins Light" w:eastAsiaTheme="majorEastAsia" w:hAnsi="Poppins Light" w:cstheme="majorBidi"/>
      <w:color w:val="5B9BD5" w:themeColor="accent5"/>
      <w:sz w:val="40"/>
      <w:szCs w:val="26"/>
    </w:rPr>
  </w:style>
  <w:style w:type="character" w:customStyle="1" w:styleId="Heading4Char">
    <w:name w:val="Heading 4 Char"/>
    <w:basedOn w:val="DefaultParagraphFont"/>
    <w:link w:val="Heading4"/>
    <w:uiPriority w:val="9"/>
    <w:rsid w:val="006675F0"/>
    <w:rPr>
      <w:rFonts w:ascii="Poppins" w:eastAsiaTheme="majorEastAsia" w:hAnsi="Poppins" w:cstheme="majorBidi"/>
      <w:b/>
      <w:iCs/>
      <w:color w:val="000000" w:themeColor="text1"/>
      <w:sz w:val="28"/>
    </w:rPr>
  </w:style>
  <w:style w:type="character" w:customStyle="1" w:styleId="Heading3Char">
    <w:name w:val="Heading 3 Char"/>
    <w:basedOn w:val="DefaultParagraphFont"/>
    <w:link w:val="Heading3"/>
    <w:uiPriority w:val="9"/>
    <w:rsid w:val="006675F0"/>
    <w:rPr>
      <w:rFonts w:ascii="Poppins" w:eastAsiaTheme="majorEastAsia" w:hAnsi="Poppins" w:cstheme="majorBidi"/>
      <w:b/>
      <w:color w:val="4472C4" w:themeColor="accent1"/>
      <w:sz w:val="28"/>
    </w:rPr>
  </w:style>
  <w:style w:type="paragraph" w:styleId="ListParagraph">
    <w:name w:val="List Paragraph"/>
    <w:basedOn w:val="Normal"/>
    <w:uiPriority w:val="34"/>
    <w:rsid w:val="006675F0"/>
    <w:pPr>
      <w:numPr>
        <w:numId w:val="2"/>
      </w:numPr>
      <w:contextualSpacing/>
    </w:pPr>
    <w:rPr>
      <w:rFonts w:ascii="Poppins" w:hAnsi="Poppins"/>
      <w:sz w:val="22"/>
    </w:rPr>
  </w:style>
  <w:style w:type="paragraph" w:styleId="Title">
    <w:name w:val="Title"/>
    <w:aliases w:val="Title Big Text"/>
    <w:basedOn w:val="Normal"/>
    <w:next w:val="Normal"/>
    <w:link w:val="TitleChar"/>
    <w:autoRedefine/>
    <w:uiPriority w:val="10"/>
    <w:rsid w:val="00EA24F2"/>
    <w:pPr>
      <w:spacing w:after="0" w:line="240" w:lineRule="auto"/>
      <w:contextualSpacing/>
    </w:pPr>
    <w:rPr>
      <w:rFonts w:ascii="Poppins" w:eastAsiaTheme="majorEastAsia" w:hAnsi="Poppins" w:cstheme="majorBidi"/>
      <w:b/>
      <w:color w:val="E26329"/>
      <w:spacing w:val="-10"/>
      <w:kern w:val="28"/>
      <w:sz w:val="72"/>
      <w:szCs w:val="72"/>
    </w:rPr>
  </w:style>
  <w:style w:type="character" w:customStyle="1" w:styleId="TitleChar">
    <w:name w:val="Title Char"/>
    <w:aliases w:val="Title Big Text Char"/>
    <w:basedOn w:val="DefaultParagraphFont"/>
    <w:link w:val="Title"/>
    <w:uiPriority w:val="10"/>
    <w:rsid w:val="00EA24F2"/>
    <w:rPr>
      <w:rFonts w:ascii="Poppins" w:eastAsiaTheme="majorEastAsia" w:hAnsi="Poppins" w:cstheme="majorBidi"/>
      <w:b/>
      <w:color w:val="E26329"/>
      <w:spacing w:val="-10"/>
      <w:kern w:val="28"/>
      <w:sz w:val="72"/>
      <w:szCs w:val="72"/>
    </w:rPr>
  </w:style>
  <w:style w:type="character" w:customStyle="1" w:styleId="Heading9Char">
    <w:name w:val="Heading 9 Char"/>
    <w:basedOn w:val="DefaultParagraphFont"/>
    <w:link w:val="Heading9"/>
    <w:uiPriority w:val="9"/>
    <w:rsid w:val="006675F0"/>
    <w:rPr>
      <w:rFonts w:ascii="Poppins" w:eastAsiaTheme="majorEastAsia" w:hAnsi="Poppins" w:cstheme="majorBidi"/>
      <w:b/>
      <w:iCs/>
      <w:color w:val="FFFFFF" w:themeColor="background1"/>
      <w:szCs w:val="21"/>
    </w:rPr>
  </w:style>
  <w:style w:type="character" w:customStyle="1" w:styleId="Heading7Char">
    <w:name w:val="Heading 7 Char"/>
    <w:basedOn w:val="DefaultParagraphFont"/>
    <w:link w:val="Heading7"/>
    <w:uiPriority w:val="9"/>
    <w:rsid w:val="006675F0"/>
    <w:rPr>
      <w:rFonts w:ascii="Poppins" w:eastAsiaTheme="majorEastAsia" w:hAnsi="Poppins" w:cstheme="majorBidi"/>
      <w:b/>
      <w:iCs/>
      <w:color w:val="44546A" w:themeColor="text2"/>
    </w:rPr>
  </w:style>
  <w:style w:type="character" w:customStyle="1" w:styleId="Heading6Char">
    <w:name w:val="Heading 6 Char"/>
    <w:basedOn w:val="DefaultParagraphFont"/>
    <w:link w:val="Heading6"/>
    <w:uiPriority w:val="9"/>
    <w:rsid w:val="006675F0"/>
    <w:rPr>
      <w:rFonts w:ascii="Poppins" w:eastAsiaTheme="majorEastAsia" w:hAnsi="Poppins" w:cstheme="majorBidi"/>
      <w:b/>
      <w:color w:val="000000" w:themeColor="text1"/>
    </w:rPr>
  </w:style>
  <w:style w:type="character" w:customStyle="1" w:styleId="Heading5Char">
    <w:name w:val="Heading 5 Char"/>
    <w:basedOn w:val="DefaultParagraphFont"/>
    <w:link w:val="Heading5"/>
    <w:uiPriority w:val="9"/>
    <w:rsid w:val="006675F0"/>
    <w:rPr>
      <w:rFonts w:ascii="Poppins" w:eastAsiaTheme="majorEastAsia" w:hAnsi="Poppins" w:cstheme="majorBidi"/>
      <w:b/>
      <w:color w:val="FFFFFF" w:themeColor="background1"/>
      <w:sz w:val="28"/>
    </w:rPr>
  </w:style>
  <w:style w:type="character" w:customStyle="1" w:styleId="Heading8Char">
    <w:name w:val="Heading 8 Char"/>
    <w:aliases w:val="White Body copy Char"/>
    <w:basedOn w:val="DefaultParagraphFont"/>
    <w:link w:val="Heading8"/>
    <w:uiPriority w:val="9"/>
    <w:rsid w:val="008F635D"/>
    <w:rPr>
      <w:color w:val="FFFFFF" w:themeColor="background1"/>
    </w:rPr>
  </w:style>
  <w:style w:type="character" w:styleId="Emphasis">
    <w:name w:val="Emphasis"/>
    <w:basedOn w:val="DefaultParagraphFont"/>
    <w:uiPriority w:val="20"/>
    <w:rsid w:val="00EA24F2"/>
    <w:rPr>
      <w:rFonts w:asciiTheme="minorHAnsi" w:hAnsiTheme="minorHAnsi"/>
      <w:b/>
      <w:i/>
      <w:iCs/>
      <w:color w:val="E26329"/>
      <w:sz w:val="22"/>
    </w:rPr>
  </w:style>
  <w:style w:type="paragraph" w:styleId="IntenseQuote">
    <w:name w:val="Intense Quote"/>
    <w:basedOn w:val="Normal"/>
    <w:next w:val="Normal"/>
    <w:link w:val="IntenseQuoteChar"/>
    <w:autoRedefine/>
    <w:uiPriority w:val="30"/>
    <w:rsid w:val="00EA24F2"/>
    <w:pPr>
      <w:spacing w:before="360" w:after="360"/>
      <w:ind w:left="864" w:right="864"/>
      <w:jc w:val="center"/>
    </w:pPr>
    <w:rPr>
      <w:i/>
      <w:iCs/>
      <w:color w:val="E26329"/>
      <w:szCs w:val="24"/>
    </w:rPr>
  </w:style>
  <w:style w:type="character" w:customStyle="1" w:styleId="IntenseQuoteChar">
    <w:name w:val="Intense Quote Char"/>
    <w:basedOn w:val="DefaultParagraphFont"/>
    <w:link w:val="IntenseQuote"/>
    <w:uiPriority w:val="30"/>
    <w:rsid w:val="00EA24F2"/>
    <w:rPr>
      <w:i/>
      <w:iCs/>
      <w:color w:val="E26329"/>
    </w:rPr>
  </w:style>
  <w:style w:type="paragraph" w:styleId="Caption">
    <w:name w:val="caption"/>
    <w:basedOn w:val="Normal"/>
    <w:next w:val="Normal"/>
    <w:autoRedefine/>
    <w:uiPriority w:val="35"/>
    <w:semiHidden/>
    <w:unhideWhenUsed/>
    <w:qFormat/>
    <w:rsid w:val="00EA24F2"/>
    <w:pPr>
      <w:spacing w:line="240" w:lineRule="auto"/>
    </w:pPr>
    <w:rPr>
      <w:i/>
      <w:iCs/>
      <w:color w:val="E26329"/>
      <w:sz w:val="18"/>
      <w:szCs w:val="18"/>
    </w:rPr>
  </w:style>
  <w:style w:type="paragraph" w:styleId="Header">
    <w:name w:val="header"/>
    <w:basedOn w:val="Normal"/>
    <w:link w:val="HeaderChar"/>
    <w:uiPriority w:val="99"/>
    <w:unhideWhenUsed/>
    <w:rsid w:val="004B79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79D3"/>
    <w:rPr>
      <w:szCs w:val="22"/>
    </w:rPr>
  </w:style>
  <w:style w:type="paragraph" w:styleId="Footer">
    <w:name w:val="footer"/>
    <w:basedOn w:val="Normal"/>
    <w:link w:val="FooterChar"/>
    <w:uiPriority w:val="99"/>
    <w:unhideWhenUsed/>
    <w:rsid w:val="004B79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79D3"/>
    <w:rPr>
      <w:szCs w:val="22"/>
    </w:rPr>
  </w:style>
  <w:style w:type="character" w:styleId="SubtleEmphasis">
    <w:name w:val="Subtle Emphasis"/>
    <w:basedOn w:val="DefaultParagraphFont"/>
    <w:uiPriority w:val="19"/>
    <w:rsid w:val="00A56B62"/>
    <w:rPr>
      <w:i/>
      <w:iCs/>
      <w:color w:val="404040" w:themeColor="text1" w:themeTint="BF"/>
    </w:rPr>
  </w:style>
  <w:style w:type="paragraph" w:styleId="NormalWeb">
    <w:name w:val="Normal (Web)"/>
    <w:basedOn w:val="Normal"/>
    <w:uiPriority w:val="99"/>
    <w:unhideWhenUsed/>
    <w:rsid w:val="00F3420C"/>
    <w:pPr>
      <w:spacing w:after="180" w:line="360" w:lineRule="atLeast"/>
    </w:pPr>
    <w:rPr>
      <w:rFonts w:ascii="Times New Roman" w:eastAsia="Times New Roman" w:hAnsi="Times New Roman" w:cs="Times New Roman"/>
      <w:bCs/>
      <w:color w:val="auto"/>
      <w:sz w:val="24"/>
      <w:szCs w:val="24"/>
      <w:u w:val="single"/>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D786DE5-D90C-458C-819E-510BF3B4F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649</Words>
  <Characters>3701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Jones</dc:creator>
  <cp:keywords/>
  <dc:description/>
  <cp:lastModifiedBy>L Salkeld</cp:lastModifiedBy>
  <cp:revision>2</cp:revision>
  <dcterms:created xsi:type="dcterms:W3CDTF">2025-02-03T11:49:00Z</dcterms:created>
  <dcterms:modified xsi:type="dcterms:W3CDTF">2025-02-03T11:49:00Z</dcterms:modified>
</cp:coreProperties>
</file>