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3284E" w:rsidRPr="00E3284E" w:rsidRDefault="00E3284E" w:rsidP="00E3284E">
      <w:pPr>
        <w:pStyle w:val="Heading6"/>
        <w:jc w:val="center"/>
        <w:rPr>
          <w:rFonts w:ascii="Calibri" w:hAnsi="Calibri"/>
          <w:sz w:val="28"/>
        </w:rPr>
      </w:pPr>
      <w:r w:rsidRPr="00E3284E">
        <w:rPr>
          <w:rFonts w:ascii="Calibri" w:hAnsi="Calibri"/>
          <w:sz w:val="28"/>
        </w:rPr>
        <w:t>JOB DESCRIPTION</w:t>
      </w:r>
    </w:p>
    <w:p w:rsidR="00E3284E" w:rsidRPr="00E3284E" w:rsidRDefault="00E3284E" w:rsidP="00E3284E">
      <w:pPr>
        <w:jc w:val="center"/>
        <w:rPr>
          <w:rFonts w:ascii="Calibri" w:hAnsi="Calibri"/>
          <w:b/>
          <w:u w:val="single"/>
        </w:rPr>
      </w:pPr>
    </w:p>
    <w:p w:rsidR="00E3284E" w:rsidRPr="00E3284E" w:rsidRDefault="00E3284E" w:rsidP="00E3284E">
      <w:pPr>
        <w:suppressAutoHyphens/>
        <w:ind w:left="-709"/>
        <w:rPr>
          <w:rFonts w:ascii="Calibri" w:hAnsi="Calibri"/>
          <w:b/>
          <w:bCs/>
        </w:rPr>
      </w:pPr>
      <w:r w:rsidRPr="00E3284E">
        <w:rPr>
          <w:rFonts w:ascii="Calibri" w:hAnsi="Calibri"/>
          <w:b/>
          <w:bCs/>
        </w:rPr>
        <w:t>Job Title:</w:t>
      </w:r>
      <w:r>
        <w:rPr>
          <w:rFonts w:ascii="Calibri" w:hAnsi="Calibri"/>
          <w:b/>
          <w:bCs/>
        </w:rPr>
        <w:tab/>
      </w:r>
      <w:r>
        <w:rPr>
          <w:rFonts w:ascii="Calibri" w:hAnsi="Calibri"/>
          <w:b/>
          <w:bCs/>
        </w:rPr>
        <w:tab/>
      </w:r>
      <w:r w:rsidR="00B00C8A">
        <w:rPr>
          <w:rFonts w:ascii="Calibri" w:hAnsi="Calibri"/>
          <w:bCs/>
        </w:rPr>
        <w:t>Mathematics</w:t>
      </w:r>
      <w:r w:rsidR="00CE4D34">
        <w:rPr>
          <w:rFonts w:ascii="Calibri" w:hAnsi="Calibri"/>
          <w:bCs/>
        </w:rPr>
        <w:t xml:space="preserve"> </w:t>
      </w:r>
      <w:r w:rsidR="008D47FC">
        <w:rPr>
          <w:rFonts w:ascii="Calibri" w:hAnsi="Calibri"/>
          <w:bCs/>
        </w:rPr>
        <w:t>Teacher</w:t>
      </w:r>
    </w:p>
    <w:p w:rsidR="00E3284E" w:rsidRPr="00E3284E" w:rsidRDefault="00E3284E" w:rsidP="00E3284E">
      <w:pPr>
        <w:tabs>
          <w:tab w:val="left" w:pos="3600"/>
        </w:tabs>
        <w:suppressAutoHyphens/>
        <w:rPr>
          <w:rFonts w:ascii="Calibri" w:hAnsi="Calibri"/>
          <w:b/>
          <w:bCs/>
        </w:rPr>
      </w:pPr>
      <w:r w:rsidRPr="00E3284E">
        <w:rPr>
          <w:rFonts w:ascii="Calibri" w:hAnsi="Calibri"/>
          <w:b/>
          <w:bCs/>
          <w:vanish/>
          <w:spacing w:val="-2"/>
        </w:rPr>
        <w:t xml:space="preserve"> (Section / Unit if known)</w:t>
      </w:r>
    </w:p>
    <w:p w:rsidR="00E3284E" w:rsidRPr="00E3284E" w:rsidRDefault="00E3284E" w:rsidP="00E3284E">
      <w:pPr>
        <w:suppressAutoHyphens/>
        <w:ind w:left="-709"/>
        <w:rPr>
          <w:rFonts w:ascii="Calibri" w:hAnsi="Calibri"/>
          <w:bCs/>
        </w:rPr>
      </w:pPr>
      <w:r w:rsidRPr="00E3284E">
        <w:rPr>
          <w:rFonts w:ascii="Calibri" w:hAnsi="Calibri"/>
          <w:b/>
        </w:rPr>
        <w:t>Reporting To:</w:t>
      </w:r>
      <w:r>
        <w:rPr>
          <w:rFonts w:ascii="Calibri" w:hAnsi="Calibri"/>
          <w:b/>
        </w:rPr>
        <w:tab/>
      </w:r>
      <w:r w:rsidR="002B4615">
        <w:rPr>
          <w:rFonts w:ascii="Calibri" w:hAnsi="Calibri"/>
          <w:bCs/>
        </w:rPr>
        <w:t>Family Head</w:t>
      </w:r>
    </w:p>
    <w:p w:rsidR="00E3284E" w:rsidRPr="00E3284E" w:rsidRDefault="00E3284E">
      <w:pPr>
        <w:rPr>
          <w:rFonts w:ascii="Calibri" w:hAnsi="Calibri"/>
        </w:rPr>
      </w:pPr>
    </w:p>
    <w:p w:rsidR="00731E91" w:rsidRDefault="00731E91">
      <w:pPr>
        <w:pStyle w:val="NormalWeb"/>
        <w:widowControl/>
        <w:spacing w:line="285" w:lineRule="atLeast"/>
        <w:ind w:left="-720"/>
        <w:rPr>
          <w:rFonts w:ascii="Calibri" w:hAnsi="Calibri" w:cs="Calibri"/>
          <w:b/>
          <w:color w:val="000000"/>
        </w:rPr>
      </w:pPr>
    </w:p>
    <w:p w:rsidR="00C35237" w:rsidRDefault="00CF59DD">
      <w:pPr>
        <w:pStyle w:val="NormalWeb"/>
        <w:widowControl/>
        <w:spacing w:line="285" w:lineRule="atLeast"/>
        <w:ind w:left="-720"/>
        <w:rPr>
          <w:rFonts w:ascii="Calibri" w:hAnsi="Calibri" w:cs="Calibri"/>
          <w:b/>
          <w:color w:val="000000"/>
        </w:rPr>
      </w:pPr>
      <w:r w:rsidRPr="00E3284E">
        <w:rPr>
          <w:rFonts w:ascii="Calibri" w:hAnsi="Calibri" w:cs="Calibri"/>
          <w:b/>
          <w:color w:val="000000"/>
        </w:rPr>
        <w:t>Job Purpose:</w:t>
      </w:r>
    </w:p>
    <w:p w:rsidR="005E1015" w:rsidRPr="00E3284E" w:rsidRDefault="005E1015">
      <w:pPr>
        <w:pStyle w:val="NormalWeb"/>
        <w:widowControl/>
        <w:spacing w:line="285" w:lineRule="atLeast"/>
        <w:ind w:left="-720"/>
        <w:rPr>
          <w:rFonts w:ascii="Calibri" w:hAnsi="Calibri" w:cs="Calibri"/>
          <w:b/>
          <w:color w:val="000000"/>
        </w:rPr>
      </w:pPr>
    </w:p>
    <w:p w:rsidR="005E1015" w:rsidRDefault="00CE4D34" w:rsidP="005F5D49">
      <w:pPr>
        <w:pStyle w:val="NormalWeb"/>
        <w:widowControl/>
        <w:numPr>
          <w:ilvl w:val="0"/>
          <w:numId w:val="10"/>
        </w:numPr>
        <w:spacing w:line="285" w:lineRule="atLeast"/>
        <w:ind w:left="-284" w:hanging="425"/>
        <w:rPr>
          <w:rFonts w:ascii="Calibri" w:hAnsi="Calibri" w:cs="Calibri"/>
          <w:color w:val="000000"/>
        </w:rPr>
      </w:pPr>
      <w:r>
        <w:rPr>
          <w:rFonts w:ascii="Calibri" w:hAnsi="Calibri" w:cs="Calibri"/>
          <w:color w:val="000000"/>
        </w:rPr>
        <w:t>To implement and deliver an appropriately broad, balanced, relevant and differentiated curriculum for students and to support a designated curriculum area as appropriate ensuring equality and opportunity for all.</w:t>
      </w:r>
    </w:p>
    <w:p w:rsidR="00CE4D34" w:rsidRDefault="00CE4D34" w:rsidP="005F5D49">
      <w:pPr>
        <w:pStyle w:val="NormalWeb"/>
        <w:widowControl/>
        <w:numPr>
          <w:ilvl w:val="0"/>
          <w:numId w:val="10"/>
        </w:numPr>
        <w:spacing w:line="285" w:lineRule="atLeast"/>
        <w:ind w:left="-284" w:hanging="425"/>
        <w:rPr>
          <w:rFonts w:ascii="Calibri" w:hAnsi="Calibri" w:cs="Calibri"/>
          <w:color w:val="000000"/>
        </w:rPr>
      </w:pPr>
      <w:r>
        <w:rPr>
          <w:rFonts w:ascii="Calibri" w:hAnsi="Calibri" w:cs="Calibri"/>
          <w:color w:val="000000"/>
        </w:rPr>
        <w:t>To monitor and support the overall progress and development of students as a Teacher/Form Tutor.</w:t>
      </w:r>
    </w:p>
    <w:p w:rsidR="00CE4D34" w:rsidRDefault="00CE4D34" w:rsidP="005F5D49">
      <w:pPr>
        <w:pStyle w:val="NormalWeb"/>
        <w:widowControl/>
        <w:numPr>
          <w:ilvl w:val="0"/>
          <w:numId w:val="10"/>
        </w:numPr>
        <w:spacing w:line="285" w:lineRule="atLeast"/>
        <w:ind w:left="-284" w:hanging="425"/>
        <w:rPr>
          <w:rFonts w:ascii="Calibri" w:hAnsi="Calibri" w:cs="Calibri"/>
          <w:color w:val="000000"/>
        </w:rPr>
      </w:pPr>
      <w:r>
        <w:rPr>
          <w:rFonts w:ascii="Calibri" w:hAnsi="Calibri" w:cs="Calibri"/>
          <w:color w:val="000000"/>
        </w:rPr>
        <w:t>To facilitate and encourage a learning experience which provides students with the opportunity to achieve their individual potential.</w:t>
      </w:r>
    </w:p>
    <w:p w:rsidR="00CE4D34" w:rsidRDefault="00CE4D34" w:rsidP="005F5D49">
      <w:pPr>
        <w:pStyle w:val="NormalWeb"/>
        <w:widowControl/>
        <w:numPr>
          <w:ilvl w:val="0"/>
          <w:numId w:val="10"/>
        </w:numPr>
        <w:spacing w:line="285" w:lineRule="atLeast"/>
        <w:ind w:left="-284" w:hanging="425"/>
        <w:rPr>
          <w:rFonts w:ascii="Calibri" w:hAnsi="Calibri" w:cs="Calibri"/>
          <w:color w:val="000000"/>
        </w:rPr>
      </w:pPr>
      <w:r>
        <w:rPr>
          <w:rFonts w:ascii="Calibri" w:hAnsi="Calibri" w:cs="Calibri"/>
          <w:color w:val="000000"/>
        </w:rPr>
        <w:t>To contribute to raising standards of student attainment.</w:t>
      </w:r>
    </w:p>
    <w:p w:rsidR="00CE4D34" w:rsidRDefault="00CE4D34" w:rsidP="005F5D49">
      <w:pPr>
        <w:pStyle w:val="NormalWeb"/>
        <w:widowControl/>
        <w:numPr>
          <w:ilvl w:val="0"/>
          <w:numId w:val="10"/>
        </w:numPr>
        <w:spacing w:line="285" w:lineRule="atLeast"/>
        <w:ind w:left="-284" w:hanging="425"/>
        <w:rPr>
          <w:rFonts w:ascii="Calibri" w:hAnsi="Calibri" w:cs="Calibri"/>
          <w:color w:val="000000"/>
        </w:rPr>
      </w:pPr>
      <w:r>
        <w:rPr>
          <w:rFonts w:ascii="Calibri" w:hAnsi="Calibri" w:cs="Calibri"/>
          <w:color w:val="000000"/>
        </w:rPr>
        <w:t>To share and support the School’s responsibility to provide and monitor opportunities for personal and academic growth.</w:t>
      </w:r>
    </w:p>
    <w:p w:rsidR="00CE4D34" w:rsidRDefault="00CE4D34" w:rsidP="005F5D49">
      <w:pPr>
        <w:pStyle w:val="NormalWeb"/>
        <w:widowControl/>
        <w:numPr>
          <w:ilvl w:val="0"/>
          <w:numId w:val="10"/>
        </w:numPr>
        <w:spacing w:line="285" w:lineRule="atLeast"/>
        <w:ind w:left="-284" w:hanging="425"/>
        <w:rPr>
          <w:rFonts w:ascii="Calibri" w:hAnsi="Calibri" w:cs="Calibri"/>
          <w:color w:val="000000"/>
        </w:rPr>
      </w:pPr>
      <w:r>
        <w:rPr>
          <w:rFonts w:ascii="Calibri" w:hAnsi="Calibri" w:cs="Calibri"/>
          <w:color w:val="000000"/>
        </w:rPr>
        <w:t>Take responsibility for promoting and safeguarding the welfare of children and young people within the School.</w:t>
      </w:r>
    </w:p>
    <w:p w:rsidR="005E1015" w:rsidRPr="005E1015" w:rsidRDefault="005E1015" w:rsidP="005E1015">
      <w:pPr>
        <w:pStyle w:val="NormalWeb"/>
        <w:widowControl/>
        <w:spacing w:line="285" w:lineRule="atLeast"/>
        <w:ind w:left="11"/>
        <w:rPr>
          <w:rFonts w:ascii="Calibri" w:hAnsi="Calibri" w:cs="Calibri"/>
          <w:color w:val="000000"/>
        </w:rPr>
      </w:pPr>
    </w:p>
    <w:p w:rsidR="00731E91" w:rsidRDefault="00731E91">
      <w:pPr>
        <w:pStyle w:val="NormalWeb"/>
        <w:widowControl/>
        <w:spacing w:line="285" w:lineRule="atLeast"/>
        <w:ind w:left="-720"/>
        <w:rPr>
          <w:rFonts w:ascii="Calibri" w:hAnsi="Calibri" w:cs="Calibri"/>
          <w:b/>
          <w:color w:val="000000"/>
        </w:rPr>
      </w:pPr>
    </w:p>
    <w:p w:rsidR="00C35237" w:rsidRPr="00E3284E" w:rsidRDefault="00CF59DD">
      <w:pPr>
        <w:pStyle w:val="NormalWeb"/>
        <w:widowControl/>
        <w:spacing w:line="285" w:lineRule="atLeast"/>
        <w:ind w:left="-720"/>
        <w:rPr>
          <w:rFonts w:ascii="Calibri" w:hAnsi="Calibri" w:cs="Calibri"/>
          <w:b/>
        </w:rPr>
      </w:pPr>
      <w:r w:rsidRPr="00E3284E">
        <w:rPr>
          <w:rFonts w:ascii="Calibri" w:hAnsi="Calibri" w:cs="Calibri"/>
          <w:b/>
          <w:color w:val="000000"/>
        </w:rPr>
        <w:t>Main Duties and Responsibilities:</w:t>
      </w:r>
    </w:p>
    <w:p w:rsidR="00C35237" w:rsidRPr="00E3284E" w:rsidRDefault="00C35237">
      <w:pPr>
        <w:pStyle w:val="NormalWeb"/>
        <w:widowControl/>
        <w:spacing w:line="270" w:lineRule="atLeast"/>
        <w:ind w:left="-720"/>
        <w:jc w:val="both"/>
        <w:rPr>
          <w:rFonts w:ascii="Calibri" w:hAnsi="Calibri" w:cs="Calibri"/>
          <w:color w:val="000000"/>
        </w:rPr>
      </w:pPr>
    </w:p>
    <w:p w:rsidR="00C35237" w:rsidRPr="00CE4D34" w:rsidRDefault="00B0441D">
      <w:pPr>
        <w:pStyle w:val="NormalWeb"/>
        <w:widowControl/>
        <w:spacing w:line="270" w:lineRule="atLeast"/>
        <w:ind w:left="-720"/>
        <w:jc w:val="both"/>
        <w:rPr>
          <w:rFonts w:ascii="Calibri" w:hAnsi="Calibri" w:cs="Calibri"/>
          <w:b/>
          <w:color w:val="000000"/>
          <w:sz w:val="22"/>
          <w:szCs w:val="22"/>
        </w:rPr>
      </w:pPr>
      <w:r w:rsidRPr="00CE4D34">
        <w:rPr>
          <w:rFonts w:ascii="Calibri" w:hAnsi="Calibri" w:cs="Calibri"/>
          <w:b/>
          <w:color w:val="000000"/>
          <w:sz w:val="22"/>
          <w:szCs w:val="22"/>
        </w:rPr>
        <w:t>Policy and Leadership</w:t>
      </w:r>
    </w:p>
    <w:p w:rsidR="005E1015" w:rsidRDefault="005E1015" w:rsidP="00F70504">
      <w:pPr>
        <w:pStyle w:val="NormalWeb"/>
        <w:widowControl/>
        <w:spacing w:line="270" w:lineRule="atLeast"/>
        <w:ind w:left="-720"/>
        <w:rPr>
          <w:rFonts w:ascii="Calibri" w:hAnsi="Calibri" w:cs="Calibri"/>
          <w:color w:val="000000"/>
        </w:rPr>
      </w:pPr>
    </w:p>
    <w:p w:rsidR="001834AC" w:rsidRPr="001834AC" w:rsidRDefault="005E1015" w:rsidP="00F70504">
      <w:pPr>
        <w:pStyle w:val="NormalWeb"/>
        <w:widowControl/>
        <w:spacing w:line="270" w:lineRule="atLeast"/>
        <w:ind w:left="-284" w:hanging="425"/>
        <w:rPr>
          <w:rFonts w:ascii="Calibri" w:hAnsi="Calibri" w:cs="Calibri"/>
          <w:color w:val="000000"/>
        </w:rPr>
      </w:pPr>
      <w:r w:rsidRPr="005E1015">
        <w:rPr>
          <w:rFonts w:ascii="Calibri" w:hAnsi="Calibri" w:cs="Calibri"/>
          <w:color w:val="000000"/>
        </w:rPr>
        <w:t>•</w:t>
      </w:r>
      <w:r w:rsidRPr="005E1015">
        <w:rPr>
          <w:rFonts w:ascii="Calibri" w:hAnsi="Calibri" w:cs="Calibri"/>
          <w:color w:val="000000"/>
        </w:rPr>
        <w:tab/>
      </w:r>
      <w:r w:rsidR="001834AC" w:rsidRPr="001834AC">
        <w:rPr>
          <w:rFonts w:ascii="Calibri" w:hAnsi="Calibri" w:cs="Calibri"/>
          <w:color w:val="000000"/>
        </w:rPr>
        <w:t xml:space="preserve">To contribute to whole school planning and policy formulation. </w:t>
      </w:r>
    </w:p>
    <w:p w:rsidR="001834AC" w:rsidRPr="001834AC" w:rsidRDefault="001834AC" w:rsidP="00F70504">
      <w:pPr>
        <w:pStyle w:val="NormalWeb"/>
        <w:widowControl/>
        <w:spacing w:line="270" w:lineRule="atLeast"/>
        <w:ind w:left="-284" w:hanging="425"/>
        <w:rPr>
          <w:rFonts w:ascii="Calibri" w:hAnsi="Calibri" w:cs="Calibri"/>
          <w:color w:val="000000"/>
        </w:rPr>
      </w:pPr>
      <w:r w:rsidRPr="001834AC">
        <w:rPr>
          <w:rFonts w:ascii="Calibri" w:hAnsi="Calibri" w:cs="Calibri"/>
          <w:color w:val="000000"/>
        </w:rPr>
        <w:t>•</w:t>
      </w:r>
      <w:r w:rsidRPr="001834AC">
        <w:rPr>
          <w:rFonts w:ascii="Calibri" w:hAnsi="Calibri" w:cs="Calibri"/>
          <w:color w:val="000000"/>
        </w:rPr>
        <w:tab/>
        <w:t>To safeguard and promote the welfare of children</w:t>
      </w:r>
      <w:r w:rsidR="00F70504">
        <w:rPr>
          <w:rFonts w:ascii="Calibri" w:hAnsi="Calibri" w:cs="Calibri"/>
          <w:color w:val="000000"/>
        </w:rPr>
        <w:t>.</w:t>
      </w:r>
    </w:p>
    <w:p w:rsidR="001834AC" w:rsidRPr="001834AC" w:rsidRDefault="001834AC" w:rsidP="00F70504">
      <w:pPr>
        <w:pStyle w:val="NormalWeb"/>
        <w:widowControl/>
        <w:spacing w:line="270" w:lineRule="atLeast"/>
        <w:ind w:left="-284" w:hanging="425"/>
        <w:rPr>
          <w:rFonts w:ascii="Calibri" w:hAnsi="Calibri" w:cs="Calibri"/>
          <w:color w:val="000000"/>
        </w:rPr>
      </w:pPr>
      <w:r w:rsidRPr="001834AC">
        <w:rPr>
          <w:rFonts w:ascii="Calibri" w:hAnsi="Calibri" w:cs="Calibri"/>
          <w:color w:val="000000"/>
        </w:rPr>
        <w:t>•</w:t>
      </w:r>
      <w:r w:rsidRPr="001834AC">
        <w:rPr>
          <w:rFonts w:ascii="Calibri" w:hAnsi="Calibri" w:cs="Calibri"/>
          <w:color w:val="000000"/>
        </w:rPr>
        <w:tab/>
      </w:r>
      <w:r w:rsidR="00CE4D34">
        <w:rPr>
          <w:rFonts w:ascii="Calibri" w:hAnsi="Calibri" w:cs="Calibri"/>
          <w:color w:val="000000"/>
        </w:rPr>
        <w:t>Maintain high standards leading by example of professional and personal skills and attributes (including dress and behavior) for pupils to model and respect.</w:t>
      </w:r>
    </w:p>
    <w:p w:rsidR="001834AC" w:rsidRPr="001834AC" w:rsidRDefault="001834AC" w:rsidP="00F70504">
      <w:pPr>
        <w:pStyle w:val="NormalWeb"/>
        <w:widowControl/>
        <w:spacing w:line="270" w:lineRule="atLeast"/>
        <w:ind w:left="-284" w:hanging="425"/>
        <w:rPr>
          <w:rFonts w:ascii="Calibri" w:hAnsi="Calibri" w:cs="Calibri"/>
          <w:color w:val="000000"/>
        </w:rPr>
      </w:pPr>
      <w:r w:rsidRPr="001834AC">
        <w:rPr>
          <w:rFonts w:ascii="Calibri" w:hAnsi="Calibri" w:cs="Calibri"/>
          <w:color w:val="000000"/>
        </w:rPr>
        <w:t>•</w:t>
      </w:r>
      <w:r w:rsidRPr="001834AC">
        <w:rPr>
          <w:rFonts w:ascii="Calibri" w:hAnsi="Calibri" w:cs="Calibri"/>
          <w:color w:val="000000"/>
        </w:rPr>
        <w:tab/>
        <w:t xml:space="preserve">To develop, promote and </w:t>
      </w:r>
      <w:r w:rsidR="00F70504">
        <w:rPr>
          <w:rFonts w:ascii="Calibri" w:hAnsi="Calibri" w:cs="Calibri"/>
          <w:color w:val="000000"/>
        </w:rPr>
        <w:t>ensure implementation of whole S</w:t>
      </w:r>
      <w:r w:rsidRPr="001834AC">
        <w:rPr>
          <w:rFonts w:ascii="Calibri" w:hAnsi="Calibri" w:cs="Calibri"/>
          <w:color w:val="000000"/>
        </w:rPr>
        <w:t>chool policy</w:t>
      </w:r>
      <w:r w:rsidR="00CE4D34">
        <w:rPr>
          <w:rFonts w:ascii="Calibri" w:hAnsi="Calibri" w:cs="Calibri"/>
          <w:color w:val="000000"/>
        </w:rPr>
        <w:t xml:space="preserve"> and School Improvement Plan</w:t>
      </w:r>
      <w:r w:rsidRPr="001834AC">
        <w:rPr>
          <w:rFonts w:ascii="Calibri" w:hAnsi="Calibri" w:cs="Calibri"/>
          <w:color w:val="000000"/>
        </w:rPr>
        <w:t>.</w:t>
      </w:r>
    </w:p>
    <w:p w:rsidR="001834AC" w:rsidRPr="001834AC" w:rsidRDefault="001834AC" w:rsidP="00F70504">
      <w:pPr>
        <w:pStyle w:val="NormalWeb"/>
        <w:widowControl/>
        <w:spacing w:line="270" w:lineRule="atLeast"/>
        <w:ind w:left="-284" w:hanging="425"/>
        <w:rPr>
          <w:rFonts w:ascii="Calibri" w:hAnsi="Calibri" w:cs="Calibri"/>
          <w:color w:val="000000"/>
        </w:rPr>
      </w:pPr>
      <w:r w:rsidRPr="001834AC">
        <w:rPr>
          <w:rFonts w:ascii="Calibri" w:hAnsi="Calibri" w:cs="Calibri"/>
          <w:color w:val="000000"/>
        </w:rPr>
        <w:t>•</w:t>
      </w:r>
      <w:r w:rsidRPr="001834AC">
        <w:rPr>
          <w:rFonts w:ascii="Calibri" w:hAnsi="Calibri" w:cs="Calibri"/>
          <w:color w:val="000000"/>
        </w:rPr>
        <w:tab/>
        <w:t>To work with colleagues in developing, monitoring and regularly reviewing relevant department policies, plans, schemes of work, handbooks and targets.</w:t>
      </w:r>
    </w:p>
    <w:p w:rsidR="001834AC" w:rsidRPr="001834AC" w:rsidRDefault="001834AC" w:rsidP="00F70504">
      <w:pPr>
        <w:pStyle w:val="NormalWeb"/>
        <w:widowControl/>
        <w:spacing w:line="270" w:lineRule="atLeast"/>
        <w:ind w:left="-284" w:hanging="425"/>
        <w:rPr>
          <w:rFonts w:ascii="Calibri" w:hAnsi="Calibri" w:cs="Calibri"/>
          <w:color w:val="000000"/>
        </w:rPr>
      </w:pPr>
      <w:r w:rsidRPr="001834AC">
        <w:rPr>
          <w:rFonts w:ascii="Calibri" w:hAnsi="Calibri" w:cs="Calibri"/>
          <w:color w:val="000000"/>
        </w:rPr>
        <w:t>•</w:t>
      </w:r>
      <w:r w:rsidRPr="001834AC">
        <w:rPr>
          <w:rFonts w:ascii="Calibri" w:hAnsi="Calibri" w:cs="Calibri"/>
          <w:color w:val="000000"/>
        </w:rPr>
        <w:tab/>
        <w:t>To plan and monitor curricular coverage, continuity and progression for all pupils.</w:t>
      </w:r>
    </w:p>
    <w:p w:rsidR="001834AC" w:rsidRPr="001834AC" w:rsidRDefault="001834AC" w:rsidP="00F70504">
      <w:pPr>
        <w:pStyle w:val="NormalWeb"/>
        <w:widowControl/>
        <w:spacing w:line="270" w:lineRule="atLeast"/>
        <w:ind w:left="-284" w:hanging="425"/>
        <w:rPr>
          <w:rFonts w:ascii="Calibri" w:hAnsi="Calibri" w:cs="Calibri"/>
          <w:color w:val="000000"/>
        </w:rPr>
      </w:pPr>
      <w:r w:rsidRPr="001834AC">
        <w:rPr>
          <w:rFonts w:ascii="Calibri" w:hAnsi="Calibri" w:cs="Calibri"/>
          <w:color w:val="000000"/>
        </w:rPr>
        <w:t>•</w:t>
      </w:r>
      <w:r w:rsidRPr="001834AC">
        <w:rPr>
          <w:rFonts w:ascii="Calibri" w:hAnsi="Calibri" w:cs="Calibri"/>
          <w:color w:val="000000"/>
        </w:rPr>
        <w:tab/>
        <w:t xml:space="preserve">To establish and maintain regular communications with </w:t>
      </w:r>
      <w:r w:rsidR="00F332E8">
        <w:rPr>
          <w:rFonts w:ascii="Calibri" w:hAnsi="Calibri" w:cs="Calibri"/>
          <w:color w:val="000000"/>
        </w:rPr>
        <w:t>SLT, Governors</w:t>
      </w:r>
      <w:r w:rsidRPr="001834AC">
        <w:rPr>
          <w:rFonts w:ascii="Calibri" w:hAnsi="Calibri" w:cs="Calibri"/>
          <w:color w:val="000000"/>
        </w:rPr>
        <w:t xml:space="preserve"> and other schools where appropriate.</w:t>
      </w:r>
    </w:p>
    <w:p w:rsidR="001834AC" w:rsidRPr="001834AC" w:rsidRDefault="001834AC" w:rsidP="00731E91">
      <w:pPr>
        <w:pStyle w:val="NormalWeb"/>
        <w:widowControl/>
        <w:spacing w:line="270" w:lineRule="atLeast"/>
        <w:ind w:left="-284" w:hanging="425"/>
        <w:jc w:val="both"/>
        <w:rPr>
          <w:rFonts w:ascii="Calibri" w:hAnsi="Calibri" w:cs="Calibri"/>
          <w:color w:val="000000"/>
        </w:rPr>
      </w:pPr>
      <w:r w:rsidRPr="001834AC">
        <w:rPr>
          <w:rFonts w:ascii="Calibri" w:hAnsi="Calibri" w:cs="Calibri"/>
          <w:color w:val="000000"/>
        </w:rPr>
        <w:lastRenderedPageBreak/>
        <w:t>•</w:t>
      </w:r>
      <w:r w:rsidRPr="001834AC">
        <w:rPr>
          <w:rFonts w:ascii="Calibri" w:hAnsi="Calibri" w:cs="Calibri"/>
          <w:color w:val="000000"/>
        </w:rPr>
        <w:tab/>
        <w:t>To participate as required in meetings and to represent the views of colleagues within the area of responsibility in a variety of situations.</w:t>
      </w:r>
    </w:p>
    <w:p w:rsidR="001834AC" w:rsidRPr="001834AC" w:rsidRDefault="001834AC" w:rsidP="00731E91">
      <w:pPr>
        <w:pStyle w:val="NormalWeb"/>
        <w:widowControl/>
        <w:spacing w:line="270" w:lineRule="atLeast"/>
        <w:ind w:left="-284" w:hanging="425"/>
        <w:jc w:val="both"/>
        <w:rPr>
          <w:rFonts w:ascii="Calibri" w:hAnsi="Calibri" w:cs="Calibri"/>
          <w:color w:val="000000"/>
        </w:rPr>
      </w:pPr>
      <w:r w:rsidRPr="001834AC">
        <w:rPr>
          <w:rFonts w:ascii="Calibri" w:hAnsi="Calibri" w:cs="Calibri"/>
          <w:color w:val="000000"/>
        </w:rPr>
        <w:t>•</w:t>
      </w:r>
      <w:r w:rsidRPr="001834AC">
        <w:rPr>
          <w:rFonts w:ascii="Calibri" w:hAnsi="Calibri" w:cs="Calibri"/>
          <w:color w:val="000000"/>
        </w:rPr>
        <w:tab/>
        <w:t xml:space="preserve">To </w:t>
      </w:r>
      <w:r w:rsidR="00F332E8">
        <w:rPr>
          <w:rFonts w:ascii="Calibri" w:hAnsi="Calibri" w:cs="Calibri"/>
          <w:color w:val="000000"/>
        </w:rPr>
        <w:t>represent</w:t>
      </w:r>
      <w:r w:rsidRPr="001834AC">
        <w:rPr>
          <w:rFonts w:ascii="Calibri" w:hAnsi="Calibri" w:cs="Calibri"/>
          <w:color w:val="000000"/>
        </w:rPr>
        <w:t xml:space="preserve"> the department and school through Open Days, Prizegiving and other events.</w:t>
      </w:r>
    </w:p>
    <w:p w:rsidR="005E1015" w:rsidRDefault="001834AC" w:rsidP="00731E91">
      <w:pPr>
        <w:pStyle w:val="NormalWeb"/>
        <w:widowControl/>
        <w:spacing w:line="270" w:lineRule="atLeast"/>
        <w:ind w:left="-284" w:hanging="425"/>
        <w:jc w:val="both"/>
        <w:rPr>
          <w:rFonts w:ascii="Calibri" w:hAnsi="Calibri" w:cs="Calibri"/>
          <w:color w:val="000000"/>
        </w:rPr>
      </w:pPr>
      <w:r w:rsidRPr="001834AC">
        <w:rPr>
          <w:rFonts w:ascii="Calibri" w:hAnsi="Calibri" w:cs="Calibri"/>
          <w:color w:val="000000"/>
        </w:rPr>
        <w:t>•</w:t>
      </w:r>
      <w:r w:rsidRPr="001834AC">
        <w:rPr>
          <w:rFonts w:ascii="Calibri" w:hAnsi="Calibri" w:cs="Calibri"/>
          <w:color w:val="000000"/>
        </w:rPr>
        <w:tab/>
        <w:t>To develop and implement the use of ICT within the department, both as a teaching and learning tool as well as management support.</w:t>
      </w:r>
    </w:p>
    <w:p w:rsidR="008D47FC" w:rsidRDefault="008D47FC" w:rsidP="005F5D49">
      <w:pPr>
        <w:pStyle w:val="NormalWeb"/>
        <w:widowControl/>
        <w:spacing w:line="270" w:lineRule="atLeast"/>
        <w:ind w:left="-284" w:hanging="283"/>
        <w:jc w:val="both"/>
        <w:rPr>
          <w:rFonts w:ascii="Calibri" w:hAnsi="Calibri" w:cs="Calibri"/>
          <w:color w:val="000000"/>
          <w:u w:val="single"/>
        </w:rPr>
      </w:pPr>
    </w:p>
    <w:p w:rsidR="008D47FC" w:rsidRDefault="008D47FC" w:rsidP="005E1015">
      <w:pPr>
        <w:pStyle w:val="NormalWeb"/>
        <w:widowControl/>
        <w:spacing w:line="270" w:lineRule="atLeast"/>
        <w:ind w:left="-720"/>
        <w:jc w:val="both"/>
        <w:rPr>
          <w:rFonts w:ascii="Calibri" w:hAnsi="Calibri" w:cs="Calibri"/>
          <w:color w:val="000000"/>
          <w:u w:val="single"/>
        </w:rPr>
      </w:pPr>
    </w:p>
    <w:p w:rsidR="005E1015" w:rsidRPr="00CE4D34" w:rsidRDefault="00B0441D" w:rsidP="005E1015">
      <w:pPr>
        <w:pStyle w:val="NormalWeb"/>
        <w:widowControl/>
        <w:spacing w:line="270" w:lineRule="atLeast"/>
        <w:ind w:left="-720"/>
        <w:jc w:val="both"/>
        <w:rPr>
          <w:rFonts w:ascii="Calibri" w:hAnsi="Calibri" w:cs="Calibri"/>
          <w:b/>
          <w:color w:val="000000"/>
          <w:sz w:val="22"/>
          <w:szCs w:val="22"/>
        </w:rPr>
      </w:pPr>
      <w:r w:rsidRPr="00CE4D34">
        <w:rPr>
          <w:rFonts w:ascii="Calibri" w:hAnsi="Calibri" w:cs="Calibri"/>
          <w:b/>
          <w:color w:val="000000"/>
          <w:sz w:val="22"/>
          <w:szCs w:val="22"/>
        </w:rPr>
        <w:t>Management of Teaching, Learning and Pupil Progress</w:t>
      </w:r>
    </w:p>
    <w:p w:rsidR="005E1015" w:rsidRDefault="005E1015" w:rsidP="005E1015">
      <w:pPr>
        <w:pStyle w:val="NormalWeb"/>
        <w:widowControl/>
        <w:spacing w:line="270" w:lineRule="atLeast"/>
        <w:ind w:left="-720"/>
        <w:jc w:val="both"/>
        <w:rPr>
          <w:rFonts w:ascii="Calibri" w:hAnsi="Calibri" w:cs="Calibri"/>
          <w:color w:val="000000"/>
        </w:rPr>
      </w:pPr>
    </w:p>
    <w:p w:rsidR="00801D6E" w:rsidRDefault="005E1015" w:rsidP="00F70504">
      <w:pPr>
        <w:pStyle w:val="NormalWeb"/>
        <w:widowControl/>
        <w:spacing w:line="270" w:lineRule="atLeast"/>
        <w:ind w:left="-284" w:hanging="425"/>
        <w:rPr>
          <w:rFonts w:ascii="Calibri" w:hAnsi="Calibri" w:cs="Calibri"/>
          <w:color w:val="000000"/>
        </w:rPr>
      </w:pPr>
      <w:r w:rsidRPr="005E1015">
        <w:rPr>
          <w:rFonts w:ascii="Calibri" w:hAnsi="Calibri" w:cs="Calibri"/>
          <w:color w:val="000000"/>
        </w:rPr>
        <w:t>•</w:t>
      </w:r>
      <w:r w:rsidRPr="005E1015">
        <w:rPr>
          <w:rFonts w:ascii="Calibri" w:hAnsi="Calibri" w:cs="Calibri"/>
          <w:color w:val="000000"/>
        </w:rPr>
        <w:tab/>
      </w:r>
      <w:r w:rsidR="00801D6E" w:rsidRPr="00801D6E">
        <w:rPr>
          <w:rFonts w:ascii="Calibri" w:hAnsi="Calibri" w:cs="Calibri"/>
          <w:color w:val="000000"/>
        </w:rPr>
        <w:t>To plan and implement the subject related teaching programme for all pupils with regard to the National Curriculum</w:t>
      </w:r>
      <w:r w:rsidR="00B11C96">
        <w:rPr>
          <w:rFonts w:ascii="Calibri" w:hAnsi="Calibri" w:cs="Calibri"/>
          <w:color w:val="000000"/>
        </w:rPr>
        <w:t>/ Public Examinations</w:t>
      </w:r>
      <w:r w:rsidR="00801D6E" w:rsidRPr="00801D6E">
        <w:rPr>
          <w:rFonts w:ascii="Calibri" w:hAnsi="Calibri" w:cs="Calibri"/>
          <w:color w:val="000000"/>
        </w:rPr>
        <w:t xml:space="preserve"> and the aims and objectives of the school</w:t>
      </w:r>
      <w:r w:rsidR="00CE4D34">
        <w:rPr>
          <w:rFonts w:ascii="Calibri" w:hAnsi="Calibri" w:cs="Calibri"/>
          <w:color w:val="000000"/>
        </w:rPr>
        <w:t xml:space="preserve"> across all key stages (1-5)</w:t>
      </w:r>
      <w:r w:rsidR="00801D6E" w:rsidRPr="00801D6E">
        <w:rPr>
          <w:rFonts w:ascii="Calibri" w:hAnsi="Calibri" w:cs="Calibri"/>
          <w:color w:val="000000"/>
        </w:rPr>
        <w:t>.</w:t>
      </w:r>
    </w:p>
    <w:p w:rsidR="00CE4D34" w:rsidRDefault="00CE4D34" w:rsidP="00F70504">
      <w:pPr>
        <w:pStyle w:val="NormalWeb"/>
        <w:widowControl/>
        <w:numPr>
          <w:ilvl w:val="0"/>
          <w:numId w:val="11"/>
        </w:numPr>
        <w:spacing w:line="270" w:lineRule="atLeast"/>
        <w:ind w:left="-284" w:hanging="425"/>
        <w:rPr>
          <w:rFonts w:ascii="Calibri" w:hAnsi="Calibri" w:cs="Calibri"/>
          <w:color w:val="000000"/>
        </w:rPr>
      </w:pPr>
      <w:r>
        <w:rPr>
          <w:rFonts w:ascii="Calibri" w:hAnsi="Calibri" w:cs="Calibri"/>
          <w:color w:val="000000"/>
        </w:rPr>
        <w:t>Teach consistently high quality lessons.</w:t>
      </w:r>
    </w:p>
    <w:p w:rsidR="00CE4D34" w:rsidRDefault="00CE4D34" w:rsidP="00F70504">
      <w:pPr>
        <w:pStyle w:val="NormalWeb"/>
        <w:widowControl/>
        <w:numPr>
          <w:ilvl w:val="0"/>
          <w:numId w:val="11"/>
        </w:numPr>
        <w:spacing w:line="270" w:lineRule="atLeast"/>
        <w:ind w:left="-284" w:hanging="425"/>
        <w:rPr>
          <w:rFonts w:ascii="Calibri" w:hAnsi="Calibri" w:cs="Calibri"/>
          <w:color w:val="000000"/>
        </w:rPr>
      </w:pPr>
      <w:r>
        <w:rPr>
          <w:rFonts w:ascii="Calibri" w:hAnsi="Calibri" w:cs="Calibri"/>
          <w:color w:val="000000"/>
        </w:rPr>
        <w:t>Plan and deliver schemes of work and lessons that meet the requirements of the KS1, 2, 3, 4, and 5.</w:t>
      </w:r>
    </w:p>
    <w:p w:rsidR="00CE4D34" w:rsidRDefault="00CE4D34" w:rsidP="00F70504">
      <w:pPr>
        <w:pStyle w:val="NormalWeb"/>
        <w:widowControl/>
        <w:numPr>
          <w:ilvl w:val="0"/>
          <w:numId w:val="11"/>
        </w:numPr>
        <w:spacing w:line="270" w:lineRule="atLeast"/>
        <w:ind w:left="-284" w:hanging="425"/>
        <w:rPr>
          <w:rFonts w:ascii="Calibri" w:hAnsi="Calibri" w:cs="Calibri"/>
          <w:color w:val="000000"/>
        </w:rPr>
      </w:pPr>
      <w:r>
        <w:rPr>
          <w:rFonts w:ascii="Calibri" w:hAnsi="Calibri" w:cs="Calibri"/>
          <w:color w:val="000000"/>
        </w:rPr>
        <w:t xml:space="preserve">Be a role model for students, inspiring them to be actively interested in </w:t>
      </w:r>
      <w:r w:rsidR="00B00C8A">
        <w:rPr>
          <w:rFonts w:ascii="Calibri" w:hAnsi="Calibri" w:cs="Calibri"/>
          <w:color w:val="000000"/>
        </w:rPr>
        <w:t>Mathematics</w:t>
      </w:r>
      <w:r>
        <w:rPr>
          <w:rFonts w:ascii="Calibri" w:hAnsi="Calibri" w:cs="Calibri"/>
          <w:color w:val="000000"/>
        </w:rPr>
        <w:t>.</w:t>
      </w:r>
    </w:p>
    <w:p w:rsidR="00CE4D34" w:rsidRDefault="00CE4D34" w:rsidP="00F70504">
      <w:pPr>
        <w:pStyle w:val="NormalWeb"/>
        <w:widowControl/>
        <w:numPr>
          <w:ilvl w:val="0"/>
          <w:numId w:val="11"/>
        </w:numPr>
        <w:spacing w:line="270" w:lineRule="atLeast"/>
        <w:ind w:left="-284" w:hanging="425"/>
        <w:rPr>
          <w:rFonts w:ascii="Calibri" w:hAnsi="Calibri" w:cs="Calibri"/>
          <w:color w:val="000000"/>
        </w:rPr>
      </w:pPr>
      <w:r>
        <w:rPr>
          <w:rFonts w:ascii="Calibri" w:hAnsi="Calibri" w:cs="Calibri"/>
          <w:color w:val="000000"/>
        </w:rPr>
        <w:t>To maintain appropriate records and to provide relevant accurate and up-to-date information on assessment to inform planning.</w:t>
      </w:r>
    </w:p>
    <w:p w:rsidR="00CE4D34" w:rsidRDefault="00CE4D34" w:rsidP="00F70504">
      <w:pPr>
        <w:pStyle w:val="NormalWeb"/>
        <w:widowControl/>
        <w:numPr>
          <w:ilvl w:val="0"/>
          <w:numId w:val="11"/>
        </w:numPr>
        <w:spacing w:line="270" w:lineRule="atLeast"/>
        <w:ind w:left="-284" w:hanging="425"/>
        <w:rPr>
          <w:rFonts w:ascii="Calibri" w:hAnsi="Calibri" w:cs="Calibri"/>
          <w:color w:val="000000"/>
        </w:rPr>
      </w:pPr>
      <w:r>
        <w:rPr>
          <w:rFonts w:ascii="Calibri" w:hAnsi="Calibri" w:cs="Calibri"/>
          <w:color w:val="000000"/>
        </w:rPr>
        <w:t>To complete the relevant documentation to assist in the tracking of students.</w:t>
      </w:r>
    </w:p>
    <w:p w:rsidR="00CE4D34" w:rsidRDefault="00CE4D34" w:rsidP="00F70504">
      <w:pPr>
        <w:pStyle w:val="NormalWeb"/>
        <w:widowControl/>
        <w:numPr>
          <w:ilvl w:val="0"/>
          <w:numId w:val="11"/>
        </w:numPr>
        <w:spacing w:line="270" w:lineRule="atLeast"/>
        <w:ind w:left="-284" w:hanging="425"/>
        <w:rPr>
          <w:rFonts w:ascii="Calibri" w:hAnsi="Calibri" w:cs="Calibri"/>
          <w:color w:val="000000"/>
        </w:rPr>
      </w:pPr>
      <w:r>
        <w:rPr>
          <w:rFonts w:ascii="Calibri" w:hAnsi="Calibri" w:cs="Calibri"/>
          <w:color w:val="000000"/>
        </w:rPr>
        <w:t>Have high expectations and standards of achievement demonstrated in the quality of learning and teaching.</w:t>
      </w:r>
    </w:p>
    <w:p w:rsidR="00CE4D34" w:rsidRDefault="00CE4D34" w:rsidP="00F70504">
      <w:pPr>
        <w:pStyle w:val="NormalWeb"/>
        <w:widowControl/>
        <w:numPr>
          <w:ilvl w:val="0"/>
          <w:numId w:val="11"/>
        </w:numPr>
        <w:spacing w:line="270" w:lineRule="atLeast"/>
        <w:ind w:left="-284" w:hanging="425"/>
        <w:rPr>
          <w:rFonts w:ascii="Calibri" w:hAnsi="Calibri" w:cs="Calibri"/>
          <w:color w:val="000000"/>
        </w:rPr>
      </w:pPr>
      <w:r>
        <w:rPr>
          <w:rFonts w:ascii="Calibri" w:hAnsi="Calibri" w:cs="Calibri"/>
          <w:color w:val="000000"/>
        </w:rPr>
        <w:t>Prioritise and manage time effectively, ensuring continued professional development in line with the role.</w:t>
      </w:r>
    </w:p>
    <w:p w:rsidR="00CE4D34" w:rsidRDefault="00CE4D34" w:rsidP="00F70504">
      <w:pPr>
        <w:pStyle w:val="NormalWeb"/>
        <w:widowControl/>
        <w:numPr>
          <w:ilvl w:val="0"/>
          <w:numId w:val="11"/>
        </w:numPr>
        <w:spacing w:line="270" w:lineRule="atLeast"/>
        <w:ind w:left="-284" w:hanging="425"/>
        <w:rPr>
          <w:rFonts w:ascii="Calibri" w:hAnsi="Calibri" w:cs="Calibri"/>
          <w:color w:val="000000"/>
        </w:rPr>
      </w:pPr>
      <w:r>
        <w:rPr>
          <w:rFonts w:ascii="Calibri" w:hAnsi="Calibri" w:cs="Calibri"/>
          <w:color w:val="000000"/>
        </w:rPr>
        <w:t>To maintain discipline in accordance with the School procedures, and to encourage good practice with regard to punctuality, behavior, standards of work and homework.</w:t>
      </w:r>
    </w:p>
    <w:p w:rsidR="00CE4D34" w:rsidRDefault="00CE4D34" w:rsidP="00F70504">
      <w:pPr>
        <w:pStyle w:val="NormalWeb"/>
        <w:widowControl/>
        <w:numPr>
          <w:ilvl w:val="0"/>
          <w:numId w:val="11"/>
        </w:numPr>
        <w:spacing w:line="270" w:lineRule="atLeast"/>
        <w:ind w:left="-284" w:hanging="425"/>
        <w:rPr>
          <w:rFonts w:ascii="Calibri" w:hAnsi="Calibri" w:cs="Calibri"/>
          <w:color w:val="000000"/>
        </w:rPr>
      </w:pPr>
      <w:r>
        <w:rPr>
          <w:rFonts w:ascii="Calibri" w:hAnsi="Calibri" w:cs="Calibri"/>
          <w:color w:val="000000"/>
        </w:rPr>
        <w:t xml:space="preserve">Promote aspects of Personal Development related to </w:t>
      </w:r>
      <w:r w:rsidR="00B00C8A">
        <w:rPr>
          <w:rFonts w:ascii="Calibri" w:hAnsi="Calibri" w:cs="Calibri"/>
          <w:color w:val="000000"/>
        </w:rPr>
        <w:t>Mathematics</w:t>
      </w:r>
      <w:r>
        <w:rPr>
          <w:rFonts w:ascii="Calibri" w:hAnsi="Calibri" w:cs="Calibri"/>
          <w:color w:val="000000"/>
        </w:rPr>
        <w:t>.</w:t>
      </w:r>
    </w:p>
    <w:p w:rsidR="00CE4D34" w:rsidRDefault="00CE4D34" w:rsidP="00F70504">
      <w:pPr>
        <w:pStyle w:val="NormalWeb"/>
        <w:widowControl/>
        <w:numPr>
          <w:ilvl w:val="0"/>
          <w:numId w:val="11"/>
        </w:numPr>
        <w:spacing w:line="270" w:lineRule="atLeast"/>
        <w:ind w:left="-284" w:hanging="425"/>
        <w:rPr>
          <w:rFonts w:ascii="Calibri" w:hAnsi="Calibri" w:cs="Calibri"/>
          <w:color w:val="000000"/>
        </w:rPr>
      </w:pPr>
      <w:r>
        <w:rPr>
          <w:rFonts w:ascii="Calibri" w:hAnsi="Calibri" w:cs="Calibri"/>
          <w:color w:val="000000"/>
        </w:rPr>
        <w:t xml:space="preserve">Updating professional knowledge and expertise as appropriate to keep up to date with developments in teaching practice and methodology, in general, and in the curriculum area of </w:t>
      </w:r>
      <w:r w:rsidR="00B00C8A">
        <w:rPr>
          <w:rFonts w:ascii="Calibri" w:hAnsi="Calibri" w:cs="Calibri"/>
          <w:color w:val="000000"/>
        </w:rPr>
        <w:t>Mathematics</w:t>
      </w:r>
      <w:r>
        <w:rPr>
          <w:rFonts w:ascii="Calibri" w:hAnsi="Calibri" w:cs="Calibri"/>
          <w:color w:val="000000"/>
        </w:rPr>
        <w:t>.</w:t>
      </w:r>
    </w:p>
    <w:p w:rsidR="00B00C8A" w:rsidRDefault="00CE4D34" w:rsidP="00F70504">
      <w:pPr>
        <w:pStyle w:val="NormalWeb"/>
        <w:widowControl/>
        <w:numPr>
          <w:ilvl w:val="0"/>
          <w:numId w:val="11"/>
        </w:numPr>
        <w:spacing w:line="270" w:lineRule="atLeast"/>
        <w:ind w:left="-284" w:hanging="425"/>
        <w:rPr>
          <w:rFonts w:ascii="Calibri" w:hAnsi="Calibri" w:cs="Calibri"/>
          <w:color w:val="000000"/>
        </w:rPr>
      </w:pPr>
      <w:r w:rsidRPr="00B00C8A">
        <w:rPr>
          <w:rFonts w:ascii="Calibri" w:hAnsi="Calibri" w:cs="Calibri"/>
          <w:color w:val="000000"/>
        </w:rPr>
        <w:t xml:space="preserve">Promote </w:t>
      </w:r>
      <w:r w:rsidR="00B00C8A" w:rsidRPr="00B00C8A">
        <w:rPr>
          <w:rFonts w:ascii="Calibri" w:hAnsi="Calibri" w:cs="Calibri"/>
          <w:color w:val="000000"/>
        </w:rPr>
        <w:t>Mathematics</w:t>
      </w:r>
      <w:r w:rsidRPr="00B00C8A">
        <w:rPr>
          <w:rFonts w:ascii="Calibri" w:hAnsi="Calibri" w:cs="Calibri"/>
          <w:color w:val="000000"/>
        </w:rPr>
        <w:t xml:space="preserve"> </w:t>
      </w:r>
      <w:r w:rsidR="00B00C8A">
        <w:rPr>
          <w:rFonts w:ascii="Calibri" w:hAnsi="Calibri" w:cs="Calibri"/>
          <w:color w:val="000000"/>
        </w:rPr>
        <w:t>through out-of-hours activities.</w:t>
      </w:r>
    </w:p>
    <w:p w:rsidR="00801D6E" w:rsidRPr="00B00C8A" w:rsidRDefault="00801D6E" w:rsidP="00F70504">
      <w:pPr>
        <w:pStyle w:val="NormalWeb"/>
        <w:widowControl/>
        <w:numPr>
          <w:ilvl w:val="0"/>
          <w:numId w:val="11"/>
        </w:numPr>
        <w:spacing w:line="270" w:lineRule="atLeast"/>
        <w:ind w:left="-284" w:hanging="425"/>
        <w:rPr>
          <w:rFonts w:ascii="Calibri" w:hAnsi="Calibri" w:cs="Calibri"/>
          <w:color w:val="000000"/>
        </w:rPr>
      </w:pPr>
      <w:r w:rsidRPr="00B00C8A">
        <w:rPr>
          <w:rFonts w:ascii="Calibri" w:hAnsi="Calibri" w:cs="Calibri"/>
          <w:color w:val="000000"/>
        </w:rPr>
        <w:t>To ensure a pleasant, disciplined and purposeful working atmosphere in the subject area.</w:t>
      </w:r>
    </w:p>
    <w:p w:rsidR="00801D6E" w:rsidRPr="00801D6E" w:rsidRDefault="00801D6E" w:rsidP="00F70504">
      <w:pPr>
        <w:pStyle w:val="NormalWeb"/>
        <w:widowControl/>
        <w:spacing w:line="270" w:lineRule="atLeast"/>
        <w:ind w:left="-284" w:hanging="425"/>
        <w:rPr>
          <w:rFonts w:ascii="Calibri" w:hAnsi="Calibri" w:cs="Calibri"/>
          <w:color w:val="000000"/>
        </w:rPr>
      </w:pPr>
      <w:r w:rsidRPr="00801D6E">
        <w:rPr>
          <w:rFonts w:ascii="Calibri" w:hAnsi="Calibri" w:cs="Calibri"/>
          <w:color w:val="000000"/>
        </w:rPr>
        <w:t>•</w:t>
      </w:r>
      <w:r w:rsidRPr="00801D6E">
        <w:rPr>
          <w:rFonts w:ascii="Calibri" w:hAnsi="Calibri" w:cs="Calibri"/>
          <w:color w:val="000000"/>
        </w:rPr>
        <w:tab/>
        <w:t xml:space="preserve">To </w:t>
      </w:r>
      <w:r w:rsidR="00CE4D34">
        <w:rPr>
          <w:rFonts w:ascii="Calibri" w:hAnsi="Calibri" w:cs="Calibri"/>
          <w:color w:val="000000"/>
        </w:rPr>
        <w:t xml:space="preserve">work collaboratively and share </w:t>
      </w:r>
      <w:r w:rsidRPr="00801D6E">
        <w:rPr>
          <w:rFonts w:ascii="Calibri" w:hAnsi="Calibri" w:cs="Calibri"/>
          <w:color w:val="000000"/>
        </w:rPr>
        <w:t>appropriate teaching and learning methods and strategies to meet the needs of the subject and of all pupils.</w:t>
      </w:r>
    </w:p>
    <w:p w:rsidR="00801D6E" w:rsidRPr="00801D6E" w:rsidRDefault="00801D6E" w:rsidP="00F70504">
      <w:pPr>
        <w:pStyle w:val="NormalWeb"/>
        <w:widowControl/>
        <w:spacing w:line="270" w:lineRule="atLeast"/>
        <w:ind w:left="-284" w:hanging="425"/>
        <w:rPr>
          <w:rFonts w:ascii="Calibri" w:hAnsi="Calibri" w:cs="Calibri"/>
          <w:color w:val="000000"/>
        </w:rPr>
      </w:pPr>
      <w:r w:rsidRPr="00801D6E">
        <w:rPr>
          <w:rFonts w:ascii="Calibri" w:hAnsi="Calibri" w:cs="Calibri"/>
          <w:color w:val="000000"/>
        </w:rPr>
        <w:t>•</w:t>
      </w:r>
      <w:r w:rsidRPr="00801D6E">
        <w:rPr>
          <w:rFonts w:ascii="Calibri" w:hAnsi="Calibri" w:cs="Calibri"/>
          <w:color w:val="000000"/>
        </w:rPr>
        <w:tab/>
        <w:t>To ensure the effective development of pupils’ literacy, and ICT skills through the subject.</w:t>
      </w:r>
    </w:p>
    <w:p w:rsidR="00801D6E" w:rsidRPr="00801D6E" w:rsidRDefault="00801D6E" w:rsidP="00F70504">
      <w:pPr>
        <w:pStyle w:val="NormalWeb"/>
        <w:widowControl/>
        <w:spacing w:line="270" w:lineRule="atLeast"/>
        <w:ind w:left="-284" w:hanging="425"/>
        <w:rPr>
          <w:rFonts w:ascii="Calibri" w:hAnsi="Calibri" w:cs="Calibri"/>
          <w:color w:val="000000"/>
        </w:rPr>
      </w:pPr>
      <w:r w:rsidRPr="00801D6E">
        <w:rPr>
          <w:rFonts w:ascii="Calibri" w:hAnsi="Calibri" w:cs="Calibri"/>
          <w:color w:val="000000"/>
        </w:rPr>
        <w:t>•</w:t>
      </w:r>
      <w:r w:rsidRPr="00801D6E">
        <w:rPr>
          <w:rFonts w:ascii="Calibri" w:hAnsi="Calibri" w:cs="Calibri"/>
          <w:color w:val="000000"/>
        </w:rPr>
        <w:tab/>
        <w:t xml:space="preserve">To ensure that all lessons are planned and sequenced with clear learning objectives and relevant content to achieve progression in </w:t>
      </w:r>
      <w:r w:rsidR="00CE4D34">
        <w:rPr>
          <w:rFonts w:ascii="Calibri" w:hAnsi="Calibri" w:cs="Calibri"/>
          <w:color w:val="000000"/>
        </w:rPr>
        <w:t xml:space="preserve">all </w:t>
      </w:r>
      <w:r w:rsidRPr="00801D6E">
        <w:rPr>
          <w:rFonts w:ascii="Calibri" w:hAnsi="Calibri" w:cs="Calibri"/>
          <w:color w:val="000000"/>
        </w:rPr>
        <w:t>pupils’ learning.</w:t>
      </w:r>
    </w:p>
    <w:p w:rsidR="00801D6E" w:rsidRDefault="00801D6E" w:rsidP="00F70504">
      <w:pPr>
        <w:pStyle w:val="NormalWeb"/>
        <w:widowControl/>
        <w:spacing w:line="270" w:lineRule="atLeast"/>
        <w:ind w:left="-284" w:hanging="425"/>
        <w:rPr>
          <w:rFonts w:ascii="Calibri" w:hAnsi="Calibri" w:cs="Calibri"/>
          <w:color w:val="000000"/>
        </w:rPr>
      </w:pPr>
      <w:r w:rsidRPr="00801D6E">
        <w:rPr>
          <w:rFonts w:ascii="Calibri" w:hAnsi="Calibri" w:cs="Calibri"/>
          <w:color w:val="000000"/>
        </w:rPr>
        <w:t>•</w:t>
      </w:r>
      <w:r w:rsidRPr="00801D6E">
        <w:rPr>
          <w:rFonts w:ascii="Calibri" w:hAnsi="Calibri" w:cs="Calibri"/>
          <w:color w:val="000000"/>
        </w:rPr>
        <w:tab/>
        <w:t>To advise pupils on subject related opportunities in careers.</w:t>
      </w:r>
    </w:p>
    <w:p w:rsidR="00F70504" w:rsidRDefault="00F70504" w:rsidP="00F70504">
      <w:pPr>
        <w:pStyle w:val="NormalWeb"/>
        <w:widowControl/>
        <w:spacing w:line="270" w:lineRule="atLeast"/>
        <w:ind w:left="-284"/>
        <w:jc w:val="both"/>
        <w:rPr>
          <w:rFonts w:ascii="Calibri" w:hAnsi="Calibri" w:cs="Calibri"/>
          <w:color w:val="000000"/>
        </w:rPr>
      </w:pPr>
    </w:p>
    <w:p w:rsidR="00CE4D34" w:rsidRDefault="00CE4D34" w:rsidP="0090795E">
      <w:pPr>
        <w:pStyle w:val="NormalWeb"/>
        <w:widowControl/>
        <w:spacing w:line="270" w:lineRule="atLeast"/>
        <w:ind w:left="-284" w:hanging="425"/>
        <w:jc w:val="both"/>
        <w:rPr>
          <w:rFonts w:ascii="Calibri" w:hAnsi="Calibri" w:cs="Calibri"/>
          <w:color w:val="000000"/>
        </w:rPr>
      </w:pPr>
    </w:p>
    <w:p w:rsidR="00CE4D34" w:rsidRPr="00CE4D34" w:rsidRDefault="00CE4D34" w:rsidP="0090795E">
      <w:pPr>
        <w:pStyle w:val="NormalWeb"/>
        <w:ind w:left="-284" w:hanging="425"/>
        <w:rPr>
          <w:rFonts w:asciiTheme="minorHAnsi" w:hAnsiTheme="minorHAnsi" w:cstheme="minorHAnsi"/>
          <w:b/>
          <w:sz w:val="22"/>
          <w:szCs w:val="22"/>
        </w:rPr>
      </w:pPr>
      <w:r w:rsidRPr="00CE4D34">
        <w:rPr>
          <w:rFonts w:asciiTheme="minorHAnsi" w:hAnsiTheme="minorHAnsi" w:cstheme="minorHAnsi"/>
          <w:b/>
          <w:sz w:val="22"/>
          <w:szCs w:val="22"/>
        </w:rPr>
        <w:lastRenderedPageBreak/>
        <w:t>Assessment, Feedback and Tracking</w:t>
      </w:r>
    </w:p>
    <w:p w:rsidR="00CE4D34" w:rsidRPr="00CE4D34" w:rsidRDefault="00CE4D34" w:rsidP="0090795E">
      <w:pPr>
        <w:pStyle w:val="NormalWeb"/>
        <w:ind w:left="-284" w:hanging="425"/>
        <w:rPr>
          <w:rFonts w:asciiTheme="minorHAnsi" w:hAnsiTheme="minorHAnsi" w:cstheme="minorHAnsi"/>
        </w:rPr>
      </w:pPr>
    </w:p>
    <w:p w:rsidR="005F5D49" w:rsidRDefault="00CE4D34" w:rsidP="0090795E">
      <w:pPr>
        <w:pStyle w:val="NormalWeb"/>
        <w:numPr>
          <w:ilvl w:val="0"/>
          <w:numId w:val="12"/>
        </w:numPr>
        <w:ind w:left="-284" w:hanging="425"/>
        <w:rPr>
          <w:rFonts w:asciiTheme="minorHAnsi" w:hAnsiTheme="minorHAnsi" w:cstheme="minorHAnsi"/>
        </w:rPr>
      </w:pPr>
      <w:r w:rsidRPr="00CE4D34">
        <w:rPr>
          <w:rFonts w:asciiTheme="minorHAnsi" w:hAnsiTheme="minorHAnsi" w:cstheme="minorHAnsi"/>
        </w:rPr>
        <w:t>To lead, monitor and evaluate the assessment and feedback to students in line with whole school and department policy.</w:t>
      </w:r>
    </w:p>
    <w:p w:rsidR="00CE4D34" w:rsidRPr="00CE4D34" w:rsidRDefault="00CE4D34" w:rsidP="0090795E">
      <w:pPr>
        <w:pStyle w:val="NormalWeb"/>
        <w:numPr>
          <w:ilvl w:val="0"/>
          <w:numId w:val="12"/>
        </w:numPr>
        <w:ind w:left="-284" w:hanging="425"/>
        <w:rPr>
          <w:rFonts w:asciiTheme="minorHAnsi" w:hAnsiTheme="minorHAnsi" w:cstheme="minorHAnsi"/>
        </w:rPr>
      </w:pPr>
      <w:r w:rsidRPr="00CE4D34">
        <w:rPr>
          <w:rFonts w:asciiTheme="minorHAnsi" w:hAnsiTheme="minorHAnsi" w:cstheme="minorHAnsi"/>
        </w:rPr>
        <w:t>To follow department monitoring and tracking systems relating to students attainment, progress and achievement.</w:t>
      </w:r>
    </w:p>
    <w:p w:rsidR="005F5D49" w:rsidRDefault="00CE4D34" w:rsidP="0090795E">
      <w:pPr>
        <w:pStyle w:val="NormalWeb"/>
        <w:numPr>
          <w:ilvl w:val="0"/>
          <w:numId w:val="12"/>
        </w:numPr>
        <w:ind w:left="-284" w:hanging="425"/>
        <w:rPr>
          <w:rFonts w:asciiTheme="minorHAnsi" w:hAnsiTheme="minorHAnsi" w:cstheme="minorHAnsi"/>
        </w:rPr>
      </w:pPr>
      <w:r w:rsidRPr="00CE4D34">
        <w:rPr>
          <w:rFonts w:asciiTheme="minorHAnsi" w:hAnsiTheme="minorHAnsi" w:cstheme="minorHAnsi"/>
        </w:rPr>
        <w:t>Mark, grade and give written/verbal and diagnostic feedback as required.</w:t>
      </w:r>
    </w:p>
    <w:p w:rsidR="00CE4D34" w:rsidRPr="005F5D49" w:rsidRDefault="00CE4D34" w:rsidP="0090795E">
      <w:pPr>
        <w:pStyle w:val="NormalWeb"/>
        <w:numPr>
          <w:ilvl w:val="0"/>
          <w:numId w:val="12"/>
        </w:numPr>
        <w:ind w:left="-284" w:hanging="425"/>
        <w:rPr>
          <w:rFonts w:asciiTheme="minorHAnsi" w:hAnsiTheme="minorHAnsi" w:cstheme="minorHAnsi"/>
        </w:rPr>
      </w:pPr>
      <w:r w:rsidRPr="005F5D49">
        <w:rPr>
          <w:rFonts w:asciiTheme="minorHAnsi" w:hAnsiTheme="minorHAnsi" w:cstheme="minorHAnsi"/>
        </w:rPr>
        <w:t xml:space="preserve">Undertake assessment of students as requested by external examination bodies, curriculum areas and school procedures </w:t>
      </w:r>
    </w:p>
    <w:p w:rsidR="00CE4D34" w:rsidRPr="00CE4D34" w:rsidRDefault="00CE4D34" w:rsidP="0090795E">
      <w:pPr>
        <w:pStyle w:val="NormalWeb"/>
        <w:numPr>
          <w:ilvl w:val="0"/>
          <w:numId w:val="12"/>
        </w:numPr>
        <w:ind w:left="-284" w:hanging="425"/>
        <w:rPr>
          <w:rFonts w:asciiTheme="minorHAnsi" w:hAnsiTheme="minorHAnsi" w:cstheme="minorHAnsi"/>
        </w:rPr>
      </w:pPr>
      <w:r w:rsidRPr="00CE4D34">
        <w:rPr>
          <w:rFonts w:asciiTheme="minorHAnsi" w:hAnsiTheme="minorHAnsi" w:cstheme="minorHAnsi"/>
        </w:rPr>
        <w:t>Assess, record and report on the attendance, progress, development and attainment of students and to keep such records as are required.</w:t>
      </w:r>
    </w:p>
    <w:p w:rsidR="005F5D49" w:rsidRDefault="00CE4D34" w:rsidP="0090795E">
      <w:pPr>
        <w:pStyle w:val="NormalWeb"/>
        <w:numPr>
          <w:ilvl w:val="0"/>
          <w:numId w:val="12"/>
        </w:numPr>
        <w:ind w:left="-284" w:hanging="425"/>
        <w:rPr>
          <w:rFonts w:asciiTheme="minorHAnsi" w:hAnsiTheme="minorHAnsi" w:cstheme="minorHAnsi"/>
        </w:rPr>
      </w:pPr>
      <w:r w:rsidRPr="00CE4D34">
        <w:rPr>
          <w:rFonts w:asciiTheme="minorHAnsi" w:hAnsiTheme="minorHAnsi" w:cstheme="minorHAnsi"/>
        </w:rPr>
        <w:t>Complete the relevant documentation to assist in the tracking of students</w:t>
      </w:r>
      <w:r w:rsidR="005F5D49">
        <w:rPr>
          <w:rFonts w:asciiTheme="minorHAnsi" w:hAnsiTheme="minorHAnsi" w:cstheme="minorHAnsi"/>
        </w:rPr>
        <w:t>.</w:t>
      </w:r>
    </w:p>
    <w:p w:rsidR="00CE4D34" w:rsidRPr="005F5D49" w:rsidRDefault="00CE4D34" w:rsidP="0090795E">
      <w:pPr>
        <w:pStyle w:val="NormalWeb"/>
        <w:numPr>
          <w:ilvl w:val="0"/>
          <w:numId w:val="12"/>
        </w:numPr>
        <w:ind w:left="-284" w:hanging="425"/>
        <w:rPr>
          <w:rFonts w:asciiTheme="minorHAnsi" w:hAnsiTheme="minorHAnsi" w:cstheme="minorHAnsi"/>
        </w:rPr>
      </w:pPr>
      <w:r w:rsidRPr="005F5D49">
        <w:rPr>
          <w:rFonts w:asciiTheme="minorHAnsi" w:hAnsiTheme="minorHAnsi" w:cstheme="minorHAnsi"/>
        </w:rPr>
        <w:t>To follow department policy regarding department tracking of student progress and use information to inform learning and teaching.</w:t>
      </w:r>
    </w:p>
    <w:p w:rsidR="00CE4D34" w:rsidRPr="00CE4D34" w:rsidRDefault="00CE4D34" w:rsidP="0090795E">
      <w:pPr>
        <w:pStyle w:val="NormalWeb"/>
        <w:numPr>
          <w:ilvl w:val="0"/>
          <w:numId w:val="12"/>
        </w:numPr>
        <w:ind w:left="-284" w:hanging="425"/>
        <w:rPr>
          <w:rFonts w:asciiTheme="minorHAnsi" w:hAnsiTheme="minorHAnsi" w:cstheme="minorHAnsi"/>
        </w:rPr>
      </w:pPr>
      <w:r w:rsidRPr="00CE4D34">
        <w:rPr>
          <w:rFonts w:asciiTheme="minorHAnsi" w:hAnsiTheme="minorHAnsi" w:cstheme="minorHAnsi"/>
        </w:rPr>
        <w:t xml:space="preserve">Follow setting and co-ordinating assessment arrangements in </w:t>
      </w:r>
      <w:r w:rsidR="00B00C8A">
        <w:rPr>
          <w:rFonts w:asciiTheme="minorHAnsi" w:hAnsiTheme="minorHAnsi" w:cstheme="minorHAnsi"/>
        </w:rPr>
        <w:t>Mathematics</w:t>
      </w:r>
      <w:r w:rsidRPr="00CE4D34">
        <w:rPr>
          <w:rFonts w:asciiTheme="minorHAnsi" w:hAnsiTheme="minorHAnsi" w:cstheme="minorHAnsi"/>
        </w:rPr>
        <w:t xml:space="preserve"> at all Key Stages, and in all areas as require</w:t>
      </w:r>
      <w:r w:rsidR="005F5D49">
        <w:rPr>
          <w:rFonts w:asciiTheme="minorHAnsi" w:hAnsiTheme="minorHAnsi" w:cstheme="minorHAnsi"/>
        </w:rPr>
        <w:t>d by school policies, including standardising those assessments.</w:t>
      </w:r>
    </w:p>
    <w:p w:rsidR="00CE4D34" w:rsidRPr="00CE4D34" w:rsidRDefault="00CE4D34" w:rsidP="005F5D49">
      <w:pPr>
        <w:pStyle w:val="NormalWeb"/>
        <w:widowControl/>
        <w:spacing w:line="270" w:lineRule="atLeast"/>
        <w:jc w:val="both"/>
        <w:rPr>
          <w:rFonts w:asciiTheme="minorHAnsi" w:hAnsiTheme="minorHAnsi" w:cstheme="minorHAnsi"/>
          <w:color w:val="000000"/>
        </w:rPr>
      </w:pPr>
    </w:p>
    <w:p w:rsidR="0021419F" w:rsidRDefault="0021419F" w:rsidP="005F5D49">
      <w:pPr>
        <w:pStyle w:val="NormalWeb"/>
        <w:widowControl/>
        <w:spacing w:line="270" w:lineRule="atLeast"/>
        <w:jc w:val="both"/>
        <w:rPr>
          <w:rFonts w:ascii="Calibri" w:hAnsi="Calibri" w:cs="Calibri"/>
          <w:color w:val="000000"/>
          <w:u w:val="single"/>
        </w:rPr>
      </w:pPr>
    </w:p>
    <w:p w:rsidR="005E1015" w:rsidRPr="005F5D49" w:rsidRDefault="005F5D49" w:rsidP="005E1015">
      <w:pPr>
        <w:pStyle w:val="NormalWeb"/>
        <w:widowControl/>
        <w:spacing w:line="270" w:lineRule="atLeast"/>
        <w:ind w:left="-720"/>
        <w:jc w:val="both"/>
        <w:rPr>
          <w:rFonts w:ascii="Calibri" w:hAnsi="Calibri" w:cs="Calibri"/>
          <w:b/>
          <w:color w:val="000000"/>
          <w:sz w:val="22"/>
          <w:szCs w:val="22"/>
        </w:rPr>
      </w:pPr>
      <w:r>
        <w:rPr>
          <w:rFonts w:ascii="Calibri" w:hAnsi="Calibri" w:cs="Calibri"/>
          <w:b/>
          <w:color w:val="000000"/>
          <w:sz w:val="22"/>
          <w:szCs w:val="22"/>
        </w:rPr>
        <w:t>Management of Financial a</w:t>
      </w:r>
      <w:r w:rsidR="00B0441D" w:rsidRPr="005F5D49">
        <w:rPr>
          <w:rFonts w:ascii="Calibri" w:hAnsi="Calibri" w:cs="Calibri"/>
          <w:b/>
          <w:color w:val="000000"/>
          <w:sz w:val="22"/>
          <w:szCs w:val="22"/>
        </w:rPr>
        <w:t>nd Physical Resources</w:t>
      </w:r>
    </w:p>
    <w:p w:rsidR="005E1015" w:rsidRDefault="005E1015" w:rsidP="005E1015">
      <w:pPr>
        <w:pStyle w:val="NormalWeb"/>
        <w:widowControl/>
        <w:spacing w:line="270" w:lineRule="atLeast"/>
        <w:ind w:left="-720"/>
        <w:jc w:val="both"/>
        <w:rPr>
          <w:rFonts w:ascii="Calibri" w:hAnsi="Calibri" w:cs="Calibri"/>
          <w:color w:val="000000"/>
        </w:rPr>
      </w:pPr>
    </w:p>
    <w:p w:rsidR="00801D6E" w:rsidRPr="00801D6E" w:rsidRDefault="005E1015" w:rsidP="005F5D49">
      <w:pPr>
        <w:pStyle w:val="NormalWeb"/>
        <w:widowControl/>
        <w:spacing w:line="270" w:lineRule="atLeast"/>
        <w:ind w:left="-284" w:hanging="426"/>
        <w:rPr>
          <w:rFonts w:ascii="Calibri" w:hAnsi="Calibri" w:cs="Calibri"/>
          <w:color w:val="000000"/>
        </w:rPr>
      </w:pPr>
      <w:r w:rsidRPr="005E1015">
        <w:rPr>
          <w:rFonts w:ascii="Calibri" w:hAnsi="Calibri" w:cs="Calibri"/>
          <w:color w:val="000000"/>
        </w:rPr>
        <w:t>•</w:t>
      </w:r>
      <w:r w:rsidRPr="005E1015">
        <w:rPr>
          <w:rFonts w:ascii="Calibri" w:hAnsi="Calibri" w:cs="Calibri"/>
          <w:color w:val="000000"/>
        </w:rPr>
        <w:tab/>
      </w:r>
      <w:r w:rsidR="00801D6E" w:rsidRPr="00801D6E">
        <w:rPr>
          <w:rFonts w:ascii="Calibri" w:hAnsi="Calibri" w:cs="Calibri"/>
          <w:color w:val="000000"/>
        </w:rPr>
        <w:t>To establish resource and staff requirements, in line with the School Improvement Plan.</w:t>
      </w:r>
    </w:p>
    <w:p w:rsidR="00801D6E" w:rsidRPr="00801D6E" w:rsidRDefault="00801D6E" w:rsidP="005F5D49">
      <w:pPr>
        <w:pStyle w:val="NormalWeb"/>
        <w:widowControl/>
        <w:spacing w:line="270" w:lineRule="atLeast"/>
        <w:ind w:left="-284" w:hanging="426"/>
        <w:rPr>
          <w:rFonts w:ascii="Calibri" w:hAnsi="Calibri" w:cs="Calibri"/>
          <w:color w:val="000000"/>
        </w:rPr>
      </w:pPr>
      <w:r w:rsidRPr="00801D6E">
        <w:rPr>
          <w:rFonts w:ascii="Calibri" w:hAnsi="Calibri" w:cs="Calibri"/>
          <w:color w:val="000000"/>
        </w:rPr>
        <w:t>•</w:t>
      </w:r>
      <w:r w:rsidRPr="00801D6E">
        <w:rPr>
          <w:rFonts w:ascii="Calibri" w:hAnsi="Calibri" w:cs="Calibri"/>
          <w:color w:val="000000"/>
        </w:rPr>
        <w:tab/>
        <w:t>Distribute resources to fulfil the aims and objectives of the school.</w:t>
      </w:r>
    </w:p>
    <w:p w:rsidR="00801D6E" w:rsidRPr="00801D6E" w:rsidRDefault="005F5D49" w:rsidP="005F5D49">
      <w:pPr>
        <w:pStyle w:val="NormalWeb"/>
        <w:widowControl/>
        <w:spacing w:line="270" w:lineRule="atLeast"/>
        <w:ind w:left="-284" w:hanging="426"/>
        <w:rPr>
          <w:rFonts w:ascii="Calibri" w:hAnsi="Calibri" w:cs="Calibri"/>
          <w:color w:val="000000"/>
        </w:rPr>
      </w:pPr>
      <w:r>
        <w:rPr>
          <w:rFonts w:ascii="Calibri" w:hAnsi="Calibri" w:cs="Calibri"/>
          <w:color w:val="000000"/>
        </w:rPr>
        <w:t>•</w:t>
      </w:r>
      <w:r>
        <w:rPr>
          <w:rFonts w:ascii="Calibri" w:hAnsi="Calibri" w:cs="Calibri"/>
          <w:color w:val="000000"/>
        </w:rPr>
        <w:tab/>
        <w:t>Manage an up-to-</w:t>
      </w:r>
      <w:r w:rsidR="00801D6E" w:rsidRPr="00801D6E">
        <w:rPr>
          <w:rFonts w:ascii="Calibri" w:hAnsi="Calibri" w:cs="Calibri"/>
          <w:color w:val="000000"/>
        </w:rPr>
        <w:t>date record of equipment and resources.</w:t>
      </w:r>
    </w:p>
    <w:p w:rsidR="00801D6E" w:rsidRPr="00801D6E" w:rsidRDefault="00801D6E" w:rsidP="005F5D49">
      <w:pPr>
        <w:pStyle w:val="NormalWeb"/>
        <w:widowControl/>
        <w:spacing w:line="270" w:lineRule="atLeast"/>
        <w:ind w:left="-284" w:hanging="426"/>
        <w:rPr>
          <w:rFonts w:ascii="Calibri" w:hAnsi="Calibri" w:cs="Calibri"/>
          <w:color w:val="000000"/>
        </w:rPr>
      </w:pPr>
      <w:r w:rsidRPr="00801D6E">
        <w:rPr>
          <w:rFonts w:ascii="Calibri" w:hAnsi="Calibri" w:cs="Calibri"/>
          <w:color w:val="000000"/>
        </w:rPr>
        <w:t>•</w:t>
      </w:r>
      <w:r w:rsidRPr="00801D6E">
        <w:rPr>
          <w:rFonts w:ascii="Calibri" w:hAnsi="Calibri" w:cs="Calibri"/>
          <w:color w:val="000000"/>
        </w:rPr>
        <w:tab/>
        <w:t>Support the establishment and maintenance of an attractive, purposeful and safe working environment (reporting concerns about Health &amp; Safety to the H &amp; S representative).</w:t>
      </w:r>
    </w:p>
    <w:p w:rsidR="00801D6E" w:rsidRPr="00801D6E" w:rsidRDefault="00801D6E" w:rsidP="005F5D49">
      <w:pPr>
        <w:pStyle w:val="NormalWeb"/>
        <w:widowControl/>
        <w:spacing w:line="270" w:lineRule="atLeast"/>
        <w:ind w:left="-284" w:hanging="426"/>
        <w:rPr>
          <w:rFonts w:ascii="Calibri" w:hAnsi="Calibri" w:cs="Calibri"/>
          <w:color w:val="000000"/>
        </w:rPr>
      </w:pPr>
      <w:r w:rsidRPr="00801D6E">
        <w:rPr>
          <w:rFonts w:ascii="Calibri" w:hAnsi="Calibri" w:cs="Calibri"/>
          <w:color w:val="000000"/>
        </w:rPr>
        <w:t>•</w:t>
      </w:r>
      <w:r w:rsidRPr="00801D6E">
        <w:rPr>
          <w:rFonts w:ascii="Calibri" w:hAnsi="Calibri" w:cs="Calibri"/>
          <w:color w:val="000000"/>
        </w:rPr>
        <w:tab/>
        <w:t>To encourage high quality display in subject areas and classrooms</w:t>
      </w:r>
    </w:p>
    <w:p w:rsidR="00801D6E" w:rsidRPr="00801D6E" w:rsidRDefault="00801D6E" w:rsidP="005F5D49">
      <w:pPr>
        <w:pStyle w:val="NormalWeb"/>
        <w:widowControl/>
        <w:spacing w:line="270" w:lineRule="atLeast"/>
        <w:ind w:left="-284" w:hanging="426"/>
        <w:rPr>
          <w:rFonts w:ascii="Calibri" w:hAnsi="Calibri" w:cs="Calibri"/>
          <w:color w:val="000000"/>
        </w:rPr>
      </w:pPr>
      <w:r w:rsidRPr="00801D6E">
        <w:rPr>
          <w:rFonts w:ascii="Calibri" w:hAnsi="Calibri" w:cs="Calibri"/>
          <w:color w:val="000000"/>
        </w:rPr>
        <w:t>•</w:t>
      </w:r>
      <w:r w:rsidRPr="00801D6E">
        <w:rPr>
          <w:rFonts w:ascii="Calibri" w:hAnsi="Calibri" w:cs="Calibri"/>
          <w:color w:val="000000"/>
        </w:rPr>
        <w:tab/>
        <w:t>To develop and manage learning resources and equipment.</w:t>
      </w:r>
    </w:p>
    <w:p w:rsidR="005E1015" w:rsidRDefault="00801D6E" w:rsidP="005F5D49">
      <w:pPr>
        <w:pStyle w:val="NormalWeb"/>
        <w:widowControl/>
        <w:spacing w:line="270" w:lineRule="atLeast"/>
        <w:ind w:left="-284" w:hanging="426"/>
        <w:rPr>
          <w:rFonts w:ascii="Calibri" w:hAnsi="Calibri" w:cs="Calibri"/>
          <w:color w:val="000000"/>
        </w:rPr>
      </w:pPr>
      <w:r w:rsidRPr="00801D6E">
        <w:rPr>
          <w:rFonts w:ascii="Calibri" w:hAnsi="Calibri" w:cs="Calibri"/>
          <w:color w:val="000000"/>
        </w:rPr>
        <w:t>•</w:t>
      </w:r>
      <w:r w:rsidRPr="00801D6E">
        <w:rPr>
          <w:rFonts w:ascii="Calibri" w:hAnsi="Calibri" w:cs="Calibri"/>
          <w:color w:val="000000"/>
        </w:rPr>
        <w:tab/>
        <w:t>Arrange the organisation, care and maintenance of resources and set up a monitoring strategy for this.</w:t>
      </w:r>
    </w:p>
    <w:p w:rsidR="00F70504" w:rsidRDefault="00F70504" w:rsidP="005F5D49">
      <w:pPr>
        <w:pStyle w:val="NormalWeb"/>
        <w:widowControl/>
        <w:spacing w:line="270" w:lineRule="atLeast"/>
        <w:ind w:left="-284" w:hanging="426"/>
        <w:rPr>
          <w:rFonts w:ascii="Calibri" w:hAnsi="Calibri" w:cs="Calibri"/>
          <w:color w:val="000000"/>
        </w:rPr>
      </w:pPr>
    </w:p>
    <w:p w:rsidR="00801D6E" w:rsidRDefault="00801D6E" w:rsidP="005F5D49">
      <w:pPr>
        <w:pStyle w:val="NormalWeb"/>
        <w:widowControl/>
        <w:spacing w:line="270" w:lineRule="atLeast"/>
        <w:ind w:hanging="426"/>
        <w:rPr>
          <w:rFonts w:ascii="Calibri" w:hAnsi="Calibri" w:cs="Calibri"/>
          <w:color w:val="000000"/>
        </w:rPr>
      </w:pPr>
    </w:p>
    <w:p w:rsidR="005E1015" w:rsidRPr="005F5D49" w:rsidRDefault="00B0441D" w:rsidP="005E1015">
      <w:pPr>
        <w:pStyle w:val="NormalWeb"/>
        <w:widowControl/>
        <w:spacing w:line="270" w:lineRule="atLeast"/>
        <w:ind w:left="-720"/>
        <w:jc w:val="both"/>
        <w:rPr>
          <w:rFonts w:ascii="Calibri" w:hAnsi="Calibri" w:cs="Calibri"/>
          <w:b/>
          <w:color w:val="000000"/>
          <w:sz w:val="22"/>
          <w:szCs w:val="22"/>
        </w:rPr>
      </w:pPr>
      <w:r w:rsidRPr="005F5D49">
        <w:rPr>
          <w:rFonts w:ascii="Calibri" w:hAnsi="Calibri" w:cs="Calibri"/>
          <w:b/>
          <w:color w:val="000000"/>
          <w:sz w:val="22"/>
          <w:szCs w:val="22"/>
        </w:rPr>
        <w:t xml:space="preserve">Evaluation </w:t>
      </w:r>
      <w:proofErr w:type="gramStart"/>
      <w:r w:rsidRPr="005F5D49">
        <w:rPr>
          <w:rFonts w:ascii="Calibri" w:hAnsi="Calibri" w:cs="Calibri"/>
          <w:b/>
          <w:color w:val="000000"/>
          <w:sz w:val="22"/>
          <w:szCs w:val="22"/>
        </w:rPr>
        <w:t>And</w:t>
      </w:r>
      <w:proofErr w:type="gramEnd"/>
      <w:r w:rsidRPr="005F5D49">
        <w:rPr>
          <w:rFonts w:ascii="Calibri" w:hAnsi="Calibri" w:cs="Calibri"/>
          <w:b/>
          <w:color w:val="000000"/>
          <w:sz w:val="22"/>
          <w:szCs w:val="22"/>
        </w:rPr>
        <w:t xml:space="preserve"> Quality</w:t>
      </w:r>
    </w:p>
    <w:p w:rsidR="005E1015" w:rsidRDefault="005E1015" w:rsidP="005E1015">
      <w:pPr>
        <w:pStyle w:val="NormalWeb"/>
        <w:widowControl/>
        <w:spacing w:line="270" w:lineRule="atLeast"/>
        <w:ind w:left="-720"/>
        <w:jc w:val="both"/>
        <w:rPr>
          <w:rFonts w:ascii="Calibri" w:hAnsi="Calibri" w:cs="Calibri"/>
          <w:color w:val="000000"/>
        </w:rPr>
      </w:pPr>
    </w:p>
    <w:p w:rsidR="00801D6E" w:rsidRPr="00801D6E" w:rsidRDefault="005E1015" w:rsidP="00731E91">
      <w:pPr>
        <w:pStyle w:val="NormalWeb"/>
        <w:widowControl/>
        <w:spacing w:line="270" w:lineRule="atLeast"/>
        <w:ind w:left="-284" w:hanging="425"/>
        <w:jc w:val="both"/>
        <w:rPr>
          <w:rFonts w:ascii="Calibri" w:hAnsi="Calibri" w:cs="Calibri"/>
          <w:color w:val="000000"/>
        </w:rPr>
      </w:pPr>
      <w:r w:rsidRPr="005E1015">
        <w:rPr>
          <w:rFonts w:ascii="Calibri" w:hAnsi="Calibri" w:cs="Calibri"/>
          <w:color w:val="000000"/>
        </w:rPr>
        <w:t>•</w:t>
      </w:r>
      <w:r w:rsidRPr="005E1015">
        <w:rPr>
          <w:rFonts w:ascii="Calibri" w:hAnsi="Calibri" w:cs="Calibri"/>
          <w:color w:val="000000"/>
        </w:rPr>
        <w:tab/>
      </w:r>
      <w:r w:rsidR="005F5D49">
        <w:rPr>
          <w:rFonts w:ascii="Calibri" w:hAnsi="Calibri" w:cs="Calibri"/>
          <w:color w:val="000000"/>
        </w:rPr>
        <w:t>In line with S</w:t>
      </w:r>
      <w:r w:rsidR="00801D6E" w:rsidRPr="00801D6E">
        <w:rPr>
          <w:rFonts w:ascii="Calibri" w:hAnsi="Calibri" w:cs="Calibri"/>
          <w:color w:val="000000"/>
        </w:rPr>
        <w:t>chool policy, to establish, implement, monitor and review clear policies and practices for tracking, assessment, marking, recording, reporting and reviewing pupils’ work to inform future planning and target setting.</w:t>
      </w:r>
    </w:p>
    <w:p w:rsidR="00801D6E" w:rsidRPr="00801D6E" w:rsidRDefault="00801D6E" w:rsidP="005046DB">
      <w:pPr>
        <w:pStyle w:val="NormalWeb"/>
        <w:widowControl/>
        <w:spacing w:line="270" w:lineRule="atLeast"/>
        <w:ind w:left="-284" w:hanging="425"/>
        <w:jc w:val="both"/>
        <w:rPr>
          <w:rFonts w:ascii="Calibri" w:hAnsi="Calibri" w:cs="Calibri"/>
          <w:color w:val="000000"/>
        </w:rPr>
      </w:pPr>
      <w:r w:rsidRPr="00801D6E">
        <w:rPr>
          <w:rFonts w:ascii="Calibri" w:hAnsi="Calibri" w:cs="Calibri"/>
          <w:color w:val="000000"/>
        </w:rPr>
        <w:t>•</w:t>
      </w:r>
      <w:r w:rsidRPr="00801D6E">
        <w:rPr>
          <w:rFonts w:ascii="Calibri" w:hAnsi="Calibri" w:cs="Calibri"/>
          <w:color w:val="000000"/>
        </w:rPr>
        <w:tab/>
        <w:t>To use national and school data, including National Curriculum</w:t>
      </w:r>
      <w:r w:rsidR="00B11C96">
        <w:rPr>
          <w:rFonts w:ascii="Calibri" w:hAnsi="Calibri" w:cs="Calibri"/>
          <w:color w:val="000000"/>
        </w:rPr>
        <w:t xml:space="preserve"> and public examination</w:t>
      </w:r>
      <w:r w:rsidRPr="00801D6E">
        <w:rPr>
          <w:rFonts w:ascii="Calibri" w:hAnsi="Calibri" w:cs="Calibri"/>
          <w:color w:val="000000"/>
        </w:rPr>
        <w:t xml:space="preserve"> test data, to monitor and evaluate standards of achievement across the school in the subject area and to set clear targets for pupils’ achievement.</w:t>
      </w:r>
    </w:p>
    <w:p w:rsidR="00801D6E" w:rsidRPr="00801D6E" w:rsidRDefault="00801D6E" w:rsidP="005046DB">
      <w:pPr>
        <w:pStyle w:val="NormalWeb"/>
        <w:widowControl/>
        <w:spacing w:line="270" w:lineRule="atLeast"/>
        <w:ind w:left="-284" w:hanging="425"/>
        <w:jc w:val="both"/>
        <w:rPr>
          <w:rFonts w:ascii="Calibri" w:hAnsi="Calibri" w:cs="Calibri"/>
          <w:color w:val="000000"/>
        </w:rPr>
      </w:pPr>
      <w:r w:rsidRPr="00801D6E">
        <w:rPr>
          <w:rFonts w:ascii="Calibri" w:hAnsi="Calibri" w:cs="Calibri"/>
          <w:color w:val="000000"/>
        </w:rPr>
        <w:lastRenderedPageBreak/>
        <w:t>•</w:t>
      </w:r>
      <w:r w:rsidRPr="00801D6E">
        <w:rPr>
          <w:rFonts w:ascii="Calibri" w:hAnsi="Calibri" w:cs="Calibri"/>
          <w:color w:val="000000"/>
        </w:rPr>
        <w:tab/>
        <w:t>Ensure that pupils are fully prepared for external examinations and that the department fulfils any coursework and teacher assessments as required.</w:t>
      </w:r>
    </w:p>
    <w:p w:rsidR="005E1015" w:rsidRDefault="00801D6E" w:rsidP="005046DB">
      <w:pPr>
        <w:pStyle w:val="NormalWeb"/>
        <w:widowControl/>
        <w:spacing w:line="270" w:lineRule="atLeast"/>
        <w:ind w:left="-284" w:hanging="425"/>
        <w:jc w:val="both"/>
        <w:rPr>
          <w:rFonts w:ascii="Calibri" w:hAnsi="Calibri" w:cs="Calibri"/>
          <w:color w:val="000000"/>
        </w:rPr>
      </w:pPr>
      <w:r w:rsidRPr="00801D6E">
        <w:rPr>
          <w:rFonts w:ascii="Calibri" w:hAnsi="Calibri" w:cs="Calibri"/>
          <w:color w:val="000000"/>
        </w:rPr>
        <w:t>•</w:t>
      </w:r>
      <w:r w:rsidRPr="00801D6E">
        <w:rPr>
          <w:rFonts w:ascii="Calibri" w:hAnsi="Calibri" w:cs="Calibri"/>
          <w:color w:val="000000"/>
        </w:rPr>
        <w:tab/>
        <w:t xml:space="preserve">To provide reports on individual progress to </w:t>
      </w:r>
      <w:r w:rsidR="00F332E8">
        <w:rPr>
          <w:rFonts w:ascii="Calibri" w:hAnsi="Calibri" w:cs="Calibri"/>
          <w:color w:val="000000"/>
        </w:rPr>
        <w:t>SLT</w:t>
      </w:r>
      <w:r w:rsidR="005F5D49">
        <w:rPr>
          <w:rFonts w:ascii="Calibri" w:hAnsi="Calibri" w:cs="Calibri"/>
          <w:color w:val="000000"/>
        </w:rPr>
        <w:t>, Governors</w:t>
      </w:r>
      <w:r w:rsidRPr="00801D6E">
        <w:rPr>
          <w:rFonts w:ascii="Calibri" w:hAnsi="Calibri" w:cs="Calibri"/>
          <w:color w:val="000000"/>
        </w:rPr>
        <w:t xml:space="preserve"> and parents as required.</w:t>
      </w:r>
    </w:p>
    <w:p w:rsidR="005F5D49" w:rsidRDefault="005F5D49" w:rsidP="005046DB">
      <w:pPr>
        <w:pStyle w:val="NormalWeb"/>
        <w:widowControl/>
        <w:spacing w:line="270" w:lineRule="atLeast"/>
        <w:ind w:left="-284" w:hanging="425"/>
        <w:jc w:val="both"/>
        <w:rPr>
          <w:rFonts w:ascii="Calibri" w:hAnsi="Calibri" w:cs="Calibri"/>
          <w:color w:val="000000"/>
        </w:rPr>
      </w:pPr>
    </w:p>
    <w:p w:rsidR="005F5D49" w:rsidRDefault="005F5D49" w:rsidP="005046DB">
      <w:pPr>
        <w:pStyle w:val="NormalWeb"/>
        <w:widowControl/>
        <w:spacing w:line="270" w:lineRule="atLeast"/>
        <w:ind w:left="-284" w:hanging="425"/>
        <w:jc w:val="both"/>
        <w:rPr>
          <w:rFonts w:ascii="Calibri" w:hAnsi="Calibri" w:cs="Calibri"/>
          <w:color w:val="000000"/>
        </w:rPr>
      </w:pPr>
    </w:p>
    <w:p w:rsidR="005F5D49" w:rsidRPr="005F5D49" w:rsidRDefault="005F5D49" w:rsidP="005046DB">
      <w:pPr>
        <w:pStyle w:val="NormalWeb"/>
        <w:widowControl/>
        <w:spacing w:line="270" w:lineRule="atLeast"/>
        <w:ind w:left="-284" w:hanging="425"/>
        <w:jc w:val="both"/>
        <w:rPr>
          <w:rFonts w:ascii="Calibri" w:hAnsi="Calibri" w:cs="Calibri"/>
          <w:b/>
          <w:color w:val="000000"/>
          <w:sz w:val="22"/>
          <w:szCs w:val="22"/>
        </w:rPr>
      </w:pPr>
      <w:r w:rsidRPr="005F5D49">
        <w:rPr>
          <w:rFonts w:ascii="Calibri" w:hAnsi="Calibri" w:cs="Calibri"/>
          <w:b/>
          <w:color w:val="000000"/>
          <w:sz w:val="22"/>
          <w:szCs w:val="22"/>
        </w:rPr>
        <w:t>Continuing Personal Development</w:t>
      </w:r>
    </w:p>
    <w:p w:rsidR="005F5D49" w:rsidRDefault="005F5D49" w:rsidP="005046DB">
      <w:pPr>
        <w:pStyle w:val="NormalWeb"/>
        <w:widowControl/>
        <w:spacing w:line="270" w:lineRule="atLeast"/>
        <w:ind w:left="-284" w:hanging="425"/>
        <w:jc w:val="both"/>
        <w:rPr>
          <w:rFonts w:ascii="Calibri" w:hAnsi="Calibri" w:cs="Calibri"/>
          <w:color w:val="000000"/>
        </w:rPr>
      </w:pPr>
    </w:p>
    <w:p w:rsidR="005F5D49" w:rsidRDefault="005F5D49" w:rsidP="005046DB">
      <w:pPr>
        <w:pStyle w:val="NormalWeb"/>
        <w:widowControl/>
        <w:numPr>
          <w:ilvl w:val="0"/>
          <w:numId w:val="14"/>
        </w:numPr>
        <w:spacing w:line="270" w:lineRule="atLeast"/>
        <w:ind w:left="-284" w:hanging="425"/>
        <w:jc w:val="both"/>
        <w:rPr>
          <w:rFonts w:ascii="Calibri" w:hAnsi="Calibri" w:cs="Calibri"/>
          <w:color w:val="000000"/>
        </w:rPr>
      </w:pPr>
      <w:r>
        <w:rPr>
          <w:rFonts w:ascii="Calibri" w:hAnsi="Calibri" w:cs="Calibri"/>
          <w:color w:val="000000"/>
        </w:rPr>
        <w:t>To continue personal development in the relevant areas including subject knowledge and teaching methods.</w:t>
      </w:r>
    </w:p>
    <w:p w:rsidR="005F5D49" w:rsidRDefault="005F5D49" w:rsidP="005046DB">
      <w:pPr>
        <w:pStyle w:val="NormalWeb"/>
        <w:widowControl/>
        <w:numPr>
          <w:ilvl w:val="0"/>
          <w:numId w:val="14"/>
        </w:numPr>
        <w:spacing w:line="270" w:lineRule="atLeast"/>
        <w:ind w:left="-284" w:hanging="425"/>
        <w:jc w:val="both"/>
        <w:rPr>
          <w:rFonts w:ascii="Calibri" w:hAnsi="Calibri" w:cs="Calibri"/>
          <w:color w:val="000000"/>
        </w:rPr>
      </w:pPr>
      <w:r>
        <w:rPr>
          <w:rFonts w:ascii="Calibri" w:hAnsi="Calibri" w:cs="Calibri"/>
          <w:color w:val="000000"/>
        </w:rPr>
        <w:t>To engage actively in the appraisal process, setting appropriate targets to support professional development and effective teaching and learning.</w:t>
      </w:r>
    </w:p>
    <w:p w:rsidR="00F70504" w:rsidRDefault="00F70504" w:rsidP="005046DB">
      <w:pPr>
        <w:pStyle w:val="NormalWeb"/>
        <w:widowControl/>
        <w:numPr>
          <w:ilvl w:val="0"/>
          <w:numId w:val="14"/>
        </w:numPr>
        <w:spacing w:line="270" w:lineRule="atLeast"/>
        <w:ind w:left="-284" w:hanging="425"/>
        <w:jc w:val="both"/>
        <w:rPr>
          <w:rFonts w:ascii="Calibri" w:hAnsi="Calibri" w:cs="Calibri"/>
          <w:color w:val="000000"/>
        </w:rPr>
      </w:pPr>
      <w:r>
        <w:rPr>
          <w:rFonts w:ascii="Calibri" w:hAnsi="Calibri" w:cs="Calibri"/>
          <w:color w:val="000000"/>
        </w:rPr>
        <w:t>Participate in whole School CPD programmes.</w:t>
      </w:r>
    </w:p>
    <w:p w:rsidR="005F5D49" w:rsidRDefault="005F5D49" w:rsidP="005046DB">
      <w:pPr>
        <w:pStyle w:val="NormalWeb"/>
        <w:widowControl/>
        <w:numPr>
          <w:ilvl w:val="0"/>
          <w:numId w:val="14"/>
        </w:numPr>
        <w:spacing w:line="270" w:lineRule="atLeast"/>
        <w:ind w:left="-284" w:hanging="425"/>
        <w:jc w:val="both"/>
        <w:rPr>
          <w:rFonts w:ascii="Calibri" w:hAnsi="Calibri" w:cs="Calibri"/>
          <w:color w:val="000000"/>
        </w:rPr>
      </w:pPr>
      <w:r>
        <w:rPr>
          <w:rFonts w:ascii="Calibri" w:hAnsi="Calibri" w:cs="Calibri"/>
          <w:color w:val="000000"/>
        </w:rPr>
        <w:t xml:space="preserve">To take </w:t>
      </w:r>
      <w:r w:rsidR="00F70504">
        <w:rPr>
          <w:rFonts w:ascii="Calibri" w:hAnsi="Calibri" w:cs="Calibri"/>
          <w:color w:val="000000"/>
        </w:rPr>
        <w:t>part in the staff development pr</w:t>
      </w:r>
      <w:r>
        <w:rPr>
          <w:rFonts w:ascii="Calibri" w:hAnsi="Calibri" w:cs="Calibri"/>
          <w:color w:val="000000"/>
        </w:rPr>
        <w:t>ogramme by participating in arrangements for further training and professional development linked to the School Improvement Plan.</w:t>
      </w:r>
    </w:p>
    <w:p w:rsidR="005F5D49" w:rsidRDefault="005F5D49" w:rsidP="005046DB">
      <w:pPr>
        <w:pStyle w:val="NormalWeb"/>
        <w:widowControl/>
        <w:numPr>
          <w:ilvl w:val="0"/>
          <w:numId w:val="14"/>
        </w:numPr>
        <w:spacing w:line="270" w:lineRule="atLeast"/>
        <w:ind w:left="-284" w:hanging="425"/>
        <w:jc w:val="both"/>
        <w:rPr>
          <w:rFonts w:ascii="Calibri" w:hAnsi="Calibri" w:cs="Calibri"/>
          <w:color w:val="000000"/>
        </w:rPr>
      </w:pPr>
      <w:r>
        <w:rPr>
          <w:rFonts w:ascii="Calibri" w:hAnsi="Calibri" w:cs="Calibri"/>
          <w:color w:val="000000"/>
        </w:rPr>
        <w:t>To evaluate the impact of CPD and demonstrate relevance.</w:t>
      </w:r>
    </w:p>
    <w:p w:rsidR="005F5D49" w:rsidRDefault="005F5D49" w:rsidP="005F5D49">
      <w:pPr>
        <w:pStyle w:val="NormalWeb"/>
        <w:widowControl/>
        <w:spacing w:line="270" w:lineRule="atLeast"/>
        <w:ind w:left="-284" w:hanging="283"/>
        <w:jc w:val="both"/>
        <w:rPr>
          <w:rFonts w:ascii="Calibri" w:hAnsi="Calibri" w:cs="Calibri"/>
          <w:color w:val="000000"/>
        </w:rPr>
      </w:pPr>
    </w:p>
    <w:p w:rsidR="00801D6E" w:rsidRDefault="00801D6E" w:rsidP="00801D6E">
      <w:pPr>
        <w:pStyle w:val="NormalWeb"/>
        <w:widowControl/>
        <w:spacing w:line="270" w:lineRule="atLeast"/>
        <w:ind w:hanging="426"/>
        <w:jc w:val="both"/>
        <w:rPr>
          <w:rFonts w:ascii="Calibri" w:hAnsi="Calibri" w:cs="Calibri"/>
          <w:color w:val="000000"/>
        </w:rPr>
      </w:pPr>
    </w:p>
    <w:p w:rsidR="005E1015" w:rsidRPr="005F5D49" w:rsidRDefault="00B0441D" w:rsidP="005E1015">
      <w:pPr>
        <w:pStyle w:val="NormalWeb"/>
        <w:widowControl/>
        <w:spacing w:line="270" w:lineRule="atLeast"/>
        <w:ind w:left="-720"/>
        <w:jc w:val="both"/>
        <w:rPr>
          <w:rFonts w:ascii="Calibri" w:hAnsi="Calibri" w:cs="Calibri"/>
          <w:b/>
          <w:color w:val="000000"/>
          <w:sz w:val="22"/>
          <w:szCs w:val="22"/>
        </w:rPr>
      </w:pPr>
      <w:r w:rsidRPr="005F5D49">
        <w:rPr>
          <w:rFonts w:ascii="Calibri" w:hAnsi="Calibri" w:cs="Calibri"/>
          <w:b/>
          <w:color w:val="000000"/>
          <w:sz w:val="22"/>
          <w:szCs w:val="22"/>
        </w:rPr>
        <w:t>Administration</w:t>
      </w:r>
    </w:p>
    <w:p w:rsidR="00B0441D" w:rsidRDefault="00B0441D" w:rsidP="005E1015">
      <w:pPr>
        <w:pStyle w:val="NormalWeb"/>
        <w:widowControl/>
        <w:spacing w:line="270" w:lineRule="atLeast"/>
        <w:ind w:left="-720"/>
        <w:jc w:val="both"/>
        <w:rPr>
          <w:rFonts w:ascii="Calibri" w:hAnsi="Calibri" w:cs="Calibri"/>
          <w:color w:val="000000"/>
        </w:rPr>
      </w:pPr>
    </w:p>
    <w:p w:rsidR="00801D6E" w:rsidRPr="00801D6E" w:rsidRDefault="00B0441D" w:rsidP="0014293A">
      <w:pPr>
        <w:pStyle w:val="NormalWeb"/>
        <w:widowControl/>
        <w:spacing w:line="270" w:lineRule="atLeast"/>
        <w:ind w:left="-284" w:hanging="425"/>
        <w:jc w:val="both"/>
        <w:rPr>
          <w:rFonts w:ascii="Calibri" w:hAnsi="Calibri" w:cs="Calibri"/>
          <w:color w:val="000000"/>
        </w:rPr>
      </w:pPr>
      <w:r w:rsidRPr="00B0441D">
        <w:rPr>
          <w:rFonts w:ascii="Calibri" w:hAnsi="Calibri" w:cs="Calibri"/>
          <w:color w:val="000000"/>
        </w:rPr>
        <w:t>•</w:t>
      </w:r>
      <w:r w:rsidRPr="00B0441D">
        <w:rPr>
          <w:rFonts w:ascii="Calibri" w:hAnsi="Calibri" w:cs="Calibri"/>
          <w:color w:val="000000"/>
        </w:rPr>
        <w:tab/>
      </w:r>
      <w:r w:rsidR="00801D6E" w:rsidRPr="00801D6E">
        <w:rPr>
          <w:rFonts w:ascii="Calibri" w:hAnsi="Calibri" w:cs="Calibri"/>
          <w:color w:val="000000"/>
        </w:rPr>
        <w:t>Establish and maintain regular communication flow (internal and external).</w:t>
      </w:r>
    </w:p>
    <w:p w:rsidR="00801D6E" w:rsidRDefault="00801D6E" w:rsidP="0014293A">
      <w:pPr>
        <w:pStyle w:val="NormalWeb"/>
        <w:widowControl/>
        <w:spacing w:line="270" w:lineRule="atLeast"/>
        <w:ind w:left="-284" w:hanging="425"/>
        <w:jc w:val="both"/>
        <w:rPr>
          <w:rFonts w:ascii="Calibri" w:hAnsi="Calibri" w:cs="Calibri"/>
          <w:color w:val="000000"/>
        </w:rPr>
      </w:pPr>
      <w:r w:rsidRPr="00801D6E">
        <w:rPr>
          <w:rFonts w:ascii="Calibri" w:hAnsi="Calibri" w:cs="Calibri"/>
          <w:color w:val="000000"/>
        </w:rPr>
        <w:t>•</w:t>
      </w:r>
      <w:r w:rsidRPr="00801D6E">
        <w:rPr>
          <w:rFonts w:ascii="Calibri" w:hAnsi="Calibri" w:cs="Calibri"/>
          <w:color w:val="000000"/>
        </w:rPr>
        <w:tab/>
        <w:t>Establish and/or carry out procedures to keep records of pu</w:t>
      </w:r>
      <w:r w:rsidR="0073201E">
        <w:rPr>
          <w:rFonts w:ascii="Calibri" w:hAnsi="Calibri" w:cs="Calibri"/>
          <w:color w:val="000000"/>
        </w:rPr>
        <w:t>pils to satisfy school policies and</w:t>
      </w:r>
      <w:r w:rsidRPr="00801D6E">
        <w:rPr>
          <w:rFonts w:ascii="Calibri" w:hAnsi="Calibri" w:cs="Calibri"/>
          <w:color w:val="000000"/>
        </w:rPr>
        <w:t xml:space="preserve"> National Curriculum</w:t>
      </w:r>
      <w:r w:rsidR="00B11C96">
        <w:rPr>
          <w:rFonts w:ascii="Calibri" w:hAnsi="Calibri" w:cs="Calibri"/>
          <w:color w:val="000000"/>
        </w:rPr>
        <w:t xml:space="preserve"> and public </w:t>
      </w:r>
      <w:r w:rsidR="008D47FC">
        <w:rPr>
          <w:rFonts w:ascii="Calibri" w:hAnsi="Calibri" w:cs="Calibri"/>
          <w:color w:val="000000"/>
        </w:rPr>
        <w:t xml:space="preserve">examination </w:t>
      </w:r>
      <w:r w:rsidR="008D47FC" w:rsidRPr="00801D6E">
        <w:rPr>
          <w:rFonts w:ascii="Calibri" w:hAnsi="Calibri" w:cs="Calibri"/>
          <w:color w:val="000000"/>
        </w:rPr>
        <w:t>requirements</w:t>
      </w:r>
      <w:r w:rsidRPr="00801D6E">
        <w:rPr>
          <w:rFonts w:ascii="Calibri" w:hAnsi="Calibri" w:cs="Calibri"/>
          <w:color w:val="000000"/>
        </w:rPr>
        <w:t>.</w:t>
      </w:r>
    </w:p>
    <w:p w:rsidR="0014293A" w:rsidRDefault="0014293A" w:rsidP="0014293A">
      <w:pPr>
        <w:pStyle w:val="NormalWeb"/>
        <w:widowControl/>
        <w:numPr>
          <w:ilvl w:val="0"/>
          <w:numId w:val="15"/>
        </w:numPr>
        <w:spacing w:line="270" w:lineRule="atLeast"/>
        <w:ind w:left="-284"/>
        <w:jc w:val="both"/>
        <w:rPr>
          <w:rFonts w:ascii="Calibri" w:hAnsi="Calibri" w:cs="Calibri"/>
          <w:color w:val="000000"/>
        </w:rPr>
      </w:pPr>
      <w:r>
        <w:rPr>
          <w:rFonts w:ascii="Calibri" w:hAnsi="Calibri" w:cs="Calibri"/>
          <w:color w:val="000000"/>
        </w:rPr>
        <w:t>To monitor and update both academic and pastoral progress/needs on the Management Information System.</w:t>
      </w:r>
    </w:p>
    <w:p w:rsidR="0014293A" w:rsidRDefault="0014293A" w:rsidP="0014293A">
      <w:pPr>
        <w:pStyle w:val="NormalWeb"/>
        <w:widowControl/>
        <w:numPr>
          <w:ilvl w:val="0"/>
          <w:numId w:val="15"/>
        </w:numPr>
        <w:spacing w:line="270" w:lineRule="atLeast"/>
        <w:ind w:left="-284"/>
        <w:jc w:val="both"/>
        <w:rPr>
          <w:rFonts w:ascii="Calibri" w:hAnsi="Calibri" w:cs="Calibri"/>
          <w:color w:val="000000"/>
        </w:rPr>
      </w:pPr>
      <w:r>
        <w:rPr>
          <w:rFonts w:ascii="Calibri" w:hAnsi="Calibri" w:cs="Calibri"/>
          <w:color w:val="000000"/>
        </w:rPr>
        <w:t>To participate in reporting schedule and liaising where necessary with parents.</w:t>
      </w:r>
    </w:p>
    <w:p w:rsidR="0014293A" w:rsidRDefault="0014293A" w:rsidP="0014293A">
      <w:pPr>
        <w:pStyle w:val="NormalWeb"/>
        <w:widowControl/>
        <w:spacing w:line="270" w:lineRule="atLeast"/>
        <w:ind w:left="-284"/>
        <w:jc w:val="both"/>
        <w:rPr>
          <w:rFonts w:ascii="Calibri" w:hAnsi="Calibri" w:cs="Calibri"/>
          <w:color w:val="000000"/>
        </w:rPr>
      </w:pPr>
    </w:p>
    <w:p w:rsidR="0014293A" w:rsidRDefault="0014293A" w:rsidP="0014293A">
      <w:pPr>
        <w:pStyle w:val="NormalWeb"/>
        <w:widowControl/>
        <w:spacing w:line="270" w:lineRule="atLeast"/>
        <w:ind w:left="-284"/>
        <w:jc w:val="both"/>
        <w:rPr>
          <w:rFonts w:ascii="Calibri" w:hAnsi="Calibri" w:cs="Calibri"/>
          <w:color w:val="000000"/>
        </w:rPr>
      </w:pPr>
    </w:p>
    <w:p w:rsidR="0014293A" w:rsidRPr="0014293A" w:rsidRDefault="0014293A" w:rsidP="0014293A">
      <w:pPr>
        <w:pStyle w:val="NormalWeb"/>
        <w:widowControl/>
        <w:spacing w:line="270" w:lineRule="atLeast"/>
        <w:ind w:left="-709"/>
        <w:jc w:val="both"/>
        <w:rPr>
          <w:rFonts w:ascii="Calibri" w:hAnsi="Calibri" w:cs="Calibri"/>
          <w:color w:val="000000"/>
        </w:rPr>
      </w:pPr>
      <w:r w:rsidRPr="0014293A">
        <w:rPr>
          <w:rFonts w:ascii="Calibri" w:hAnsi="Calibri" w:cs="Calibri"/>
          <w:b/>
          <w:color w:val="000000"/>
          <w:sz w:val="22"/>
          <w:szCs w:val="22"/>
        </w:rPr>
        <w:t>Safeguarding</w:t>
      </w:r>
    </w:p>
    <w:p w:rsidR="00801D6E" w:rsidRPr="00E3284E" w:rsidRDefault="00801D6E" w:rsidP="00801D6E">
      <w:pPr>
        <w:pStyle w:val="NormalWeb"/>
        <w:widowControl/>
        <w:spacing w:line="270" w:lineRule="atLeast"/>
        <w:ind w:hanging="426"/>
        <w:jc w:val="both"/>
        <w:rPr>
          <w:rFonts w:ascii="Calibri" w:hAnsi="Calibri" w:cs="Calibri"/>
          <w:color w:val="000000"/>
        </w:rPr>
      </w:pPr>
    </w:p>
    <w:p w:rsidR="00E3284E" w:rsidRPr="00E3284E" w:rsidRDefault="00E3284E" w:rsidP="0014293A">
      <w:pPr>
        <w:pStyle w:val="NormalWeb"/>
        <w:widowControl/>
        <w:spacing w:line="270" w:lineRule="atLeast"/>
        <w:ind w:left="-709"/>
        <w:jc w:val="both"/>
        <w:rPr>
          <w:rFonts w:ascii="Calibri" w:hAnsi="Calibri" w:cs="Calibri"/>
          <w:color w:val="000000"/>
        </w:rPr>
      </w:pPr>
      <w:r w:rsidRPr="00E3284E">
        <w:rPr>
          <w:rFonts w:ascii="Calibri" w:hAnsi="Calibri" w:cs="Calibri"/>
          <w:color w:val="000000"/>
        </w:rPr>
        <w:t>The school is committed to safeguarding and promoting the welfare of children and young people and expects all staff and volunteers to share this commitment.</w:t>
      </w:r>
    </w:p>
    <w:p w:rsidR="00E3284E" w:rsidRPr="00E3284E" w:rsidRDefault="00E3284E" w:rsidP="0014293A">
      <w:pPr>
        <w:pStyle w:val="NormalWeb"/>
        <w:widowControl/>
        <w:spacing w:line="270" w:lineRule="atLeast"/>
        <w:ind w:left="-709"/>
        <w:jc w:val="both"/>
        <w:rPr>
          <w:rFonts w:ascii="Calibri" w:hAnsi="Calibri" w:cs="Calibri"/>
          <w:color w:val="000000"/>
        </w:rPr>
      </w:pPr>
    </w:p>
    <w:p w:rsidR="00C35237" w:rsidRDefault="00CF59DD" w:rsidP="0014293A">
      <w:pPr>
        <w:pStyle w:val="NormalWeb"/>
        <w:widowControl/>
        <w:spacing w:line="270" w:lineRule="atLeast"/>
        <w:ind w:left="-709"/>
        <w:jc w:val="both"/>
        <w:rPr>
          <w:rFonts w:ascii="Calibri" w:hAnsi="Calibri" w:cs="Calibri"/>
          <w:color w:val="000000"/>
        </w:rPr>
      </w:pPr>
      <w:r w:rsidRPr="00E3284E">
        <w:rPr>
          <w:rFonts w:ascii="Calibri" w:hAnsi="Calibri" w:cs="Calibri"/>
          <w:color w:val="000000"/>
        </w:rPr>
        <w:t xml:space="preserve">All duties and responsibilities must be carried out with due regard to the </w:t>
      </w:r>
      <w:r w:rsidRPr="00E3284E">
        <w:rPr>
          <w:rFonts w:ascii="Calibri" w:hAnsi="Calibri" w:cs="Calibri"/>
          <w:color w:val="000000"/>
          <w:lang w:val="en-GB"/>
        </w:rPr>
        <w:t>School’s</w:t>
      </w:r>
      <w:r w:rsidRPr="00E3284E">
        <w:rPr>
          <w:rFonts w:ascii="Calibri" w:hAnsi="Calibri" w:cs="Calibri"/>
          <w:color w:val="000000"/>
        </w:rPr>
        <w:t xml:space="preserve"> Health and Safety Policy.</w:t>
      </w:r>
      <w:r w:rsidR="0014293A">
        <w:rPr>
          <w:rFonts w:ascii="Calibri" w:hAnsi="Calibri" w:cs="Calibri"/>
          <w:color w:val="000000"/>
        </w:rPr>
        <w:t xml:space="preserve">  All staff are expected to:</w:t>
      </w:r>
    </w:p>
    <w:p w:rsidR="0014293A" w:rsidRDefault="0014293A" w:rsidP="0014293A">
      <w:pPr>
        <w:pStyle w:val="NormalWeb"/>
        <w:widowControl/>
        <w:spacing w:line="270" w:lineRule="atLeast"/>
        <w:ind w:left="-709"/>
        <w:jc w:val="both"/>
        <w:rPr>
          <w:rFonts w:ascii="Calibri" w:hAnsi="Calibri" w:cs="Calibri"/>
          <w:color w:val="000000"/>
        </w:rPr>
      </w:pPr>
    </w:p>
    <w:p w:rsidR="0014293A" w:rsidRDefault="0014293A" w:rsidP="0014293A">
      <w:pPr>
        <w:pStyle w:val="NormalWeb"/>
        <w:widowControl/>
        <w:numPr>
          <w:ilvl w:val="0"/>
          <w:numId w:val="16"/>
        </w:numPr>
        <w:spacing w:line="270" w:lineRule="atLeast"/>
        <w:ind w:left="-284" w:hanging="425"/>
        <w:jc w:val="both"/>
        <w:rPr>
          <w:rFonts w:ascii="Calibri" w:hAnsi="Calibri" w:cs="Calibri"/>
          <w:color w:val="000000"/>
        </w:rPr>
      </w:pPr>
      <w:r>
        <w:rPr>
          <w:rFonts w:ascii="Calibri" w:hAnsi="Calibri" w:cs="Calibri"/>
          <w:color w:val="000000"/>
        </w:rPr>
        <w:t>Be aware of the responsibility for safeguarding children and to help in the application of the Safeguarding and Safe Practices’ policy within the School.</w:t>
      </w:r>
    </w:p>
    <w:p w:rsidR="0014293A" w:rsidRDefault="0014293A" w:rsidP="0014293A">
      <w:pPr>
        <w:pStyle w:val="NormalWeb"/>
        <w:widowControl/>
        <w:numPr>
          <w:ilvl w:val="0"/>
          <w:numId w:val="16"/>
        </w:numPr>
        <w:spacing w:line="270" w:lineRule="atLeast"/>
        <w:ind w:left="-284" w:hanging="425"/>
        <w:jc w:val="both"/>
        <w:rPr>
          <w:rFonts w:ascii="Calibri" w:hAnsi="Calibri" w:cs="Calibri"/>
          <w:color w:val="000000"/>
        </w:rPr>
      </w:pPr>
      <w:r>
        <w:rPr>
          <w:rFonts w:ascii="Calibri" w:hAnsi="Calibri" w:cs="Calibri"/>
          <w:color w:val="000000"/>
        </w:rPr>
        <w:t>Comply with the School’s Safeguarding Policy in order to ensure the welfare of children and young persons.</w:t>
      </w:r>
    </w:p>
    <w:p w:rsidR="0014293A" w:rsidRDefault="0014293A" w:rsidP="0014293A">
      <w:pPr>
        <w:pStyle w:val="NormalWeb"/>
        <w:widowControl/>
        <w:numPr>
          <w:ilvl w:val="0"/>
          <w:numId w:val="16"/>
        </w:numPr>
        <w:spacing w:line="270" w:lineRule="atLeast"/>
        <w:ind w:left="-284" w:hanging="425"/>
        <w:jc w:val="both"/>
        <w:rPr>
          <w:rFonts w:ascii="Calibri" w:hAnsi="Calibri" w:cs="Calibri"/>
          <w:color w:val="000000"/>
        </w:rPr>
      </w:pPr>
      <w:r>
        <w:rPr>
          <w:rFonts w:ascii="Calibri" w:hAnsi="Calibri" w:cs="Calibri"/>
          <w:color w:val="000000"/>
        </w:rPr>
        <w:lastRenderedPageBreak/>
        <w:t>Work with Welfare Officer in monitoring attendance.</w:t>
      </w:r>
    </w:p>
    <w:p w:rsidR="0014293A" w:rsidRDefault="0014293A" w:rsidP="0014293A">
      <w:pPr>
        <w:pStyle w:val="NormalWeb"/>
        <w:widowControl/>
        <w:numPr>
          <w:ilvl w:val="0"/>
          <w:numId w:val="16"/>
        </w:numPr>
        <w:spacing w:line="270" w:lineRule="atLeast"/>
        <w:ind w:left="-284" w:hanging="425"/>
        <w:jc w:val="both"/>
        <w:rPr>
          <w:rFonts w:ascii="Calibri" w:hAnsi="Calibri" w:cs="Calibri"/>
          <w:color w:val="000000"/>
        </w:rPr>
      </w:pPr>
      <w:r>
        <w:rPr>
          <w:rFonts w:ascii="Calibri" w:hAnsi="Calibri" w:cs="Calibri"/>
          <w:color w:val="000000"/>
        </w:rPr>
        <w:t>Carry out duties during breaks to ensure the safety of all pupils.</w:t>
      </w:r>
    </w:p>
    <w:p w:rsidR="0014293A" w:rsidRDefault="0014293A" w:rsidP="0014293A">
      <w:pPr>
        <w:pStyle w:val="NormalWeb"/>
        <w:widowControl/>
        <w:numPr>
          <w:ilvl w:val="0"/>
          <w:numId w:val="16"/>
        </w:numPr>
        <w:spacing w:line="270" w:lineRule="atLeast"/>
        <w:ind w:left="-284" w:hanging="425"/>
        <w:jc w:val="both"/>
        <w:rPr>
          <w:rFonts w:ascii="Calibri" w:hAnsi="Calibri" w:cs="Calibri"/>
          <w:color w:val="000000"/>
        </w:rPr>
      </w:pPr>
      <w:r>
        <w:rPr>
          <w:rFonts w:ascii="Calibri" w:hAnsi="Calibri" w:cs="Calibri"/>
          <w:color w:val="000000"/>
        </w:rPr>
        <w:t>Ensure procedures are adhered to during residential and off site visits.</w:t>
      </w:r>
    </w:p>
    <w:p w:rsidR="0014293A" w:rsidRDefault="0014293A" w:rsidP="0014293A">
      <w:pPr>
        <w:pStyle w:val="NormalWeb"/>
        <w:widowControl/>
        <w:spacing w:line="270" w:lineRule="atLeast"/>
        <w:jc w:val="both"/>
        <w:rPr>
          <w:rFonts w:ascii="Calibri" w:hAnsi="Calibri" w:cs="Calibri"/>
          <w:color w:val="000000"/>
        </w:rPr>
      </w:pPr>
    </w:p>
    <w:p w:rsidR="0014293A" w:rsidRDefault="0014293A" w:rsidP="0014293A">
      <w:pPr>
        <w:pStyle w:val="NormalWeb"/>
        <w:widowControl/>
        <w:spacing w:line="270" w:lineRule="atLeast"/>
        <w:jc w:val="both"/>
        <w:rPr>
          <w:rFonts w:ascii="Calibri" w:hAnsi="Calibri" w:cs="Calibri"/>
          <w:color w:val="000000"/>
        </w:rPr>
      </w:pPr>
    </w:p>
    <w:p w:rsidR="008D47FC" w:rsidRPr="00731E91" w:rsidRDefault="00731E91">
      <w:pPr>
        <w:pStyle w:val="NormalWeb"/>
        <w:widowControl/>
        <w:spacing w:line="270" w:lineRule="atLeast"/>
        <w:ind w:left="-720"/>
        <w:jc w:val="both"/>
        <w:rPr>
          <w:rFonts w:ascii="Calibri" w:hAnsi="Calibri" w:cs="Calibri"/>
          <w:color w:val="000000"/>
        </w:rPr>
      </w:pPr>
      <w:r w:rsidRPr="00731E91">
        <w:rPr>
          <w:rFonts w:ascii="Calibri" w:hAnsi="Calibri" w:cs="Calibri"/>
          <w:color w:val="000000"/>
        </w:rPr>
        <w:t>This job description is not necessary a comprehensive definition of the post.  It will be reviewed at least once a year and it may be subject to modification or amendment at any time after consultation with the holder of the post.  The duties may be varied to meet the changing demands of the School at the reasonable discretion of the Headteacher</w:t>
      </w:r>
      <w:bookmarkStart w:id="0" w:name="_GoBack"/>
      <w:bookmarkEnd w:id="0"/>
      <w:r w:rsidRPr="00731E91">
        <w:rPr>
          <w:rFonts w:ascii="Calibri" w:hAnsi="Calibri" w:cs="Calibri"/>
          <w:color w:val="000000"/>
        </w:rPr>
        <w:t>.</w:t>
      </w:r>
    </w:p>
    <w:p w:rsidR="008D47FC" w:rsidRDefault="008D47FC">
      <w:pPr>
        <w:pStyle w:val="NormalWeb"/>
        <w:widowControl/>
        <w:spacing w:line="270" w:lineRule="atLeast"/>
        <w:ind w:left="-720"/>
        <w:jc w:val="both"/>
        <w:rPr>
          <w:rFonts w:ascii="Calibri" w:hAnsi="Calibri" w:cs="Calibri"/>
          <w:b/>
          <w:color w:val="000000"/>
        </w:rPr>
      </w:pPr>
    </w:p>
    <w:p w:rsidR="00731E91" w:rsidRDefault="00731E91">
      <w:pPr>
        <w:pStyle w:val="NormalWeb"/>
        <w:widowControl/>
        <w:spacing w:line="270" w:lineRule="atLeast"/>
        <w:ind w:left="-720"/>
        <w:jc w:val="both"/>
        <w:rPr>
          <w:rFonts w:ascii="Calibri" w:hAnsi="Calibri" w:cs="Calibri"/>
          <w:b/>
          <w:color w:val="000000"/>
        </w:rPr>
      </w:pPr>
    </w:p>
    <w:p w:rsidR="00731E91" w:rsidRDefault="00731E91">
      <w:pPr>
        <w:pStyle w:val="NormalWeb"/>
        <w:widowControl/>
        <w:spacing w:line="270" w:lineRule="atLeast"/>
        <w:ind w:left="-720"/>
        <w:jc w:val="both"/>
        <w:rPr>
          <w:rFonts w:ascii="Calibri" w:hAnsi="Calibri" w:cs="Calibri"/>
          <w:b/>
          <w:color w:val="000000"/>
        </w:rPr>
      </w:pPr>
    </w:p>
    <w:p w:rsidR="00731E91" w:rsidRDefault="00731E91">
      <w:pPr>
        <w:pStyle w:val="NormalWeb"/>
        <w:widowControl/>
        <w:spacing w:line="270" w:lineRule="atLeast"/>
        <w:ind w:left="-720"/>
        <w:jc w:val="both"/>
        <w:rPr>
          <w:rFonts w:ascii="Calibri" w:hAnsi="Calibri" w:cs="Calibri"/>
          <w:b/>
          <w:color w:val="000000"/>
        </w:rPr>
      </w:pPr>
    </w:p>
    <w:p w:rsidR="00731E91" w:rsidRDefault="00731E91">
      <w:pPr>
        <w:pStyle w:val="NormalWeb"/>
        <w:widowControl/>
        <w:spacing w:line="270" w:lineRule="atLeast"/>
        <w:ind w:left="-720"/>
        <w:jc w:val="both"/>
        <w:rPr>
          <w:rFonts w:ascii="Calibri" w:hAnsi="Calibri" w:cs="Calibri"/>
          <w:b/>
          <w:color w:val="000000"/>
        </w:rPr>
      </w:pPr>
    </w:p>
    <w:p w:rsidR="00731E91" w:rsidRDefault="00731E91">
      <w:pPr>
        <w:pStyle w:val="NormalWeb"/>
        <w:widowControl/>
        <w:spacing w:line="270" w:lineRule="atLeast"/>
        <w:ind w:left="-720"/>
        <w:jc w:val="both"/>
        <w:rPr>
          <w:rFonts w:ascii="Calibri" w:hAnsi="Calibri" w:cs="Calibri"/>
          <w:b/>
          <w:color w:val="000000"/>
        </w:rPr>
      </w:pPr>
    </w:p>
    <w:p w:rsidR="00731E91" w:rsidRDefault="00731E91">
      <w:pPr>
        <w:pStyle w:val="NormalWeb"/>
        <w:widowControl/>
        <w:spacing w:line="270" w:lineRule="atLeast"/>
        <w:ind w:left="-720"/>
        <w:jc w:val="both"/>
        <w:rPr>
          <w:rFonts w:ascii="Calibri" w:hAnsi="Calibri" w:cs="Calibri"/>
          <w:b/>
          <w:color w:val="000000"/>
        </w:rPr>
      </w:pPr>
    </w:p>
    <w:p w:rsidR="00731E91" w:rsidRDefault="00731E91">
      <w:pPr>
        <w:pStyle w:val="NormalWeb"/>
        <w:widowControl/>
        <w:spacing w:line="270" w:lineRule="atLeast"/>
        <w:ind w:left="-720"/>
        <w:jc w:val="both"/>
        <w:rPr>
          <w:rFonts w:ascii="Calibri" w:hAnsi="Calibri" w:cs="Calibri"/>
          <w:b/>
          <w:color w:val="000000"/>
        </w:rPr>
      </w:pPr>
    </w:p>
    <w:p w:rsidR="00731E91" w:rsidRDefault="00731E91">
      <w:pPr>
        <w:pStyle w:val="NormalWeb"/>
        <w:widowControl/>
        <w:spacing w:line="270" w:lineRule="atLeast"/>
        <w:ind w:left="-720"/>
        <w:jc w:val="both"/>
        <w:rPr>
          <w:rFonts w:ascii="Calibri" w:hAnsi="Calibri" w:cs="Calibri"/>
          <w:b/>
          <w:color w:val="000000"/>
        </w:rPr>
      </w:pPr>
    </w:p>
    <w:p w:rsidR="00C35237" w:rsidRPr="00E3284E" w:rsidRDefault="00CF59DD">
      <w:pPr>
        <w:pStyle w:val="NormalWeb"/>
        <w:widowControl/>
        <w:spacing w:line="270" w:lineRule="atLeast"/>
        <w:ind w:left="-720"/>
        <w:jc w:val="both"/>
        <w:rPr>
          <w:rFonts w:ascii="Calibri" w:hAnsi="Calibri" w:cs="Calibri"/>
          <w:color w:val="000000"/>
        </w:rPr>
      </w:pPr>
      <w:r w:rsidRPr="00E3284E">
        <w:rPr>
          <w:rFonts w:ascii="Calibri" w:hAnsi="Calibri" w:cs="Calibri"/>
          <w:b/>
          <w:color w:val="000000"/>
        </w:rPr>
        <w:t>Date Reviewed: </w:t>
      </w:r>
      <w:r w:rsidR="002B4615">
        <w:rPr>
          <w:rFonts w:ascii="Calibri" w:hAnsi="Calibri" w:cs="Calibri"/>
          <w:color w:val="000000"/>
        </w:rPr>
        <w:t>May 2022</w:t>
      </w:r>
    </w:p>
    <w:p w:rsidR="00C35237" w:rsidRPr="00E3284E" w:rsidRDefault="00C35237" w:rsidP="00E3284E">
      <w:pPr>
        <w:pStyle w:val="NormalWeb"/>
        <w:widowControl/>
        <w:spacing w:line="270" w:lineRule="atLeast"/>
        <w:jc w:val="both"/>
        <w:rPr>
          <w:rFonts w:ascii="Calibri" w:hAnsi="Calibri" w:cs="Calibri"/>
          <w:lang w:val="en-GB"/>
        </w:rPr>
      </w:pPr>
    </w:p>
    <w:sectPr w:rsidR="00C35237" w:rsidRPr="00E3284E">
      <w:headerReference w:type="default" r:id="rId7"/>
      <w:pgSz w:w="12247" w:h="15819"/>
      <w:pgMar w:top="1440" w:right="1797" w:bottom="1440" w:left="1797" w:header="708" w:footer="708" w:gutter="0"/>
      <w:cols w:space="720"/>
      <w:docGrid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D49" w:rsidRDefault="005F5D49" w:rsidP="00C94B7D">
      <w:r>
        <w:separator/>
      </w:r>
    </w:p>
  </w:endnote>
  <w:endnote w:type="continuationSeparator" w:id="0">
    <w:p w:rsidR="005F5D49" w:rsidRDefault="005F5D49" w:rsidP="00C94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D49" w:rsidRDefault="005F5D49" w:rsidP="00C94B7D">
      <w:r>
        <w:separator/>
      </w:r>
    </w:p>
  </w:footnote>
  <w:footnote w:type="continuationSeparator" w:id="0">
    <w:p w:rsidR="005F5D49" w:rsidRDefault="005F5D49" w:rsidP="00C94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D49" w:rsidRDefault="005F5D49" w:rsidP="00C94B7D">
    <w:pPr>
      <w:pStyle w:val="Header"/>
      <w:tabs>
        <w:tab w:val="clear" w:pos="8306"/>
        <w:tab w:val="right" w:pos="8647"/>
      </w:tabs>
    </w:pPr>
    <w:r>
      <w:tab/>
    </w:r>
    <w:r>
      <w:tab/>
    </w:r>
    <w:r>
      <w:rPr>
        <w:rFonts w:ascii="Calibri" w:hAnsi="Calibri"/>
        <w:noProof/>
        <w:lang w:val="en-GB" w:eastAsia="en-GB"/>
      </w:rPr>
      <w:drawing>
        <wp:inline distT="0" distB="0" distL="0" distR="0" wp14:anchorId="179C0274" wp14:editId="5716D8AE">
          <wp:extent cx="939593" cy="1075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small.jpg"/>
                  <pic:cNvPicPr/>
                </pic:nvPicPr>
                <pic:blipFill>
                  <a:blip r:embed="rId1">
                    <a:extLst>
                      <a:ext uri="{28A0092B-C50C-407E-A947-70E740481C1C}">
                        <a14:useLocalDpi xmlns:a14="http://schemas.microsoft.com/office/drawing/2010/main" val="0"/>
                      </a:ext>
                    </a:extLst>
                  </a:blip>
                  <a:stretch>
                    <a:fillRect/>
                  </a:stretch>
                </pic:blipFill>
                <pic:spPr>
                  <a:xfrm>
                    <a:off x="0" y="0"/>
                    <a:ext cx="939649" cy="1075064"/>
                  </a:xfrm>
                  <a:prstGeom prst="rect">
                    <a:avLst/>
                  </a:prstGeom>
                </pic:spPr>
              </pic:pic>
            </a:graphicData>
          </a:graphic>
        </wp:inline>
      </w:drawing>
    </w:r>
  </w:p>
  <w:p w:rsidR="005F5D49" w:rsidRDefault="005F5D49" w:rsidP="00C94B7D">
    <w:pPr>
      <w:pStyle w:val="Header"/>
      <w:tabs>
        <w:tab w:val="clear" w:pos="8306"/>
        <w:tab w:val="right" w:pos="8647"/>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C3F6C"/>
    <w:multiLevelType w:val="hybridMultilevel"/>
    <w:tmpl w:val="BD6EBD7A"/>
    <w:lvl w:ilvl="0" w:tplc="08090001">
      <w:start w:val="1"/>
      <w:numFmt w:val="bullet"/>
      <w:lvlText w:val=""/>
      <w:lvlJc w:val="left"/>
      <w:pPr>
        <w:ind w:left="240" w:hanging="360"/>
      </w:pPr>
      <w:rPr>
        <w:rFonts w:ascii="Symbol" w:hAnsi="Symbol" w:hint="default"/>
      </w:rPr>
    </w:lvl>
    <w:lvl w:ilvl="1" w:tplc="08090003" w:tentative="1">
      <w:start w:val="1"/>
      <w:numFmt w:val="bullet"/>
      <w:lvlText w:val="o"/>
      <w:lvlJc w:val="left"/>
      <w:pPr>
        <w:ind w:left="960" w:hanging="360"/>
      </w:pPr>
      <w:rPr>
        <w:rFonts w:ascii="Courier New" w:hAnsi="Courier New" w:cs="Courier New" w:hint="default"/>
      </w:rPr>
    </w:lvl>
    <w:lvl w:ilvl="2" w:tplc="08090005" w:tentative="1">
      <w:start w:val="1"/>
      <w:numFmt w:val="bullet"/>
      <w:lvlText w:val=""/>
      <w:lvlJc w:val="left"/>
      <w:pPr>
        <w:ind w:left="1680" w:hanging="360"/>
      </w:pPr>
      <w:rPr>
        <w:rFonts w:ascii="Wingdings" w:hAnsi="Wingdings" w:hint="default"/>
      </w:rPr>
    </w:lvl>
    <w:lvl w:ilvl="3" w:tplc="08090001" w:tentative="1">
      <w:start w:val="1"/>
      <w:numFmt w:val="bullet"/>
      <w:lvlText w:val=""/>
      <w:lvlJc w:val="left"/>
      <w:pPr>
        <w:ind w:left="2400" w:hanging="360"/>
      </w:pPr>
      <w:rPr>
        <w:rFonts w:ascii="Symbol" w:hAnsi="Symbol" w:hint="default"/>
      </w:rPr>
    </w:lvl>
    <w:lvl w:ilvl="4" w:tplc="08090003" w:tentative="1">
      <w:start w:val="1"/>
      <w:numFmt w:val="bullet"/>
      <w:lvlText w:val="o"/>
      <w:lvlJc w:val="left"/>
      <w:pPr>
        <w:ind w:left="3120" w:hanging="360"/>
      </w:pPr>
      <w:rPr>
        <w:rFonts w:ascii="Courier New" w:hAnsi="Courier New" w:cs="Courier New" w:hint="default"/>
      </w:rPr>
    </w:lvl>
    <w:lvl w:ilvl="5" w:tplc="08090005" w:tentative="1">
      <w:start w:val="1"/>
      <w:numFmt w:val="bullet"/>
      <w:lvlText w:val=""/>
      <w:lvlJc w:val="left"/>
      <w:pPr>
        <w:ind w:left="3840" w:hanging="360"/>
      </w:pPr>
      <w:rPr>
        <w:rFonts w:ascii="Wingdings" w:hAnsi="Wingdings" w:hint="default"/>
      </w:rPr>
    </w:lvl>
    <w:lvl w:ilvl="6" w:tplc="08090001" w:tentative="1">
      <w:start w:val="1"/>
      <w:numFmt w:val="bullet"/>
      <w:lvlText w:val=""/>
      <w:lvlJc w:val="left"/>
      <w:pPr>
        <w:ind w:left="4560" w:hanging="360"/>
      </w:pPr>
      <w:rPr>
        <w:rFonts w:ascii="Symbol" w:hAnsi="Symbol" w:hint="default"/>
      </w:rPr>
    </w:lvl>
    <w:lvl w:ilvl="7" w:tplc="08090003" w:tentative="1">
      <w:start w:val="1"/>
      <w:numFmt w:val="bullet"/>
      <w:lvlText w:val="o"/>
      <w:lvlJc w:val="left"/>
      <w:pPr>
        <w:ind w:left="5280" w:hanging="360"/>
      </w:pPr>
      <w:rPr>
        <w:rFonts w:ascii="Courier New" w:hAnsi="Courier New" w:cs="Courier New" w:hint="default"/>
      </w:rPr>
    </w:lvl>
    <w:lvl w:ilvl="8" w:tplc="08090005" w:tentative="1">
      <w:start w:val="1"/>
      <w:numFmt w:val="bullet"/>
      <w:lvlText w:val=""/>
      <w:lvlJc w:val="left"/>
      <w:pPr>
        <w:ind w:left="6000" w:hanging="360"/>
      </w:pPr>
      <w:rPr>
        <w:rFonts w:ascii="Wingdings" w:hAnsi="Wingdings" w:hint="default"/>
      </w:rPr>
    </w:lvl>
  </w:abstractNum>
  <w:abstractNum w:abstractNumId="1" w15:restartNumberingAfterBreak="0">
    <w:nsid w:val="1EA13A03"/>
    <w:multiLevelType w:val="hybridMultilevel"/>
    <w:tmpl w:val="7974F7A8"/>
    <w:lvl w:ilvl="0" w:tplc="CF72C344">
      <w:numFmt w:val="bullet"/>
      <w:lvlText w:val=""/>
      <w:lvlJc w:val="left"/>
      <w:pPr>
        <w:ind w:left="-120" w:hanging="360"/>
      </w:pPr>
      <w:rPr>
        <w:rFonts w:ascii="Calibri" w:eastAsia="SimSun" w:hAnsi="Calibri" w:cs="Calibri" w:hint="default"/>
        <w:color w:val="000000"/>
      </w:rPr>
    </w:lvl>
    <w:lvl w:ilvl="1" w:tplc="08090003" w:tentative="1">
      <w:start w:val="1"/>
      <w:numFmt w:val="bullet"/>
      <w:lvlText w:val="o"/>
      <w:lvlJc w:val="left"/>
      <w:pPr>
        <w:ind w:left="600" w:hanging="360"/>
      </w:pPr>
      <w:rPr>
        <w:rFonts w:ascii="Courier New" w:hAnsi="Courier New" w:cs="Courier New" w:hint="default"/>
      </w:rPr>
    </w:lvl>
    <w:lvl w:ilvl="2" w:tplc="08090005" w:tentative="1">
      <w:start w:val="1"/>
      <w:numFmt w:val="bullet"/>
      <w:lvlText w:val=""/>
      <w:lvlJc w:val="left"/>
      <w:pPr>
        <w:ind w:left="1320" w:hanging="360"/>
      </w:pPr>
      <w:rPr>
        <w:rFonts w:ascii="Wingdings" w:hAnsi="Wingdings" w:hint="default"/>
      </w:rPr>
    </w:lvl>
    <w:lvl w:ilvl="3" w:tplc="08090001" w:tentative="1">
      <w:start w:val="1"/>
      <w:numFmt w:val="bullet"/>
      <w:lvlText w:val=""/>
      <w:lvlJc w:val="left"/>
      <w:pPr>
        <w:ind w:left="2040" w:hanging="360"/>
      </w:pPr>
      <w:rPr>
        <w:rFonts w:ascii="Symbol" w:hAnsi="Symbol" w:hint="default"/>
      </w:rPr>
    </w:lvl>
    <w:lvl w:ilvl="4" w:tplc="08090003" w:tentative="1">
      <w:start w:val="1"/>
      <w:numFmt w:val="bullet"/>
      <w:lvlText w:val="o"/>
      <w:lvlJc w:val="left"/>
      <w:pPr>
        <w:ind w:left="2760" w:hanging="360"/>
      </w:pPr>
      <w:rPr>
        <w:rFonts w:ascii="Courier New" w:hAnsi="Courier New" w:cs="Courier New" w:hint="default"/>
      </w:rPr>
    </w:lvl>
    <w:lvl w:ilvl="5" w:tplc="08090005" w:tentative="1">
      <w:start w:val="1"/>
      <w:numFmt w:val="bullet"/>
      <w:lvlText w:val=""/>
      <w:lvlJc w:val="left"/>
      <w:pPr>
        <w:ind w:left="3480" w:hanging="360"/>
      </w:pPr>
      <w:rPr>
        <w:rFonts w:ascii="Wingdings" w:hAnsi="Wingdings" w:hint="default"/>
      </w:rPr>
    </w:lvl>
    <w:lvl w:ilvl="6" w:tplc="08090001" w:tentative="1">
      <w:start w:val="1"/>
      <w:numFmt w:val="bullet"/>
      <w:lvlText w:val=""/>
      <w:lvlJc w:val="left"/>
      <w:pPr>
        <w:ind w:left="4200" w:hanging="360"/>
      </w:pPr>
      <w:rPr>
        <w:rFonts w:ascii="Symbol" w:hAnsi="Symbol" w:hint="default"/>
      </w:rPr>
    </w:lvl>
    <w:lvl w:ilvl="7" w:tplc="08090003" w:tentative="1">
      <w:start w:val="1"/>
      <w:numFmt w:val="bullet"/>
      <w:lvlText w:val="o"/>
      <w:lvlJc w:val="left"/>
      <w:pPr>
        <w:ind w:left="4920" w:hanging="360"/>
      </w:pPr>
      <w:rPr>
        <w:rFonts w:ascii="Courier New" w:hAnsi="Courier New" w:cs="Courier New" w:hint="default"/>
      </w:rPr>
    </w:lvl>
    <w:lvl w:ilvl="8" w:tplc="08090005" w:tentative="1">
      <w:start w:val="1"/>
      <w:numFmt w:val="bullet"/>
      <w:lvlText w:val=""/>
      <w:lvlJc w:val="left"/>
      <w:pPr>
        <w:ind w:left="5640" w:hanging="360"/>
      </w:pPr>
      <w:rPr>
        <w:rFonts w:ascii="Wingdings" w:hAnsi="Wingdings" w:hint="default"/>
      </w:rPr>
    </w:lvl>
  </w:abstractNum>
  <w:abstractNum w:abstractNumId="2" w15:restartNumberingAfterBreak="0">
    <w:nsid w:val="244B1729"/>
    <w:multiLevelType w:val="hybridMultilevel"/>
    <w:tmpl w:val="630079EC"/>
    <w:lvl w:ilvl="0" w:tplc="04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 w15:restartNumberingAfterBreak="0">
    <w:nsid w:val="276514DE"/>
    <w:multiLevelType w:val="hybridMultilevel"/>
    <w:tmpl w:val="7250C7B0"/>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4" w15:restartNumberingAfterBreak="0">
    <w:nsid w:val="2B383F73"/>
    <w:multiLevelType w:val="hybridMultilevel"/>
    <w:tmpl w:val="E60E36B6"/>
    <w:lvl w:ilvl="0" w:tplc="04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5" w15:restartNumberingAfterBreak="0">
    <w:nsid w:val="2B79714D"/>
    <w:multiLevelType w:val="hybridMultilevel"/>
    <w:tmpl w:val="976EC910"/>
    <w:lvl w:ilvl="0" w:tplc="08090001">
      <w:start w:val="1"/>
      <w:numFmt w:val="bullet"/>
      <w:lvlText w:val=""/>
      <w:lvlJc w:val="left"/>
      <w:pPr>
        <w:ind w:left="-120" w:hanging="360"/>
      </w:pPr>
      <w:rPr>
        <w:rFonts w:ascii="Symbol" w:hAnsi="Symbol" w:hint="default"/>
        <w:color w:val="000000"/>
      </w:rPr>
    </w:lvl>
    <w:lvl w:ilvl="1" w:tplc="08090003">
      <w:start w:val="1"/>
      <w:numFmt w:val="bullet"/>
      <w:lvlText w:val="o"/>
      <w:lvlJc w:val="left"/>
      <w:pPr>
        <w:ind w:left="600" w:hanging="360"/>
      </w:pPr>
      <w:rPr>
        <w:rFonts w:ascii="Courier New" w:hAnsi="Courier New" w:cs="Courier New" w:hint="default"/>
      </w:rPr>
    </w:lvl>
    <w:lvl w:ilvl="2" w:tplc="08090005" w:tentative="1">
      <w:start w:val="1"/>
      <w:numFmt w:val="bullet"/>
      <w:lvlText w:val=""/>
      <w:lvlJc w:val="left"/>
      <w:pPr>
        <w:ind w:left="1320" w:hanging="360"/>
      </w:pPr>
      <w:rPr>
        <w:rFonts w:ascii="Wingdings" w:hAnsi="Wingdings" w:hint="default"/>
      </w:rPr>
    </w:lvl>
    <w:lvl w:ilvl="3" w:tplc="08090001" w:tentative="1">
      <w:start w:val="1"/>
      <w:numFmt w:val="bullet"/>
      <w:lvlText w:val=""/>
      <w:lvlJc w:val="left"/>
      <w:pPr>
        <w:ind w:left="2040" w:hanging="360"/>
      </w:pPr>
      <w:rPr>
        <w:rFonts w:ascii="Symbol" w:hAnsi="Symbol" w:hint="default"/>
      </w:rPr>
    </w:lvl>
    <w:lvl w:ilvl="4" w:tplc="08090003" w:tentative="1">
      <w:start w:val="1"/>
      <w:numFmt w:val="bullet"/>
      <w:lvlText w:val="o"/>
      <w:lvlJc w:val="left"/>
      <w:pPr>
        <w:ind w:left="2760" w:hanging="360"/>
      </w:pPr>
      <w:rPr>
        <w:rFonts w:ascii="Courier New" w:hAnsi="Courier New" w:cs="Courier New" w:hint="default"/>
      </w:rPr>
    </w:lvl>
    <w:lvl w:ilvl="5" w:tplc="08090005" w:tentative="1">
      <w:start w:val="1"/>
      <w:numFmt w:val="bullet"/>
      <w:lvlText w:val=""/>
      <w:lvlJc w:val="left"/>
      <w:pPr>
        <w:ind w:left="3480" w:hanging="360"/>
      </w:pPr>
      <w:rPr>
        <w:rFonts w:ascii="Wingdings" w:hAnsi="Wingdings" w:hint="default"/>
      </w:rPr>
    </w:lvl>
    <w:lvl w:ilvl="6" w:tplc="08090001" w:tentative="1">
      <w:start w:val="1"/>
      <w:numFmt w:val="bullet"/>
      <w:lvlText w:val=""/>
      <w:lvlJc w:val="left"/>
      <w:pPr>
        <w:ind w:left="4200" w:hanging="360"/>
      </w:pPr>
      <w:rPr>
        <w:rFonts w:ascii="Symbol" w:hAnsi="Symbol" w:hint="default"/>
      </w:rPr>
    </w:lvl>
    <w:lvl w:ilvl="7" w:tplc="08090003" w:tentative="1">
      <w:start w:val="1"/>
      <w:numFmt w:val="bullet"/>
      <w:lvlText w:val="o"/>
      <w:lvlJc w:val="left"/>
      <w:pPr>
        <w:ind w:left="4920" w:hanging="360"/>
      </w:pPr>
      <w:rPr>
        <w:rFonts w:ascii="Courier New" w:hAnsi="Courier New" w:cs="Courier New" w:hint="default"/>
      </w:rPr>
    </w:lvl>
    <w:lvl w:ilvl="8" w:tplc="08090005" w:tentative="1">
      <w:start w:val="1"/>
      <w:numFmt w:val="bullet"/>
      <w:lvlText w:val=""/>
      <w:lvlJc w:val="left"/>
      <w:pPr>
        <w:ind w:left="5640" w:hanging="360"/>
      </w:pPr>
      <w:rPr>
        <w:rFonts w:ascii="Wingdings" w:hAnsi="Wingdings" w:hint="default"/>
      </w:rPr>
    </w:lvl>
  </w:abstractNum>
  <w:abstractNum w:abstractNumId="6" w15:restartNumberingAfterBreak="0">
    <w:nsid w:val="32B209DE"/>
    <w:multiLevelType w:val="hybridMultilevel"/>
    <w:tmpl w:val="6FFCB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E6955"/>
    <w:multiLevelType w:val="hybridMultilevel"/>
    <w:tmpl w:val="136EC540"/>
    <w:lvl w:ilvl="0" w:tplc="CAA819AA">
      <w:start w:val="1"/>
      <w:numFmt w:val="decimal"/>
      <w:lvlText w:val="%1."/>
      <w:lvlJc w:val="left"/>
      <w:pPr>
        <w:ind w:left="109" w:hanging="360"/>
      </w:pPr>
      <w:rPr>
        <w:rFonts w:hint="default"/>
        <w:color w:val="000000"/>
      </w:rPr>
    </w:lvl>
    <w:lvl w:ilvl="1" w:tplc="08090019" w:tentative="1">
      <w:start w:val="1"/>
      <w:numFmt w:val="lowerLetter"/>
      <w:lvlText w:val="%2."/>
      <w:lvlJc w:val="left"/>
      <w:pPr>
        <w:ind w:left="829" w:hanging="360"/>
      </w:pPr>
    </w:lvl>
    <w:lvl w:ilvl="2" w:tplc="0809001B" w:tentative="1">
      <w:start w:val="1"/>
      <w:numFmt w:val="lowerRoman"/>
      <w:lvlText w:val="%3."/>
      <w:lvlJc w:val="right"/>
      <w:pPr>
        <w:ind w:left="1549" w:hanging="180"/>
      </w:pPr>
    </w:lvl>
    <w:lvl w:ilvl="3" w:tplc="0809000F" w:tentative="1">
      <w:start w:val="1"/>
      <w:numFmt w:val="decimal"/>
      <w:lvlText w:val="%4."/>
      <w:lvlJc w:val="left"/>
      <w:pPr>
        <w:ind w:left="2269" w:hanging="360"/>
      </w:pPr>
    </w:lvl>
    <w:lvl w:ilvl="4" w:tplc="08090019" w:tentative="1">
      <w:start w:val="1"/>
      <w:numFmt w:val="lowerLetter"/>
      <w:lvlText w:val="%5."/>
      <w:lvlJc w:val="left"/>
      <w:pPr>
        <w:ind w:left="2989" w:hanging="360"/>
      </w:pPr>
    </w:lvl>
    <w:lvl w:ilvl="5" w:tplc="0809001B" w:tentative="1">
      <w:start w:val="1"/>
      <w:numFmt w:val="lowerRoman"/>
      <w:lvlText w:val="%6."/>
      <w:lvlJc w:val="right"/>
      <w:pPr>
        <w:ind w:left="3709" w:hanging="180"/>
      </w:pPr>
    </w:lvl>
    <w:lvl w:ilvl="6" w:tplc="0809000F" w:tentative="1">
      <w:start w:val="1"/>
      <w:numFmt w:val="decimal"/>
      <w:lvlText w:val="%7."/>
      <w:lvlJc w:val="left"/>
      <w:pPr>
        <w:ind w:left="4429" w:hanging="360"/>
      </w:pPr>
    </w:lvl>
    <w:lvl w:ilvl="7" w:tplc="08090019" w:tentative="1">
      <w:start w:val="1"/>
      <w:numFmt w:val="lowerLetter"/>
      <w:lvlText w:val="%8."/>
      <w:lvlJc w:val="left"/>
      <w:pPr>
        <w:ind w:left="5149" w:hanging="360"/>
      </w:pPr>
    </w:lvl>
    <w:lvl w:ilvl="8" w:tplc="0809001B" w:tentative="1">
      <w:start w:val="1"/>
      <w:numFmt w:val="lowerRoman"/>
      <w:lvlText w:val="%9."/>
      <w:lvlJc w:val="right"/>
      <w:pPr>
        <w:ind w:left="5869" w:hanging="180"/>
      </w:pPr>
    </w:lvl>
  </w:abstractNum>
  <w:abstractNum w:abstractNumId="8" w15:restartNumberingAfterBreak="0">
    <w:nsid w:val="34931BA0"/>
    <w:multiLevelType w:val="hybridMultilevel"/>
    <w:tmpl w:val="3A52C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1C71806"/>
    <w:multiLevelType w:val="hybridMultilevel"/>
    <w:tmpl w:val="B464E61A"/>
    <w:lvl w:ilvl="0" w:tplc="04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54F61E7E"/>
    <w:multiLevelType w:val="singleLevel"/>
    <w:tmpl w:val="54F61E7E"/>
    <w:lvl w:ilvl="0">
      <w:start w:val="2"/>
      <w:numFmt w:val="decimal"/>
      <w:lvlText w:val="%1."/>
      <w:lvlJc w:val="left"/>
    </w:lvl>
  </w:abstractNum>
  <w:abstractNum w:abstractNumId="11" w15:restartNumberingAfterBreak="0">
    <w:nsid w:val="54F61EC2"/>
    <w:multiLevelType w:val="singleLevel"/>
    <w:tmpl w:val="54F61EC2"/>
    <w:lvl w:ilvl="0">
      <w:start w:val="6"/>
      <w:numFmt w:val="decimal"/>
      <w:lvlText w:val="%1."/>
      <w:lvlJc w:val="left"/>
    </w:lvl>
  </w:abstractNum>
  <w:abstractNum w:abstractNumId="12" w15:restartNumberingAfterBreak="0">
    <w:nsid w:val="54F62069"/>
    <w:multiLevelType w:val="singleLevel"/>
    <w:tmpl w:val="54F62069"/>
    <w:lvl w:ilvl="0">
      <w:start w:val="20"/>
      <w:numFmt w:val="decimal"/>
      <w:lvlText w:val="%1."/>
      <w:lvlJc w:val="left"/>
    </w:lvl>
  </w:abstractNum>
  <w:abstractNum w:abstractNumId="13" w15:restartNumberingAfterBreak="0">
    <w:nsid w:val="62A761CF"/>
    <w:multiLevelType w:val="hybridMultilevel"/>
    <w:tmpl w:val="4C8C182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4" w15:restartNumberingAfterBreak="0">
    <w:nsid w:val="7AC93B98"/>
    <w:multiLevelType w:val="hybridMultilevel"/>
    <w:tmpl w:val="547A24A2"/>
    <w:lvl w:ilvl="0" w:tplc="08090001">
      <w:start w:val="1"/>
      <w:numFmt w:val="bullet"/>
      <w:lvlText w:val=""/>
      <w:lvlJc w:val="left"/>
      <w:pPr>
        <w:ind w:left="0" w:hanging="360"/>
      </w:pPr>
      <w:rPr>
        <w:rFonts w:ascii="Symbol" w:hAnsi="Symbol" w:hint="default"/>
      </w:rPr>
    </w:lvl>
    <w:lvl w:ilvl="1" w:tplc="E4AE7AF8">
      <w:numFmt w:val="bullet"/>
      <w:lvlText w:val="•"/>
      <w:lvlJc w:val="left"/>
      <w:pPr>
        <w:ind w:left="720" w:hanging="360"/>
      </w:pPr>
      <w:rPr>
        <w:rFonts w:ascii="Calibri" w:eastAsia="SimSun" w:hAnsi="Calibri" w:cs="Calibri"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num w:numId="1">
    <w:abstractNumId w:val="10"/>
  </w:num>
  <w:num w:numId="2">
    <w:abstractNumId w:val="11"/>
  </w:num>
  <w:num w:numId="3">
    <w:abstractNumId w:val="12"/>
  </w:num>
  <w:num w:numId="4">
    <w:abstractNumId w:val="0"/>
  </w:num>
  <w:num w:numId="5">
    <w:abstractNumId w:val="1"/>
  </w:num>
  <w:num w:numId="6">
    <w:abstractNumId w:val="5"/>
  </w:num>
  <w:num w:numId="7">
    <w:abstractNumId w:val="6"/>
  </w:num>
  <w:num w:numId="8">
    <w:abstractNumId w:val="7"/>
  </w:num>
  <w:num w:numId="9">
    <w:abstractNumId w:val="14"/>
  </w:num>
  <w:num w:numId="10">
    <w:abstractNumId w:val="3"/>
  </w:num>
  <w:num w:numId="11">
    <w:abstractNumId w:val="13"/>
  </w:num>
  <w:num w:numId="12">
    <w:abstractNumId w:val="8"/>
  </w:num>
  <w:num w:numId="13">
    <w:abstractNumId w:val="8"/>
  </w:num>
  <w:num w:numId="14">
    <w:abstractNumId w:val="9"/>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43"/>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7ED8"/>
    <w:rsid w:val="0014293A"/>
    <w:rsid w:val="00172A27"/>
    <w:rsid w:val="001834AC"/>
    <w:rsid w:val="0021419F"/>
    <w:rsid w:val="002B4615"/>
    <w:rsid w:val="002E62DB"/>
    <w:rsid w:val="005046DB"/>
    <w:rsid w:val="005E1015"/>
    <w:rsid w:val="005F5D49"/>
    <w:rsid w:val="00731E91"/>
    <w:rsid w:val="0073201E"/>
    <w:rsid w:val="00744F37"/>
    <w:rsid w:val="007A3138"/>
    <w:rsid w:val="00801D6E"/>
    <w:rsid w:val="008D47FC"/>
    <w:rsid w:val="0090795E"/>
    <w:rsid w:val="009D6846"/>
    <w:rsid w:val="00B00C8A"/>
    <w:rsid w:val="00B0441D"/>
    <w:rsid w:val="00B11C96"/>
    <w:rsid w:val="00B12D6A"/>
    <w:rsid w:val="00C35237"/>
    <w:rsid w:val="00C94163"/>
    <w:rsid w:val="00C94B7D"/>
    <w:rsid w:val="00CE4D34"/>
    <w:rsid w:val="00CF59DD"/>
    <w:rsid w:val="00E3284E"/>
    <w:rsid w:val="00F332E8"/>
    <w:rsid w:val="00F70504"/>
    <w:rsid w:val="00FE3F40"/>
    <w:rsid w:val="00FF7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254A92F"/>
  <w15:docId w15:val="{C4246AF8-5E7C-439F-97E1-2F426474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kern w:val="2"/>
      <w:sz w:val="24"/>
      <w:lang w:val="en-US" w:eastAsia="zh-CN"/>
    </w:rPr>
  </w:style>
  <w:style w:type="paragraph" w:styleId="Heading1">
    <w:name w:val="heading 1"/>
    <w:basedOn w:val="Normal"/>
    <w:next w:val="Normal"/>
    <w:qFormat/>
    <w:pPr>
      <w:keepNext/>
      <w:keepLines/>
      <w:spacing w:before="240" w:after="60"/>
      <w:outlineLvl w:val="0"/>
    </w:pPr>
    <w:rPr>
      <w:rFonts w:ascii="Arial" w:hAnsi="Arial"/>
      <w:b/>
      <w:kern w:val="44"/>
      <w:sz w:val="32"/>
    </w:rPr>
  </w:style>
  <w:style w:type="paragraph" w:styleId="Heading2">
    <w:name w:val="heading 2"/>
    <w:basedOn w:val="Normal"/>
    <w:next w:val="Normal"/>
    <w:qFormat/>
    <w:pPr>
      <w:keepNext/>
      <w:keepLines/>
      <w:spacing w:before="240" w:after="60"/>
      <w:outlineLvl w:val="1"/>
    </w:pPr>
    <w:rPr>
      <w:rFonts w:ascii="Arial" w:hAnsi="Arial"/>
      <w:b/>
      <w:i/>
      <w:sz w:val="28"/>
    </w:rPr>
  </w:style>
  <w:style w:type="paragraph" w:styleId="Heading3">
    <w:name w:val="heading 3"/>
    <w:basedOn w:val="Normal"/>
    <w:next w:val="Normal"/>
    <w:qFormat/>
    <w:pPr>
      <w:keepNext/>
      <w:keepLines/>
      <w:spacing w:before="240" w:after="60"/>
      <w:outlineLvl w:val="2"/>
    </w:pPr>
    <w:rPr>
      <w:rFonts w:ascii="Arial" w:hAnsi="Arial"/>
      <w:b/>
      <w:sz w:val="26"/>
    </w:rPr>
  </w:style>
  <w:style w:type="paragraph" w:styleId="Heading4">
    <w:name w:val="heading 4"/>
    <w:basedOn w:val="Normal"/>
    <w:next w:val="Normal"/>
    <w:qFormat/>
    <w:pPr>
      <w:keepNext/>
      <w:keepLines/>
      <w:spacing w:before="240" w:after="60"/>
      <w:outlineLvl w:val="3"/>
    </w:pPr>
    <w:rPr>
      <w:b/>
      <w:sz w:val="28"/>
    </w:rPr>
  </w:style>
  <w:style w:type="paragraph" w:styleId="Heading5">
    <w:name w:val="heading 5"/>
    <w:basedOn w:val="Normal"/>
    <w:next w:val="Normal"/>
    <w:qFormat/>
    <w:pPr>
      <w:keepNext/>
      <w:keepLines/>
      <w:spacing w:before="240" w:after="60"/>
      <w:outlineLvl w:val="4"/>
    </w:pPr>
    <w:rPr>
      <w:b/>
      <w:i/>
      <w:sz w:val="26"/>
    </w:rPr>
  </w:style>
  <w:style w:type="paragraph" w:styleId="Heading6">
    <w:name w:val="heading 6"/>
    <w:basedOn w:val="Normal"/>
    <w:next w:val="Normal"/>
    <w:qFormat/>
    <w:pPr>
      <w:keepNext/>
      <w:keepLines/>
      <w:spacing w:before="240" w:after="60"/>
      <w:outlineLvl w:val="5"/>
    </w:pPr>
    <w:rPr>
      <w:b/>
      <w:sz w:val="22"/>
    </w:rPr>
  </w:style>
  <w:style w:type="paragraph" w:styleId="Heading7">
    <w:name w:val="heading 7"/>
    <w:basedOn w:val="Normal"/>
    <w:next w:val="Normal"/>
    <w:qFormat/>
    <w:pPr>
      <w:keepNext/>
      <w:keepLines/>
      <w:spacing w:before="240" w:after="60"/>
      <w:outlineLvl w:val="6"/>
    </w:pPr>
  </w:style>
  <w:style w:type="paragraph" w:styleId="Heading8">
    <w:name w:val="heading 8"/>
    <w:basedOn w:val="Normal"/>
    <w:next w:val="Normal"/>
    <w:qFormat/>
    <w:pPr>
      <w:keepNext/>
      <w:keepLines/>
      <w:spacing w:before="240" w:after="60"/>
      <w:outlineLvl w:val="7"/>
    </w:pPr>
    <w:rPr>
      <w:i/>
    </w:rPr>
  </w:style>
  <w:style w:type="paragraph" w:styleId="Heading9">
    <w:name w:val="heading 9"/>
    <w:basedOn w:val="Normal"/>
    <w:next w:val="Normal"/>
    <w:qFormat/>
    <w:pPr>
      <w:keepNext/>
      <w:keepLine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NormalWeb">
    <w:name w:val="Normal (Web)"/>
    <w:basedOn w:val="Normal"/>
    <w:uiPriority w:val="99"/>
    <w:rPr>
      <w:szCs w:val="24"/>
    </w:rPr>
  </w:style>
  <w:style w:type="paragraph" w:styleId="BalloonText">
    <w:name w:val="Balloon Text"/>
    <w:basedOn w:val="Normal"/>
    <w:link w:val="BalloonTextChar"/>
    <w:semiHidden/>
    <w:rsid w:val="00017ED8"/>
    <w:rPr>
      <w:rFonts w:ascii="Tahoma" w:hAnsi="Tahoma" w:cs="Tahoma"/>
      <w:sz w:val="16"/>
      <w:szCs w:val="16"/>
    </w:rPr>
  </w:style>
  <w:style w:type="character" w:customStyle="1" w:styleId="BalloonTextChar">
    <w:name w:val="Balloon Text Char"/>
    <w:basedOn w:val="DefaultParagraphFont"/>
    <w:link w:val="BalloonText"/>
    <w:semiHidden/>
    <w:rsid w:val="00017ED8"/>
    <w:rPr>
      <w:rFonts w:ascii="Tahoma" w:hAnsi="Tahoma" w:cs="Tahoma"/>
      <w:kern w:val="2"/>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14977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1263</Words>
  <Characters>7201</Characters>
  <Application>Microsoft Office Word</Application>
  <DocSecurity>0</DocSecurity>
  <PresentationFormat/>
  <Lines>60</Lines>
  <Paragraphs>16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Job Title:</vt:lpstr>
    </vt:vector>
  </TitlesOfParts>
  <Company>Holy Trinity School</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Shaun</dc:creator>
  <cp:lastModifiedBy>Shaun Potter</cp:lastModifiedBy>
  <cp:revision>2</cp:revision>
  <cp:lastPrinted>2018-04-11T12:48:00Z</cp:lastPrinted>
  <dcterms:created xsi:type="dcterms:W3CDTF">2022-05-04T15:15:00Z</dcterms:created>
  <dcterms:modified xsi:type="dcterms:W3CDTF">2022-05-04T15:15:00Z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1033-9.1.0.4758</vt:lpwstr>
  </property>
</Properties>
</file>