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EC61" w14:textId="1DAB996A" w:rsidR="008E3816" w:rsidRPr="004133C7" w:rsidRDefault="00E139E1" w:rsidP="008E3816">
      <w:pPr>
        <w:keepNext/>
        <w:keepLines/>
        <w:spacing w:before="200" w:after="0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D0C114" wp14:editId="5F30C3BF">
            <wp:simplePos x="0" y="0"/>
            <wp:positionH relativeFrom="margin">
              <wp:posOffset>1771650</wp:posOffset>
            </wp:positionH>
            <wp:positionV relativeFrom="paragraph">
              <wp:posOffset>0</wp:posOffset>
            </wp:positionV>
            <wp:extent cx="2626995" cy="619125"/>
            <wp:effectExtent l="0" t="0" r="1905" b="9525"/>
            <wp:wrapTight wrapText="bothSides">
              <wp:wrapPolygon edited="0">
                <wp:start x="17700" y="0"/>
                <wp:lineTo x="11278" y="1329"/>
                <wp:lineTo x="0" y="7975"/>
                <wp:lineTo x="0" y="21268"/>
                <wp:lineTo x="3289" y="21268"/>
                <wp:lineTo x="17700" y="21268"/>
                <wp:lineTo x="17856" y="21268"/>
                <wp:lineTo x="18013" y="10634"/>
                <wp:lineTo x="21459" y="5317"/>
                <wp:lineTo x="21459" y="665"/>
                <wp:lineTo x="21146" y="0"/>
                <wp:lineTo x="177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3816" w:rsidRPr="004133C7">
        <w:rPr>
          <w:rFonts w:ascii="Cambria" w:eastAsia="Times New Roman" w:hAnsi="Cambria"/>
          <w:b/>
          <w:bCs/>
          <w:color w:val="4F81BD"/>
          <w:sz w:val="32"/>
          <w:szCs w:val="32"/>
          <w:lang w:val="en-GB"/>
        </w:rPr>
        <w:t xml:space="preserve">   </w:t>
      </w:r>
    </w:p>
    <w:p w14:paraId="71224BE8" w14:textId="77777777" w:rsidR="00E139E1" w:rsidRDefault="00E139E1" w:rsidP="008E3816">
      <w:pPr>
        <w:jc w:val="center"/>
        <w:rPr>
          <w:b/>
          <w:sz w:val="32"/>
          <w:szCs w:val="32"/>
          <w:lang w:val="en-GB"/>
        </w:rPr>
      </w:pPr>
    </w:p>
    <w:p w14:paraId="1F54F4BF" w14:textId="4BC6F698" w:rsidR="008E3816" w:rsidRPr="00CE1495" w:rsidRDefault="008E3816" w:rsidP="008E3816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CE1495">
        <w:rPr>
          <w:rFonts w:asciiTheme="minorHAnsi" w:hAnsiTheme="minorHAnsi" w:cstheme="minorHAnsi"/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8E3816" w:rsidRPr="004133C7" w14:paraId="392D746E" w14:textId="77777777" w:rsidTr="005B1EFC">
        <w:tc>
          <w:tcPr>
            <w:tcW w:w="2518" w:type="dxa"/>
          </w:tcPr>
          <w:p w14:paraId="193DFD02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14:paraId="7A200359" w14:textId="77777777" w:rsidR="008E3816" w:rsidRPr="004133C7" w:rsidRDefault="009B672A" w:rsidP="005B1EFC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 OF mathEMATICS</w:t>
            </w:r>
          </w:p>
        </w:tc>
      </w:tr>
      <w:tr w:rsidR="008E3816" w:rsidRPr="004133C7" w14:paraId="4341A3D2" w14:textId="77777777" w:rsidTr="005B1EFC">
        <w:tc>
          <w:tcPr>
            <w:tcW w:w="2518" w:type="dxa"/>
          </w:tcPr>
          <w:p w14:paraId="1FD8669F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14:paraId="4BE5A040" w14:textId="27319583" w:rsidR="008E3816" w:rsidRPr="004133C7" w:rsidRDefault="00A24AB6" w:rsidP="00204A95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12 Month maternity cover </w:t>
            </w:r>
          </w:p>
        </w:tc>
      </w:tr>
      <w:tr w:rsidR="008E3816" w:rsidRPr="004133C7" w14:paraId="424A5BBE" w14:textId="77777777" w:rsidTr="005B1EFC">
        <w:tc>
          <w:tcPr>
            <w:tcW w:w="2518" w:type="dxa"/>
          </w:tcPr>
          <w:p w14:paraId="483690B2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14:paraId="7059DB98" w14:textId="77777777" w:rsidR="008E3816" w:rsidRPr="004133C7" w:rsidRDefault="009D1504" w:rsidP="005B1EFC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</w:p>
        </w:tc>
      </w:tr>
      <w:tr w:rsidR="008E3816" w:rsidRPr="004133C7" w14:paraId="2E746BAB" w14:textId="77777777" w:rsidTr="005B1EFC">
        <w:tc>
          <w:tcPr>
            <w:tcW w:w="2518" w:type="dxa"/>
          </w:tcPr>
          <w:p w14:paraId="39AE55E0" w14:textId="77777777" w:rsidR="008E3816" w:rsidRPr="004133C7" w:rsidRDefault="008E3816" w:rsidP="005B1EFC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14:paraId="702141A6" w14:textId="77777777" w:rsidR="009D66DF" w:rsidRPr="00810469" w:rsidRDefault="008146A2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9D66DF" w:rsidRPr="00810469">
              <w:rPr>
                <w:rFonts w:ascii="Calibri" w:hAnsi="Calibri"/>
                <w:sz w:val="22"/>
                <w:szCs w:val="22"/>
              </w:rPr>
              <w:t xml:space="preserve">o fulfil the Teachers’ Standards, in the context of being a teacher of </w:t>
            </w:r>
            <w:r w:rsidR="009D66DF">
              <w:rPr>
                <w:rFonts w:ascii="Calibri" w:hAnsi="Calibri"/>
                <w:sz w:val="22"/>
                <w:szCs w:val="22"/>
              </w:rPr>
              <w:t xml:space="preserve">Maths </w:t>
            </w:r>
            <w:r w:rsidR="009D66DF"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14:paraId="46E05DE3" w14:textId="77777777" w:rsidR="009D66DF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9D66DF">
              <w:rPr>
                <w:rFonts w:ascii="Calibri" w:hAnsi="Calibri"/>
                <w:sz w:val="22"/>
                <w:szCs w:val="22"/>
              </w:rPr>
              <w:t>To believe</w:t>
            </w:r>
            <w:r>
              <w:rPr>
                <w:rFonts w:ascii="Calibri" w:hAnsi="Calibri"/>
                <w:sz w:val="22"/>
                <w:szCs w:val="22"/>
              </w:rPr>
              <w:t xml:space="preserve"> that all students can achieve great things and prepare and deliver lessons as part of a broad and balanced curriculum to meet all students’ needs</w:t>
            </w:r>
            <w:r w:rsidR="00BD773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87EAC8D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1EAE63F5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as a teacher and as a Form Tutor including the personal developme</w:t>
            </w:r>
            <w:r w:rsidR="0029597C">
              <w:rPr>
                <w:rFonts w:ascii="Calibri" w:hAnsi="Calibri"/>
                <w:sz w:val="22"/>
                <w:szCs w:val="22"/>
              </w:rPr>
              <w:t>nt dimension</w:t>
            </w:r>
          </w:p>
          <w:p w14:paraId="233D7377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>
              <w:rPr>
                <w:rFonts w:ascii="Calibri" w:hAnsi="Calibri"/>
                <w:sz w:val="22"/>
                <w:szCs w:val="22"/>
              </w:rPr>
              <w:t>eve their individual potential</w:t>
            </w:r>
          </w:p>
          <w:p w14:paraId="07835E52" w14:textId="77777777" w:rsidR="009D66DF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14:paraId="55C62B35" w14:textId="77777777" w:rsidR="008E3816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8E3816" w:rsidRPr="004133C7" w14:paraId="0860A255" w14:textId="77777777" w:rsidTr="005B1EFC">
        <w:tc>
          <w:tcPr>
            <w:tcW w:w="2518" w:type="dxa"/>
          </w:tcPr>
          <w:p w14:paraId="435349AD" w14:textId="77777777" w:rsidR="008146A2" w:rsidRPr="004133C7" w:rsidRDefault="008E3816" w:rsidP="008146A2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14:paraId="6D3E416B" w14:textId="77777777" w:rsidR="008E3816" w:rsidRPr="004133C7" w:rsidRDefault="00EF52B7" w:rsidP="005B1EFC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Leader of Maths</w:t>
            </w:r>
          </w:p>
        </w:tc>
      </w:tr>
      <w:tr w:rsidR="009D66DF" w:rsidRPr="004133C7" w14:paraId="25CFC8F7" w14:textId="77777777" w:rsidTr="005B1EFC">
        <w:tc>
          <w:tcPr>
            <w:tcW w:w="2518" w:type="dxa"/>
          </w:tcPr>
          <w:p w14:paraId="7E403F1D" w14:textId="77777777" w:rsidR="0018316E" w:rsidRDefault="0018316E" w:rsidP="009D66DF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C22A22" w14:textId="77777777" w:rsidR="009D66DF" w:rsidRPr="004133C7" w:rsidRDefault="009D66DF" w:rsidP="0018316E">
            <w:pPr>
              <w:pStyle w:val="Default"/>
              <w:rPr>
                <w:b/>
              </w:rPr>
            </w:pPr>
            <w:r w:rsidRPr="009D66DF">
              <w:rPr>
                <w:rFonts w:ascii="Calibri" w:hAnsi="Calibri"/>
                <w:b/>
                <w:bCs/>
                <w:sz w:val="22"/>
                <w:szCs w:val="22"/>
              </w:rPr>
              <w:t xml:space="preserve">Principal Responsibilities </w:t>
            </w:r>
          </w:p>
        </w:tc>
        <w:tc>
          <w:tcPr>
            <w:tcW w:w="7371" w:type="dxa"/>
          </w:tcPr>
          <w:p w14:paraId="10D711BA" w14:textId="77777777" w:rsidR="009D66DF" w:rsidRPr="009D66DF" w:rsidRDefault="009D66DF" w:rsidP="005B1EFC">
            <w:pPr>
              <w:spacing w:before="60" w:after="60"/>
              <w:rPr>
                <w:lang w:val="en-GB"/>
              </w:rPr>
            </w:pPr>
            <w:r w:rsidRPr="009D66DF">
              <w:rPr>
                <w:bCs/>
              </w:rPr>
              <w:t>To meet all requirements as appropriate of the Teachers’ standards in line with Career Stage Expectations</w:t>
            </w:r>
          </w:p>
        </w:tc>
      </w:tr>
      <w:tr w:rsidR="008E3816" w:rsidRPr="004133C7" w14:paraId="2ED9BFD0" w14:textId="77777777" w:rsidTr="005B1EFC">
        <w:trPr>
          <w:trHeight w:val="692"/>
        </w:trPr>
        <w:tc>
          <w:tcPr>
            <w:tcW w:w="9889" w:type="dxa"/>
            <w:gridSpan w:val="2"/>
          </w:tcPr>
          <w:p w14:paraId="31DCE395" w14:textId="77777777" w:rsidR="009D66DF" w:rsidRPr="00810469" w:rsidRDefault="009D66DF" w:rsidP="009D66D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14:paraId="0213A067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provide a personalised and responsive teaching approach that takes into ac</w:t>
            </w:r>
            <w:r w:rsidR="0029597C">
              <w:rPr>
                <w:rFonts w:ascii="Calibri" w:hAnsi="Calibri"/>
                <w:sz w:val="22"/>
                <w:szCs w:val="22"/>
              </w:rPr>
              <w:t>count the needs of all students</w:t>
            </w:r>
          </w:p>
          <w:p w14:paraId="45FD37A8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1E4CF044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use a variety of delivery methods and pedagogical activities which will stimulate learning appropriate to student needs and demands of the syllabus </w:t>
            </w:r>
          </w:p>
          <w:p w14:paraId="08AA2F15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03DCEBF5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grade and give written/verbal and diagnostic feedback that helps students’ make progress as required </w:t>
            </w:r>
          </w:p>
          <w:p w14:paraId="4D54D9BD" w14:textId="77777777" w:rsidR="00EF52B7" w:rsidRPr="00BD7736" w:rsidRDefault="009D66DF" w:rsidP="00697D44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BD7736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BD7736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BD7736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14:paraId="4B32094B" w14:textId="77777777" w:rsidR="009D66DF" w:rsidRPr="009D66DF" w:rsidRDefault="009D66DF" w:rsidP="00AC35F5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9D66DF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14:paraId="599B4FB9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364E3F01" w14:textId="77777777" w:rsidR="009D66DF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ensure that </w:t>
            </w:r>
            <w:r w:rsidR="00523301">
              <w:rPr>
                <w:rFonts w:ascii="Calibri" w:hAnsi="Calibri"/>
                <w:sz w:val="22"/>
                <w:szCs w:val="22"/>
              </w:rPr>
              <w:t>literacy and numeracy skills are ref</w:t>
            </w:r>
            <w:r w:rsidRPr="00057D8C">
              <w:rPr>
                <w:rFonts w:ascii="Calibri" w:hAnsi="Calibri"/>
                <w:sz w:val="22"/>
                <w:szCs w:val="22"/>
              </w:rPr>
              <w:t xml:space="preserve">lected in the learning experience of students </w:t>
            </w:r>
          </w:p>
          <w:p w14:paraId="72D3D82F" w14:textId="77777777" w:rsidR="008146A2" w:rsidRPr="00057D8C" w:rsidRDefault="008146A2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ensure a high quality learning experience for students which meets internal and external quality standards</w:t>
            </w:r>
          </w:p>
          <w:p w14:paraId="44198693" w14:textId="77777777" w:rsidR="008E3816" w:rsidRPr="009D66DF" w:rsidRDefault="009D66DF" w:rsidP="00690679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lastRenderedPageBreak/>
              <w:t>To maintain discipline in accordance with the school’s procedures, and to encourage good practice with regard to punctuality, behaviour, standards of work and independent study</w:t>
            </w:r>
          </w:p>
          <w:p w14:paraId="6CDE1DAD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Operational / Strategic planning &amp; Quality Assurance: </w:t>
            </w:r>
          </w:p>
          <w:p w14:paraId="202576CD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584B612D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and effective usage of resources to the benefit of the School, department and the students </w:t>
            </w:r>
          </w:p>
          <w:p w14:paraId="5EDBD8DB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331B3DC6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371DA434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07313F7A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075CE3F8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11A260DC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1D6AA181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1EC29394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9A453B5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14:paraId="202C1069" w14:textId="77777777" w:rsidR="008E3816" w:rsidRPr="00810469" w:rsidRDefault="008E3816" w:rsidP="005B1EF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557E54D3" w14:textId="77777777" w:rsidR="008E3816" w:rsidRPr="00810469" w:rsidRDefault="008E3816" w:rsidP="005B1EF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students, examining/awarding bodies and our</w:t>
            </w:r>
            <w:r w:rsidR="0029597C">
              <w:rPr>
                <w:rFonts w:ascii="Calibri" w:hAnsi="Calibri"/>
                <w:sz w:val="22"/>
                <w:szCs w:val="22"/>
              </w:rPr>
              <w:t xml:space="preserve"> Aims and Strategic Objectives</w:t>
            </w:r>
          </w:p>
          <w:p w14:paraId="6A8903D5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564F2C6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14:paraId="2CC25B17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372D4DEF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601395BA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6A63DA7B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13C19FB1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0617F836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099D7DA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14:paraId="08FAB4CB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14F6871F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50AA6CA7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35172BF1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liais</w:t>
            </w:r>
            <w:r w:rsidR="0029597C">
              <w:rPr>
                <w:rFonts w:ascii="Calibri" w:hAnsi="Calibri"/>
                <w:sz w:val="22"/>
                <w:szCs w:val="22"/>
              </w:rPr>
              <w:t>on events with partner schools</w:t>
            </w:r>
          </w:p>
          <w:p w14:paraId="54FD9E42" w14:textId="77777777" w:rsidR="008E3816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597C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14:paraId="20AD1E6C" w14:textId="77777777" w:rsidR="00BD7736" w:rsidRDefault="00BD7736" w:rsidP="005B1EFC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2C74E3E9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14:paraId="1B5830D9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be a Form Tutor to an assigned group of students and to contribute to Tutor time and other tutor based curriculum activities </w:t>
            </w:r>
          </w:p>
          <w:p w14:paraId="2156A816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individual students and of the Tutor Group </w:t>
            </w:r>
          </w:p>
          <w:p w14:paraId="147B10C3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liaise with a </w:t>
            </w:r>
            <w:r w:rsidR="00A95D2B">
              <w:rPr>
                <w:rFonts w:ascii="Calibri" w:hAnsi="Calibri"/>
                <w:sz w:val="22"/>
                <w:szCs w:val="22"/>
              </w:rPr>
              <w:t xml:space="preserve">Year Leaders and other key staff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ensure implementation of the Pastoral System </w:t>
            </w:r>
          </w:p>
          <w:p w14:paraId="503EC83B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13944C8A" w14:textId="77777777" w:rsidR="008E3816" w:rsidRPr="00A95D2B" w:rsidRDefault="008E3816" w:rsidP="00A95D2B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14:paraId="3B48FA16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14:paraId="79AF016B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49D6677F" w14:textId="77777777" w:rsidR="008E3816" w:rsidRPr="00810469" w:rsidRDefault="008E3816" w:rsidP="005B1EFC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apply the Respect Charter, Perfect Climate and other Behaviour for Learning systems so that effective learning can take place </w:t>
            </w:r>
          </w:p>
          <w:p w14:paraId="4EF35475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General Duties: </w:t>
            </w:r>
          </w:p>
          <w:p w14:paraId="67FBD99A" w14:textId="77777777" w:rsidR="008E3816" w:rsidRPr="00810469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>to encourage staff and s</w:t>
            </w:r>
            <w:r w:rsidR="0029597C">
              <w:rPr>
                <w:rFonts w:ascii="Calibri" w:hAnsi="Calibri"/>
                <w:sz w:val="22"/>
                <w:szCs w:val="22"/>
              </w:rPr>
              <w:t>tudents to follow this example</w:t>
            </w:r>
          </w:p>
          <w:p w14:paraId="43D7E5A0" w14:textId="77777777" w:rsidR="008E3816" w:rsidRPr="00810469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and to comply with the school’s H</w:t>
            </w:r>
            <w:r w:rsidR="00A95D2B">
              <w:rPr>
                <w:rFonts w:ascii="Calibri" w:hAnsi="Calibri"/>
                <w:sz w:val="22"/>
                <w:szCs w:val="22"/>
              </w:rPr>
              <w:t>ealth and 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14:paraId="4C910E8E" w14:textId="77777777" w:rsidR="008E3816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597C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73E838D9" w14:textId="77777777" w:rsidR="009D66DF" w:rsidRPr="000C720C" w:rsidRDefault="009D66DF" w:rsidP="009D66D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8E3816" w:rsidRPr="004133C7" w14:paraId="0E874C75" w14:textId="77777777" w:rsidTr="005B1EFC">
        <w:trPr>
          <w:trHeight w:val="692"/>
        </w:trPr>
        <w:tc>
          <w:tcPr>
            <w:tcW w:w="9889" w:type="dxa"/>
            <w:gridSpan w:val="2"/>
          </w:tcPr>
          <w:p w14:paraId="72A06673" w14:textId="77777777" w:rsidR="008E3816" w:rsidRPr="00E406C5" w:rsidRDefault="008E3816" w:rsidP="005B1EFC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EF52B7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the school self-review</w:t>
            </w:r>
            <w:r w:rsidR="00BD7736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programme</w:t>
            </w:r>
          </w:p>
        </w:tc>
      </w:tr>
    </w:tbl>
    <w:p w14:paraId="778CCF96" w14:textId="77777777" w:rsidR="008E3816" w:rsidRPr="004133C7" w:rsidRDefault="008E3816" w:rsidP="008E3816">
      <w:pPr>
        <w:rPr>
          <w:rFonts w:cs="Calibri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565"/>
      </w:tblGrid>
      <w:tr w:rsidR="008E3816" w:rsidRPr="004133C7" w14:paraId="0B2D349D" w14:textId="77777777" w:rsidTr="00BF4281">
        <w:tc>
          <w:tcPr>
            <w:tcW w:w="5353" w:type="dxa"/>
          </w:tcPr>
          <w:p w14:paraId="70049856" w14:textId="77777777" w:rsidR="008E3816" w:rsidRPr="004133C7" w:rsidRDefault="008E3816" w:rsidP="005B1EFC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565" w:type="dxa"/>
          </w:tcPr>
          <w:p w14:paraId="7B551C57" w14:textId="3BB71F10" w:rsidR="008E3816" w:rsidRPr="004133C7" w:rsidRDefault="00FD6524" w:rsidP="005B1EFC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Ma</w:t>
            </w:r>
            <w:r w:rsidR="00E139E1">
              <w:rPr>
                <w:rFonts w:cs="Calibri"/>
                <w:lang w:val="en-GB"/>
              </w:rPr>
              <w:t>rch 2</w:t>
            </w:r>
            <w:r w:rsidR="00CE1495">
              <w:rPr>
                <w:rFonts w:cs="Calibri"/>
                <w:lang w:val="en-GB"/>
              </w:rPr>
              <w:t>025</w:t>
            </w:r>
          </w:p>
        </w:tc>
      </w:tr>
      <w:tr w:rsidR="008E3816" w:rsidRPr="004133C7" w14:paraId="2737674B" w14:textId="77777777" w:rsidTr="00BF4281">
        <w:tc>
          <w:tcPr>
            <w:tcW w:w="5353" w:type="dxa"/>
          </w:tcPr>
          <w:p w14:paraId="60481A03" w14:textId="77777777" w:rsidR="008E3816" w:rsidRPr="004133C7" w:rsidRDefault="008E3816" w:rsidP="005B1EFC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565" w:type="dxa"/>
          </w:tcPr>
          <w:p w14:paraId="491AE105" w14:textId="4334E48D" w:rsidR="008E3816" w:rsidRPr="004133C7" w:rsidRDefault="00CE1495" w:rsidP="005B1EFC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HR</w:t>
            </w:r>
          </w:p>
        </w:tc>
      </w:tr>
    </w:tbl>
    <w:p w14:paraId="13825FFF" w14:textId="77777777" w:rsidR="008E3816" w:rsidRDefault="008E3816" w:rsidP="008E3816">
      <w:pPr>
        <w:rPr>
          <w:b/>
          <w:color w:val="FF0000"/>
          <w:lang w:val="en-GB"/>
        </w:rPr>
      </w:pPr>
    </w:p>
    <w:p w14:paraId="0BA97283" w14:textId="77777777" w:rsidR="008E3816" w:rsidRDefault="008E3816" w:rsidP="008E3816">
      <w:pPr>
        <w:rPr>
          <w:b/>
          <w:color w:val="FF0000"/>
          <w:lang w:val="en-GB"/>
        </w:rPr>
      </w:pPr>
    </w:p>
    <w:p w14:paraId="7E9AB9E4" w14:textId="77777777" w:rsidR="008E3816" w:rsidRDefault="008E3816" w:rsidP="008E3816">
      <w:pPr>
        <w:rPr>
          <w:b/>
          <w:color w:val="FF0000"/>
          <w:lang w:val="en-GB"/>
        </w:rPr>
      </w:pPr>
    </w:p>
    <w:p w14:paraId="10DA69C6" w14:textId="77777777" w:rsidR="008E3816" w:rsidRDefault="008E3816" w:rsidP="008E3816">
      <w:pPr>
        <w:rPr>
          <w:b/>
          <w:color w:val="FF0000"/>
          <w:lang w:val="en-GB"/>
        </w:rPr>
      </w:pPr>
    </w:p>
    <w:p w14:paraId="261893D8" w14:textId="77777777" w:rsidR="008E3816" w:rsidRDefault="008E3816" w:rsidP="008E3816">
      <w:pPr>
        <w:rPr>
          <w:b/>
          <w:color w:val="FF0000"/>
          <w:lang w:val="en-GB"/>
        </w:rPr>
      </w:pPr>
    </w:p>
    <w:p w14:paraId="17EC80D1" w14:textId="77777777" w:rsidR="008E3816" w:rsidRDefault="008E3816" w:rsidP="008E3816">
      <w:pPr>
        <w:rPr>
          <w:b/>
          <w:color w:val="FF0000"/>
          <w:lang w:val="en-GB"/>
        </w:rPr>
      </w:pPr>
    </w:p>
    <w:p w14:paraId="67168001" w14:textId="77777777" w:rsidR="008E3816" w:rsidRDefault="008E3816" w:rsidP="008E3816">
      <w:pPr>
        <w:rPr>
          <w:b/>
          <w:color w:val="FF0000"/>
          <w:lang w:val="en-GB"/>
        </w:rPr>
      </w:pPr>
    </w:p>
    <w:p w14:paraId="65399B66" w14:textId="77777777" w:rsidR="008E3816" w:rsidRDefault="008E3816" w:rsidP="008E3816">
      <w:pPr>
        <w:rPr>
          <w:b/>
          <w:color w:val="FF0000"/>
          <w:lang w:val="en-GB"/>
        </w:rPr>
      </w:pPr>
    </w:p>
    <w:p w14:paraId="6E0B8D9D" w14:textId="77777777" w:rsidR="00BD7736" w:rsidRDefault="00BD7736" w:rsidP="008E3816">
      <w:pPr>
        <w:rPr>
          <w:b/>
          <w:color w:val="FF0000"/>
          <w:lang w:val="en-GB"/>
        </w:rPr>
      </w:pPr>
    </w:p>
    <w:p w14:paraId="4C44C003" w14:textId="77777777" w:rsidR="00BD7736" w:rsidRDefault="00BD7736" w:rsidP="008E3816">
      <w:pPr>
        <w:rPr>
          <w:b/>
          <w:color w:val="FF0000"/>
          <w:lang w:val="en-GB"/>
        </w:rPr>
      </w:pPr>
    </w:p>
    <w:p w14:paraId="04871639" w14:textId="3D449EAE" w:rsidR="00BD7736" w:rsidRDefault="00BD7736" w:rsidP="008E3816">
      <w:pPr>
        <w:rPr>
          <w:b/>
          <w:color w:val="FF0000"/>
          <w:lang w:val="en-GB"/>
        </w:rPr>
      </w:pPr>
    </w:p>
    <w:p w14:paraId="0C8843D8" w14:textId="629F65A5" w:rsidR="00E139E1" w:rsidRDefault="00E139E1" w:rsidP="008E3816">
      <w:pPr>
        <w:rPr>
          <w:b/>
          <w:color w:val="FF0000"/>
          <w:lang w:val="en-GB"/>
        </w:rPr>
      </w:pPr>
    </w:p>
    <w:p w14:paraId="180B6347" w14:textId="07EC69B2" w:rsidR="00E139E1" w:rsidRDefault="00E139E1" w:rsidP="008E3816">
      <w:pPr>
        <w:rPr>
          <w:b/>
          <w:color w:val="FF0000"/>
          <w:lang w:val="en-GB"/>
        </w:rPr>
      </w:pPr>
    </w:p>
    <w:p w14:paraId="139F8F68" w14:textId="6B4D5608" w:rsidR="00E139E1" w:rsidRDefault="00E139E1" w:rsidP="008E3816">
      <w:pPr>
        <w:rPr>
          <w:b/>
          <w:color w:val="FF0000"/>
          <w:lang w:val="en-GB"/>
        </w:rPr>
      </w:pPr>
    </w:p>
    <w:p w14:paraId="10EA552A" w14:textId="08D1E13C" w:rsidR="00E139E1" w:rsidRDefault="00E139E1" w:rsidP="008E3816">
      <w:pPr>
        <w:rPr>
          <w:b/>
          <w:color w:val="FF0000"/>
          <w:lang w:val="en-GB"/>
        </w:rPr>
      </w:pPr>
    </w:p>
    <w:p w14:paraId="76BA7E61" w14:textId="6B8F494B" w:rsidR="00E139E1" w:rsidRDefault="00E139E1" w:rsidP="008E3816">
      <w:pPr>
        <w:rPr>
          <w:b/>
          <w:color w:val="FF0000"/>
          <w:lang w:val="en-GB"/>
        </w:rPr>
      </w:pPr>
    </w:p>
    <w:p w14:paraId="72FBBE66" w14:textId="77777777" w:rsidR="00E139E1" w:rsidRDefault="00E139E1" w:rsidP="008E3816">
      <w:pPr>
        <w:rPr>
          <w:b/>
          <w:color w:val="FF0000"/>
          <w:lang w:val="en-GB"/>
        </w:rPr>
      </w:pPr>
    </w:p>
    <w:p w14:paraId="4D6C4819" w14:textId="77777777" w:rsidR="008E3816" w:rsidRDefault="008E3816" w:rsidP="008E3816">
      <w:pPr>
        <w:rPr>
          <w:b/>
          <w:color w:val="FF0000"/>
          <w:lang w:val="en-GB"/>
        </w:rPr>
      </w:pPr>
    </w:p>
    <w:sectPr w:rsidR="008E3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2537">
    <w:abstractNumId w:val="2"/>
  </w:num>
  <w:num w:numId="2" w16cid:durableId="123696563">
    <w:abstractNumId w:val="0"/>
  </w:num>
  <w:num w:numId="3" w16cid:durableId="23791171">
    <w:abstractNumId w:val="6"/>
  </w:num>
  <w:num w:numId="4" w16cid:durableId="362052851">
    <w:abstractNumId w:val="1"/>
  </w:num>
  <w:num w:numId="5" w16cid:durableId="1746341567">
    <w:abstractNumId w:val="7"/>
  </w:num>
  <w:num w:numId="6" w16cid:durableId="636691682">
    <w:abstractNumId w:val="3"/>
  </w:num>
  <w:num w:numId="7" w16cid:durableId="1741514960">
    <w:abstractNumId w:val="5"/>
  </w:num>
  <w:num w:numId="8" w16cid:durableId="82117184">
    <w:abstractNumId w:val="8"/>
  </w:num>
  <w:num w:numId="9" w16cid:durableId="56276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16"/>
    <w:rsid w:val="000A49AD"/>
    <w:rsid w:val="0018316E"/>
    <w:rsid w:val="002001F5"/>
    <w:rsid w:val="00204A95"/>
    <w:rsid w:val="002138F4"/>
    <w:rsid w:val="0029597C"/>
    <w:rsid w:val="0037680F"/>
    <w:rsid w:val="0039212E"/>
    <w:rsid w:val="00404B3C"/>
    <w:rsid w:val="00427748"/>
    <w:rsid w:val="00523301"/>
    <w:rsid w:val="00605853"/>
    <w:rsid w:val="00644B75"/>
    <w:rsid w:val="00682A5F"/>
    <w:rsid w:val="006F2F7D"/>
    <w:rsid w:val="007478C8"/>
    <w:rsid w:val="008146A2"/>
    <w:rsid w:val="008E3816"/>
    <w:rsid w:val="009B672A"/>
    <w:rsid w:val="009D1504"/>
    <w:rsid w:val="009D66DF"/>
    <w:rsid w:val="00A24AB6"/>
    <w:rsid w:val="00A95D2B"/>
    <w:rsid w:val="00BD7736"/>
    <w:rsid w:val="00BD784C"/>
    <w:rsid w:val="00BF4281"/>
    <w:rsid w:val="00C94140"/>
    <w:rsid w:val="00CB55F6"/>
    <w:rsid w:val="00CE1495"/>
    <w:rsid w:val="00D102EC"/>
    <w:rsid w:val="00E139E1"/>
    <w:rsid w:val="00EA1EC0"/>
    <w:rsid w:val="00EF52B7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F721"/>
  <w15:docId w15:val="{2FE2E2D7-9218-48F9-BCB2-9B1F2E4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1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8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1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4</cp:revision>
  <cp:lastPrinted>2019-04-29T12:35:00Z</cp:lastPrinted>
  <dcterms:created xsi:type="dcterms:W3CDTF">2022-03-16T15:16:00Z</dcterms:created>
  <dcterms:modified xsi:type="dcterms:W3CDTF">2025-04-02T10:06:00Z</dcterms:modified>
</cp:coreProperties>
</file>