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C7D3" w14:textId="77777777" w:rsidR="00291F57" w:rsidRPr="000168D3" w:rsidRDefault="00FA27DE" w:rsidP="00FA27DE">
      <w:pPr>
        <w:spacing w:after="0"/>
        <w:jc w:val="center"/>
        <w:rPr>
          <w:rFonts w:ascii="Arial" w:hAnsi="Arial" w:cs="Arial"/>
          <w:b/>
          <w:u w:val="single"/>
        </w:rPr>
      </w:pPr>
      <w:r w:rsidRPr="000168D3">
        <w:rPr>
          <w:rFonts w:ascii="Arial" w:hAnsi="Arial" w:cs="Arial"/>
          <w:b/>
          <w:u w:val="single"/>
        </w:rPr>
        <w:t>NORTH BROMSGROVE HIGH SCHOOL</w:t>
      </w:r>
    </w:p>
    <w:p w14:paraId="2810D7F3" w14:textId="77777777" w:rsidR="00FA27DE" w:rsidRPr="000168D3" w:rsidRDefault="00FA27DE" w:rsidP="00FA27DE">
      <w:pPr>
        <w:spacing w:after="0"/>
        <w:jc w:val="center"/>
        <w:rPr>
          <w:rFonts w:ascii="Arial" w:hAnsi="Arial" w:cs="Arial"/>
          <w:b/>
          <w:u w:val="single"/>
        </w:rPr>
      </w:pPr>
      <w:r w:rsidRPr="000168D3">
        <w:rPr>
          <w:rFonts w:ascii="Arial" w:hAnsi="Arial" w:cs="Arial"/>
          <w:b/>
          <w:u w:val="single"/>
        </w:rPr>
        <w:t>JOB DESCRIPTION</w:t>
      </w:r>
    </w:p>
    <w:p w14:paraId="29394724" w14:textId="77777777" w:rsidR="00FA27DE" w:rsidRDefault="00FA27DE" w:rsidP="00FA27DE">
      <w:pPr>
        <w:spacing w:after="0"/>
        <w:jc w:val="center"/>
        <w:rPr>
          <w:rFonts w:ascii="Arial" w:hAnsi="Arial" w:cs="Arial"/>
          <w:b/>
        </w:rPr>
      </w:pPr>
    </w:p>
    <w:p w14:paraId="156AFCF5" w14:textId="4E5E99A5" w:rsidR="00FA27DE" w:rsidRDefault="00FA27DE" w:rsidP="00FA27DE">
      <w:pPr>
        <w:spacing w:after="0"/>
        <w:rPr>
          <w:rFonts w:ascii="Arial" w:hAnsi="Arial" w:cs="Arial"/>
          <w:b/>
        </w:rPr>
      </w:pPr>
      <w:r>
        <w:rPr>
          <w:rFonts w:ascii="Arial" w:hAnsi="Arial" w:cs="Arial"/>
          <w:b/>
        </w:rPr>
        <w:t>Job Title:</w:t>
      </w:r>
      <w:r w:rsidR="00D64EE7">
        <w:rPr>
          <w:rFonts w:ascii="Arial" w:hAnsi="Arial" w:cs="Arial"/>
          <w:b/>
        </w:rPr>
        <w:tab/>
      </w:r>
      <w:r w:rsidR="00D64EE7">
        <w:rPr>
          <w:rFonts w:ascii="Arial" w:hAnsi="Arial" w:cs="Arial"/>
          <w:b/>
        </w:rPr>
        <w:tab/>
      </w:r>
      <w:r w:rsidR="00D64EE7">
        <w:rPr>
          <w:rFonts w:ascii="Arial" w:hAnsi="Arial" w:cs="Arial"/>
          <w:b/>
        </w:rPr>
        <w:tab/>
      </w:r>
      <w:r w:rsidR="00C30868">
        <w:rPr>
          <w:rFonts w:ascii="Arial" w:hAnsi="Arial" w:cs="Arial"/>
          <w:b/>
        </w:rPr>
        <w:t xml:space="preserve">Teacher of </w:t>
      </w:r>
      <w:r w:rsidR="00D76BF1">
        <w:rPr>
          <w:rFonts w:ascii="Arial" w:hAnsi="Arial" w:cs="Arial"/>
          <w:b/>
        </w:rPr>
        <w:t>Maths</w:t>
      </w:r>
    </w:p>
    <w:p w14:paraId="4477046B" w14:textId="77777777" w:rsidR="00FA27DE" w:rsidRDefault="00FA27DE" w:rsidP="00FA27DE">
      <w:pPr>
        <w:spacing w:after="0"/>
        <w:rPr>
          <w:rFonts w:ascii="Arial" w:hAnsi="Arial" w:cs="Arial"/>
          <w:b/>
        </w:rPr>
      </w:pPr>
    </w:p>
    <w:p w14:paraId="24F1464E" w14:textId="144E1644" w:rsidR="00FA27DE" w:rsidRDefault="00FA27DE" w:rsidP="00FA27DE">
      <w:pPr>
        <w:spacing w:after="0"/>
        <w:rPr>
          <w:rFonts w:ascii="Arial" w:hAnsi="Arial" w:cs="Arial"/>
          <w:b/>
        </w:rPr>
      </w:pPr>
      <w:r>
        <w:rPr>
          <w:rFonts w:ascii="Arial" w:hAnsi="Arial" w:cs="Arial"/>
          <w:b/>
        </w:rPr>
        <w:t>Accountable to:</w:t>
      </w:r>
      <w:r w:rsidR="00D64EE7">
        <w:rPr>
          <w:rFonts w:ascii="Arial" w:hAnsi="Arial" w:cs="Arial"/>
          <w:b/>
        </w:rPr>
        <w:tab/>
      </w:r>
      <w:r w:rsidR="00D64EE7">
        <w:rPr>
          <w:rFonts w:ascii="Arial" w:hAnsi="Arial" w:cs="Arial"/>
          <w:b/>
        </w:rPr>
        <w:tab/>
      </w:r>
      <w:r w:rsidR="00D64EE7" w:rsidRPr="00715EB4">
        <w:rPr>
          <w:rFonts w:ascii="Arial" w:hAnsi="Arial" w:cs="Arial"/>
          <w:b/>
        </w:rPr>
        <w:t xml:space="preserve">Head of </w:t>
      </w:r>
      <w:r w:rsidR="00D76BF1">
        <w:rPr>
          <w:rFonts w:ascii="Arial" w:hAnsi="Arial" w:cs="Arial"/>
          <w:b/>
        </w:rPr>
        <w:t>Maths</w:t>
      </w:r>
      <w:r w:rsidR="00F45C95">
        <w:rPr>
          <w:rFonts w:ascii="Arial" w:hAnsi="Arial" w:cs="Arial"/>
          <w:b/>
        </w:rPr>
        <w:t xml:space="preserve"> </w:t>
      </w:r>
    </w:p>
    <w:p w14:paraId="5722D21C" w14:textId="77777777" w:rsidR="00FA27DE" w:rsidRDefault="00FA27DE" w:rsidP="00FA27DE">
      <w:pPr>
        <w:spacing w:after="0"/>
        <w:rPr>
          <w:rFonts w:ascii="Arial" w:hAnsi="Arial" w:cs="Arial"/>
          <w:b/>
        </w:rPr>
      </w:pPr>
    </w:p>
    <w:p w14:paraId="6DE369B7" w14:textId="77777777" w:rsidR="00FA27DE" w:rsidRDefault="00FA27DE" w:rsidP="00FA27DE">
      <w:pPr>
        <w:spacing w:after="0"/>
        <w:rPr>
          <w:rFonts w:ascii="Arial" w:hAnsi="Arial" w:cs="Arial"/>
          <w:b/>
        </w:rPr>
      </w:pPr>
      <w:r>
        <w:rPr>
          <w:rFonts w:ascii="Arial" w:hAnsi="Arial" w:cs="Arial"/>
          <w:b/>
          <w:u w:val="single"/>
        </w:rPr>
        <w:t>Main purpose of the role</w:t>
      </w:r>
      <w:r>
        <w:rPr>
          <w:rFonts w:ascii="Arial" w:hAnsi="Arial" w:cs="Arial"/>
          <w:b/>
        </w:rPr>
        <w:t>:</w:t>
      </w:r>
    </w:p>
    <w:p w14:paraId="485B80C0" w14:textId="77777777" w:rsidR="00FA27DE" w:rsidRDefault="00FA27DE" w:rsidP="00FA27DE">
      <w:pPr>
        <w:spacing w:after="0"/>
        <w:rPr>
          <w:rFonts w:ascii="Arial" w:hAnsi="Arial" w:cs="Arial"/>
          <w:b/>
        </w:rPr>
      </w:pPr>
    </w:p>
    <w:p w14:paraId="7967158C" w14:textId="4FBDEBE5" w:rsidR="00D64EE7" w:rsidRPr="00C30868" w:rsidRDefault="00D64EE7" w:rsidP="00C30868">
      <w:pPr>
        <w:spacing w:after="0"/>
        <w:rPr>
          <w:rFonts w:ascii="Arial" w:hAnsi="Arial" w:cs="Arial"/>
          <w:b/>
        </w:rPr>
      </w:pPr>
      <w:r w:rsidRPr="00C30868">
        <w:rPr>
          <w:rFonts w:ascii="Arial" w:hAnsi="Arial" w:cs="Arial"/>
          <w:color w:val="1C1C20"/>
        </w:rPr>
        <w:t xml:space="preserve">Purpose of the role: </w:t>
      </w:r>
      <w:r w:rsidR="00C30868" w:rsidRPr="00C30868">
        <w:rPr>
          <w:rFonts w:ascii="Arial" w:hAnsi="Arial" w:cs="Arial"/>
        </w:rPr>
        <w:t xml:space="preserve">To implement and deliver an appropriately broad, balanced, relevant and differentiated </w:t>
      </w:r>
      <w:r w:rsidR="00D76BF1">
        <w:rPr>
          <w:rFonts w:ascii="Arial" w:hAnsi="Arial" w:cs="Arial"/>
        </w:rPr>
        <w:t xml:space="preserve">maths </w:t>
      </w:r>
      <w:r w:rsidR="00C30868" w:rsidRPr="00C30868">
        <w:rPr>
          <w:rFonts w:ascii="Arial" w:hAnsi="Arial" w:cs="Arial"/>
        </w:rPr>
        <w:t xml:space="preserve">curriculum for </w:t>
      </w:r>
      <w:r w:rsidR="00D76BF1">
        <w:rPr>
          <w:rFonts w:ascii="Arial" w:hAnsi="Arial" w:cs="Arial"/>
        </w:rPr>
        <w:t>students</w:t>
      </w:r>
      <w:r w:rsidR="00C30868" w:rsidRPr="00C30868">
        <w:rPr>
          <w:rFonts w:ascii="Arial" w:hAnsi="Arial" w:cs="Arial"/>
        </w:rPr>
        <w:t xml:space="preserve"> and ensure delivery of high-quality teaching and learning for which the teacher is accountable.</w:t>
      </w:r>
    </w:p>
    <w:p w14:paraId="02B286DC" w14:textId="77777777" w:rsidR="00FA27DE" w:rsidRDefault="00FA27DE" w:rsidP="00FA27DE">
      <w:pPr>
        <w:spacing w:after="0"/>
        <w:rPr>
          <w:rFonts w:ascii="Arial" w:hAnsi="Arial" w:cs="Arial"/>
          <w:b/>
        </w:rPr>
      </w:pPr>
    </w:p>
    <w:p w14:paraId="15EC6816" w14:textId="77777777" w:rsidR="00FA27DE" w:rsidRDefault="00FA27DE" w:rsidP="00FA27DE">
      <w:pPr>
        <w:spacing w:after="0"/>
        <w:rPr>
          <w:rFonts w:ascii="Arial" w:hAnsi="Arial" w:cs="Arial"/>
          <w:b/>
        </w:rPr>
      </w:pPr>
      <w:r>
        <w:rPr>
          <w:rFonts w:ascii="Arial" w:hAnsi="Arial" w:cs="Arial"/>
          <w:b/>
          <w:u w:val="single"/>
        </w:rPr>
        <w:t>Responsibilities</w:t>
      </w:r>
      <w:r>
        <w:rPr>
          <w:rFonts w:ascii="Arial" w:hAnsi="Arial" w:cs="Arial"/>
          <w:b/>
        </w:rPr>
        <w:t>:</w:t>
      </w:r>
    </w:p>
    <w:p w14:paraId="2961D662" w14:textId="77777777" w:rsidR="00FA27DE" w:rsidRDefault="00FA27DE" w:rsidP="00FA27DE">
      <w:pPr>
        <w:spacing w:after="0"/>
        <w:rPr>
          <w:rFonts w:ascii="Arial" w:hAnsi="Arial" w:cs="Arial"/>
          <w:b/>
        </w:rPr>
      </w:pPr>
    </w:p>
    <w:p w14:paraId="296A3589" w14:textId="30D84CDC" w:rsidR="00D64EE7" w:rsidRPr="00747415" w:rsidRDefault="00D64EE7" w:rsidP="00D64EE7">
      <w:pPr>
        <w:pStyle w:val="Default"/>
        <w:spacing w:after="75"/>
        <w:rPr>
          <w:color w:val="1C1C20"/>
          <w:sz w:val="22"/>
          <w:szCs w:val="22"/>
        </w:rPr>
      </w:pPr>
      <w:r w:rsidRPr="00747415">
        <w:rPr>
          <w:color w:val="1C1C20"/>
          <w:sz w:val="22"/>
          <w:szCs w:val="22"/>
        </w:rPr>
        <w:t xml:space="preserve">To assist the </w:t>
      </w:r>
      <w:r w:rsidR="0031295E" w:rsidRPr="00715EB4">
        <w:rPr>
          <w:color w:val="1C1C20"/>
          <w:sz w:val="22"/>
          <w:szCs w:val="22"/>
        </w:rPr>
        <w:t>Head</w:t>
      </w:r>
      <w:r w:rsidRPr="00715EB4">
        <w:rPr>
          <w:color w:val="1C1C20"/>
          <w:sz w:val="22"/>
          <w:szCs w:val="22"/>
        </w:rPr>
        <w:t xml:space="preserve"> of </w:t>
      </w:r>
      <w:r w:rsidR="00D76BF1">
        <w:rPr>
          <w:color w:val="1C1C20"/>
          <w:sz w:val="22"/>
          <w:szCs w:val="22"/>
        </w:rPr>
        <w:t>Maths</w:t>
      </w:r>
      <w:r w:rsidRPr="00747415">
        <w:rPr>
          <w:color w:val="1C1C20"/>
          <w:sz w:val="22"/>
          <w:szCs w:val="22"/>
        </w:rPr>
        <w:t xml:space="preserve"> in raising standards of teaching and learning in the </w:t>
      </w:r>
      <w:r w:rsidR="00D76BF1">
        <w:rPr>
          <w:color w:val="1C1C20"/>
          <w:sz w:val="22"/>
          <w:szCs w:val="22"/>
        </w:rPr>
        <w:t>maths</w:t>
      </w:r>
      <w:r w:rsidRPr="00747415">
        <w:rPr>
          <w:color w:val="1C1C20"/>
          <w:sz w:val="22"/>
          <w:szCs w:val="22"/>
        </w:rPr>
        <w:t xml:space="preserve"> by:</w:t>
      </w:r>
    </w:p>
    <w:p w14:paraId="6A948AA1" w14:textId="77777777" w:rsidR="00D64EE7" w:rsidRPr="00747415" w:rsidRDefault="00D64EE7" w:rsidP="00D64EE7">
      <w:pPr>
        <w:pStyle w:val="Default"/>
        <w:spacing w:after="75"/>
        <w:rPr>
          <w:color w:val="1C1C20"/>
          <w:sz w:val="22"/>
          <w:szCs w:val="22"/>
        </w:rPr>
      </w:pPr>
    </w:p>
    <w:p w14:paraId="5F9735BA" w14:textId="77777777" w:rsidR="00D64EE7" w:rsidRPr="00747415" w:rsidRDefault="00D64EE7" w:rsidP="00D64EE7">
      <w:pPr>
        <w:pStyle w:val="Default"/>
        <w:numPr>
          <w:ilvl w:val="0"/>
          <w:numId w:val="1"/>
        </w:numPr>
        <w:spacing w:after="189"/>
        <w:rPr>
          <w:color w:val="1C1C20"/>
          <w:sz w:val="22"/>
          <w:szCs w:val="22"/>
        </w:rPr>
      </w:pPr>
      <w:r w:rsidRPr="00747415">
        <w:rPr>
          <w:b/>
          <w:color w:val="1C1C20"/>
          <w:sz w:val="22"/>
          <w:szCs w:val="22"/>
        </w:rPr>
        <w:t>Planning</w:t>
      </w:r>
      <w:r w:rsidRPr="00747415">
        <w:rPr>
          <w:color w:val="1C1C20"/>
          <w:sz w:val="22"/>
          <w:szCs w:val="22"/>
        </w:rPr>
        <w:t xml:space="preserve"> high quality lessons and deliver</w:t>
      </w:r>
      <w:r w:rsidR="00C30868">
        <w:rPr>
          <w:color w:val="1C1C20"/>
          <w:sz w:val="22"/>
          <w:szCs w:val="22"/>
        </w:rPr>
        <w:t>ing</w:t>
      </w:r>
      <w:r w:rsidRPr="00747415">
        <w:rPr>
          <w:color w:val="1C1C20"/>
          <w:sz w:val="22"/>
          <w:szCs w:val="22"/>
        </w:rPr>
        <w:t xml:space="preserve"> consistently good and outstanding learning opportunities </w:t>
      </w:r>
      <w:r w:rsidR="00C30868">
        <w:rPr>
          <w:color w:val="1C1C20"/>
          <w:sz w:val="22"/>
          <w:szCs w:val="22"/>
        </w:rPr>
        <w:t>for students</w:t>
      </w:r>
    </w:p>
    <w:p w14:paraId="46F50859" w14:textId="77777777" w:rsidR="00C30868" w:rsidRDefault="00D64EE7" w:rsidP="00C30868">
      <w:pPr>
        <w:pStyle w:val="Default"/>
        <w:numPr>
          <w:ilvl w:val="0"/>
          <w:numId w:val="1"/>
        </w:numPr>
        <w:spacing w:after="189"/>
        <w:rPr>
          <w:color w:val="1C1C20"/>
          <w:sz w:val="22"/>
          <w:szCs w:val="22"/>
        </w:rPr>
      </w:pPr>
      <w:r w:rsidRPr="00C30868">
        <w:rPr>
          <w:b/>
          <w:color w:val="1C1C20"/>
          <w:sz w:val="22"/>
          <w:szCs w:val="22"/>
        </w:rPr>
        <w:t>Identifying</w:t>
      </w:r>
      <w:r w:rsidRPr="00C30868">
        <w:rPr>
          <w:color w:val="1C1C20"/>
          <w:sz w:val="22"/>
          <w:szCs w:val="22"/>
        </w:rPr>
        <w:t xml:space="preserve"> and addressing areas for improvement </w:t>
      </w:r>
      <w:r w:rsidR="00C30868" w:rsidRPr="00C30868">
        <w:rPr>
          <w:color w:val="1C1C20"/>
          <w:sz w:val="22"/>
          <w:szCs w:val="22"/>
        </w:rPr>
        <w:t>with</w:t>
      </w:r>
      <w:r w:rsidRPr="00C30868">
        <w:rPr>
          <w:color w:val="1C1C20"/>
          <w:sz w:val="22"/>
          <w:szCs w:val="22"/>
        </w:rPr>
        <w:t>in</w:t>
      </w:r>
      <w:r w:rsidR="00C30868">
        <w:rPr>
          <w:color w:val="1C1C20"/>
          <w:sz w:val="22"/>
          <w:szCs w:val="22"/>
        </w:rPr>
        <w:t xml:space="preserve"> their own</w:t>
      </w:r>
      <w:r w:rsidRPr="00C30868">
        <w:rPr>
          <w:color w:val="1C1C20"/>
          <w:sz w:val="22"/>
          <w:szCs w:val="22"/>
        </w:rPr>
        <w:t xml:space="preserve"> teaching and learning. </w:t>
      </w:r>
    </w:p>
    <w:p w14:paraId="414E07C3" w14:textId="77777777" w:rsidR="00D64EE7" w:rsidRPr="00C30868" w:rsidRDefault="00D64EE7" w:rsidP="00C30868">
      <w:pPr>
        <w:pStyle w:val="Default"/>
        <w:numPr>
          <w:ilvl w:val="0"/>
          <w:numId w:val="1"/>
        </w:numPr>
        <w:spacing w:after="189"/>
        <w:rPr>
          <w:color w:val="1C1C20"/>
          <w:sz w:val="22"/>
          <w:szCs w:val="22"/>
        </w:rPr>
      </w:pPr>
      <w:r w:rsidRPr="00C30868">
        <w:rPr>
          <w:b/>
          <w:color w:val="1C1C20"/>
          <w:sz w:val="22"/>
          <w:szCs w:val="22"/>
        </w:rPr>
        <w:t xml:space="preserve">Securing </w:t>
      </w:r>
      <w:r w:rsidR="00C30868">
        <w:rPr>
          <w:b/>
          <w:color w:val="1C1C20"/>
          <w:sz w:val="22"/>
          <w:szCs w:val="22"/>
        </w:rPr>
        <w:t xml:space="preserve">good </w:t>
      </w:r>
      <w:r w:rsidRPr="00C30868">
        <w:rPr>
          <w:b/>
          <w:color w:val="1C1C20"/>
          <w:sz w:val="22"/>
          <w:szCs w:val="22"/>
        </w:rPr>
        <w:t>outcomes</w:t>
      </w:r>
      <w:r w:rsidRPr="00C30868">
        <w:rPr>
          <w:color w:val="1C1C20"/>
          <w:sz w:val="22"/>
          <w:szCs w:val="22"/>
        </w:rPr>
        <w:t xml:space="preserve"> for all students as a result of good and increasingly outstanding teaching </w:t>
      </w:r>
    </w:p>
    <w:p w14:paraId="698C9DFA" w14:textId="77777777" w:rsidR="00D64EE7" w:rsidRPr="008864B8" w:rsidRDefault="00D64EE7" w:rsidP="00C30868">
      <w:pPr>
        <w:pStyle w:val="Default"/>
        <w:numPr>
          <w:ilvl w:val="0"/>
          <w:numId w:val="1"/>
        </w:numPr>
        <w:spacing w:after="189"/>
        <w:rPr>
          <w:color w:val="1C1C20"/>
          <w:sz w:val="22"/>
          <w:szCs w:val="22"/>
        </w:rPr>
      </w:pPr>
      <w:r w:rsidRPr="008864B8">
        <w:rPr>
          <w:b/>
          <w:color w:val="1C1C20"/>
          <w:sz w:val="22"/>
          <w:szCs w:val="22"/>
        </w:rPr>
        <w:t>Establishing</w:t>
      </w:r>
      <w:r w:rsidRPr="008864B8">
        <w:rPr>
          <w:color w:val="1C1C20"/>
          <w:sz w:val="22"/>
          <w:szCs w:val="22"/>
        </w:rPr>
        <w:t xml:space="preserve"> a culture that promotes excellence, equality and high expectations for all students </w:t>
      </w:r>
    </w:p>
    <w:p w14:paraId="52956D5D" w14:textId="77777777" w:rsidR="00D64EE7" w:rsidRPr="00BA34AB" w:rsidRDefault="00D64EE7" w:rsidP="00D64EE7">
      <w:pPr>
        <w:pStyle w:val="Default"/>
        <w:numPr>
          <w:ilvl w:val="0"/>
          <w:numId w:val="1"/>
        </w:numPr>
        <w:rPr>
          <w:b/>
          <w:color w:val="1C1C20"/>
          <w:sz w:val="22"/>
          <w:szCs w:val="22"/>
        </w:rPr>
      </w:pPr>
      <w:r w:rsidRPr="00BA34AB">
        <w:rPr>
          <w:b/>
          <w:color w:val="1C1C20"/>
          <w:sz w:val="22"/>
          <w:szCs w:val="22"/>
        </w:rPr>
        <w:t>Carrying out the day to day duties of a classroom teacher on an exemplary basis in line with the School Teachers Pay and Conditions Document and Teachers Standards</w:t>
      </w:r>
      <w:r w:rsidR="001840AD" w:rsidRPr="00BA34AB">
        <w:rPr>
          <w:b/>
          <w:color w:val="1C1C20"/>
          <w:sz w:val="22"/>
          <w:szCs w:val="22"/>
        </w:rPr>
        <w:t>.</w:t>
      </w:r>
      <w:r w:rsidRPr="00BA34AB">
        <w:rPr>
          <w:b/>
          <w:color w:val="1C1C20"/>
          <w:sz w:val="22"/>
          <w:szCs w:val="22"/>
        </w:rPr>
        <w:t xml:space="preserve"> </w:t>
      </w:r>
    </w:p>
    <w:p w14:paraId="4991780E" w14:textId="77777777" w:rsidR="00FA27DE" w:rsidRDefault="00FA27DE" w:rsidP="00FA27DE">
      <w:pPr>
        <w:spacing w:after="0"/>
        <w:rPr>
          <w:rFonts w:ascii="Arial" w:hAnsi="Arial" w:cs="Arial"/>
          <w:b/>
        </w:rPr>
      </w:pPr>
    </w:p>
    <w:p w14:paraId="6CB780CF" w14:textId="77777777" w:rsidR="00FA27DE" w:rsidRDefault="00FA27DE" w:rsidP="00FA27DE">
      <w:pPr>
        <w:spacing w:after="0"/>
        <w:rPr>
          <w:rFonts w:ascii="Arial" w:hAnsi="Arial" w:cs="Arial"/>
          <w:b/>
        </w:rPr>
      </w:pPr>
      <w:r>
        <w:rPr>
          <w:rFonts w:ascii="Arial" w:hAnsi="Arial" w:cs="Arial"/>
          <w:b/>
          <w:u w:val="single"/>
        </w:rPr>
        <w:t>Teaching</w:t>
      </w:r>
      <w:r>
        <w:rPr>
          <w:rFonts w:ascii="Arial" w:hAnsi="Arial" w:cs="Arial"/>
          <w:b/>
        </w:rPr>
        <w:t>:</w:t>
      </w:r>
    </w:p>
    <w:p w14:paraId="56D5693A" w14:textId="77777777" w:rsidR="00FA27DE" w:rsidRDefault="00FA27DE" w:rsidP="00FA27DE">
      <w:pPr>
        <w:spacing w:after="0"/>
        <w:rPr>
          <w:rFonts w:ascii="Arial" w:hAnsi="Arial" w:cs="Arial"/>
          <w:b/>
        </w:rPr>
      </w:pPr>
    </w:p>
    <w:p w14:paraId="5432C2CA" w14:textId="047FD221" w:rsidR="00D64EE7" w:rsidRPr="00747415" w:rsidRDefault="00D64EE7" w:rsidP="00D64EE7">
      <w:pPr>
        <w:pStyle w:val="Default"/>
        <w:spacing w:after="189"/>
        <w:rPr>
          <w:color w:val="1C1C20"/>
          <w:sz w:val="22"/>
          <w:szCs w:val="22"/>
        </w:rPr>
      </w:pPr>
      <w:r w:rsidRPr="00747415">
        <w:rPr>
          <w:color w:val="1C1C20"/>
          <w:sz w:val="22"/>
          <w:szCs w:val="22"/>
        </w:rPr>
        <w:t xml:space="preserve">When directed by the </w:t>
      </w:r>
      <w:r w:rsidR="00715EB4" w:rsidRPr="00715EB4">
        <w:rPr>
          <w:color w:val="1C1C20"/>
          <w:sz w:val="22"/>
          <w:szCs w:val="22"/>
        </w:rPr>
        <w:t xml:space="preserve">Head of </w:t>
      </w:r>
      <w:r w:rsidR="00D76BF1">
        <w:rPr>
          <w:color w:val="1C1C20"/>
          <w:sz w:val="22"/>
          <w:szCs w:val="22"/>
        </w:rPr>
        <w:t>Maths</w:t>
      </w:r>
      <w:r w:rsidRPr="00747415">
        <w:rPr>
          <w:color w:val="1C1C20"/>
          <w:sz w:val="22"/>
          <w:szCs w:val="22"/>
        </w:rPr>
        <w:t xml:space="preserve">, support the monitoring and evaluation of the quality of teaching within the </w:t>
      </w:r>
      <w:proofErr w:type="gramStart"/>
      <w:r w:rsidRPr="00747415">
        <w:rPr>
          <w:color w:val="1C1C20"/>
          <w:sz w:val="22"/>
          <w:szCs w:val="22"/>
        </w:rPr>
        <w:t>Faculty</w:t>
      </w:r>
      <w:proofErr w:type="gramEnd"/>
      <w:r w:rsidRPr="00747415">
        <w:rPr>
          <w:color w:val="1C1C20"/>
          <w:sz w:val="22"/>
          <w:szCs w:val="22"/>
        </w:rPr>
        <w:t xml:space="preserve"> and contribute to the improvement quality of teaching by: </w:t>
      </w:r>
    </w:p>
    <w:p w14:paraId="3A67AEBA" w14:textId="77777777" w:rsidR="00D64EE7" w:rsidRPr="00747415" w:rsidRDefault="00D64EE7" w:rsidP="00D64EE7">
      <w:pPr>
        <w:pStyle w:val="Default"/>
        <w:numPr>
          <w:ilvl w:val="0"/>
          <w:numId w:val="2"/>
        </w:numPr>
        <w:spacing w:after="189"/>
        <w:rPr>
          <w:color w:val="1C1C20"/>
          <w:sz w:val="22"/>
          <w:szCs w:val="22"/>
        </w:rPr>
      </w:pPr>
      <w:r w:rsidRPr="00747415">
        <w:rPr>
          <w:color w:val="1C1C20"/>
          <w:sz w:val="22"/>
          <w:szCs w:val="22"/>
        </w:rPr>
        <w:t xml:space="preserve">Developing a </w:t>
      </w:r>
      <w:proofErr w:type="gramStart"/>
      <w:r w:rsidR="00BA34AB" w:rsidRPr="00747415">
        <w:rPr>
          <w:color w:val="1C1C20"/>
          <w:sz w:val="22"/>
          <w:szCs w:val="22"/>
        </w:rPr>
        <w:t>high</w:t>
      </w:r>
      <w:r w:rsidR="00BA34AB">
        <w:rPr>
          <w:color w:val="1C1C20"/>
          <w:sz w:val="22"/>
          <w:szCs w:val="22"/>
        </w:rPr>
        <w:t xml:space="preserve"> </w:t>
      </w:r>
      <w:r w:rsidR="00BA34AB" w:rsidRPr="00747415">
        <w:rPr>
          <w:color w:val="1C1C20"/>
          <w:sz w:val="22"/>
          <w:szCs w:val="22"/>
        </w:rPr>
        <w:t>quality</w:t>
      </w:r>
      <w:proofErr w:type="gramEnd"/>
      <w:r w:rsidRPr="00747415">
        <w:rPr>
          <w:color w:val="1C1C20"/>
          <w:sz w:val="22"/>
          <w:szCs w:val="22"/>
        </w:rPr>
        <w:t xml:space="preserve"> ethos of learning amongst students based on high expectations and a shared vision </w:t>
      </w:r>
    </w:p>
    <w:p w14:paraId="36A6EC43" w14:textId="24151C3C" w:rsidR="00CC7ED2" w:rsidRPr="00CC7ED2" w:rsidRDefault="00CC7ED2" w:rsidP="00CC7ED2">
      <w:pPr>
        <w:pStyle w:val="Default"/>
        <w:numPr>
          <w:ilvl w:val="0"/>
          <w:numId w:val="2"/>
        </w:numPr>
        <w:spacing w:after="189"/>
        <w:rPr>
          <w:b/>
          <w:sz w:val="22"/>
          <w:szCs w:val="22"/>
          <w:u w:val="single"/>
        </w:rPr>
      </w:pPr>
      <w:r w:rsidRPr="00CC7ED2">
        <w:rPr>
          <w:sz w:val="22"/>
          <w:szCs w:val="22"/>
        </w:rPr>
        <w:t xml:space="preserve">To set challenging teaching and learning objectives which are relevant to all </w:t>
      </w:r>
      <w:proofErr w:type="gramStart"/>
      <w:r w:rsidR="00D76BF1">
        <w:rPr>
          <w:sz w:val="22"/>
          <w:szCs w:val="22"/>
        </w:rPr>
        <w:t>students</w:t>
      </w:r>
      <w:r w:rsidRPr="00CC7ED2">
        <w:rPr>
          <w:sz w:val="22"/>
          <w:szCs w:val="22"/>
        </w:rPr>
        <w:t>’</w:t>
      </w:r>
      <w:proofErr w:type="gramEnd"/>
      <w:r w:rsidRPr="00CC7ED2">
        <w:rPr>
          <w:sz w:val="22"/>
          <w:szCs w:val="22"/>
        </w:rPr>
        <w:t xml:space="preserve"> in their classes </w:t>
      </w:r>
    </w:p>
    <w:p w14:paraId="3CC2A640" w14:textId="7AC23DF9" w:rsidR="00CC7ED2" w:rsidRPr="00CC7ED2" w:rsidRDefault="00CC7ED2" w:rsidP="00CC7ED2">
      <w:pPr>
        <w:pStyle w:val="Default"/>
        <w:numPr>
          <w:ilvl w:val="0"/>
          <w:numId w:val="2"/>
        </w:numPr>
        <w:spacing w:after="189"/>
        <w:rPr>
          <w:b/>
          <w:sz w:val="22"/>
          <w:szCs w:val="22"/>
          <w:u w:val="single"/>
        </w:rPr>
      </w:pPr>
      <w:r w:rsidRPr="00CC7ED2">
        <w:rPr>
          <w:sz w:val="22"/>
          <w:szCs w:val="22"/>
        </w:rPr>
        <w:t xml:space="preserve">To use teaching and learning objectives to plan lessons and sequences of lessons showing how this will assess </w:t>
      </w:r>
      <w:r w:rsidR="00D76BF1">
        <w:rPr>
          <w:sz w:val="22"/>
          <w:szCs w:val="22"/>
        </w:rPr>
        <w:t>students</w:t>
      </w:r>
      <w:r w:rsidRPr="00CC7ED2">
        <w:rPr>
          <w:sz w:val="22"/>
          <w:szCs w:val="22"/>
        </w:rPr>
        <w:t xml:space="preserve"> learning. </w:t>
      </w:r>
    </w:p>
    <w:p w14:paraId="1270ABE9" w14:textId="42818700" w:rsidR="00CC7ED2" w:rsidRPr="00CC7ED2" w:rsidRDefault="00CC7ED2" w:rsidP="00CC7ED2">
      <w:pPr>
        <w:pStyle w:val="Default"/>
        <w:numPr>
          <w:ilvl w:val="0"/>
          <w:numId w:val="2"/>
        </w:numPr>
        <w:spacing w:after="189"/>
        <w:rPr>
          <w:b/>
          <w:sz w:val="22"/>
          <w:szCs w:val="22"/>
          <w:u w:val="single"/>
        </w:rPr>
      </w:pPr>
      <w:r w:rsidRPr="00CC7ED2">
        <w:rPr>
          <w:sz w:val="22"/>
          <w:szCs w:val="22"/>
        </w:rPr>
        <w:t xml:space="preserve">To select and prepare resources, and plan for their safe and effective organisation, considering </w:t>
      </w:r>
      <w:r w:rsidR="00D76BF1">
        <w:rPr>
          <w:sz w:val="22"/>
          <w:szCs w:val="22"/>
        </w:rPr>
        <w:t>students</w:t>
      </w:r>
      <w:r w:rsidRPr="00CC7ED2">
        <w:rPr>
          <w:sz w:val="22"/>
          <w:szCs w:val="22"/>
        </w:rPr>
        <w:t xml:space="preserve">’ interests and their learning needs, language and cultural backgrounds, with the help of support staff where appropriate. </w:t>
      </w:r>
    </w:p>
    <w:p w14:paraId="077FC823" w14:textId="77777777" w:rsidR="00BA34AB" w:rsidRPr="00CC7ED2" w:rsidRDefault="00CC7ED2" w:rsidP="00CC7ED2">
      <w:pPr>
        <w:pStyle w:val="Default"/>
        <w:numPr>
          <w:ilvl w:val="0"/>
          <w:numId w:val="2"/>
        </w:numPr>
        <w:spacing w:after="189"/>
        <w:rPr>
          <w:b/>
          <w:sz w:val="22"/>
          <w:szCs w:val="22"/>
          <w:u w:val="single"/>
        </w:rPr>
      </w:pPr>
      <w:r w:rsidRPr="00CC7ED2">
        <w:rPr>
          <w:sz w:val="22"/>
          <w:szCs w:val="22"/>
        </w:rPr>
        <w:t xml:space="preserve"> To contribute to teaching teams, meetings and events</w:t>
      </w:r>
    </w:p>
    <w:p w14:paraId="4C2DACEC" w14:textId="77777777" w:rsidR="00CC7ED2" w:rsidRPr="00CC7ED2" w:rsidRDefault="00CC7ED2" w:rsidP="00CC7ED2">
      <w:pPr>
        <w:pStyle w:val="Default"/>
        <w:numPr>
          <w:ilvl w:val="0"/>
          <w:numId w:val="2"/>
        </w:numPr>
        <w:spacing w:after="189"/>
        <w:rPr>
          <w:b/>
          <w:sz w:val="22"/>
          <w:szCs w:val="22"/>
          <w:u w:val="single"/>
        </w:rPr>
      </w:pPr>
      <w:r w:rsidRPr="00CC7ED2">
        <w:rPr>
          <w:sz w:val="22"/>
          <w:szCs w:val="22"/>
        </w:rPr>
        <w:t>To implement and review the subject development plan in conjunction with line manager</w:t>
      </w:r>
    </w:p>
    <w:p w14:paraId="0F4FBB25" w14:textId="77777777" w:rsidR="00BA34AB" w:rsidRPr="00F84B6C" w:rsidRDefault="00BA34AB" w:rsidP="00BA34AB">
      <w:pPr>
        <w:rPr>
          <w:rFonts w:ascii="Arial" w:hAnsi="Arial" w:cs="Arial"/>
          <w:b/>
          <w:u w:val="single"/>
        </w:rPr>
      </w:pPr>
      <w:r w:rsidRPr="00F84B6C">
        <w:rPr>
          <w:rFonts w:ascii="Arial" w:hAnsi="Arial" w:cs="Arial"/>
          <w:b/>
          <w:u w:val="single"/>
        </w:rPr>
        <w:t xml:space="preserve">Monitoring, Assessment, Recording, Reporting, and Accountability </w:t>
      </w:r>
    </w:p>
    <w:p w14:paraId="00CB3304" w14:textId="77777777" w:rsidR="00BA34AB" w:rsidRDefault="00BA34AB" w:rsidP="00BA34AB">
      <w:pPr>
        <w:pStyle w:val="ListParagraph"/>
        <w:numPr>
          <w:ilvl w:val="0"/>
          <w:numId w:val="11"/>
        </w:numPr>
        <w:rPr>
          <w:rFonts w:ascii="Arial" w:hAnsi="Arial" w:cs="Arial"/>
        </w:rPr>
      </w:pPr>
      <w:r w:rsidRPr="00F84B6C">
        <w:rPr>
          <w:rFonts w:ascii="Arial" w:hAnsi="Arial" w:cs="Arial"/>
        </w:rPr>
        <w:t xml:space="preserve">Be immediately responsible for the processes of identification, assessment, recording and reporting for the </w:t>
      </w:r>
      <w:r w:rsidR="008864B8">
        <w:rPr>
          <w:rFonts w:ascii="Arial" w:hAnsi="Arial" w:cs="Arial"/>
        </w:rPr>
        <w:t>students</w:t>
      </w:r>
      <w:r w:rsidRPr="00F84B6C">
        <w:rPr>
          <w:rFonts w:ascii="Arial" w:hAnsi="Arial" w:cs="Arial"/>
        </w:rPr>
        <w:t xml:space="preserve"> in their charge. </w:t>
      </w:r>
    </w:p>
    <w:p w14:paraId="0E70D941" w14:textId="77777777" w:rsidR="00BA34AB" w:rsidRPr="00F84B6C" w:rsidRDefault="00BA34AB" w:rsidP="00BA34AB">
      <w:pPr>
        <w:pStyle w:val="ListParagraph"/>
        <w:rPr>
          <w:rFonts w:ascii="Arial" w:hAnsi="Arial" w:cs="Arial"/>
        </w:rPr>
      </w:pPr>
    </w:p>
    <w:p w14:paraId="1A4B39F4" w14:textId="77777777" w:rsidR="00BA34AB" w:rsidRDefault="00BA34AB" w:rsidP="00BA34AB">
      <w:pPr>
        <w:pStyle w:val="ListParagraph"/>
        <w:numPr>
          <w:ilvl w:val="0"/>
          <w:numId w:val="11"/>
        </w:numPr>
        <w:rPr>
          <w:rFonts w:ascii="Arial" w:hAnsi="Arial" w:cs="Arial"/>
        </w:rPr>
      </w:pPr>
      <w:r w:rsidRPr="00F84B6C">
        <w:rPr>
          <w:rFonts w:ascii="Arial" w:hAnsi="Arial" w:cs="Arial"/>
        </w:rPr>
        <w:t xml:space="preserve">Contribute towards the implementation of IEPs as detailed in the current Code </w:t>
      </w:r>
      <w:proofErr w:type="gramStart"/>
      <w:r w:rsidRPr="00F84B6C">
        <w:rPr>
          <w:rFonts w:ascii="Arial" w:hAnsi="Arial" w:cs="Arial"/>
        </w:rPr>
        <w:t>Of</w:t>
      </w:r>
      <w:proofErr w:type="gramEnd"/>
      <w:r w:rsidRPr="00F84B6C">
        <w:rPr>
          <w:rFonts w:ascii="Arial" w:hAnsi="Arial" w:cs="Arial"/>
        </w:rPr>
        <w:t xml:space="preserve"> Practice particularly the planning and recording of appropriate actions and outcomes related to set targets. </w:t>
      </w:r>
    </w:p>
    <w:p w14:paraId="52FB127B" w14:textId="77777777" w:rsidR="00375C76" w:rsidRPr="00375C76" w:rsidRDefault="00375C76" w:rsidP="00375C76">
      <w:pPr>
        <w:pStyle w:val="ListParagraph"/>
        <w:rPr>
          <w:rFonts w:ascii="Arial" w:hAnsi="Arial" w:cs="Arial"/>
        </w:rPr>
      </w:pPr>
    </w:p>
    <w:p w14:paraId="0500C9CC" w14:textId="77777777" w:rsidR="00BA34AB" w:rsidRDefault="00BA34AB" w:rsidP="00BA34AB">
      <w:pPr>
        <w:pStyle w:val="ListParagraph"/>
        <w:numPr>
          <w:ilvl w:val="0"/>
          <w:numId w:val="11"/>
        </w:numPr>
        <w:rPr>
          <w:rFonts w:ascii="Arial" w:hAnsi="Arial" w:cs="Arial"/>
        </w:rPr>
      </w:pPr>
      <w:r w:rsidRPr="00F84B6C">
        <w:rPr>
          <w:rFonts w:ascii="Arial" w:hAnsi="Arial" w:cs="Arial"/>
        </w:rPr>
        <w:lastRenderedPageBreak/>
        <w:t xml:space="preserve">Assess </w:t>
      </w:r>
      <w:r w:rsidR="008864B8">
        <w:rPr>
          <w:rFonts w:ascii="Arial" w:hAnsi="Arial" w:cs="Arial"/>
        </w:rPr>
        <w:t>students</w:t>
      </w:r>
      <w:r w:rsidRPr="00F84B6C">
        <w:rPr>
          <w:rFonts w:ascii="Arial" w:hAnsi="Arial" w:cs="Arial"/>
        </w:rPr>
        <w:t xml:space="preserve">’ work systematically and use the results to inform future planning, teaching and curricular development. </w:t>
      </w:r>
    </w:p>
    <w:p w14:paraId="0A4A4F76" w14:textId="77777777" w:rsidR="00BA34AB" w:rsidRPr="00F84B6C" w:rsidRDefault="00BA34AB" w:rsidP="00BA34AB">
      <w:pPr>
        <w:pStyle w:val="ListParagraph"/>
        <w:rPr>
          <w:rFonts w:ascii="Arial" w:hAnsi="Arial" w:cs="Arial"/>
        </w:rPr>
      </w:pPr>
    </w:p>
    <w:p w14:paraId="5FD705C2" w14:textId="77777777" w:rsidR="00BA34AB" w:rsidRDefault="00BA34AB" w:rsidP="00BA34AB">
      <w:pPr>
        <w:pStyle w:val="ListParagraph"/>
        <w:numPr>
          <w:ilvl w:val="0"/>
          <w:numId w:val="11"/>
        </w:numPr>
        <w:rPr>
          <w:rFonts w:ascii="Arial" w:hAnsi="Arial" w:cs="Arial"/>
        </w:rPr>
      </w:pPr>
      <w:r w:rsidRPr="00F84B6C">
        <w:rPr>
          <w:rFonts w:ascii="Arial" w:hAnsi="Arial" w:cs="Arial"/>
        </w:rPr>
        <w:t>Be familiar with statutory assessment and reporting procedures and prepare and present informative, helpful and accurate reports to parents.</w:t>
      </w:r>
    </w:p>
    <w:p w14:paraId="5704BD8A" w14:textId="77777777" w:rsidR="00BA34AB" w:rsidRPr="00F84B6C" w:rsidRDefault="00BA34AB" w:rsidP="00BA34AB">
      <w:pPr>
        <w:pStyle w:val="ListParagraph"/>
        <w:rPr>
          <w:rFonts w:ascii="Arial" w:hAnsi="Arial" w:cs="Arial"/>
        </w:rPr>
      </w:pPr>
    </w:p>
    <w:p w14:paraId="6BE83DB5" w14:textId="77777777" w:rsidR="00BA34AB" w:rsidRPr="00F84B6C" w:rsidRDefault="00BA34AB" w:rsidP="00BA34AB">
      <w:pPr>
        <w:pStyle w:val="ListParagraph"/>
        <w:numPr>
          <w:ilvl w:val="0"/>
          <w:numId w:val="11"/>
        </w:numPr>
        <w:rPr>
          <w:rFonts w:ascii="Arial" w:hAnsi="Arial" w:cs="Arial"/>
        </w:rPr>
      </w:pPr>
      <w:r w:rsidRPr="00F84B6C">
        <w:rPr>
          <w:rFonts w:ascii="Arial" w:hAnsi="Arial" w:cs="Arial"/>
        </w:rPr>
        <w:t xml:space="preserve">Keep an accurate register of </w:t>
      </w:r>
      <w:r w:rsidR="008864B8">
        <w:rPr>
          <w:rFonts w:ascii="Arial" w:hAnsi="Arial" w:cs="Arial"/>
        </w:rPr>
        <w:t>students</w:t>
      </w:r>
      <w:r w:rsidRPr="00F84B6C">
        <w:rPr>
          <w:rFonts w:ascii="Arial" w:hAnsi="Arial" w:cs="Arial"/>
        </w:rPr>
        <w:t xml:space="preserve"> for each lesson. Unexplained absences or patterns of absence should be reported immediately in accordance with the </w:t>
      </w:r>
      <w:r w:rsidR="008864B8">
        <w:rPr>
          <w:rFonts w:ascii="Arial" w:hAnsi="Arial" w:cs="Arial"/>
        </w:rPr>
        <w:t>s</w:t>
      </w:r>
      <w:r w:rsidRPr="00F84B6C">
        <w:rPr>
          <w:rFonts w:ascii="Arial" w:hAnsi="Arial" w:cs="Arial"/>
        </w:rPr>
        <w:t xml:space="preserve">chool policy. </w:t>
      </w:r>
    </w:p>
    <w:p w14:paraId="47943C25" w14:textId="77777777" w:rsidR="00592BA7" w:rsidRPr="00F84B6C" w:rsidRDefault="00592BA7" w:rsidP="00592BA7">
      <w:pPr>
        <w:rPr>
          <w:rFonts w:ascii="Arial" w:hAnsi="Arial" w:cs="Arial"/>
          <w:b/>
          <w:u w:val="single"/>
        </w:rPr>
      </w:pPr>
      <w:r w:rsidRPr="00F84B6C">
        <w:rPr>
          <w:rFonts w:ascii="Arial" w:hAnsi="Arial" w:cs="Arial"/>
          <w:b/>
          <w:u w:val="single"/>
        </w:rPr>
        <w:t>Professional Standards and Development</w:t>
      </w:r>
    </w:p>
    <w:p w14:paraId="1CD426CB" w14:textId="77777777" w:rsidR="00592BA7" w:rsidRDefault="00592BA7" w:rsidP="00592BA7">
      <w:pPr>
        <w:pStyle w:val="ListParagraph"/>
        <w:numPr>
          <w:ilvl w:val="0"/>
          <w:numId w:val="12"/>
        </w:numPr>
        <w:rPr>
          <w:rFonts w:ascii="Arial" w:hAnsi="Arial" w:cs="Arial"/>
        </w:rPr>
      </w:pPr>
      <w:r w:rsidRPr="00F84B6C">
        <w:rPr>
          <w:rFonts w:ascii="Arial" w:hAnsi="Arial" w:cs="Arial"/>
        </w:rPr>
        <w:t xml:space="preserve">Be a role model to </w:t>
      </w:r>
      <w:r w:rsidR="008864B8">
        <w:rPr>
          <w:rFonts w:ascii="Arial" w:hAnsi="Arial" w:cs="Arial"/>
        </w:rPr>
        <w:t>students</w:t>
      </w:r>
      <w:r w:rsidRPr="00F84B6C">
        <w:rPr>
          <w:rFonts w:ascii="Arial" w:hAnsi="Arial" w:cs="Arial"/>
        </w:rPr>
        <w:t xml:space="preserve"> through personal presentation and professional conduct</w:t>
      </w:r>
    </w:p>
    <w:p w14:paraId="11E0FAF0" w14:textId="77777777" w:rsidR="00B01CBC" w:rsidRPr="00F84B6C" w:rsidRDefault="00B01CBC" w:rsidP="00B01CBC">
      <w:pPr>
        <w:pStyle w:val="ListParagraph"/>
        <w:rPr>
          <w:rFonts w:ascii="Arial" w:hAnsi="Arial" w:cs="Arial"/>
        </w:rPr>
      </w:pPr>
    </w:p>
    <w:p w14:paraId="7F077DB5" w14:textId="77777777" w:rsidR="00B01CBC" w:rsidRDefault="00592BA7" w:rsidP="00544B4F">
      <w:pPr>
        <w:pStyle w:val="ListParagraph"/>
        <w:numPr>
          <w:ilvl w:val="0"/>
          <w:numId w:val="12"/>
        </w:numPr>
        <w:rPr>
          <w:rFonts w:ascii="Arial" w:hAnsi="Arial" w:cs="Arial"/>
        </w:rPr>
      </w:pPr>
      <w:r w:rsidRPr="00F84B6C">
        <w:rPr>
          <w:rFonts w:ascii="Arial" w:hAnsi="Arial" w:cs="Arial"/>
        </w:rPr>
        <w:t>Arrive in class, on or before the start of the lesson, and begin and end lessons on time</w:t>
      </w:r>
    </w:p>
    <w:p w14:paraId="5D6E959E" w14:textId="77777777" w:rsidR="00544B4F" w:rsidRPr="00544B4F" w:rsidRDefault="00544B4F" w:rsidP="00544B4F">
      <w:pPr>
        <w:pStyle w:val="ListParagraph"/>
        <w:rPr>
          <w:rFonts w:ascii="Arial" w:hAnsi="Arial" w:cs="Arial"/>
        </w:rPr>
      </w:pPr>
    </w:p>
    <w:p w14:paraId="766EBAD1" w14:textId="77777777" w:rsidR="00592BA7" w:rsidRDefault="00592BA7" w:rsidP="00592BA7">
      <w:pPr>
        <w:pStyle w:val="ListParagraph"/>
        <w:numPr>
          <w:ilvl w:val="0"/>
          <w:numId w:val="12"/>
        </w:numPr>
        <w:rPr>
          <w:rFonts w:ascii="Arial" w:hAnsi="Arial" w:cs="Arial"/>
        </w:rPr>
      </w:pPr>
      <w:r w:rsidRPr="00F84B6C">
        <w:rPr>
          <w:rFonts w:ascii="Arial" w:hAnsi="Arial" w:cs="Arial"/>
        </w:rPr>
        <w:t xml:space="preserve">Cover for absent colleagues as is reasonable, fair and equitable </w:t>
      </w:r>
    </w:p>
    <w:p w14:paraId="1101DDC3" w14:textId="77777777" w:rsidR="00B01CBC" w:rsidRPr="00F84B6C" w:rsidRDefault="00B01CBC" w:rsidP="00B01CBC">
      <w:pPr>
        <w:pStyle w:val="ListParagraph"/>
        <w:rPr>
          <w:rFonts w:ascii="Arial" w:hAnsi="Arial" w:cs="Arial"/>
        </w:rPr>
      </w:pPr>
    </w:p>
    <w:p w14:paraId="0FA542CE" w14:textId="46E66CBC" w:rsidR="00592BA7" w:rsidRDefault="00592BA7" w:rsidP="00592BA7">
      <w:pPr>
        <w:pStyle w:val="ListParagraph"/>
        <w:numPr>
          <w:ilvl w:val="0"/>
          <w:numId w:val="12"/>
        </w:numPr>
        <w:rPr>
          <w:rFonts w:ascii="Arial" w:hAnsi="Arial" w:cs="Arial"/>
        </w:rPr>
      </w:pPr>
      <w:r w:rsidRPr="00F84B6C">
        <w:rPr>
          <w:rFonts w:ascii="Arial" w:hAnsi="Arial" w:cs="Arial"/>
        </w:rPr>
        <w:t xml:space="preserve">Be familiar with the School and Department handbooks and support all the </w:t>
      </w:r>
      <w:r w:rsidR="008864B8">
        <w:rPr>
          <w:rFonts w:ascii="Arial" w:hAnsi="Arial" w:cs="Arial"/>
        </w:rPr>
        <w:t>s</w:t>
      </w:r>
      <w:r w:rsidRPr="00F84B6C">
        <w:rPr>
          <w:rFonts w:ascii="Arial" w:hAnsi="Arial" w:cs="Arial"/>
        </w:rPr>
        <w:t xml:space="preserve">chool’s policies, </w:t>
      </w:r>
      <w:proofErr w:type="gramStart"/>
      <w:r w:rsidRPr="00F84B6C">
        <w:rPr>
          <w:rFonts w:ascii="Arial" w:hAnsi="Arial" w:cs="Arial"/>
        </w:rPr>
        <w:t>e.g.</w:t>
      </w:r>
      <w:proofErr w:type="gramEnd"/>
      <w:r w:rsidRPr="00F84B6C">
        <w:rPr>
          <w:rFonts w:ascii="Arial" w:hAnsi="Arial" w:cs="Arial"/>
        </w:rPr>
        <w:t xml:space="preserve"> those on Health and Safety and Literacy</w:t>
      </w:r>
      <w:r w:rsidR="00D76BF1">
        <w:rPr>
          <w:rFonts w:ascii="Arial" w:hAnsi="Arial" w:cs="Arial"/>
        </w:rPr>
        <w:t>/ Numeracy</w:t>
      </w:r>
    </w:p>
    <w:p w14:paraId="52009ED1" w14:textId="77777777" w:rsidR="00B01CBC" w:rsidRPr="00B01CBC" w:rsidRDefault="00B01CBC" w:rsidP="00B01CBC">
      <w:pPr>
        <w:pStyle w:val="ListParagraph"/>
        <w:rPr>
          <w:rFonts w:ascii="Arial" w:hAnsi="Arial" w:cs="Arial"/>
        </w:rPr>
      </w:pPr>
    </w:p>
    <w:p w14:paraId="7CD9AACA" w14:textId="77777777" w:rsidR="00592BA7" w:rsidRDefault="00592BA7" w:rsidP="00592BA7">
      <w:pPr>
        <w:pStyle w:val="ListParagraph"/>
        <w:numPr>
          <w:ilvl w:val="0"/>
          <w:numId w:val="12"/>
        </w:numPr>
        <w:rPr>
          <w:rFonts w:ascii="Arial" w:hAnsi="Arial" w:cs="Arial"/>
        </w:rPr>
      </w:pPr>
      <w:r w:rsidRPr="00F84B6C">
        <w:rPr>
          <w:rFonts w:ascii="Arial" w:hAnsi="Arial" w:cs="Arial"/>
        </w:rPr>
        <w:t>Establish effective working relationships with professional colleagues and associate staff</w:t>
      </w:r>
    </w:p>
    <w:p w14:paraId="4579F2AE" w14:textId="77777777" w:rsidR="00B01CBC" w:rsidRPr="00F84B6C" w:rsidRDefault="00B01CBC" w:rsidP="00B01CBC">
      <w:pPr>
        <w:pStyle w:val="ListParagraph"/>
        <w:rPr>
          <w:rFonts w:ascii="Arial" w:hAnsi="Arial" w:cs="Arial"/>
        </w:rPr>
      </w:pPr>
    </w:p>
    <w:p w14:paraId="725FDB3E" w14:textId="77777777" w:rsidR="00592BA7" w:rsidRDefault="00592BA7" w:rsidP="00592BA7">
      <w:pPr>
        <w:pStyle w:val="ListParagraph"/>
        <w:numPr>
          <w:ilvl w:val="0"/>
          <w:numId w:val="12"/>
        </w:numPr>
        <w:rPr>
          <w:rFonts w:ascii="Arial" w:hAnsi="Arial" w:cs="Arial"/>
        </w:rPr>
      </w:pPr>
      <w:r w:rsidRPr="00F84B6C">
        <w:rPr>
          <w:rFonts w:ascii="Arial" w:hAnsi="Arial" w:cs="Arial"/>
        </w:rPr>
        <w:t xml:space="preserve">Be involved in extra-curricular activities such as </w:t>
      </w:r>
      <w:proofErr w:type="gramStart"/>
      <w:r w:rsidRPr="00F84B6C">
        <w:rPr>
          <w:rFonts w:ascii="Arial" w:hAnsi="Arial" w:cs="Arial"/>
        </w:rPr>
        <w:t>making a contribution</w:t>
      </w:r>
      <w:proofErr w:type="gramEnd"/>
      <w:r w:rsidRPr="00F84B6C">
        <w:rPr>
          <w:rFonts w:ascii="Arial" w:hAnsi="Arial" w:cs="Arial"/>
        </w:rPr>
        <w:t xml:space="preserve"> to afterschool clubs and visits </w:t>
      </w:r>
    </w:p>
    <w:p w14:paraId="626AD827" w14:textId="77777777" w:rsidR="00B01CBC" w:rsidRPr="00F84B6C" w:rsidRDefault="00B01CBC" w:rsidP="00B01CBC">
      <w:pPr>
        <w:pStyle w:val="ListParagraph"/>
        <w:rPr>
          <w:rFonts w:ascii="Arial" w:hAnsi="Arial" w:cs="Arial"/>
        </w:rPr>
      </w:pPr>
    </w:p>
    <w:p w14:paraId="37F3291C" w14:textId="77777777" w:rsidR="00592BA7" w:rsidRDefault="00592BA7" w:rsidP="00592BA7">
      <w:pPr>
        <w:pStyle w:val="ListParagraph"/>
        <w:numPr>
          <w:ilvl w:val="0"/>
          <w:numId w:val="12"/>
        </w:numPr>
        <w:rPr>
          <w:rFonts w:ascii="Arial" w:hAnsi="Arial" w:cs="Arial"/>
        </w:rPr>
      </w:pPr>
      <w:r w:rsidRPr="00F84B6C">
        <w:rPr>
          <w:rFonts w:ascii="Arial" w:hAnsi="Arial" w:cs="Arial"/>
        </w:rPr>
        <w:t>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14:paraId="067CE1F4" w14:textId="77777777" w:rsidR="00544B4F" w:rsidRPr="00F84B6C" w:rsidRDefault="00544B4F" w:rsidP="00544B4F">
      <w:pPr>
        <w:pStyle w:val="ListParagraph"/>
        <w:rPr>
          <w:rFonts w:ascii="Arial" w:hAnsi="Arial" w:cs="Arial"/>
        </w:rPr>
      </w:pPr>
    </w:p>
    <w:p w14:paraId="7FF50BC1" w14:textId="77777777" w:rsidR="00592BA7" w:rsidRDefault="00592BA7" w:rsidP="00592BA7">
      <w:pPr>
        <w:pStyle w:val="ListParagraph"/>
        <w:numPr>
          <w:ilvl w:val="0"/>
          <w:numId w:val="12"/>
        </w:numPr>
        <w:rPr>
          <w:rFonts w:ascii="Arial" w:hAnsi="Arial" w:cs="Arial"/>
        </w:rPr>
      </w:pPr>
      <w:r w:rsidRPr="00F84B6C">
        <w:rPr>
          <w:rFonts w:ascii="Arial" w:hAnsi="Arial" w:cs="Arial"/>
        </w:rPr>
        <w:t xml:space="preserve">Liaise effectively with parent/carers and with other agencies with responsibility for </w:t>
      </w:r>
      <w:r w:rsidR="008864B8">
        <w:rPr>
          <w:rFonts w:ascii="Arial" w:hAnsi="Arial" w:cs="Arial"/>
        </w:rPr>
        <w:t>students</w:t>
      </w:r>
      <w:r w:rsidRPr="00F84B6C">
        <w:rPr>
          <w:rFonts w:ascii="Arial" w:hAnsi="Arial" w:cs="Arial"/>
        </w:rPr>
        <w:t>’ education and welfare</w:t>
      </w:r>
    </w:p>
    <w:p w14:paraId="76D0DB34" w14:textId="77777777" w:rsidR="00544B4F" w:rsidRPr="00544B4F" w:rsidRDefault="00544B4F" w:rsidP="00544B4F">
      <w:pPr>
        <w:pStyle w:val="ListParagraph"/>
        <w:rPr>
          <w:rFonts w:ascii="Arial" w:hAnsi="Arial" w:cs="Arial"/>
        </w:rPr>
      </w:pPr>
    </w:p>
    <w:p w14:paraId="45764FE7" w14:textId="77777777" w:rsidR="00544B4F" w:rsidRPr="00F84B6C" w:rsidRDefault="00544B4F" w:rsidP="00544B4F">
      <w:pPr>
        <w:pStyle w:val="ListParagraph"/>
        <w:rPr>
          <w:rFonts w:ascii="Arial" w:hAnsi="Arial" w:cs="Arial"/>
        </w:rPr>
      </w:pPr>
    </w:p>
    <w:p w14:paraId="66E42E0D" w14:textId="77777777" w:rsidR="00592BA7" w:rsidRDefault="00592BA7" w:rsidP="00592BA7">
      <w:pPr>
        <w:pStyle w:val="ListParagraph"/>
        <w:numPr>
          <w:ilvl w:val="0"/>
          <w:numId w:val="12"/>
        </w:numPr>
        <w:rPr>
          <w:rFonts w:ascii="Arial" w:hAnsi="Arial" w:cs="Arial"/>
        </w:rPr>
      </w:pPr>
      <w:r w:rsidRPr="00F84B6C">
        <w:rPr>
          <w:rFonts w:ascii="Arial" w:hAnsi="Arial" w:cs="Arial"/>
        </w:rPr>
        <w:t xml:space="preserve">Be aware of the role of the Governing Body of the </w:t>
      </w:r>
      <w:r w:rsidR="008864B8">
        <w:rPr>
          <w:rFonts w:ascii="Arial" w:hAnsi="Arial" w:cs="Arial"/>
        </w:rPr>
        <w:t>s</w:t>
      </w:r>
      <w:r w:rsidRPr="00F84B6C">
        <w:rPr>
          <w:rFonts w:ascii="Arial" w:hAnsi="Arial" w:cs="Arial"/>
        </w:rPr>
        <w:t>chool and support it in performing its duties</w:t>
      </w:r>
    </w:p>
    <w:p w14:paraId="5AC7A075" w14:textId="77777777" w:rsidR="00544B4F" w:rsidRPr="00F84B6C" w:rsidRDefault="00544B4F" w:rsidP="00544B4F">
      <w:pPr>
        <w:pStyle w:val="ListParagraph"/>
        <w:rPr>
          <w:rFonts w:ascii="Arial" w:hAnsi="Arial" w:cs="Arial"/>
        </w:rPr>
      </w:pPr>
    </w:p>
    <w:p w14:paraId="37638C62" w14:textId="77777777" w:rsidR="00592BA7" w:rsidRDefault="00592BA7" w:rsidP="00592BA7">
      <w:pPr>
        <w:pStyle w:val="ListParagraph"/>
        <w:numPr>
          <w:ilvl w:val="0"/>
          <w:numId w:val="12"/>
        </w:numPr>
        <w:rPr>
          <w:rFonts w:ascii="Arial" w:hAnsi="Arial" w:cs="Arial"/>
        </w:rPr>
      </w:pPr>
      <w:r w:rsidRPr="00F84B6C">
        <w:rPr>
          <w:rFonts w:ascii="Arial" w:hAnsi="Arial" w:cs="Arial"/>
        </w:rPr>
        <w:t>Be familiar with and implement the relevant requirements of the current SEN Code of Practice, DDA and Access to Work</w:t>
      </w:r>
    </w:p>
    <w:p w14:paraId="010D6A51" w14:textId="77777777" w:rsidR="00544B4F" w:rsidRPr="00F84B6C" w:rsidRDefault="00544B4F" w:rsidP="00544B4F">
      <w:pPr>
        <w:pStyle w:val="ListParagraph"/>
        <w:rPr>
          <w:rFonts w:ascii="Arial" w:hAnsi="Arial" w:cs="Arial"/>
        </w:rPr>
      </w:pPr>
    </w:p>
    <w:p w14:paraId="7AB44950" w14:textId="77777777" w:rsidR="00592BA7" w:rsidRPr="00F84B6C" w:rsidRDefault="00592BA7" w:rsidP="00592BA7">
      <w:pPr>
        <w:pStyle w:val="ListParagraph"/>
        <w:numPr>
          <w:ilvl w:val="0"/>
          <w:numId w:val="12"/>
        </w:numPr>
        <w:rPr>
          <w:rFonts w:ascii="Arial" w:hAnsi="Arial" w:cs="Arial"/>
        </w:rPr>
      </w:pPr>
      <w:r w:rsidRPr="00F84B6C">
        <w:rPr>
          <w:rFonts w:ascii="Arial" w:hAnsi="Arial" w:cs="Arial"/>
        </w:rPr>
        <w:t xml:space="preserve">Consider the needs of all </w:t>
      </w:r>
      <w:r w:rsidR="008864B8">
        <w:rPr>
          <w:rFonts w:ascii="Arial" w:hAnsi="Arial" w:cs="Arial"/>
        </w:rPr>
        <w:t>students</w:t>
      </w:r>
      <w:r w:rsidRPr="00F84B6C">
        <w:rPr>
          <w:rFonts w:ascii="Arial" w:hAnsi="Arial" w:cs="Arial"/>
        </w:rPr>
        <w:t xml:space="preserve"> within lessons (and implement specialist advice) especially those who have SEN, PP or are gifted and talented.</w:t>
      </w:r>
    </w:p>
    <w:p w14:paraId="716D827D" w14:textId="77777777" w:rsidR="00B01CBC" w:rsidRPr="00F84B6C" w:rsidRDefault="00B01CBC" w:rsidP="00B01CBC">
      <w:pPr>
        <w:rPr>
          <w:rFonts w:ascii="Arial" w:hAnsi="Arial" w:cs="Arial"/>
          <w:b/>
          <w:u w:val="single"/>
        </w:rPr>
      </w:pPr>
      <w:r w:rsidRPr="00F84B6C">
        <w:rPr>
          <w:rFonts w:ascii="Arial" w:hAnsi="Arial" w:cs="Arial"/>
          <w:b/>
          <w:u w:val="single"/>
        </w:rPr>
        <w:t xml:space="preserve">Health and Safety </w:t>
      </w:r>
    </w:p>
    <w:p w14:paraId="1133E787" w14:textId="77777777" w:rsidR="00B01CBC" w:rsidRDefault="00B01CBC" w:rsidP="00B01CBC">
      <w:pPr>
        <w:pStyle w:val="ListParagraph"/>
        <w:numPr>
          <w:ilvl w:val="0"/>
          <w:numId w:val="13"/>
        </w:numPr>
        <w:rPr>
          <w:rFonts w:ascii="Arial" w:hAnsi="Arial" w:cs="Arial"/>
        </w:rPr>
      </w:pPr>
      <w:r w:rsidRPr="00F84B6C">
        <w:rPr>
          <w:rFonts w:ascii="Arial" w:hAnsi="Arial" w:cs="Arial"/>
        </w:rPr>
        <w:t xml:space="preserve">Undergo </w:t>
      </w:r>
      <w:r w:rsidR="00544B4F">
        <w:rPr>
          <w:rFonts w:ascii="Arial" w:hAnsi="Arial" w:cs="Arial"/>
        </w:rPr>
        <w:t xml:space="preserve">relevant </w:t>
      </w:r>
      <w:r w:rsidRPr="00F84B6C">
        <w:rPr>
          <w:rFonts w:ascii="Arial" w:hAnsi="Arial" w:cs="Arial"/>
        </w:rPr>
        <w:t xml:space="preserve">First Aid training and update </w:t>
      </w:r>
      <w:r w:rsidR="00544B4F">
        <w:rPr>
          <w:rFonts w:ascii="Arial" w:hAnsi="Arial" w:cs="Arial"/>
        </w:rPr>
        <w:t xml:space="preserve">health and safety </w:t>
      </w:r>
      <w:r w:rsidRPr="00F84B6C">
        <w:rPr>
          <w:rFonts w:ascii="Arial" w:hAnsi="Arial" w:cs="Arial"/>
        </w:rPr>
        <w:t xml:space="preserve">courses. </w:t>
      </w:r>
    </w:p>
    <w:p w14:paraId="0F45F219" w14:textId="77777777" w:rsidR="00544B4F" w:rsidRPr="00F84B6C" w:rsidRDefault="00544B4F" w:rsidP="00544B4F">
      <w:pPr>
        <w:pStyle w:val="ListParagraph"/>
        <w:rPr>
          <w:rFonts w:ascii="Arial" w:hAnsi="Arial" w:cs="Arial"/>
        </w:rPr>
      </w:pPr>
    </w:p>
    <w:p w14:paraId="09656A93" w14:textId="77777777" w:rsidR="00FA27DE" w:rsidRPr="00544B4F" w:rsidRDefault="00B01CBC" w:rsidP="00544B4F">
      <w:pPr>
        <w:pStyle w:val="ListParagraph"/>
        <w:numPr>
          <w:ilvl w:val="0"/>
          <w:numId w:val="13"/>
        </w:numPr>
        <w:rPr>
          <w:rFonts w:ascii="Arial" w:hAnsi="Arial" w:cs="Arial"/>
        </w:rPr>
      </w:pPr>
      <w:r w:rsidRPr="00F84B6C">
        <w:rPr>
          <w:rFonts w:ascii="Arial" w:hAnsi="Arial" w:cs="Arial"/>
        </w:rPr>
        <w:t>Be aware of the responsibility for personal Health, Safety and Welfare and that of others who may be affected by your actions or inactions.</w:t>
      </w:r>
    </w:p>
    <w:p w14:paraId="12B63371" w14:textId="77777777" w:rsidR="00FA27DE" w:rsidRPr="0022635A" w:rsidRDefault="0022635A" w:rsidP="00FA27DE">
      <w:pPr>
        <w:spacing w:after="0"/>
        <w:rPr>
          <w:rFonts w:ascii="Arial" w:hAnsi="Arial" w:cs="Arial"/>
          <w:b/>
        </w:rPr>
      </w:pPr>
      <w:r>
        <w:rPr>
          <w:rFonts w:ascii="Arial" w:hAnsi="Arial" w:cs="Arial"/>
          <w:b/>
          <w:u w:val="single"/>
        </w:rPr>
        <w:t>Professional development</w:t>
      </w:r>
      <w:r>
        <w:rPr>
          <w:rFonts w:ascii="Arial" w:hAnsi="Arial" w:cs="Arial"/>
          <w:b/>
        </w:rPr>
        <w:t>:</w:t>
      </w:r>
    </w:p>
    <w:p w14:paraId="72E025B4" w14:textId="77777777" w:rsidR="00FA27DE" w:rsidRDefault="00FA27DE" w:rsidP="00FA27DE">
      <w:pPr>
        <w:spacing w:after="0"/>
        <w:jc w:val="center"/>
        <w:rPr>
          <w:rFonts w:ascii="Arial" w:hAnsi="Arial" w:cs="Arial"/>
          <w:b/>
        </w:rPr>
      </w:pPr>
    </w:p>
    <w:p w14:paraId="1C135850" w14:textId="77777777" w:rsidR="00D64EE7" w:rsidRPr="00CC7ED2" w:rsidRDefault="00D64EE7" w:rsidP="00CC7ED2">
      <w:pPr>
        <w:pStyle w:val="ListParagraph"/>
        <w:numPr>
          <w:ilvl w:val="0"/>
          <w:numId w:val="3"/>
        </w:numPr>
        <w:spacing w:after="0"/>
        <w:rPr>
          <w:rFonts w:ascii="Arial" w:eastAsiaTheme="minorEastAsia" w:hAnsi="Arial" w:cs="Arial"/>
          <w:color w:val="1C1C20"/>
          <w:lang w:eastAsia="en-GB"/>
        </w:rPr>
      </w:pPr>
      <w:r w:rsidRPr="00747415">
        <w:rPr>
          <w:rFonts w:ascii="Arial" w:eastAsiaTheme="minorEastAsia" w:hAnsi="Arial" w:cs="Arial"/>
          <w:color w:val="1C1C20"/>
          <w:lang w:eastAsia="en-GB"/>
        </w:rPr>
        <w:t>To contribute to the maintenance and development of the school’s ethos, values and overall purpose</w:t>
      </w:r>
    </w:p>
    <w:p w14:paraId="2D2FBA86" w14:textId="77777777" w:rsidR="00D64EE7" w:rsidRPr="00747415" w:rsidRDefault="00D64EE7" w:rsidP="00D64EE7">
      <w:pPr>
        <w:pStyle w:val="ListParagraph"/>
        <w:numPr>
          <w:ilvl w:val="0"/>
          <w:numId w:val="3"/>
        </w:numPr>
        <w:rPr>
          <w:rFonts w:ascii="Arial" w:eastAsiaTheme="minorEastAsia" w:hAnsi="Arial" w:cs="Arial"/>
          <w:color w:val="1C1C20"/>
          <w:lang w:eastAsia="en-GB"/>
        </w:rPr>
      </w:pPr>
      <w:r w:rsidRPr="00747415">
        <w:rPr>
          <w:rFonts w:ascii="Arial" w:eastAsiaTheme="minorEastAsia" w:hAnsi="Arial" w:cs="Arial"/>
          <w:color w:val="1C1C20"/>
          <w:lang w:eastAsia="en-GB"/>
        </w:rPr>
        <w:t>To use meetings to share good practice</w:t>
      </w:r>
      <w:r w:rsidR="00CC7ED2">
        <w:rPr>
          <w:rFonts w:ascii="Arial" w:eastAsiaTheme="minorEastAsia" w:hAnsi="Arial" w:cs="Arial"/>
          <w:color w:val="1C1C20"/>
          <w:lang w:eastAsia="en-GB"/>
        </w:rPr>
        <w:t xml:space="preserve"> and </w:t>
      </w:r>
      <w:r w:rsidRPr="00747415">
        <w:rPr>
          <w:rFonts w:ascii="Arial" w:eastAsiaTheme="minorEastAsia" w:hAnsi="Arial" w:cs="Arial"/>
          <w:color w:val="1C1C20"/>
          <w:lang w:eastAsia="en-GB"/>
        </w:rPr>
        <w:t xml:space="preserve">cascade </w:t>
      </w:r>
      <w:r w:rsidR="00CC7ED2">
        <w:rPr>
          <w:rFonts w:ascii="Arial" w:eastAsiaTheme="minorEastAsia" w:hAnsi="Arial" w:cs="Arial"/>
          <w:color w:val="1C1C20"/>
          <w:lang w:eastAsia="en-GB"/>
        </w:rPr>
        <w:t xml:space="preserve">any </w:t>
      </w:r>
      <w:r w:rsidRPr="00747415">
        <w:rPr>
          <w:rFonts w:ascii="Arial" w:eastAsiaTheme="minorEastAsia" w:hAnsi="Arial" w:cs="Arial"/>
          <w:color w:val="1C1C20"/>
          <w:lang w:eastAsia="en-GB"/>
        </w:rPr>
        <w:t xml:space="preserve">training </w:t>
      </w:r>
      <w:r w:rsidR="00CC7ED2">
        <w:rPr>
          <w:rFonts w:ascii="Arial" w:eastAsiaTheme="minorEastAsia" w:hAnsi="Arial" w:cs="Arial"/>
          <w:color w:val="1C1C20"/>
          <w:lang w:eastAsia="en-GB"/>
        </w:rPr>
        <w:t>or new developments to the team</w:t>
      </w:r>
    </w:p>
    <w:p w14:paraId="1B1368C5" w14:textId="77777777" w:rsidR="00FA27DE" w:rsidRDefault="00FA27DE" w:rsidP="00D64EE7">
      <w:pPr>
        <w:spacing w:after="0"/>
        <w:rPr>
          <w:rFonts w:ascii="Arial" w:hAnsi="Arial" w:cs="Arial"/>
          <w:b/>
        </w:rPr>
      </w:pPr>
    </w:p>
    <w:p w14:paraId="1F727FA5" w14:textId="77777777" w:rsidR="008864B8" w:rsidRDefault="008864B8" w:rsidP="00544B4F">
      <w:pPr>
        <w:spacing w:after="0"/>
        <w:rPr>
          <w:rFonts w:ascii="Arial" w:hAnsi="Arial" w:cs="Arial"/>
          <w:b/>
        </w:rPr>
      </w:pPr>
    </w:p>
    <w:p w14:paraId="06979E48" w14:textId="77777777" w:rsidR="00FA27DE" w:rsidRPr="000168D3" w:rsidRDefault="00FA27DE" w:rsidP="00FA27DE">
      <w:pPr>
        <w:spacing w:after="0"/>
        <w:jc w:val="center"/>
        <w:rPr>
          <w:rFonts w:ascii="Arial" w:hAnsi="Arial" w:cs="Arial"/>
          <w:b/>
          <w:u w:val="single"/>
        </w:rPr>
      </w:pPr>
      <w:r w:rsidRPr="000168D3">
        <w:rPr>
          <w:rFonts w:ascii="Arial" w:hAnsi="Arial" w:cs="Arial"/>
          <w:b/>
          <w:u w:val="single"/>
        </w:rPr>
        <w:lastRenderedPageBreak/>
        <w:t>PERSON SPECIFICATION</w:t>
      </w:r>
    </w:p>
    <w:p w14:paraId="019FF29F" w14:textId="77777777" w:rsidR="00D64EE7" w:rsidRDefault="00D64EE7" w:rsidP="00FA27DE">
      <w:pPr>
        <w:spacing w:after="0"/>
        <w:jc w:val="center"/>
        <w:rPr>
          <w:rFonts w:ascii="Arial" w:hAnsi="Arial" w:cs="Arial"/>
          <w:b/>
        </w:rPr>
      </w:pPr>
    </w:p>
    <w:tbl>
      <w:tblPr>
        <w:tblStyle w:val="TableGrid"/>
        <w:tblW w:w="0" w:type="auto"/>
        <w:tblLook w:val="04A0" w:firstRow="1" w:lastRow="0" w:firstColumn="1" w:lastColumn="0" w:noHBand="0" w:noVBand="1"/>
      </w:tblPr>
      <w:tblGrid>
        <w:gridCol w:w="4961"/>
        <w:gridCol w:w="5382"/>
      </w:tblGrid>
      <w:tr w:rsidR="00375DE7" w14:paraId="4E4D9B34" w14:textId="77777777" w:rsidTr="000168D3">
        <w:tc>
          <w:tcPr>
            <w:tcW w:w="10343" w:type="dxa"/>
            <w:gridSpan w:val="2"/>
            <w:shd w:val="clear" w:color="auto" w:fill="F2F2F2" w:themeFill="background1" w:themeFillShade="F2"/>
          </w:tcPr>
          <w:p w14:paraId="702B75A8" w14:textId="77777777" w:rsidR="00375DE7" w:rsidRDefault="00375DE7" w:rsidP="00FA27DE">
            <w:pPr>
              <w:jc w:val="center"/>
              <w:rPr>
                <w:rFonts w:ascii="Arial" w:hAnsi="Arial" w:cs="Arial"/>
                <w:b/>
              </w:rPr>
            </w:pPr>
            <w:r>
              <w:rPr>
                <w:rFonts w:ascii="Arial" w:hAnsi="Arial" w:cs="Arial"/>
                <w:b/>
              </w:rPr>
              <w:t xml:space="preserve">Training Qualifications </w:t>
            </w:r>
            <w:proofErr w:type="gramStart"/>
            <w:r>
              <w:rPr>
                <w:rFonts w:ascii="Arial" w:hAnsi="Arial" w:cs="Arial"/>
                <w:b/>
              </w:rPr>
              <w:t>And</w:t>
            </w:r>
            <w:proofErr w:type="gramEnd"/>
            <w:r>
              <w:rPr>
                <w:rFonts w:ascii="Arial" w:hAnsi="Arial" w:cs="Arial"/>
                <w:b/>
              </w:rPr>
              <w:t xml:space="preserve"> Experience</w:t>
            </w:r>
          </w:p>
        </w:tc>
      </w:tr>
      <w:tr w:rsidR="00375DE7" w14:paraId="782F0C52" w14:textId="77777777" w:rsidTr="000168D3">
        <w:tc>
          <w:tcPr>
            <w:tcW w:w="4961" w:type="dxa"/>
            <w:shd w:val="clear" w:color="auto" w:fill="F2F2F2" w:themeFill="background1" w:themeFillShade="F2"/>
          </w:tcPr>
          <w:p w14:paraId="1247F1EF" w14:textId="77777777" w:rsidR="00375DE7" w:rsidRDefault="00375DE7" w:rsidP="00FA27DE">
            <w:pPr>
              <w:jc w:val="center"/>
              <w:rPr>
                <w:rFonts w:ascii="Arial" w:hAnsi="Arial" w:cs="Arial"/>
                <w:b/>
              </w:rPr>
            </w:pPr>
            <w:r>
              <w:rPr>
                <w:rFonts w:ascii="Arial" w:hAnsi="Arial" w:cs="Arial"/>
                <w:b/>
              </w:rPr>
              <w:t xml:space="preserve">Essential </w:t>
            </w:r>
          </w:p>
        </w:tc>
        <w:tc>
          <w:tcPr>
            <w:tcW w:w="5382" w:type="dxa"/>
            <w:shd w:val="clear" w:color="auto" w:fill="F2F2F2" w:themeFill="background1" w:themeFillShade="F2"/>
          </w:tcPr>
          <w:p w14:paraId="6D1921B5" w14:textId="77777777" w:rsidR="00375DE7" w:rsidRDefault="00375DE7" w:rsidP="00FA27DE">
            <w:pPr>
              <w:jc w:val="center"/>
              <w:rPr>
                <w:rFonts w:ascii="Arial" w:hAnsi="Arial" w:cs="Arial"/>
                <w:b/>
              </w:rPr>
            </w:pPr>
            <w:r>
              <w:rPr>
                <w:rFonts w:ascii="Arial" w:hAnsi="Arial" w:cs="Arial"/>
                <w:b/>
              </w:rPr>
              <w:t>Desirable</w:t>
            </w:r>
          </w:p>
        </w:tc>
      </w:tr>
      <w:tr w:rsidR="00375DE7" w14:paraId="36CF8CF5" w14:textId="77777777" w:rsidTr="002C52DE">
        <w:tc>
          <w:tcPr>
            <w:tcW w:w="4961" w:type="dxa"/>
          </w:tcPr>
          <w:p w14:paraId="3FF89176" w14:textId="77777777" w:rsidR="00375DE7" w:rsidRPr="00051F8D" w:rsidRDefault="00375DE7" w:rsidP="00546C25">
            <w:pPr>
              <w:pStyle w:val="NoSpacing"/>
              <w:ind w:left="720" w:right="-228"/>
              <w:rPr>
                <w:rFonts w:ascii="Arial" w:hAnsi="Arial" w:cs="Arial"/>
              </w:rPr>
            </w:pPr>
          </w:p>
          <w:p w14:paraId="3DF13675" w14:textId="77777777" w:rsidR="00F2480D" w:rsidRDefault="00F2480D" w:rsidP="00546C25">
            <w:pPr>
              <w:pStyle w:val="NoSpacing"/>
              <w:ind w:right="-228"/>
              <w:rPr>
                <w:rFonts w:ascii="Arial" w:hAnsi="Arial" w:cs="Arial"/>
              </w:rPr>
            </w:pPr>
            <w:r>
              <w:rPr>
                <w:rFonts w:ascii="Arial" w:hAnsi="Arial" w:cs="Arial"/>
              </w:rPr>
              <w:t>A good Honours Degree</w:t>
            </w:r>
          </w:p>
          <w:p w14:paraId="69C2F121" w14:textId="77777777" w:rsidR="002C52DE" w:rsidRDefault="002C52DE" w:rsidP="00546C25">
            <w:pPr>
              <w:pStyle w:val="NoSpacing"/>
              <w:ind w:right="-228"/>
              <w:rPr>
                <w:rFonts w:ascii="Arial" w:hAnsi="Arial" w:cs="Arial"/>
              </w:rPr>
            </w:pPr>
          </w:p>
          <w:p w14:paraId="76A97BE4" w14:textId="77777777" w:rsidR="002C52DE" w:rsidRDefault="002C52DE" w:rsidP="00546C25">
            <w:pPr>
              <w:pStyle w:val="NoSpacing"/>
              <w:ind w:right="-228"/>
              <w:rPr>
                <w:rFonts w:ascii="Arial" w:hAnsi="Arial" w:cs="Arial"/>
              </w:rPr>
            </w:pPr>
            <w:r>
              <w:rPr>
                <w:rFonts w:ascii="Arial" w:hAnsi="Arial" w:cs="Arial"/>
              </w:rPr>
              <w:t>Qualified Teacher Status</w:t>
            </w:r>
          </w:p>
          <w:p w14:paraId="5F02D229" w14:textId="77777777" w:rsidR="00F2480D" w:rsidRDefault="00F2480D" w:rsidP="00546C25">
            <w:pPr>
              <w:pStyle w:val="NoSpacing"/>
              <w:ind w:right="-228"/>
              <w:rPr>
                <w:rFonts w:ascii="Arial" w:hAnsi="Arial" w:cs="Arial"/>
              </w:rPr>
            </w:pPr>
          </w:p>
          <w:p w14:paraId="0A456450" w14:textId="77777777" w:rsidR="00375DE7" w:rsidRDefault="00375DE7" w:rsidP="00546C25">
            <w:pPr>
              <w:pStyle w:val="NoSpacing"/>
              <w:ind w:right="-228"/>
              <w:rPr>
                <w:rFonts w:ascii="Arial" w:hAnsi="Arial" w:cs="Arial"/>
              </w:rPr>
            </w:pPr>
            <w:r w:rsidRPr="00051F8D">
              <w:rPr>
                <w:rFonts w:ascii="Arial" w:hAnsi="Arial" w:cs="Arial"/>
              </w:rPr>
              <w:t xml:space="preserve">Experience of planning and monitoring the impact of Teaching and Learning and interventions </w:t>
            </w:r>
          </w:p>
          <w:p w14:paraId="2325F661" w14:textId="77777777" w:rsidR="00375DE7" w:rsidRPr="00051F8D" w:rsidRDefault="00375DE7" w:rsidP="008B5A42">
            <w:pPr>
              <w:pStyle w:val="NoSpacing"/>
              <w:ind w:right="-228"/>
              <w:rPr>
                <w:rFonts w:ascii="Arial" w:hAnsi="Arial" w:cs="Arial"/>
              </w:rPr>
            </w:pPr>
          </w:p>
          <w:p w14:paraId="0269AC40" w14:textId="77777777" w:rsidR="00375DE7" w:rsidRDefault="00375DE7" w:rsidP="00546C25">
            <w:pPr>
              <w:pStyle w:val="NoSpacing"/>
              <w:ind w:right="-228"/>
              <w:rPr>
                <w:rFonts w:ascii="Arial" w:hAnsi="Arial" w:cs="Arial"/>
              </w:rPr>
            </w:pPr>
            <w:r w:rsidRPr="00051F8D">
              <w:rPr>
                <w:rFonts w:ascii="Arial" w:hAnsi="Arial" w:cs="Arial"/>
              </w:rPr>
              <w:t>Experience of raising standards of</w:t>
            </w:r>
            <w:r>
              <w:rPr>
                <w:rFonts w:ascii="Arial" w:hAnsi="Arial" w:cs="Arial"/>
              </w:rPr>
              <w:t xml:space="preserve"> students</w:t>
            </w:r>
            <w:r w:rsidRPr="00051F8D">
              <w:rPr>
                <w:rFonts w:ascii="Arial" w:hAnsi="Arial" w:cs="Arial"/>
              </w:rPr>
              <w:t xml:space="preserve"> </w:t>
            </w:r>
          </w:p>
          <w:p w14:paraId="2B01D1E4" w14:textId="77777777" w:rsidR="00375DE7" w:rsidRPr="00051F8D" w:rsidRDefault="00375DE7" w:rsidP="00546C25">
            <w:pPr>
              <w:pStyle w:val="NoSpacing"/>
              <w:ind w:right="-228"/>
              <w:rPr>
                <w:rFonts w:ascii="Arial" w:hAnsi="Arial" w:cs="Arial"/>
              </w:rPr>
            </w:pPr>
          </w:p>
          <w:p w14:paraId="7FDDEBF9" w14:textId="77777777" w:rsidR="00375DE7" w:rsidRDefault="00375DE7" w:rsidP="00546C25">
            <w:pPr>
              <w:pStyle w:val="NoSpacing"/>
              <w:ind w:right="-228"/>
              <w:rPr>
                <w:rFonts w:ascii="Arial" w:hAnsi="Arial" w:cs="Arial"/>
              </w:rPr>
            </w:pPr>
            <w:r w:rsidRPr="00051F8D">
              <w:rPr>
                <w:rFonts w:ascii="Arial" w:hAnsi="Arial" w:cs="Arial"/>
              </w:rPr>
              <w:t>Evidence of a sound knowledge of effective teaching and learning strategies</w:t>
            </w:r>
          </w:p>
          <w:p w14:paraId="7FB29F9F" w14:textId="77777777" w:rsidR="00375DE7" w:rsidRPr="00051F8D" w:rsidRDefault="00375DE7" w:rsidP="00546C25">
            <w:pPr>
              <w:pStyle w:val="NoSpacing"/>
              <w:ind w:right="-228"/>
              <w:rPr>
                <w:rFonts w:ascii="Arial" w:hAnsi="Arial" w:cs="Arial"/>
                <w:bCs/>
              </w:rPr>
            </w:pPr>
          </w:p>
          <w:p w14:paraId="02A293D2" w14:textId="77777777" w:rsidR="00375DE7" w:rsidRDefault="00375DE7" w:rsidP="00F2480D">
            <w:pPr>
              <w:pStyle w:val="NoSpacing"/>
              <w:ind w:right="-228"/>
              <w:rPr>
                <w:rFonts w:ascii="Arial" w:hAnsi="Arial" w:cs="Arial"/>
                <w:b/>
              </w:rPr>
            </w:pPr>
          </w:p>
        </w:tc>
        <w:tc>
          <w:tcPr>
            <w:tcW w:w="5382" w:type="dxa"/>
          </w:tcPr>
          <w:p w14:paraId="320D98E9" w14:textId="77777777" w:rsidR="008B5A42" w:rsidRDefault="008B5A42" w:rsidP="00546C25">
            <w:pPr>
              <w:rPr>
                <w:rFonts w:ascii="Arial" w:hAnsi="Arial" w:cs="Arial"/>
              </w:rPr>
            </w:pPr>
          </w:p>
          <w:p w14:paraId="4EAFF046" w14:textId="77777777" w:rsidR="00375DE7" w:rsidRDefault="00375DE7" w:rsidP="00546C25">
            <w:pPr>
              <w:pStyle w:val="NoSpacing"/>
              <w:ind w:right="-228"/>
              <w:rPr>
                <w:rFonts w:ascii="Arial" w:hAnsi="Arial" w:cs="Arial"/>
              </w:rPr>
            </w:pPr>
            <w:r>
              <w:rPr>
                <w:rFonts w:ascii="Arial" w:hAnsi="Arial" w:cs="Arial"/>
              </w:rPr>
              <w:t>Evidence of further professional development</w:t>
            </w:r>
            <w:r w:rsidR="00F77857">
              <w:rPr>
                <w:rFonts w:ascii="Arial" w:hAnsi="Arial" w:cs="Arial"/>
              </w:rPr>
              <w:t>/ Higher qualification</w:t>
            </w:r>
            <w:r>
              <w:rPr>
                <w:rFonts w:ascii="Arial" w:hAnsi="Arial" w:cs="Arial"/>
              </w:rPr>
              <w:t xml:space="preserve"> </w:t>
            </w:r>
            <w:r w:rsidR="00D82CCE">
              <w:rPr>
                <w:rFonts w:ascii="Arial" w:hAnsi="Arial" w:cs="Arial"/>
              </w:rPr>
              <w:t>e.g.</w:t>
            </w:r>
            <w:r>
              <w:rPr>
                <w:rFonts w:ascii="Arial" w:hAnsi="Arial" w:cs="Arial"/>
              </w:rPr>
              <w:t xml:space="preserve"> </w:t>
            </w:r>
            <w:r w:rsidR="00F2480D">
              <w:rPr>
                <w:rFonts w:ascii="Arial" w:hAnsi="Arial" w:cs="Arial"/>
              </w:rPr>
              <w:t>MSc</w:t>
            </w:r>
            <w:r w:rsidR="006F5F5C">
              <w:rPr>
                <w:rFonts w:ascii="Arial" w:hAnsi="Arial" w:cs="Arial"/>
              </w:rPr>
              <w:t xml:space="preserve">, PhD, </w:t>
            </w:r>
            <w:r>
              <w:rPr>
                <w:rFonts w:ascii="Arial" w:hAnsi="Arial" w:cs="Arial"/>
              </w:rPr>
              <w:t>NPQML, NPQSL, SLE status</w:t>
            </w:r>
          </w:p>
          <w:p w14:paraId="4EA17ECD" w14:textId="77777777" w:rsidR="00375DE7" w:rsidRDefault="00375DE7" w:rsidP="00546C25">
            <w:pPr>
              <w:pStyle w:val="NoSpacing"/>
              <w:ind w:right="-228"/>
              <w:rPr>
                <w:rFonts w:ascii="Arial" w:hAnsi="Arial" w:cs="Arial"/>
              </w:rPr>
            </w:pPr>
          </w:p>
          <w:p w14:paraId="248A625B" w14:textId="77777777" w:rsidR="00375DE7" w:rsidRDefault="00375DE7" w:rsidP="00546C25">
            <w:pPr>
              <w:pStyle w:val="NoSpacing"/>
              <w:ind w:right="-228"/>
              <w:rPr>
                <w:rFonts w:ascii="Arial" w:hAnsi="Arial" w:cs="Arial"/>
              </w:rPr>
            </w:pPr>
            <w:r>
              <w:rPr>
                <w:rFonts w:ascii="Arial" w:hAnsi="Arial" w:cs="Arial"/>
              </w:rPr>
              <w:t>Experience of successfully developing aspects of teaching and learning strategies</w:t>
            </w:r>
          </w:p>
          <w:p w14:paraId="6BEBF567" w14:textId="77777777" w:rsidR="006F5F5C" w:rsidRDefault="006F5F5C" w:rsidP="00546C25">
            <w:pPr>
              <w:pStyle w:val="NoSpacing"/>
              <w:ind w:right="-228"/>
              <w:rPr>
                <w:rFonts w:ascii="Arial" w:hAnsi="Arial" w:cs="Arial"/>
              </w:rPr>
            </w:pPr>
          </w:p>
          <w:p w14:paraId="56326109" w14:textId="77777777" w:rsidR="006F5F5C" w:rsidRDefault="006F5F5C" w:rsidP="006F5F5C">
            <w:pPr>
              <w:rPr>
                <w:rFonts w:ascii="Arial" w:hAnsi="Arial" w:cs="Arial"/>
              </w:rPr>
            </w:pPr>
            <w:r w:rsidRPr="00051F8D">
              <w:rPr>
                <w:rFonts w:ascii="Arial" w:hAnsi="Arial" w:cs="Arial"/>
              </w:rPr>
              <w:t xml:space="preserve">Experience of working </w:t>
            </w:r>
            <w:r>
              <w:rPr>
                <w:rFonts w:ascii="Arial" w:hAnsi="Arial" w:cs="Arial"/>
              </w:rPr>
              <w:t>in more than at least one</w:t>
            </w:r>
            <w:r w:rsidRPr="00051F8D">
              <w:rPr>
                <w:rFonts w:ascii="Arial" w:hAnsi="Arial" w:cs="Arial"/>
              </w:rPr>
              <w:t xml:space="preserve"> school and improving students’ outcomes</w:t>
            </w:r>
          </w:p>
          <w:p w14:paraId="65C17068" w14:textId="77777777" w:rsidR="000168D3" w:rsidRDefault="000168D3" w:rsidP="006F5F5C">
            <w:pPr>
              <w:rPr>
                <w:rFonts w:ascii="Arial" w:hAnsi="Arial" w:cs="Arial"/>
              </w:rPr>
            </w:pPr>
          </w:p>
          <w:p w14:paraId="49023354" w14:textId="77777777" w:rsidR="000168D3" w:rsidRDefault="000168D3" w:rsidP="006F5F5C">
            <w:pPr>
              <w:rPr>
                <w:rFonts w:ascii="Arial" w:hAnsi="Arial" w:cs="Arial"/>
              </w:rPr>
            </w:pPr>
            <w:r>
              <w:rPr>
                <w:rFonts w:ascii="Arial" w:hAnsi="Arial" w:cs="Arial"/>
              </w:rPr>
              <w:t>Experience of exam board marking and assessment</w:t>
            </w:r>
          </w:p>
          <w:p w14:paraId="7477E66B" w14:textId="77777777" w:rsidR="00375DE7" w:rsidRDefault="00375DE7" w:rsidP="006F5F5C">
            <w:pPr>
              <w:rPr>
                <w:rFonts w:ascii="Arial" w:hAnsi="Arial" w:cs="Arial"/>
                <w:b/>
              </w:rPr>
            </w:pPr>
          </w:p>
        </w:tc>
      </w:tr>
      <w:tr w:rsidR="00D82CCE" w14:paraId="10665A8E" w14:textId="77777777" w:rsidTr="000168D3">
        <w:tc>
          <w:tcPr>
            <w:tcW w:w="10343" w:type="dxa"/>
            <w:gridSpan w:val="2"/>
            <w:shd w:val="clear" w:color="auto" w:fill="F2F2F2" w:themeFill="background1" w:themeFillShade="F2"/>
          </w:tcPr>
          <w:p w14:paraId="535F7708" w14:textId="77777777" w:rsidR="00D82CCE" w:rsidRDefault="00D82CCE" w:rsidP="00FA27DE">
            <w:pPr>
              <w:jc w:val="center"/>
              <w:rPr>
                <w:rFonts w:ascii="Arial" w:hAnsi="Arial" w:cs="Arial"/>
                <w:b/>
              </w:rPr>
            </w:pPr>
            <w:r>
              <w:rPr>
                <w:rFonts w:ascii="Arial" w:hAnsi="Arial" w:cs="Arial"/>
                <w:b/>
              </w:rPr>
              <w:t xml:space="preserve">Professional Knowledge </w:t>
            </w:r>
            <w:proofErr w:type="gramStart"/>
            <w:r>
              <w:rPr>
                <w:rFonts w:ascii="Arial" w:hAnsi="Arial" w:cs="Arial"/>
                <w:b/>
              </w:rPr>
              <w:t>And</w:t>
            </w:r>
            <w:proofErr w:type="gramEnd"/>
            <w:r>
              <w:rPr>
                <w:rFonts w:ascii="Arial" w:hAnsi="Arial" w:cs="Arial"/>
                <w:b/>
              </w:rPr>
              <w:t xml:space="preserve"> Understanding</w:t>
            </w:r>
          </w:p>
        </w:tc>
      </w:tr>
      <w:tr w:rsidR="00375DE7" w14:paraId="62797D39" w14:textId="77777777" w:rsidTr="000168D3">
        <w:tc>
          <w:tcPr>
            <w:tcW w:w="4961" w:type="dxa"/>
            <w:shd w:val="clear" w:color="auto" w:fill="F2F2F2" w:themeFill="background1" w:themeFillShade="F2"/>
          </w:tcPr>
          <w:p w14:paraId="41ACBB99" w14:textId="77777777" w:rsidR="00375DE7" w:rsidRDefault="00D82CCE" w:rsidP="00FA27DE">
            <w:pPr>
              <w:jc w:val="center"/>
              <w:rPr>
                <w:rFonts w:ascii="Arial" w:hAnsi="Arial" w:cs="Arial"/>
                <w:b/>
              </w:rPr>
            </w:pPr>
            <w:r>
              <w:rPr>
                <w:rFonts w:ascii="Arial" w:hAnsi="Arial" w:cs="Arial"/>
                <w:b/>
              </w:rPr>
              <w:t>Essential</w:t>
            </w:r>
          </w:p>
        </w:tc>
        <w:tc>
          <w:tcPr>
            <w:tcW w:w="5382" w:type="dxa"/>
            <w:shd w:val="clear" w:color="auto" w:fill="F2F2F2" w:themeFill="background1" w:themeFillShade="F2"/>
          </w:tcPr>
          <w:p w14:paraId="1AA5B766" w14:textId="77777777" w:rsidR="00375DE7" w:rsidRDefault="00D82CCE" w:rsidP="00FA27DE">
            <w:pPr>
              <w:jc w:val="center"/>
              <w:rPr>
                <w:rFonts w:ascii="Arial" w:hAnsi="Arial" w:cs="Arial"/>
                <w:b/>
              </w:rPr>
            </w:pPr>
            <w:r>
              <w:rPr>
                <w:rFonts w:ascii="Arial" w:hAnsi="Arial" w:cs="Arial"/>
                <w:b/>
              </w:rPr>
              <w:t>Desirable</w:t>
            </w:r>
          </w:p>
        </w:tc>
      </w:tr>
      <w:tr w:rsidR="00375DE7" w14:paraId="6222B600" w14:textId="77777777" w:rsidTr="002C52DE">
        <w:tc>
          <w:tcPr>
            <w:tcW w:w="4961" w:type="dxa"/>
          </w:tcPr>
          <w:p w14:paraId="69C5E43F" w14:textId="77777777" w:rsidR="00375DE7" w:rsidRDefault="00375DE7" w:rsidP="00FA27DE">
            <w:pPr>
              <w:jc w:val="center"/>
              <w:rPr>
                <w:rFonts w:ascii="Arial" w:hAnsi="Arial" w:cs="Arial"/>
                <w:b/>
              </w:rPr>
            </w:pPr>
          </w:p>
          <w:p w14:paraId="67D23E58" w14:textId="77777777" w:rsidR="00D82CCE" w:rsidRDefault="00D82CCE" w:rsidP="00FA27DE">
            <w:pPr>
              <w:jc w:val="center"/>
              <w:rPr>
                <w:rFonts w:ascii="Arial" w:hAnsi="Arial" w:cs="Arial"/>
                <w:b/>
              </w:rPr>
            </w:pPr>
          </w:p>
          <w:p w14:paraId="07AEA0AC" w14:textId="0B6602CE" w:rsidR="00F77857" w:rsidRDefault="00F77857" w:rsidP="00D82CCE">
            <w:pPr>
              <w:pStyle w:val="NoSpacing"/>
              <w:ind w:right="56"/>
              <w:rPr>
                <w:rFonts w:ascii="Arial" w:hAnsi="Arial" w:cs="Arial"/>
              </w:rPr>
            </w:pPr>
            <w:r>
              <w:rPr>
                <w:rFonts w:ascii="Arial" w:hAnsi="Arial" w:cs="Arial"/>
              </w:rPr>
              <w:t xml:space="preserve">Excellent </w:t>
            </w:r>
            <w:r w:rsidR="00D76BF1">
              <w:rPr>
                <w:rFonts w:ascii="Arial" w:hAnsi="Arial" w:cs="Arial"/>
              </w:rPr>
              <w:t>Maths</w:t>
            </w:r>
            <w:r>
              <w:rPr>
                <w:rFonts w:ascii="Arial" w:hAnsi="Arial" w:cs="Arial"/>
              </w:rPr>
              <w:t xml:space="preserve"> subject knowledge across Year 7-1</w:t>
            </w:r>
            <w:r w:rsidR="00D76BF1">
              <w:rPr>
                <w:rFonts w:ascii="Arial" w:hAnsi="Arial" w:cs="Arial"/>
              </w:rPr>
              <w:t>1</w:t>
            </w:r>
          </w:p>
          <w:p w14:paraId="51568CC6" w14:textId="77777777" w:rsidR="00F77857" w:rsidRDefault="00F77857" w:rsidP="00D82CCE">
            <w:pPr>
              <w:pStyle w:val="NoSpacing"/>
              <w:ind w:right="56"/>
              <w:rPr>
                <w:rFonts w:ascii="Arial" w:hAnsi="Arial" w:cs="Arial"/>
              </w:rPr>
            </w:pPr>
          </w:p>
          <w:p w14:paraId="00635ACE" w14:textId="77777777" w:rsidR="00D82CCE" w:rsidRPr="00051F8D" w:rsidRDefault="00D82CCE" w:rsidP="00D82CCE">
            <w:pPr>
              <w:pStyle w:val="NoSpacing"/>
              <w:ind w:right="56"/>
              <w:rPr>
                <w:rFonts w:ascii="Arial" w:hAnsi="Arial" w:cs="Arial"/>
              </w:rPr>
            </w:pPr>
            <w:r w:rsidRPr="00051F8D">
              <w:rPr>
                <w:rFonts w:ascii="Arial" w:hAnsi="Arial" w:cs="Arial"/>
              </w:rPr>
              <w:t xml:space="preserve">An understanding of the importance of </w:t>
            </w:r>
            <w:r>
              <w:rPr>
                <w:rFonts w:ascii="Arial" w:hAnsi="Arial" w:cs="Arial"/>
              </w:rPr>
              <w:t>impactful teaching and learning</w:t>
            </w:r>
            <w:r w:rsidRPr="00051F8D">
              <w:rPr>
                <w:rFonts w:ascii="Arial" w:hAnsi="Arial" w:cs="Arial"/>
              </w:rPr>
              <w:t xml:space="preserve"> </w:t>
            </w:r>
          </w:p>
          <w:p w14:paraId="7E9F4043" w14:textId="77777777" w:rsidR="00D82CCE" w:rsidRDefault="00D82CCE" w:rsidP="00D82CCE">
            <w:pPr>
              <w:pStyle w:val="NoSpacing"/>
              <w:ind w:right="56"/>
              <w:rPr>
                <w:rFonts w:ascii="Arial" w:hAnsi="Arial" w:cs="Arial"/>
              </w:rPr>
            </w:pPr>
          </w:p>
          <w:p w14:paraId="3E7149B8" w14:textId="77777777" w:rsidR="00D82CCE" w:rsidRPr="00051F8D" w:rsidRDefault="00D82CCE" w:rsidP="00D82CCE">
            <w:pPr>
              <w:pStyle w:val="NoSpacing"/>
              <w:ind w:right="56"/>
              <w:rPr>
                <w:rFonts w:ascii="Arial" w:hAnsi="Arial" w:cs="Arial"/>
              </w:rPr>
            </w:pPr>
            <w:r w:rsidRPr="00051F8D">
              <w:rPr>
                <w:rFonts w:ascii="Arial" w:hAnsi="Arial" w:cs="Arial"/>
              </w:rPr>
              <w:t>Knowledge of the ran</w:t>
            </w:r>
            <w:r>
              <w:rPr>
                <w:rFonts w:ascii="Arial" w:hAnsi="Arial" w:cs="Arial"/>
              </w:rPr>
              <w:t xml:space="preserve">ge of </w:t>
            </w:r>
            <w:r w:rsidRPr="00051F8D">
              <w:rPr>
                <w:rFonts w:ascii="Arial" w:hAnsi="Arial" w:cs="Arial"/>
              </w:rPr>
              <w:t xml:space="preserve">strategies which impact on students’ progress and outcomes </w:t>
            </w:r>
          </w:p>
          <w:p w14:paraId="1B25F7FB" w14:textId="77777777" w:rsidR="00D82CCE" w:rsidRDefault="00D82CCE" w:rsidP="00D82CCE">
            <w:pPr>
              <w:pStyle w:val="NoSpacing"/>
              <w:ind w:right="56"/>
              <w:rPr>
                <w:rFonts w:ascii="Arial" w:hAnsi="Arial" w:cs="Arial"/>
              </w:rPr>
            </w:pPr>
          </w:p>
          <w:p w14:paraId="1AA70D63" w14:textId="77777777" w:rsidR="00D82CCE" w:rsidRDefault="00D82CCE" w:rsidP="00D82CCE">
            <w:pPr>
              <w:pStyle w:val="NoSpacing"/>
              <w:ind w:right="56"/>
              <w:rPr>
                <w:rFonts w:ascii="Arial" w:hAnsi="Arial" w:cs="Arial"/>
              </w:rPr>
            </w:pPr>
            <w:r>
              <w:rPr>
                <w:rFonts w:ascii="Arial" w:hAnsi="Arial" w:cs="Arial"/>
              </w:rPr>
              <w:t>Evidence of excellent</w:t>
            </w:r>
            <w:r w:rsidRPr="00051F8D">
              <w:rPr>
                <w:rFonts w:ascii="Arial" w:hAnsi="Arial" w:cs="Arial"/>
              </w:rPr>
              <w:t xml:space="preserve"> progress in own lessons</w:t>
            </w:r>
          </w:p>
          <w:p w14:paraId="15B94118" w14:textId="77777777" w:rsidR="00D82CCE" w:rsidRDefault="00D82CCE" w:rsidP="00D82CCE">
            <w:pPr>
              <w:pStyle w:val="NoSpacing"/>
              <w:ind w:right="56"/>
              <w:rPr>
                <w:rFonts w:ascii="Arial" w:hAnsi="Arial" w:cs="Arial"/>
              </w:rPr>
            </w:pPr>
          </w:p>
          <w:p w14:paraId="7F02FD0C" w14:textId="77777777" w:rsidR="00D82CCE" w:rsidRPr="00051F8D" w:rsidRDefault="00D82CCE" w:rsidP="00D82CCE">
            <w:pPr>
              <w:pStyle w:val="NoSpacing"/>
              <w:ind w:right="56"/>
              <w:rPr>
                <w:rFonts w:ascii="Arial" w:hAnsi="Arial" w:cs="Arial"/>
              </w:rPr>
            </w:pPr>
            <w:r w:rsidRPr="00051F8D">
              <w:rPr>
                <w:rFonts w:ascii="Arial" w:hAnsi="Arial" w:cs="Arial"/>
              </w:rPr>
              <w:t>To be able to evaluate good teaching and learning in other’s lessons and provide supportive and constructive feedback to secure improved staf</w:t>
            </w:r>
            <w:r>
              <w:rPr>
                <w:rFonts w:ascii="Arial" w:hAnsi="Arial" w:cs="Arial"/>
              </w:rPr>
              <w:t>f practice and student outcomes</w:t>
            </w:r>
          </w:p>
          <w:p w14:paraId="30B2B291" w14:textId="77777777" w:rsidR="00D82CCE" w:rsidRDefault="00D82CCE" w:rsidP="00D82CCE">
            <w:pPr>
              <w:pStyle w:val="NoSpacing"/>
              <w:ind w:right="56"/>
              <w:rPr>
                <w:rFonts w:ascii="Arial" w:hAnsi="Arial" w:cs="Arial"/>
              </w:rPr>
            </w:pPr>
          </w:p>
          <w:p w14:paraId="52792C3B" w14:textId="77777777" w:rsidR="00D82CCE" w:rsidRPr="00051F8D" w:rsidRDefault="00D82CCE" w:rsidP="00D82CCE">
            <w:pPr>
              <w:pStyle w:val="NoSpacing"/>
              <w:ind w:right="56"/>
              <w:rPr>
                <w:rFonts w:ascii="Arial" w:hAnsi="Arial" w:cs="Arial"/>
              </w:rPr>
            </w:pPr>
            <w:r w:rsidRPr="00051F8D">
              <w:rPr>
                <w:rFonts w:ascii="Arial" w:hAnsi="Arial" w:cs="Arial"/>
              </w:rPr>
              <w:t>An understanding of the Ofsted framework.</w:t>
            </w:r>
          </w:p>
          <w:p w14:paraId="0DA2BF2F" w14:textId="77777777" w:rsidR="00D82CCE" w:rsidRDefault="00D82CCE" w:rsidP="00D82CCE">
            <w:pPr>
              <w:pStyle w:val="NoSpacing"/>
              <w:ind w:right="56"/>
              <w:rPr>
                <w:rFonts w:ascii="Arial" w:hAnsi="Arial" w:cs="Arial"/>
              </w:rPr>
            </w:pPr>
          </w:p>
          <w:p w14:paraId="378D2932" w14:textId="77777777" w:rsidR="00D82CCE" w:rsidRPr="00051F8D" w:rsidRDefault="00D82CCE" w:rsidP="00D82CCE">
            <w:pPr>
              <w:pStyle w:val="NoSpacing"/>
              <w:ind w:right="56"/>
              <w:rPr>
                <w:rFonts w:ascii="Arial" w:hAnsi="Arial" w:cs="Arial"/>
              </w:rPr>
            </w:pPr>
            <w:r w:rsidRPr="00051F8D">
              <w:rPr>
                <w:rFonts w:ascii="Arial" w:hAnsi="Arial" w:cs="Arial"/>
              </w:rPr>
              <w:t>Knowledge of relevant association</w:t>
            </w:r>
            <w:r>
              <w:rPr>
                <w:rFonts w:ascii="Arial" w:hAnsi="Arial" w:cs="Arial"/>
              </w:rPr>
              <w:t xml:space="preserve">s and </w:t>
            </w:r>
            <w:r w:rsidRPr="00051F8D">
              <w:rPr>
                <w:rFonts w:ascii="Arial" w:hAnsi="Arial" w:cs="Arial"/>
              </w:rPr>
              <w:t xml:space="preserve">external bodies </w:t>
            </w:r>
          </w:p>
          <w:p w14:paraId="3D7222B4" w14:textId="77777777" w:rsidR="00D82CCE" w:rsidRDefault="00D82CCE" w:rsidP="00D82CCE">
            <w:pPr>
              <w:rPr>
                <w:rFonts w:ascii="Arial" w:hAnsi="Arial" w:cs="Arial"/>
              </w:rPr>
            </w:pPr>
          </w:p>
          <w:p w14:paraId="5EAA2E6D" w14:textId="77777777" w:rsidR="00D82CCE" w:rsidRDefault="00D82CCE" w:rsidP="00D82CCE">
            <w:pPr>
              <w:rPr>
                <w:rFonts w:ascii="Arial" w:hAnsi="Arial" w:cs="Arial"/>
                <w:b/>
              </w:rPr>
            </w:pPr>
            <w:r w:rsidRPr="00051F8D">
              <w:rPr>
                <w:rFonts w:ascii="Arial" w:hAnsi="Arial" w:cs="Arial"/>
              </w:rPr>
              <w:t>Knowledge of statutory responsibilities including safeguarding</w:t>
            </w:r>
          </w:p>
          <w:p w14:paraId="41C40009" w14:textId="77777777" w:rsidR="00D82CCE" w:rsidRDefault="00D82CCE" w:rsidP="0084179C">
            <w:pPr>
              <w:rPr>
                <w:rFonts w:ascii="Arial" w:hAnsi="Arial" w:cs="Arial"/>
                <w:b/>
              </w:rPr>
            </w:pPr>
          </w:p>
          <w:p w14:paraId="17423D74" w14:textId="77777777" w:rsidR="00D82CCE" w:rsidRDefault="00D82CCE" w:rsidP="00E527ED">
            <w:pPr>
              <w:rPr>
                <w:rFonts w:ascii="Arial" w:hAnsi="Arial" w:cs="Arial"/>
                <w:b/>
              </w:rPr>
            </w:pPr>
          </w:p>
          <w:p w14:paraId="633C38FF" w14:textId="77777777" w:rsidR="00D82CCE" w:rsidRDefault="00D82CCE" w:rsidP="0084179C">
            <w:pPr>
              <w:rPr>
                <w:rFonts w:ascii="Arial" w:hAnsi="Arial" w:cs="Arial"/>
                <w:b/>
              </w:rPr>
            </w:pPr>
          </w:p>
          <w:p w14:paraId="18636EC6" w14:textId="77777777" w:rsidR="00544B4F" w:rsidRDefault="00544B4F" w:rsidP="0084179C">
            <w:pPr>
              <w:rPr>
                <w:rFonts w:ascii="Arial" w:hAnsi="Arial" w:cs="Arial"/>
                <w:b/>
              </w:rPr>
            </w:pPr>
          </w:p>
          <w:p w14:paraId="399D5721" w14:textId="77777777" w:rsidR="00544B4F" w:rsidRDefault="00544B4F" w:rsidP="0084179C">
            <w:pPr>
              <w:rPr>
                <w:rFonts w:ascii="Arial" w:hAnsi="Arial" w:cs="Arial"/>
                <w:b/>
              </w:rPr>
            </w:pPr>
          </w:p>
          <w:p w14:paraId="6424657A" w14:textId="77777777" w:rsidR="00544B4F" w:rsidRDefault="00544B4F" w:rsidP="0084179C">
            <w:pPr>
              <w:rPr>
                <w:rFonts w:ascii="Arial" w:hAnsi="Arial" w:cs="Arial"/>
                <w:b/>
              </w:rPr>
            </w:pPr>
          </w:p>
          <w:p w14:paraId="6355E703" w14:textId="77777777" w:rsidR="00544B4F" w:rsidRDefault="00544B4F" w:rsidP="0084179C">
            <w:pPr>
              <w:rPr>
                <w:rFonts w:ascii="Arial" w:hAnsi="Arial" w:cs="Arial"/>
                <w:b/>
              </w:rPr>
            </w:pPr>
          </w:p>
          <w:p w14:paraId="718C5B4B" w14:textId="77777777" w:rsidR="00544B4F" w:rsidRDefault="00544B4F" w:rsidP="0084179C">
            <w:pPr>
              <w:rPr>
                <w:rFonts w:ascii="Arial" w:hAnsi="Arial" w:cs="Arial"/>
                <w:b/>
              </w:rPr>
            </w:pPr>
          </w:p>
        </w:tc>
        <w:tc>
          <w:tcPr>
            <w:tcW w:w="5382" w:type="dxa"/>
          </w:tcPr>
          <w:p w14:paraId="30973A18" w14:textId="77777777" w:rsidR="00375DE7" w:rsidRDefault="00375DE7" w:rsidP="00D82CCE">
            <w:pPr>
              <w:rPr>
                <w:rFonts w:ascii="Arial" w:hAnsi="Arial" w:cs="Arial"/>
                <w:b/>
              </w:rPr>
            </w:pPr>
          </w:p>
          <w:p w14:paraId="349C6949" w14:textId="77777777" w:rsidR="00D82CCE" w:rsidRDefault="00D82CCE" w:rsidP="00D82CCE">
            <w:pPr>
              <w:rPr>
                <w:rFonts w:ascii="Arial" w:hAnsi="Arial" w:cs="Arial"/>
                <w:b/>
              </w:rPr>
            </w:pPr>
          </w:p>
          <w:p w14:paraId="6F7FE2B1" w14:textId="68985A5C" w:rsidR="00D82CCE" w:rsidRDefault="00D82CCE" w:rsidP="00D82CCE">
            <w:pPr>
              <w:pStyle w:val="NoSpacing"/>
              <w:tabs>
                <w:tab w:val="left" w:pos="709"/>
              </w:tabs>
              <w:ind w:right="56"/>
              <w:rPr>
                <w:rFonts w:ascii="Arial" w:hAnsi="Arial" w:cs="Arial"/>
              </w:rPr>
            </w:pPr>
            <w:r>
              <w:rPr>
                <w:rFonts w:ascii="Arial" w:hAnsi="Arial" w:cs="Arial"/>
              </w:rPr>
              <w:t>Proven track record of improving the practice of other teachers</w:t>
            </w:r>
            <w:r w:rsidR="00CC7ED2">
              <w:rPr>
                <w:rFonts w:ascii="Arial" w:hAnsi="Arial" w:cs="Arial"/>
              </w:rPr>
              <w:t xml:space="preserve"> outside of specialism.</w:t>
            </w:r>
          </w:p>
          <w:p w14:paraId="37CF6213" w14:textId="29F246E6" w:rsidR="00D76BF1" w:rsidRDefault="00D76BF1" w:rsidP="00D82CCE">
            <w:pPr>
              <w:pStyle w:val="NoSpacing"/>
              <w:tabs>
                <w:tab w:val="left" w:pos="709"/>
              </w:tabs>
              <w:ind w:right="56"/>
              <w:rPr>
                <w:rFonts w:ascii="Arial" w:hAnsi="Arial" w:cs="Arial"/>
              </w:rPr>
            </w:pPr>
          </w:p>
          <w:p w14:paraId="0608D096" w14:textId="21CD764D" w:rsidR="00D76BF1" w:rsidRDefault="00D76BF1" w:rsidP="00D76BF1">
            <w:pPr>
              <w:pStyle w:val="NoSpacing"/>
              <w:ind w:right="56"/>
              <w:rPr>
                <w:rFonts w:ascii="Arial" w:hAnsi="Arial" w:cs="Arial"/>
              </w:rPr>
            </w:pPr>
            <w:r>
              <w:rPr>
                <w:rFonts w:ascii="Arial" w:hAnsi="Arial" w:cs="Arial"/>
              </w:rPr>
              <w:t>Experience of delivering Maths across Year 12-13</w:t>
            </w:r>
          </w:p>
          <w:p w14:paraId="4E96B0C8" w14:textId="77777777" w:rsidR="00D76BF1" w:rsidRPr="00051F8D" w:rsidRDefault="00D76BF1" w:rsidP="00D82CCE">
            <w:pPr>
              <w:pStyle w:val="NoSpacing"/>
              <w:tabs>
                <w:tab w:val="left" w:pos="709"/>
              </w:tabs>
              <w:ind w:right="56"/>
              <w:rPr>
                <w:rFonts w:ascii="Arial" w:hAnsi="Arial" w:cs="Arial"/>
              </w:rPr>
            </w:pPr>
          </w:p>
          <w:p w14:paraId="1828A3F4" w14:textId="77777777" w:rsidR="00D82CCE" w:rsidRDefault="00D82CCE" w:rsidP="00D82CCE">
            <w:pPr>
              <w:rPr>
                <w:rFonts w:ascii="Arial" w:hAnsi="Arial" w:cs="Arial"/>
                <w:b/>
              </w:rPr>
            </w:pPr>
          </w:p>
          <w:p w14:paraId="6A2680A9" w14:textId="77777777" w:rsidR="0084179C" w:rsidRPr="00743DFB" w:rsidRDefault="00743DFB" w:rsidP="00D82CCE">
            <w:pPr>
              <w:rPr>
                <w:rFonts w:ascii="Arial" w:hAnsi="Arial" w:cs="Arial"/>
              </w:rPr>
            </w:pPr>
            <w:r w:rsidRPr="00743DFB">
              <w:rPr>
                <w:rFonts w:ascii="Arial" w:hAnsi="Arial" w:cs="Arial"/>
              </w:rPr>
              <w:t>Membership of professional body e.g. Charte</w:t>
            </w:r>
            <w:r>
              <w:rPr>
                <w:rFonts w:ascii="Arial" w:hAnsi="Arial" w:cs="Arial"/>
              </w:rPr>
              <w:t>re</w:t>
            </w:r>
            <w:r w:rsidRPr="00743DFB">
              <w:rPr>
                <w:rFonts w:ascii="Arial" w:hAnsi="Arial" w:cs="Arial"/>
              </w:rPr>
              <w:t>d College</w:t>
            </w:r>
            <w:r>
              <w:rPr>
                <w:rFonts w:ascii="Arial" w:hAnsi="Arial" w:cs="Arial"/>
              </w:rPr>
              <w:t xml:space="preserve">, </w:t>
            </w:r>
            <w:proofErr w:type="spellStart"/>
            <w:r>
              <w:rPr>
                <w:rFonts w:ascii="Arial" w:hAnsi="Arial" w:cs="Arial"/>
              </w:rPr>
              <w:t>CSciTeach</w:t>
            </w:r>
            <w:proofErr w:type="spellEnd"/>
            <w:r>
              <w:rPr>
                <w:rFonts w:ascii="Arial" w:hAnsi="Arial" w:cs="Arial"/>
              </w:rPr>
              <w:t>, NATE</w:t>
            </w:r>
          </w:p>
        </w:tc>
      </w:tr>
      <w:tr w:rsidR="009B4C1F" w14:paraId="4EE64231" w14:textId="77777777" w:rsidTr="000168D3">
        <w:tc>
          <w:tcPr>
            <w:tcW w:w="10343" w:type="dxa"/>
            <w:gridSpan w:val="2"/>
            <w:shd w:val="clear" w:color="auto" w:fill="F2F2F2" w:themeFill="background1" w:themeFillShade="F2"/>
          </w:tcPr>
          <w:p w14:paraId="68ACF956" w14:textId="77777777" w:rsidR="009B4C1F" w:rsidRDefault="009B4C1F" w:rsidP="009B4C1F">
            <w:pPr>
              <w:jc w:val="center"/>
              <w:rPr>
                <w:rFonts w:ascii="Arial" w:hAnsi="Arial" w:cs="Arial"/>
                <w:b/>
              </w:rPr>
            </w:pPr>
            <w:r>
              <w:rPr>
                <w:rFonts w:ascii="Arial" w:hAnsi="Arial" w:cs="Arial"/>
                <w:b/>
              </w:rPr>
              <w:t>Abilities And Skills</w:t>
            </w:r>
          </w:p>
        </w:tc>
      </w:tr>
      <w:tr w:rsidR="00D82CCE" w14:paraId="4032F99B" w14:textId="77777777" w:rsidTr="000168D3">
        <w:tc>
          <w:tcPr>
            <w:tcW w:w="4961" w:type="dxa"/>
            <w:shd w:val="clear" w:color="auto" w:fill="F2F2F2" w:themeFill="background1" w:themeFillShade="F2"/>
          </w:tcPr>
          <w:p w14:paraId="7286257E" w14:textId="77777777" w:rsidR="00D82CCE" w:rsidRDefault="009B4C1F" w:rsidP="00FA27DE">
            <w:pPr>
              <w:jc w:val="center"/>
              <w:rPr>
                <w:rFonts w:ascii="Arial" w:hAnsi="Arial" w:cs="Arial"/>
                <w:b/>
              </w:rPr>
            </w:pPr>
            <w:r>
              <w:rPr>
                <w:rFonts w:ascii="Arial" w:hAnsi="Arial" w:cs="Arial"/>
                <w:b/>
              </w:rPr>
              <w:t>Essential</w:t>
            </w:r>
          </w:p>
        </w:tc>
        <w:tc>
          <w:tcPr>
            <w:tcW w:w="5382" w:type="dxa"/>
            <w:shd w:val="clear" w:color="auto" w:fill="F2F2F2" w:themeFill="background1" w:themeFillShade="F2"/>
          </w:tcPr>
          <w:p w14:paraId="1F594EDB" w14:textId="77777777" w:rsidR="00D82CCE" w:rsidRDefault="009B4C1F" w:rsidP="00FC5664">
            <w:pPr>
              <w:jc w:val="center"/>
              <w:rPr>
                <w:rFonts w:ascii="Arial" w:hAnsi="Arial" w:cs="Arial"/>
                <w:b/>
              </w:rPr>
            </w:pPr>
            <w:r>
              <w:rPr>
                <w:rFonts w:ascii="Arial" w:hAnsi="Arial" w:cs="Arial"/>
                <w:b/>
              </w:rPr>
              <w:t>Desirable</w:t>
            </w:r>
          </w:p>
        </w:tc>
      </w:tr>
      <w:tr w:rsidR="00D82CCE" w14:paraId="588E4C41" w14:textId="77777777" w:rsidTr="002C52DE">
        <w:tc>
          <w:tcPr>
            <w:tcW w:w="4961" w:type="dxa"/>
          </w:tcPr>
          <w:p w14:paraId="7E9E852C" w14:textId="4F648E4E" w:rsidR="00F77857" w:rsidRDefault="00F77857" w:rsidP="009B4C1F">
            <w:pPr>
              <w:pStyle w:val="NoSpacing"/>
              <w:ind w:right="56"/>
              <w:rPr>
                <w:rFonts w:ascii="Arial" w:hAnsi="Arial" w:cs="Arial"/>
              </w:rPr>
            </w:pPr>
            <w:r>
              <w:rPr>
                <w:rFonts w:ascii="Arial" w:hAnsi="Arial" w:cs="Arial"/>
              </w:rPr>
              <w:t xml:space="preserve">Excellent teacher of </w:t>
            </w:r>
            <w:r w:rsidR="00D76BF1">
              <w:rPr>
                <w:rFonts w:ascii="Arial" w:hAnsi="Arial" w:cs="Arial"/>
              </w:rPr>
              <w:t>Maths</w:t>
            </w:r>
            <w:r>
              <w:rPr>
                <w:rFonts w:ascii="Arial" w:hAnsi="Arial" w:cs="Arial"/>
              </w:rPr>
              <w:t xml:space="preserve"> with consistently strong demonstrable student outcomes</w:t>
            </w:r>
          </w:p>
          <w:p w14:paraId="2267EF55" w14:textId="77777777" w:rsidR="00F77857" w:rsidRDefault="00F77857" w:rsidP="009B4C1F">
            <w:pPr>
              <w:pStyle w:val="NoSpacing"/>
              <w:ind w:right="56"/>
              <w:rPr>
                <w:rFonts w:ascii="Arial" w:hAnsi="Arial" w:cs="Arial"/>
              </w:rPr>
            </w:pPr>
          </w:p>
          <w:p w14:paraId="08555D95" w14:textId="77777777" w:rsidR="009B4C1F" w:rsidRPr="00051F8D" w:rsidRDefault="009B4C1F" w:rsidP="009B4C1F">
            <w:pPr>
              <w:pStyle w:val="NoSpacing"/>
              <w:ind w:right="56"/>
              <w:rPr>
                <w:rFonts w:ascii="Arial" w:hAnsi="Arial" w:cs="Arial"/>
              </w:rPr>
            </w:pPr>
            <w:r w:rsidRPr="00051F8D">
              <w:rPr>
                <w:rFonts w:ascii="Arial" w:hAnsi="Arial" w:cs="Arial"/>
              </w:rPr>
              <w:lastRenderedPageBreak/>
              <w:t>Ability to use assessment data to analyse students’ progress to secure improved outcomes</w:t>
            </w:r>
          </w:p>
          <w:p w14:paraId="4DF3DE77" w14:textId="77777777" w:rsidR="009B4C1F" w:rsidRDefault="009B4C1F" w:rsidP="009B4C1F">
            <w:pPr>
              <w:pStyle w:val="NoSpacing"/>
              <w:ind w:right="56"/>
              <w:rPr>
                <w:rFonts w:ascii="Arial" w:hAnsi="Arial" w:cs="Arial"/>
              </w:rPr>
            </w:pPr>
          </w:p>
          <w:p w14:paraId="1FAA640F" w14:textId="77777777" w:rsidR="009B4C1F" w:rsidRPr="00051F8D" w:rsidRDefault="009B4C1F" w:rsidP="009B4C1F">
            <w:pPr>
              <w:pStyle w:val="NoSpacing"/>
              <w:ind w:right="56"/>
              <w:rPr>
                <w:rFonts w:ascii="Arial" w:hAnsi="Arial" w:cs="Arial"/>
              </w:rPr>
            </w:pPr>
            <w:r w:rsidRPr="00051F8D">
              <w:rPr>
                <w:rFonts w:ascii="Arial" w:hAnsi="Arial" w:cs="Arial"/>
              </w:rPr>
              <w:t>Ability to use comparative data to inform school improvement and intervention planning</w:t>
            </w:r>
          </w:p>
          <w:p w14:paraId="66CD4B58" w14:textId="77777777" w:rsidR="009B4C1F" w:rsidRDefault="009B4C1F" w:rsidP="009B4C1F">
            <w:pPr>
              <w:pStyle w:val="NoSpacing"/>
              <w:ind w:right="56"/>
              <w:rPr>
                <w:rFonts w:ascii="Arial" w:hAnsi="Arial" w:cs="Arial"/>
              </w:rPr>
            </w:pPr>
          </w:p>
          <w:p w14:paraId="6CD05C23" w14:textId="77777777" w:rsidR="009B4C1F" w:rsidRPr="00051F8D" w:rsidRDefault="009B4C1F" w:rsidP="009B4C1F">
            <w:pPr>
              <w:pStyle w:val="NoSpacing"/>
              <w:ind w:right="56"/>
              <w:rPr>
                <w:rFonts w:ascii="Arial" w:hAnsi="Arial" w:cs="Arial"/>
              </w:rPr>
            </w:pPr>
            <w:r w:rsidRPr="00051F8D">
              <w:rPr>
                <w:rFonts w:ascii="Arial" w:hAnsi="Arial" w:cs="Arial"/>
              </w:rPr>
              <w:t xml:space="preserve">Show excellent time and management skills and analyse, prioritise and meet deadlines </w:t>
            </w:r>
          </w:p>
          <w:p w14:paraId="106B9D82" w14:textId="77777777" w:rsidR="009B4C1F" w:rsidRDefault="009B4C1F" w:rsidP="009B4C1F">
            <w:pPr>
              <w:pStyle w:val="NoSpacing"/>
              <w:ind w:right="56"/>
              <w:rPr>
                <w:rFonts w:ascii="Arial" w:hAnsi="Arial" w:cs="Arial"/>
              </w:rPr>
            </w:pPr>
          </w:p>
          <w:p w14:paraId="0B864232" w14:textId="77777777" w:rsidR="009B4C1F" w:rsidRPr="00051F8D" w:rsidRDefault="009B4C1F" w:rsidP="009B4C1F">
            <w:pPr>
              <w:pStyle w:val="NoSpacing"/>
              <w:ind w:right="56"/>
              <w:rPr>
                <w:rFonts w:ascii="Arial" w:hAnsi="Arial" w:cs="Arial"/>
              </w:rPr>
            </w:pPr>
            <w:r w:rsidRPr="00051F8D">
              <w:rPr>
                <w:rFonts w:ascii="Arial" w:hAnsi="Arial" w:cs="Arial"/>
              </w:rPr>
              <w:t>Ability to communicate effectively</w:t>
            </w:r>
            <w:r>
              <w:rPr>
                <w:rFonts w:ascii="Arial" w:hAnsi="Arial" w:cs="Arial"/>
              </w:rPr>
              <w:t xml:space="preserve">, </w:t>
            </w:r>
            <w:r w:rsidRPr="00051F8D">
              <w:rPr>
                <w:rFonts w:ascii="Arial" w:hAnsi="Arial" w:cs="Arial"/>
              </w:rPr>
              <w:t>both verbally and in writing</w:t>
            </w:r>
            <w:r>
              <w:rPr>
                <w:rFonts w:ascii="Arial" w:hAnsi="Arial" w:cs="Arial"/>
              </w:rPr>
              <w:t xml:space="preserve">, </w:t>
            </w:r>
            <w:r w:rsidRPr="00051F8D">
              <w:rPr>
                <w:rFonts w:ascii="Arial" w:hAnsi="Arial" w:cs="Arial"/>
              </w:rPr>
              <w:t>with a ra</w:t>
            </w:r>
            <w:r>
              <w:rPr>
                <w:rFonts w:ascii="Arial" w:hAnsi="Arial" w:cs="Arial"/>
              </w:rPr>
              <w:t xml:space="preserve">nge of stakeholders, teachers; </w:t>
            </w:r>
            <w:r w:rsidRPr="00051F8D">
              <w:rPr>
                <w:rFonts w:ascii="Arial" w:hAnsi="Arial" w:cs="Arial"/>
              </w:rPr>
              <w:t>parents/carers and students</w:t>
            </w:r>
          </w:p>
          <w:p w14:paraId="38A633F5" w14:textId="77777777" w:rsidR="009B4C1F" w:rsidRDefault="009B4C1F" w:rsidP="009B4C1F">
            <w:pPr>
              <w:pStyle w:val="NoSpacing"/>
              <w:ind w:right="56"/>
              <w:rPr>
                <w:rFonts w:ascii="Arial" w:hAnsi="Arial" w:cs="Arial"/>
              </w:rPr>
            </w:pPr>
          </w:p>
          <w:p w14:paraId="5B2415E5" w14:textId="77777777" w:rsidR="009B4C1F" w:rsidRPr="00051F8D" w:rsidRDefault="009B4C1F" w:rsidP="009B4C1F">
            <w:pPr>
              <w:pStyle w:val="NoSpacing"/>
              <w:ind w:right="56"/>
              <w:rPr>
                <w:rFonts w:ascii="Arial" w:hAnsi="Arial" w:cs="Arial"/>
              </w:rPr>
            </w:pPr>
            <w:r>
              <w:rPr>
                <w:rFonts w:ascii="Arial" w:hAnsi="Arial" w:cs="Arial"/>
              </w:rPr>
              <w:t>Excellent interpersonal and organisational skills, a</w:t>
            </w:r>
            <w:r w:rsidRPr="00051F8D">
              <w:rPr>
                <w:rFonts w:ascii="Arial" w:hAnsi="Arial" w:cs="Arial"/>
              </w:rPr>
              <w:t>bility to</w:t>
            </w:r>
            <w:r>
              <w:rPr>
                <w:rFonts w:ascii="Arial" w:hAnsi="Arial" w:cs="Arial"/>
              </w:rPr>
              <w:t xml:space="preserve"> </w:t>
            </w:r>
            <w:r w:rsidRPr="00051F8D">
              <w:rPr>
                <w:rFonts w:ascii="Arial" w:hAnsi="Arial" w:cs="Arial"/>
              </w:rPr>
              <w:t>plan and prioritise time effectiv</w:t>
            </w:r>
            <w:r>
              <w:rPr>
                <w:rFonts w:ascii="Arial" w:hAnsi="Arial" w:cs="Arial"/>
              </w:rPr>
              <w:t>ely</w:t>
            </w:r>
          </w:p>
          <w:p w14:paraId="1268CE82" w14:textId="77777777" w:rsidR="009B4C1F" w:rsidRDefault="009B4C1F" w:rsidP="009B4C1F">
            <w:pPr>
              <w:pStyle w:val="NoSpacing"/>
              <w:ind w:right="56"/>
              <w:rPr>
                <w:rFonts w:ascii="Arial" w:hAnsi="Arial" w:cs="Arial"/>
              </w:rPr>
            </w:pPr>
          </w:p>
          <w:p w14:paraId="59C6FC4F" w14:textId="77777777" w:rsidR="009B4C1F" w:rsidRPr="00051F8D" w:rsidRDefault="009B4C1F" w:rsidP="009B4C1F">
            <w:pPr>
              <w:pStyle w:val="NoSpacing"/>
              <w:ind w:right="56"/>
              <w:rPr>
                <w:rFonts w:ascii="Arial" w:hAnsi="Arial" w:cs="Arial"/>
              </w:rPr>
            </w:pPr>
            <w:r>
              <w:rPr>
                <w:rFonts w:ascii="Arial" w:hAnsi="Arial" w:cs="Arial"/>
              </w:rPr>
              <w:t>Ability to hold others to account</w:t>
            </w:r>
          </w:p>
          <w:p w14:paraId="41CA4D8C" w14:textId="77777777" w:rsidR="009B4C1F" w:rsidRDefault="009B4C1F" w:rsidP="009B4C1F">
            <w:pPr>
              <w:pStyle w:val="NoSpacing"/>
              <w:ind w:right="56"/>
              <w:rPr>
                <w:rFonts w:ascii="Arial" w:hAnsi="Arial" w:cs="Arial"/>
              </w:rPr>
            </w:pPr>
          </w:p>
          <w:p w14:paraId="090DCE74" w14:textId="77777777" w:rsidR="009B4C1F" w:rsidRPr="00051F8D" w:rsidRDefault="009B4C1F" w:rsidP="009B4C1F">
            <w:pPr>
              <w:pStyle w:val="NoSpacing"/>
              <w:ind w:right="56"/>
              <w:rPr>
                <w:rFonts w:ascii="Arial" w:hAnsi="Arial" w:cs="Arial"/>
              </w:rPr>
            </w:pPr>
            <w:r>
              <w:rPr>
                <w:rFonts w:ascii="Arial" w:hAnsi="Arial" w:cs="Arial"/>
              </w:rPr>
              <w:t xml:space="preserve">Ability to work collaboratively and effectively as part of </w:t>
            </w:r>
            <w:r w:rsidR="002051BE">
              <w:rPr>
                <w:rFonts w:ascii="Arial" w:hAnsi="Arial" w:cs="Arial"/>
              </w:rPr>
              <w:t>the wider school</w:t>
            </w:r>
            <w:r>
              <w:rPr>
                <w:rFonts w:ascii="Arial" w:hAnsi="Arial" w:cs="Arial"/>
              </w:rPr>
              <w:t xml:space="preserve"> </w:t>
            </w:r>
            <w:r w:rsidR="002051BE">
              <w:rPr>
                <w:rFonts w:ascii="Arial" w:hAnsi="Arial" w:cs="Arial"/>
              </w:rPr>
              <w:t>t</w:t>
            </w:r>
            <w:r>
              <w:rPr>
                <w:rFonts w:ascii="Arial" w:hAnsi="Arial" w:cs="Arial"/>
              </w:rPr>
              <w:t>eam</w:t>
            </w:r>
          </w:p>
          <w:p w14:paraId="71B5DC67" w14:textId="77777777" w:rsidR="009B4C1F" w:rsidRDefault="009B4C1F" w:rsidP="009B4C1F">
            <w:pPr>
              <w:pStyle w:val="NoSpacing"/>
              <w:ind w:right="56"/>
              <w:rPr>
                <w:rFonts w:ascii="Arial" w:hAnsi="Arial" w:cs="Arial"/>
              </w:rPr>
            </w:pPr>
          </w:p>
          <w:p w14:paraId="68D55852" w14:textId="77777777" w:rsidR="009B4C1F" w:rsidRDefault="009B4C1F" w:rsidP="009B4C1F">
            <w:pPr>
              <w:pStyle w:val="NoSpacing"/>
              <w:ind w:right="56"/>
              <w:rPr>
                <w:rFonts w:ascii="Arial" w:hAnsi="Arial" w:cs="Arial"/>
              </w:rPr>
            </w:pPr>
            <w:r w:rsidRPr="00051F8D">
              <w:rPr>
                <w:rFonts w:ascii="Arial" w:hAnsi="Arial" w:cs="Arial"/>
              </w:rPr>
              <w:t xml:space="preserve">Ability to use IT </w:t>
            </w:r>
            <w:r>
              <w:rPr>
                <w:rFonts w:ascii="Arial" w:hAnsi="Arial" w:cs="Arial"/>
              </w:rPr>
              <w:t>effectively for teaching and leadership/management tasks</w:t>
            </w:r>
          </w:p>
          <w:p w14:paraId="5BAA3A33" w14:textId="77777777" w:rsidR="00D82CCE" w:rsidRDefault="00D82CCE" w:rsidP="009B4C1F">
            <w:pPr>
              <w:rPr>
                <w:rFonts w:ascii="Arial" w:hAnsi="Arial" w:cs="Arial"/>
                <w:b/>
              </w:rPr>
            </w:pPr>
          </w:p>
        </w:tc>
        <w:tc>
          <w:tcPr>
            <w:tcW w:w="5382" w:type="dxa"/>
          </w:tcPr>
          <w:p w14:paraId="2C878C66" w14:textId="77777777" w:rsidR="002051BE" w:rsidRDefault="002051BE" w:rsidP="00D82CCE">
            <w:pPr>
              <w:rPr>
                <w:rFonts w:ascii="Arial" w:hAnsi="Arial" w:cs="Arial"/>
              </w:rPr>
            </w:pPr>
          </w:p>
          <w:p w14:paraId="6721DEAC" w14:textId="77777777" w:rsidR="002051BE" w:rsidRDefault="002051BE" w:rsidP="00D82CCE">
            <w:pPr>
              <w:rPr>
                <w:rFonts w:ascii="Arial" w:hAnsi="Arial" w:cs="Arial"/>
              </w:rPr>
            </w:pPr>
          </w:p>
          <w:p w14:paraId="1968607A" w14:textId="77777777" w:rsidR="00743E1B" w:rsidRDefault="00743E1B" w:rsidP="00D82CCE">
            <w:pPr>
              <w:rPr>
                <w:rFonts w:ascii="Arial" w:hAnsi="Arial" w:cs="Arial"/>
              </w:rPr>
            </w:pPr>
          </w:p>
          <w:p w14:paraId="5449E2B0" w14:textId="77777777" w:rsidR="00743E1B" w:rsidRDefault="00743E1B" w:rsidP="00D82CCE">
            <w:pPr>
              <w:rPr>
                <w:rFonts w:ascii="Arial" w:hAnsi="Arial" w:cs="Arial"/>
              </w:rPr>
            </w:pPr>
          </w:p>
          <w:p w14:paraId="318A66E2" w14:textId="77777777" w:rsidR="00743E1B" w:rsidRDefault="00743E1B" w:rsidP="00D82CCE">
            <w:pPr>
              <w:rPr>
                <w:rFonts w:ascii="Arial" w:hAnsi="Arial" w:cs="Arial"/>
              </w:rPr>
            </w:pPr>
          </w:p>
          <w:p w14:paraId="2599C9FD" w14:textId="77777777" w:rsidR="00743E1B" w:rsidRDefault="00743E1B" w:rsidP="00D82CCE">
            <w:pPr>
              <w:rPr>
                <w:rFonts w:ascii="Arial" w:hAnsi="Arial" w:cs="Arial"/>
              </w:rPr>
            </w:pPr>
          </w:p>
          <w:p w14:paraId="17E6B93E" w14:textId="77777777" w:rsidR="00743E1B" w:rsidRDefault="00743E1B" w:rsidP="00D82CCE">
            <w:pPr>
              <w:rPr>
                <w:rFonts w:ascii="Arial" w:hAnsi="Arial" w:cs="Arial"/>
              </w:rPr>
            </w:pPr>
          </w:p>
          <w:p w14:paraId="095D3A32" w14:textId="77777777" w:rsidR="002051BE" w:rsidRPr="00677EB9" w:rsidRDefault="002051BE" w:rsidP="00D82CCE">
            <w:pPr>
              <w:rPr>
                <w:rFonts w:ascii="Arial" w:hAnsi="Arial" w:cs="Arial"/>
              </w:rPr>
            </w:pPr>
            <w:r>
              <w:rPr>
                <w:rFonts w:ascii="Arial" w:hAnsi="Arial" w:cs="Arial"/>
              </w:rPr>
              <w:t>Experience of working and leading on others beyond your own department</w:t>
            </w:r>
          </w:p>
        </w:tc>
      </w:tr>
      <w:tr w:rsidR="00FC5664" w14:paraId="1A754E11" w14:textId="77777777" w:rsidTr="000168D3">
        <w:tc>
          <w:tcPr>
            <w:tcW w:w="10343" w:type="dxa"/>
            <w:gridSpan w:val="2"/>
            <w:shd w:val="clear" w:color="auto" w:fill="F2F2F2" w:themeFill="background1" w:themeFillShade="F2"/>
          </w:tcPr>
          <w:p w14:paraId="66104D60" w14:textId="77777777" w:rsidR="00FC5664" w:rsidRDefault="00FC5664" w:rsidP="00FC5664">
            <w:pPr>
              <w:jc w:val="center"/>
              <w:rPr>
                <w:rFonts w:ascii="Arial" w:hAnsi="Arial" w:cs="Arial"/>
                <w:b/>
              </w:rPr>
            </w:pPr>
            <w:r>
              <w:rPr>
                <w:rFonts w:ascii="Arial" w:hAnsi="Arial" w:cs="Arial"/>
                <w:b/>
              </w:rPr>
              <w:lastRenderedPageBreak/>
              <w:t>Personal Qualities</w:t>
            </w:r>
          </w:p>
        </w:tc>
      </w:tr>
      <w:tr w:rsidR="00D82CCE" w14:paraId="76251212" w14:textId="77777777" w:rsidTr="000168D3">
        <w:tc>
          <w:tcPr>
            <w:tcW w:w="4961" w:type="dxa"/>
            <w:shd w:val="clear" w:color="auto" w:fill="F2F2F2" w:themeFill="background1" w:themeFillShade="F2"/>
          </w:tcPr>
          <w:p w14:paraId="2140B520" w14:textId="77777777" w:rsidR="00D82CCE" w:rsidRDefault="00FC5664" w:rsidP="00FA27DE">
            <w:pPr>
              <w:jc w:val="center"/>
              <w:rPr>
                <w:rFonts w:ascii="Arial" w:hAnsi="Arial" w:cs="Arial"/>
                <w:b/>
              </w:rPr>
            </w:pPr>
            <w:r>
              <w:rPr>
                <w:rFonts w:ascii="Arial" w:hAnsi="Arial" w:cs="Arial"/>
                <w:b/>
              </w:rPr>
              <w:t>Essential</w:t>
            </w:r>
          </w:p>
        </w:tc>
        <w:tc>
          <w:tcPr>
            <w:tcW w:w="5382" w:type="dxa"/>
            <w:shd w:val="clear" w:color="auto" w:fill="F2F2F2" w:themeFill="background1" w:themeFillShade="F2"/>
          </w:tcPr>
          <w:p w14:paraId="4A714306" w14:textId="77777777" w:rsidR="00D82CCE" w:rsidRDefault="00FC5664" w:rsidP="00FC5664">
            <w:pPr>
              <w:jc w:val="center"/>
              <w:rPr>
                <w:rFonts w:ascii="Arial" w:hAnsi="Arial" w:cs="Arial"/>
                <w:b/>
              </w:rPr>
            </w:pPr>
            <w:r>
              <w:rPr>
                <w:rFonts w:ascii="Arial" w:hAnsi="Arial" w:cs="Arial"/>
                <w:b/>
              </w:rPr>
              <w:t>Desirable</w:t>
            </w:r>
          </w:p>
        </w:tc>
      </w:tr>
      <w:tr w:rsidR="00D82CCE" w14:paraId="62B468C9" w14:textId="77777777" w:rsidTr="002C52DE">
        <w:tc>
          <w:tcPr>
            <w:tcW w:w="4961" w:type="dxa"/>
          </w:tcPr>
          <w:p w14:paraId="07333507" w14:textId="77777777" w:rsidR="00FC5664" w:rsidRPr="00051F8D" w:rsidRDefault="00FC5664" w:rsidP="00FC5664">
            <w:pPr>
              <w:pStyle w:val="NoSpacing"/>
              <w:ind w:right="56"/>
              <w:rPr>
                <w:rFonts w:ascii="Arial" w:hAnsi="Arial" w:cs="Arial"/>
              </w:rPr>
            </w:pPr>
            <w:r w:rsidRPr="00051F8D">
              <w:rPr>
                <w:rFonts w:ascii="Arial" w:hAnsi="Arial" w:cs="Arial"/>
              </w:rPr>
              <w:t xml:space="preserve">A commitment to improving student </w:t>
            </w:r>
            <w:r>
              <w:rPr>
                <w:rFonts w:ascii="Arial" w:hAnsi="Arial" w:cs="Arial"/>
              </w:rPr>
              <w:t xml:space="preserve">outcomes </w:t>
            </w:r>
          </w:p>
          <w:p w14:paraId="52860404" w14:textId="77777777" w:rsidR="00FC5664" w:rsidRDefault="00FC5664" w:rsidP="00FC5664">
            <w:pPr>
              <w:pStyle w:val="NoSpacing"/>
              <w:ind w:right="56"/>
              <w:rPr>
                <w:rFonts w:ascii="Arial" w:hAnsi="Arial" w:cs="Arial"/>
              </w:rPr>
            </w:pPr>
          </w:p>
          <w:p w14:paraId="7A54E950" w14:textId="77777777" w:rsidR="00E527ED" w:rsidRDefault="00E527ED" w:rsidP="00FC5664">
            <w:pPr>
              <w:pStyle w:val="NoSpacing"/>
              <w:ind w:right="56"/>
              <w:rPr>
                <w:rFonts w:ascii="Arial" w:hAnsi="Arial" w:cs="Arial"/>
              </w:rPr>
            </w:pPr>
            <w:r>
              <w:rPr>
                <w:rFonts w:ascii="Arial" w:hAnsi="Arial" w:cs="Arial"/>
              </w:rPr>
              <w:t>Self- motivated and seizes the initiative</w:t>
            </w:r>
          </w:p>
          <w:p w14:paraId="2687966E" w14:textId="77777777" w:rsidR="00E527ED" w:rsidRDefault="00E527ED" w:rsidP="00FC5664">
            <w:pPr>
              <w:pStyle w:val="NoSpacing"/>
              <w:ind w:right="56"/>
              <w:rPr>
                <w:rFonts w:ascii="Arial" w:hAnsi="Arial" w:cs="Arial"/>
              </w:rPr>
            </w:pPr>
          </w:p>
          <w:p w14:paraId="3AA2B0E2" w14:textId="77777777" w:rsidR="00FC5664" w:rsidRDefault="00FC5664" w:rsidP="00FC5664">
            <w:pPr>
              <w:pStyle w:val="NoSpacing"/>
              <w:ind w:right="56"/>
              <w:rPr>
                <w:rFonts w:ascii="Arial" w:hAnsi="Arial" w:cs="Arial"/>
              </w:rPr>
            </w:pPr>
            <w:r>
              <w:rPr>
                <w:rFonts w:ascii="Arial" w:hAnsi="Arial" w:cs="Arial"/>
              </w:rPr>
              <w:t>Clear vision and moral purpose</w:t>
            </w:r>
          </w:p>
          <w:p w14:paraId="0E68AD6A" w14:textId="77777777" w:rsidR="00FC5664" w:rsidRPr="00051F8D" w:rsidRDefault="00FC5664" w:rsidP="00FC5664">
            <w:pPr>
              <w:pStyle w:val="NoSpacing"/>
              <w:ind w:right="56"/>
              <w:rPr>
                <w:rFonts w:ascii="Arial" w:hAnsi="Arial" w:cs="Arial"/>
              </w:rPr>
            </w:pPr>
          </w:p>
          <w:p w14:paraId="60D170C8" w14:textId="77777777" w:rsidR="00FC5664" w:rsidRDefault="00FC5664" w:rsidP="00FC5664">
            <w:pPr>
              <w:pStyle w:val="NoSpacing"/>
              <w:ind w:right="56"/>
              <w:rPr>
                <w:rFonts w:ascii="Arial" w:hAnsi="Arial" w:cs="Arial"/>
              </w:rPr>
            </w:pPr>
            <w:r w:rsidRPr="00051F8D">
              <w:rPr>
                <w:rFonts w:ascii="Arial" w:hAnsi="Arial" w:cs="Arial"/>
              </w:rPr>
              <w:t>A commitment to own professional developm</w:t>
            </w:r>
            <w:r>
              <w:rPr>
                <w:rFonts w:ascii="Arial" w:hAnsi="Arial" w:cs="Arial"/>
              </w:rPr>
              <w:t>ent and that of the whole staff</w:t>
            </w:r>
            <w:r w:rsidRPr="00051F8D">
              <w:rPr>
                <w:rFonts w:ascii="Arial" w:hAnsi="Arial" w:cs="Arial"/>
              </w:rPr>
              <w:t xml:space="preserve"> </w:t>
            </w:r>
          </w:p>
          <w:p w14:paraId="5DE0881D" w14:textId="77777777" w:rsidR="00FC5664" w:rsidRDefault="00FC5664" w:rsidP="00FC5664">
            <w:pPr>
              <w:pStyle w:val="NoSpacing"/>
              <w:ind w:right="56"/>
              <w:rPr>
                <w:rFonts w:ascii="Arial" w:hAnsi="Arial" w:cs="Arial"/>
              </w:rPr>
            </w:pPr>
          </w:p>
          <w:p w14:paraId="09D2AA1D" w14:textId="77777777" w:rsidR="00FC5664" w:rsidRDefault="00FC5664" w:rsidP="00FC5664">
            <w:pPr>
              <w:pStyle w:val="NoSpacing"/>
              <w:ind w:right="56"/>
              <w:rPr>
                <w:rFonts w:ascii="Arial" w:hAnsi="Arial" w:cs="Arial"/>
              </w:rPr>
            </w:pPr>
            <w:r w:rsidRPr="00051F8D">
              <w:rPr>
                <w:rFonts w:ascii="Arial" w:hAnsi="Arial" w:cs="Arial"/>
              </w:rPr>
              <w:t>A positive and resilient individual with drive, integrity and a cheerful disposition</w:t>
            </w:r>
          </w:p>
          <w:p w14:paraId="71D4CB63" w14:textId="77777777" w:rsidR="00FC5664" w:rsidRPr="00051F8D" w:rsidRDefault="00FC5664" w:rsidP="00FC5664">
            <w:pPr>
              <w:pStyle w:val="NoSpacing"/>
              <w:ind w:right="56"/>
              <w:rPr>
                <w:rFonts w:ascii="Arial" w:hAnsi="Arial" w:cs="Arial"/>
              </w:rPr>
            </w:pPr>
          </w:p>
          <w:p w14:paraId="0B8B7F4B" w14:textId="77777777" w:rsidR="00FC5664" w:rsidRDefault="00FC5664" w:rsidP="00FC5664">
            <w:pPr>
              <w:pStyle w:val="NoSpacing"/>
              <w:ind w:right="56"/>
              <w:rPr>
                <w:rFonts w:ascii="Arial" w:hAnsi="Arial" w:cs="Arial"/>
              </w:rPr>
            </w:pPr>
            <w:r w:rsidRPr="00051F8D">
              <w:rPr>
                <w:rFonts w:ascii="Arial" w:hAnsi="Arial" w:cs="Arial"/>
              </w:rPr>
              <w:t>Ambitious and diligent professional who can motivate and inspire others</w:t>
            </w:r>
          </w:p>
          <w:p w14:paraId="019F0A23" w14:textId="77777777" w:rsidR="00FC5664" w:rsidRPr="00051F8D" w:rsidRDefault="00FC5664" w:rsidP="00FC5664">
            <w:pPr>
              <w:pStyle w:val="NoSpacing"/>
              <w:ind w:right="56"/>
              <w:rPr>
                <w:rFonts w:ascii="Arial" w:hAnsi="Arial" w:cs="Arial"/>
              </w:rPr>
            </w:pPr>
          </w:p>
          <w:p w14:paraId="4D54826F" w14:textId="77777777" w:rsidR="00FC5664" w:rsidRDefault="00FC5664" w:rsidP="00FC5664">
            <w:pPr>
              <w:pStyle w:val="NoSpacing"/>
              <w:ind w:right="56"/>
              <w:rPr>
                <w:rFonts w:ascii="Arial" w:hAnsi="Arial" w:cs="Arial"/>
              </w:rPr>
            </w:pPr>
            <w:r w:rsidRPr="00051F8D">
              <w:rPr>
                <w:rFonts w:ascii="Arial" w:hAnsi="Arial" w:cs="Arial"/>
              </w:rPr>
              <w:t>Approachable, able to listen and reflect on the needs of the stakeholders</w:t>
            </w:r>
          </w:p>
          <w:p w14:paraId="3E1CAC20" w14:textId="77777777" w:rsidR="0084179C" w:rsidRDefault="0084179C" w:rsidP="00FC5664">
            <w:pPr>
              <w:pStyle w:val="NoSpacing"/>
              <w:ind w:right="56"/>
              <w:rPr>
                <w:rFonts w:ascii="Arial" w:hAnsi="Arial" w:cs="Arial"/>
              </w:rPr>
            </w:pPr>
          </w:p>
          <w:p w14:paraId="6D0417B9" w14:textId="77777777" w:rsidR="0084179C" w:rsidRDefault="0084179C" w:rsidP="00FC5664">
            <w:pPr>
              <w:pStyle w:val="NoSpacing"/>
              <w:ind w:right="56"/>
              <w:rPr>
                <w:rFonts w:ascii="Arial" w:hAnsi="Arial" w:cs="Arial"/>
              </w:rPr>
            </w:pPr>
            <w:r>
              <w:rPr>
                <w:rFonts w:ascii="Arial" w:hAnsi="Arial" w:cs="Arial"/>
              </w:rPr>
              <w:t>Ability to actively ‘live out’ our school CARE values and ethos</w:t>
            </w:r>
          </w:p>
          <w:p w14:paraId="510EF4B7" w14:textId="77777777" w:rsidR="00FC5664" w:rsidRPr="00051F8D" w:rsidRDefault="00FC5664" w:rsidP="00FC5664">
            <w:pPr>
              <w:pStyle w:val="NoSpacing"/>
              <w:ind w:right="56"/>
              <w:rPr>
                <w:rFonts w:ascii="Arial" w:hAnsi="Arial" w:cs="Arial"/>
              </w:rPr>
            </w:pPr>
          </w:p>
          <w:p w14:paraId="45CEE885" w14:textId="77777777" w:rsidR="00FC5664" w:rsidRDefault="00FC5664" w:rsidP="00FC5664">
            <w:pPr>
              <w:pStyle w:val="NoSpacing"/>
              <w:ind w:right="56"/>
              <w:rPr>
                <w:rFonts w:ascii="Arial" w:hAnsi="Arial" w:cs="Arial"/>
              </w:rPr>
            </w:pPr>
            <w:r w:rsidRPr="00051F8D">
              <w:rPr>
                <w:rFonts w:ascii="Arial" w:hAnsi="Arial" w:cs="Arial"/>
              </w:rPr>
              <w:t>Commitment to safeguarding and promoting the welfare of children</w:t>
            </w:r>
            <w:r w:rsidR="0084179C">
              <w:rPr>
                <w:rFonts w:ascii="Arial" w:hAnsi="Arial" w:cs="Arial"/>
              </w:rPr>
              <w:t xml:space="preserve"> and young people</w:t>
            </w:r>
          </w:p>
          <w:p w14:paraId="2DBB2091" w14:textId="77777777" w:rsidR="000168D3" w:rsidRDefault="000168D3" w:rsidP="00FC5664">
            <w:pPr>
              <w:pStyle w:val="NoSpacing"/>
              <w:ind w:right="56"/>
              <w:rPr>
                <w:rFonts w:ascii="Arial" w:hAnsi="Arial" w:cs="Arial"/>
              </w:rPr>
            </w:pPr>
          </w:p>
          <w:p w14:paraId="7EDD23E1" w14:textId="77777777" w:rsidR="0016503C" w:rsidRPr="0016503C" w:rsidRDefault="000168D3" w:rsidP="0016503C">
            <w:pPr>
              <w:pStyle w:val="NoSpacing"/>
              <w:ind w:right="56"/>
              <w:rPr>
                <w:rFonts w:ascii="Arial" w:hAnsi="Arial" w:cs="Arial"/>
              </w:rPr>
            </w:pPr>
            <w:r>
              <w:rPr>
                <w:rFonts w:ascii="Arial" w:hAnsi="Arial" w:cs="Arial"/>
              </w:rPr>
              <w:t>The post holder will require an enhanced DBS</w:t>
            </w:r>
          </w:p>
        </w:tc>
        <w:tc>
          <w:tcPr>
            <w:tcW w:w="5382" w:type="dxa"/>
          </w:tcPr>
          <w:p w14:paraId="04B65A57" w14:textId="77777777" w:rsidR="00D82CCE" w:rsidRPr="00677EB9" w:rsidRDefault="00677EB9" w:rsidP="00D82CCE">
            <w:pPr>
              <w:rPr>
                <w:rFonts w:ascii="Arial" w:hAnsi="Arial" w:cs="Arial"/>
              </w:rPr>
            </w:pPr>
            <w:r w:rsidRPr="00677EB9">
              <w:rPr>
                <w:rFonts w:ascii="Arial" w:hAnsi="Arial" w:cs="Arial"/>
              </w:rPr>
              <w:t>Desire for further career progression</w:t>
            </w:r>
          </w:p>
        </w:tc>
      </w:tr>
    </w:tbl>
    <w:p w14:paraId="3E24D52A" w14:textId="77777777" w:rsidR="00D64EE7" w:rsidRPr="00FA27DE" w:rsidRDefault="00D64EE7" w:rsidP="008864B8">
      <w:pPr>
        <w:spacing w:after="0"/>
        <w:jc w:val="center"/>
        <w:rPr>
          <w:rFonts w:ascii="Arial" w:hAnsi="Arial" w:cs="Arial"/>
          <w:b/>
        </w:rPr>
      </w:pPr>
    </w:p>
    <w:sectPr w:rsidR="00D64EE7" w:rsidRPr="00FA27DE" w:rsidSect="008864B8">
      <w:pgSz w:w="11906" w:h="16838"/>
      <w:pgMar w:top="851" w:right="566"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656"/>
    <w:multiLevelType w:val="hybridMultilevel"/>
    <w:tmpl w:val="0C8A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A02E98"/>
    <w:multiLevelType w:val="hybridMultilevel"/>
    <w:tmpl w:val="F9C0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F0B96"/>
    <w:multiLevelType w:val="hybridMultilevel"/>
    <w:tmpl w:val="274872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6444BD"/>
    <w:multiLevelType w:val="hybridMultilevel"/>
    <w:tmpl w:val="EC7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96A94"/>
    <w:multiLevelType w:val="hybridMultilevel"/>
    <w:tmpl w:val="DEB2E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3F5717"/>
    <w:multiLevelType w:val="hybridMultilevel"/>
    <w:tmpl w:val="8C38D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B84AEE"/>
    <w:multiLevelType w:val="hybridMultilevel"/>
    <w:tmpl w:val="81F28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F62AE6"/>
    <w:multiLevelType w:val="hybridMultilevel"/>
    <w:tmpl w:val="D146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45E46"/>
    <w:multiLevelType w:val="hybridMultilevel"/>
    <w:tmpl w:val="F2E6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D7E18"/>
    <w:multiLevelType w:val="hybridMultilevel"/>
    <w:tmpl w:val="C6589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7F29C0"/>
    <w:multiLevelType w:val="hybridMultilevel"/>
    <w:tmpl w:val="CB82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E816E3"/>
    <w:multiLevelType w:val="hybridMultilevel"/>
    <w:tmpl w:val="6E88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746B0F"/>
    <w:multiLevelType w:val="hybridMultilevel"/>
    <w:tmpl w:val="F112D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3"/>
  </w:num>
  <w:num w:numId="4">
    <w:abstractNumId w:val="5"/>
  </w:num>
  <w:num w:numId="5">
    <w:abstractNumId w:val="2"/>
  </w:num>
  <w:num w:numId="6">
    <w:abstractNumId w:val="4"/>
  </w:num>
  <w:num w:numId="7">
    <w:abstractNumId w:val="0"/>
  </w:num>
  <w:num w:numId="8">
    <w:abstractNumId w:val="12"/>
  </w:num>
  <w:num w:numId="9">
    <w:abstractNumId w:val="9"/>
  </w:num>
  <w:num w:numId="10">
    <w:abstractNumId w:val="6"/>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DE"/>
    <w:rsid w:val="000168D3"/>
    <w:rsid w:val="000744EE"/>
    <w:rsid w:val="00150744"/>
    <w:rsid w:val="0016503C"/>
    <w:rsid w:val="001840AD"/>
    <w:rsid w:val="001956D2"/>
    <w:rsid w:val="002051BE"/>
    <w:rsid w:val="0022635A"/>
    <w:rsid w:val="00232F35"/>
    <w:rsid w:val="00291F57"/>
    <w:rsid w:val="002C52DE"/>
    <w:rsid w:val="0031295E"/>
    <w:rsid w:val="00327E70"/>
    <w:rsid w:val="003563C9"/>
    <w:rsid w:val="00375C76"/>
    <w:rsid w:val="00375DE7"/>
    <w:rsid w:val="00380AB0"/>
    <w:rsid w:val="00391974"/>
    <w:rsid w:val="00544B4F"/>
    <w:rsid w:val="00546C25"/>
    <w:rsid w:val="00592BA7"/>
    <w:rsid w:val="00677EB9"/>
    <w:rsid w:val="006F5F5C"/>
    <w:rsid w:val="00715EB4"/>
    <w:rsid w:val="00743DFB"/>
    <w:rsid w:val="00743E1B"/>
    <w:rsid w:val="0084179C"/>
    <w:rsid w:val="00856D14"/>
    <w:rsid w:val="008864B8"/>
    <w:rsid w:val="008B5A42"/>
    <w:rsid w:val="009B4C1F"/>
    <w:rsid w:val="00A37011"/>
    <w:rsid w:val="00B01CBC"/>
    <w:rsid w:val="00BA10B0"/>
    <w:rsid w:val="00BA34AB"/>
    <w:rsid w:val="00BC4D71"/>
    <w:rsid w:val="00C30868"/>
    <w:rsid w:val="00CC7ED2"/>
    <w:rsid w:val="00D64EE7"/>
    <w:rsid w:val="00D76BF1"/>
    <w:rsid w:val="00D82CCE"/>
    <w:rsid w:val="00E527ED"/>
    <w:rsid w:val="00F21D2E"/>
    <w:rsid w:val="00F2480D"/>
    <w:rsid w:val="00F45C95"/>
    <w:rsid w:val="00F77857"/>
    <w:rsid w:val="00FA27DE"/>
    <w:rsid w:val="00FC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7DFB"/>
  <w15:chartTrackingRefBased/>
  <w15:docId w15:val="{CBDAF0E5-CE38-49B5-AD82-DBD88150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4EE7"/>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ListParagraph">
    <w:name w:val="List Paragraph"/>
    <w:basedOn w:val="Normal"/>
    <w:uiPriority w:val="34"/>
    <w:qFormat/>
    <w:rsid w:val="00D64EE7"/>
    <w:pPr>
      <w:ind w:left="720"/>
      <w:contextualSpacing/>
    </w:pPr>
  </w:style>
  <w:style w:type="table" w:styleId="TableGrid">
    <w:name w:val="Table Grid"/>
    <w:basedOn w:val="TableNormal"/>
    <w:uiPriority w:val="39"/>
    <w:rsid w:val="00D64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6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56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North Bromsgrove High School</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Harris</dc:creator>
  <cp:keywords/>
  <dc:description/>
  <cp:lastModifiedBy>Mrs Harris</cp:lastModifiedBy>
  <cp:revision>2</cp:revision>
  <dcterms:created xsi:type="dcterms:W3CDTF">2021-09-14T14:53:00Z</dcterms:created>
  <dcterms:modified xsi:type="dcterms:W3CDTF">2021-09-14T14:53:00Z</dcterms:modified>
</cp:coreProperties>
</file>