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09239B" w14:paraId="3E7CC6D9" w14:textId="77777777" w:rsidTr="0009239B">
        <w:tc>
          <w:tcPr>
            <w:tcW w:w="9016" w:type="dxa"/>
          </w:tcPr>
          <w:p w14:paraId="0E541824" w14:textId="3716BA2B" w:rsidR="0009239B" w:rsidRPr="006F4C41" w:rsidRDefault="0009239B" w:rsidP="0009239B">
            <w:pPr>
              <w:jc w:val="center"/>
              <w:rPr>
                <w:rFonts w:ascii="Arial" w:hAnsi="Arial" w:cs="Arial"/>
                <w:b/>
                <w:bCs/>
                <w:sz w:val="24"/>
                <w:szCs w:val="24"/>
              </w:rPr>
            </w:pPr>
            <w:r w:rsidRPr="006F4C41">
              <w:rPr>
                <w:rFonts w:ascii="Arial" w:hAnsi="Arial" w:cs="Arial"/>
                <w:b/>
                <w:bCs/>
                <w:sz w:val="24"/>
                <w:szCs w:val="24"/>
              </w:rPr>
              <w:t>TEACHER OF MATHEMATICS (Ref: 25-0</w:t>
            </w:r>
            <w:r w:rsidR="00EE4822">
              <w:rPr>
                <w:rFonts w:ascii="Arial" w:hAnsi="Arial" w:cs="Arial"/>
                <w:b/>
                <w:bCs/>
                <w:sz w:val="24"/>
                <w:szCs w:val="24"/>
              </w:rPr>
              <w:t>6</w:t>
            </w:r>
            <w:r w:rsidRPr="006F4C41">
              <w:rPr>
                <w:rFonts w:ascii="Arial" w:hAnsi="Arial" w:cs="Arial"/>
                <w:b/>
                <w:bCs/>
                <w:sz w:val="24"/>
                <w:szCs w:val="24"/>
              </w:rPr>
              <w:t>)</w:t>
            </w:r>
          </w:p>
          <w:p w14:paraId="4B2EC431" w14:textId="29A5CDD3" w:rsidR="0009239B" w:rsidRPr="006F4C41" w:rsidRDefault="0009239B" w:rsidP="0009239B">
            <w:pPr>
              <w:jc w:val="center"/>
              <w:rPr>
                <w:rFonts w:ascii="Arial" w:hAnsi="Arial" w:cs="Arial"/>
                <w:color w:val="000000"/>
                <w:sz w:val="24"/>
                <w:szCs w:val="24"/>
              </w:rPr>
            </w:pPr>
            <w:r w:rsidRPr="006F4C41">
              <w:rPr>
                <w:rFonts w:ascii="Arial" w:hAnsi="Arial" w:cs="Arial"/>
                <w:b/>
                <w:bCs/>
                <w:sz w:val="24"/>
                <w:szCs w:val="24"/>
              </w:rPr>
              <w:t>0.4 FTE</w:t>
            </w:r>
            <w:r w:rsidR="008B4457">
              <w:rPr>
                <w:rFonts w:ascii="Arial" w:hAnsi="Arial" w:cs="Arial"/>
                <w:b/>
                <w:bCs/>
                <w:sz w:val="24"/>
                <w:szCs w:val="24"/>
              </w:rPr>
              <w:t xml:space="preserve"> (possibility of additional hours)</w:t>
            </w:r>
            <w:r w:rsidRPr="006F4C41">
              <w:rPr>
                <w:rFonts w:ascii="Arial" w:hAnsi="Arial" w:cs="Arial"/>
                <w:b/>
                <w:bCs/>
                <w:sz w:val="24"/>
                <w:szCs w:val="24"/>
              </w:rPr>
              <w:t>, permanent</w:t>
            </w:r>
          </w:p>
          <w:p w14:paraId="5C295E98" w14:textId="77777777" w:rsidR="0009239B" w:rsidRPr="006F4C41" w:rsidRDefault="0009239B" w:rsidP="0009239B">
            <w:pPr>
              <w:spacing w:after="0" w:line="240" w:lineRule="auto"/>
              <w:ind w:left="113" w:right="-20"/>
              <w:rPr>
                <w:rFonts w:ascii="Arial" w:eastAsia="Century Gothic" w:hAnsi="Arial" w:cs="Arial"/>
                <w:b/>
                <w:bCs/>
                <w:spacing w:val="1"/>
                <w:sz w:val="24"/>
                <w:szCs w:val="24"/>
              </w:rPr>
            </w:pPr>
          </w:p>
          <w:p w14:paraId="3A1EE268" w14:textId="77777777" w:rsidR="0009239B" w:rsidRPr="006F4C41" w:rsidRDefault="0009239B" w:rsidP="0009239B">
            <w:pPr>
              <w:rPr>
                <w:rFonts w:ascii="Arial" w:hAnsi="Arial" w:cs="Arial"/>
                <w:sz w:val="24"/>
                <w:szCs w:val="24"/>
                <w:lang w:val="en-GB"/>
              </w:rPr>
            </w:pPr>
            <w:r w:rsidRPr="006F4C41">
              <w:rPr>
                <w:rFonts w:ascii="Arial" w:hAnsi="Arial" w:cs="Arial"/>
                <w:sz w:val="24"/>
                <w:szCs w:val="24"/>
                <w:lang w:val="en-GB"/>
              </w:rPr>
              <w:t>Mathematics is crucial to the success and progression of young people in all aspects of their lives. At Gateway College, we offer maths courses at all levels, ensuring accessibility for everyone.</w:t>
            </w:r>
          </w:p>
          <w:p w14:paraId="4DE08CEB" w14:textId="77777777" w:rsidR="0009239B" w:rsidRPr="006F4C41" w:rsidRDefault="0009239B" w:rsidP="0009239B">
            <w:pPr>
              <w:rPr>
                <w:rFonts w:ascii="Arial" w:hAnsi="Arial" w:cs="Arial"/>
                <w:sz w:val="24"/>
                <w:szCs w:val="24"/>
                <w:lang w:val="en-GB"/>
              </w:rPr>
            </w:pPr>
            <w:r w:rsidRPr="006F4C41">
              <w:rPr>
                <w:rFonts w:ascii="Arial" w:hAnsi="Arial" w:cs="Arial"/>
                <w:sz w:val="24"/>
                <w:szCs w:val="24"/>
                <w:lang w:val="en-GB"/>
              </w:rPr>
              <w:t>As a team, we believe in working collaboratively, sharing ideas, and supporting one another to achieve our potential together. We prioritise students’ needs and wellbeing, striving to remove barriers to learning and create a supportive, nurturing environment.</w:t>
            </w:r>
          </w:p>
          <w:p w14:paraId="1EEA0F77" w14:textId="77777777" w:rsidR="008B4457" w:rsidRDefault="0009239B" w:rsidP="0009239B">
            <w:pPr>
              <w:rPr>
                <w:rFonts w:ascii="Arial" w:hAnsi="Arial" w:cs="Arial"/>
                <w:sz w:val="24"/>
                <w:szCs w:val="24"/>
                <w:lang w:val="en-GB"/>
              </w:rPr>
            </w:pPr>
            <w:r w:rsidRPr="006F4C41">
              <w:rPr>
                <w:rFonts w:ascii="Arial" w:hAnsi="Arial" w:cs="Arial"/>
                <w:sz w:val="24"/>
                <w:szCs w:val="24"/>
                <w:lang w:val="en-GB"/>
              </w:rPr>
              <w:t>We are seeking a dynamic, passionate, and creative teacher to join our successful and supportive team to teach GCSE Maths. The successful candidate will have in-depth subject knowledge and, ideally, experience teaching resit students. This position is suitable for both experienced teachers and ECTs/NQTs</w:t>
            </w:r>
            <w:r w:rsidR="008B4457">
              <w:rPr>
                <w:rFonts w:ascii="Arial" w:hAnsi="Arial" w:cs="Arial"/>
                <w:sz w:val="24"/>
                <w:szCs w:val="24"/>
                <w:lang w:val="en-GB"/>
              </w:rPr>
              <w:t>.</w:t>
            </w:r>
          </w:p>
          <w:p w14:paraId="3A3EECA1" w14:textId="146012C9" w:rsidR="0009239B" w:rsidRPr="006F4C41" w:rsidRDefault="0009239B" w:rsidP="0009239B">
            <w:pPr>
              <w:rPr>
                <w:rFonts w:ascii="Arial" w:hAnsi="Arial" w:cs="Arial"/>
                <w:b/>
                <w:sz w:val="24"/>
                <w:szCs w:val="24"/>
              </w:rPr>
            </w:pPr>
            <w:r w:rsidRPr="006F4C41">
              <w:rPr>
                <w:rFonts w:ascii="Arial" w:hAnsi="Arial" w:cs="Arial"/>
                <w:b/>
                <w:sz w:val="24"/>
                <w:szCs w:val="24"/>
              </w:rPr>
              <w:t>Closing date:</w:t>
            </w:r>
            <w:r w:rsidRPr="006F4C41">
              <w:rPr>
                <w:rFonts w:ascii="Arial" w:hAnsi="Arial" w:cs="Arial"/>
                <w:b/>
                <w:sz w:val="24"/>
                <w:szCs w:val="24"/>
              </w:rPr>
              <w:tab/>
            </w:r>
            <w:r w:rsidR="00247274">
              <w:rPr>
                <w:rFonts w:ascii="Arial" w:hAnsi="Arial" w:cs="Arial"/>
                <w:bCs/>
                <w:sz w:val="24"/>
                <w:szCs w:val="24"/>
              </w:rPr>
              <w:t>30</w:t>
            </w:r>
            <w:r w:rsidR="00247274" w:rsidRPr="00247274">
              <w:rPr>
                <w:rFonts w:ascii="Arial" w:hAnsi="Arial" w:cs="Arial"/>
                <w:bCs/>
                <w:sz w:val="24"/>
                <w:szCs w:val="24"/>
                <w:vertAlign w:val="superscript"/>
              </w:rPr>
              <w:t>th</w:t>
            </w:r>
            <w:r w:rsidR="00247274">
              <w:rPr>
                <w:rFonts w:ascii="Arial" w:hAnsi="Arial" w:cs="Arial"/>
                <w:bCs/>
                <w:sz w:val="24"/>
                <w:szCs w:val="24"/>
              </w:rPr>
              <w:t xml:space="preserve"> April 2025</w:t>
            </w:r>
            <w:r w:rsidR="00C7193B">
              <w:rPr>
                <w:rFonts w:ascii="Arial" w:hAnsi="Arial" w:cs="Arial"/>
                <w:bCs/>
                <w:sz w:val="24"/>
                <w:szCs w:val="24"/>
              </w:rPr>
              <w:t xml:space="preserve"> (12 noon)</w:t>
            </w:r>
            <w:r w:rsidRPr="006F4C41">
              <w:rPr>
                <w:rFonts w:ascii="Arial" w:hAnsi="Arial" w:cs="Arial"/>
                <w:b/>
                <w:sz w:val="24"/>
                <w:szCs w:val="24"/>
              </w:rPr>
              <w:tab/>
            </w:r>
          </w:p>
          <w:p w14:paraId="1B08A6BF" w14:textId="5899A69C" w:rsidR="0009239B" w:rsidRPr="002B5CB9" w:rsidRDefault="0009239B" w:rsidP="0009239B">
            <w:pPr>
              <w:rPr>
                <w:rFonts w:ascii="Arial" w:hAnsi="Arial" w:cs="Arial"/>
                <w:bCs/>
                <w:sz w:val="24"/>
                <w:szCs w:val="24"/>
              </w:rPr>
            </w:pPr>
            <w:r w:rsidRPr="006F4C41">
              <w:rPr>
                <w:rFonts w:ascii="Arial" w:hAnsi="Arial" w:cs="Arial"/>
                <w:b/>
                <w:sz w:val="24"/>
                <w:szCs w:val="24"/>
              </w:rPr>
              <w:t>Interview date:</w:t>
            </w:r>
            <w:r w:rsidR="002B5CB9">
              <w:rPr>
                <w:rFonts w:ascii="Arial" w:hAnsi="Arial" w:cs="Arial"/>
                <w:b/>
                <w:sz w:val="24"/>
                <w:szCs w:val="24"/>
              </w:rPr>
              <w:tab/>
            </w:r>
            <w:r w:rsidR="00247274">
              <w:rPr>
                <w:rFonts w:ascii="Arial" w:hAnsi="Arial" w:cs="Arial"/>
                <w:bCs/>
                <w:sz w:val="24"/>
                <w:szCs w:val="24"/>
              </w:rPr>
              <w:t>8</w:t>
            </w:r>
            <w:r w:rsidR="002B5CB9" w:rsidRPr="002B5CB9">
              <w:rPr>
                <w:rFonts w:ascii="Arial" w:hAnsi="Arial" w:cs="Arial"/>
                <w:bCs/>
                <w:sz w:val="24"/>
                <w:szCs w:val="24"/>
                <w:vertAlign w:val="superscript"/>
              </w:rPr>
              <w:t>th</w:t>
            </w:r>
            <w:r w:rsidR="002B5CB9">
              <w:rPr>
                <w:rFonts w:ascii="Arial" w:hAnsi="Arial" w:cs="Arial"/>
                <w:bCs/>
                <w:sz w:val="24"/>
                <w:szCs w:val="24"/>
              </w:rPr>
              <w:t xml:space="preserve"> May 2025</w:t>
            </w:r>
          </w:p>
          <w:p w14:paraId="11BDAF92" w14:textId="343FA033" w:rsidR="0009239B" w:rsidRPr="006F4C41" w:rsidRDefault="0009239B" w:rsidP="0009239B">
            <w:pPr>
              <w:rPr>
                <w:rFonts w:ascii="Arial" w:hAnsi="Arial" w:cs="Arial"/>
                <w:b/>
                <w:sz w:val="24"/>
                <w:szCs w:val="24"/>
              </w:rPr>
            </w:pPr>
            <w:r w:rsidRPr="006F4C41">
              <w:rPr>
                <w:rFonts w:ascii="Arial" w:hAnsi="Arial" w:cs="Arial"/>
                <w:b/>
                <w:sz w:val="24"/>
                <w:szCs w:val="24"/>
              </w:rPr>
              <w:t xml:space="preserve">The post is to commence on </w:t>
            </w:r>
            <w:r w:rsidR="006F4C41" w:rsidRPr="006F4C41">
              <w:rPr>
                <w:rFonts w:ascii="Arial" w:hAnsi="Arial" w:cs="Arial"/>
                <w:b/>
                <w:sz w:val="24"/>
                <w:szCs w:val="24"/>
              </w:rPr>
              <w:t>18</w:t>
            </w:r>
            <w:r w:rsidR="006F4C41" w:rsidRPr="006F4C41">
              <w:rPr>
                <w:rFonts w:ascii="Arial" w:hAnsi="Arial" w:cs="Arial"/>
                <w:b/>
                <w:sz w:val="24"/>
                <w:szCs w:val="24"/>
                <w:vertAlign w:val="superscript"/>
              </w:rPr>
              <w:t>th</w:t>
            </w:r>
            <w:r w:rsidR="006F4C41" w:rsidRPr="006F4C41">
              <w:rPr>
                <w:rFonts w:ascii="Arial" w:hAnsi="Arial" w:cs="Arial"/>
                <w:b/>
                <w:sz w:val="24"/>
                <w:szCs w:val="24"/>
              </w:rPr>
              <w:t xml:space="preserve"> August 2025.</w:t>
            </w:r>
            <w:r w:rsidRPr="006F4C41">
              <w:rPr>
                <w:rFonts w:ascii="Arial" w:hAnsi="Arial" w:cs="Arial"/>
                <w:b/>
                <w:sz w:val="24"/>
                <w:szCs w:val="24"/>
              </w:rPr>
              <w:t xml:space="preserve"> </w:t>
            </w:r>
          </w:p>
          <w:p w14:paraId="259DF887" w14:textId="3BB5DC7F" w:rsidR="0009239B" w:rsidRDefault="0009239B" w:rsidP="0009239B">
            <w:pPr>
              <w:rPr>
                <w:rFonts w:ascii="Arial" w:hAnsi="Arial" w:cs="Arial"/>
                <w:sz w:val="24"/>
                <w:szCs w:val="24"/>
              </w:rPr>
            </w:pPr>
            <w:r w:rsidRPr="006F4C41">
              <w:rPr>
                <w:rFonts w:ascii="Arial" w:hAnsi="Arial" w:cs="Arial"/>
                <w:sz w:val="24"/>
                <w:szCs w:val="24"/>
              </w:rPr>
              <w:t xml:space="preserve">Employment is under the Sixth Form Colleges contract, 195 days (1265 hours) with the SFCA pay spine </w:t>
            </w:r>
            <w:r w:rsidR="006F4C41" w:rsidRPr="006F4C41">
              <w:rPr>
                <w:rFonts w:ascii="Arial" w:hAnsi="Arial" w:cs="Arial"/>
                <w:sz w:val="24"/>
                <w:szCs w:val="24"/>
              </w:rPr>
              <w:t>£32,178 - £49,725</w:t>
            </w:r>
            <w:r w:rsidRPr="006F4C41">
              <w:rPr>
                <w:rFonts w:ascii="Arial" w:hAnsi="Arial" w:cs="Arial"/>
                <w:sz w:val="24"/>
                <w:szCs w:val="24"/>
              </w:rPr>
              <w:t xml:space="preserve"> FTE dependent on qualifications and experience.</w:t>
            </w:r>
          </w:p>
          <w:p w14:paraId="30A7E82E" w14:textId="3504B9E7" w:rsidR="002454CD" w:rsidRPr="002454CD" w:rsidRDefault="002454CD" w:rsidP="0009239B">
            <w:pPr>
              <w:rPr>
                <w:rFonts w:ascii="Arial" w:hAnsi="Arial" w:cs="Arial"/>
                <w:sz w:val="24"/>
                <w:szCs w:val="24"/>
              </w:rPr>
            </w:pPr>
            <w:r w:rsidRPr="002454CD">
              <w:rPr>
                <w:rFonts w:ascii="Arial" w:eastAsia="Calibri" w:hAnsi="Arial" w:cs="Arial"/>
                <w:sz w:val="24"/>
                <w:szCs w:val="24"/>
              </w:rPr>
              <w:t xml:space="preserve">Further details and an application pack can be found at </w:t>
            </w:r>
            <w:hyperlink r:id="rId4" w:history="1">
              <w:r w:rsidRPr="002454CD">
                <w:rPr>
                  <w:rFonts w:ascii="Arial" w:hAnsi="Arial" w:cs="Arial"/>
                  <w:color w:val="0000FF"/>
                  <w:sz w:val="24"/>
                  <w:szCs w:val="24"/>
                  <w:u w:val="single"/>
                </w:rPr>
                <w:t xml:space="preserve">Teaching and education jobs in LE5 1GA | </w:t>
              </w:r>
              <w:proofErr w:type="spellStart"/>
              <w:r w:rsidRPr="002454CD">
                <w:rPr>
                  <w:rFonts w:ascii="Arial" w:hAnsi="Arial" w:cs="Arial"/>
                  <w:color w:val="0000FF"/>
                  <w:sz w:val="24"/>
                  <w:szCs w:val="24"/>
                  <w:u w:val="single"/>
                </w:rPr>
                <w:t>Tes</w:t>
              </w:r>
              <w:proofErr w:type="spellEnd"/>
            </w:hyperlink>
            <w:r w:rsidRPr="002454CD">
              <w:rPr>
                <w:rFonts w:ascii="Arial" w:hAnsi="Arial" w:cs="Arial"/>
                <w:sz w:val="24"/>
                <w:szCs w:val="24"/>
              </w:rPr>
              <w:t xml:space="preserve"> or by </w:t>
            </w:r>
            <w:r w:rsidR="00B447AC">
              <w:rPr>
                <w:rFonts w:ascii="Arial" w:hAnsi="Arial" w:cs="Arial"/>
                <w:sz w:val="24"/>
                <w:szCs w:val="24"/>
              </w:rPr>
              <w:t xml:space="preserve">visiting </w:t>
            </w:r>
            <w:hyperlink r:id="rId5" w:history="1">
              <w:r w:rsidR="00B447AC" w:rsidRPr="005329F3">
                <w:rPr>
                  <w:rStyle w:val="Hyperlink"/>
                  <w:rFonts w:ascii="Arial" w:hAnsi="Arial" w:cs="Arial"/>
                  <w:sz w:val="24"/>
                  <w:szCs w:val="24"/>
                </w:rPr>
                <w:t>hr@gateway.ac.uk</w:t>
              </w:r>
            </w:hyperlink>
            <w:r w:rsidRPr="002454CD">
              <w:rPr>
                <w:rFonts w:ascii="Arial" w:hAnsi="Arial" w:cs="Arial"/>
                <w:sz w:val="24"/>
                <w:szCs w:val="24"/>
              </w:rPr>
              <w:t xml:space="preserve">.  </w:t>
            </w:r>
          </w:p>
          <w:p w14:paraId="259E21A0" w14:textId="77777777" w:rsidR="0009239B" w:rsidRPr="006F4C41" w:rsidRDefault="0009239B" w:rsidP="002454CD">
            <w:pPr>
              <w:rPr>
                <w:rFonts w:ascii="Arial" w:hAnsi="Arial" w:cs="Arial"/>
                <w:b/>
                <w:bCs/>
                <w:sz w:val="24"/>
                <w:szCs w:val="24"/>
              </w:rPr>
            </w:pPr>
          </w:p>
        </w:tc>
      </w:tr>
    </w:tbl>
    <w:p w14:paraId="789300B1" w14:textId="77777777" w:rsidR="0009239B" w:rsidRDefault="0009239B" w:rsidP="0009239B">
      <w:pPr>
        <w:rPr>
          <w:rFonts w:ascii="Century Gothic" w:hAnsi="Century Gothic"/>
          <w:b/>
          <w:bCs/>
        </w:rPr>
      </w:pPr>
    </w:p>
    <w:p w14:paraId="0A1B2568" w14:textId="77777777" w:rsidR="0009239B" w:rsidRDefault="0009239B" w:rsidP="001B2427">
      <w:pPr>
        <w:jc w:val="center"/>
        <w:rPr>
          <w:rFonts w:ascii="Century Gothic" w:hAnsi="Century Gothic"/>
          <w:b/>
          <w:bCs/>
        </w:rPr>
      </w:pPr>
    </w:p>
    <w:sectPr w:rsidR="000923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7B"/>
    <w:rsid w:val="00042853"/>
    <w:rsid w:val="00054C99"/>
    <w:rsid w:val="0009239B"/>
    <w:rsid w:val="001A16DA"/>
    <w:rsid w:val="001B2427"/>
    <w:rsid w:val="001D585B"/>
    <w:rsid w:val="001E181F"/>
    <w:rsid w:val="001F7686"/>
    <w:rsid w:val="00230C81"/>
    <w:rsid w:val="002454CD"/>
    <w:rsid w:val="00247274"/>
    <w:rsid w:val="00255F7B"/>
    <w:rsid w:val="00281A4B"/>
    <w:rsid w:val="002B5CB9"/>
    <w:rsid w:val="00371B74"/>
    <w:rsid w:val="0037517C"/>
    <w:rsid w:val="003866BD"/>
    <w:rsid w:val="00394453"/>
    <w:rsid w:val="00400CBC"/>
    <w:rsid w:val="00400F0A"/>
    <w:rsid w:val="00475B92"/>
    <w:rsid w:val="00516BD9"/>
    <w:rsid w:val="00532984"/>
    <w:rsid w:val="006A625C"/>
    <w:rsid w:val="006F4C41"/>
    <w:rsid w:val="007A1A8B"/>
    <w:rsid w:val="007B7B8D"/>
    <w:rsid w:val="007F599D"/>
    <w:rsid w:val="007F76B7"/>
    <w:rsid w:val="00874680"/>
    <w:rsid w:val="008B4457"/>
    <w:rsid w:val="008C41FF"/>
    <w:rsid w:val="008C7362"/>
    <w:rsid w:val="009105FB"/>
    <w:rsid w:val="009500BD"/>
    <w:rsid w:val="00995C1E"/>
    <w:rsid w:val="009A7355"/>
    <w:rsid w:val="00A00CEC"/>
    <w:rsid w:val="00A11D91"/>
    <w:rsid w:val="00A40336"/>
    <w:rsid w:val="00A632A5"/>
    <w:rsid w:val="00AA156B"/>
    <w:rsid w:val="00AD4E17"/>
    <w:rsid w:val="00B406B0"/>
    <w:rsid w:val="00B447AC"/>
    <w:rsid w:val="00B562FD"/>
    <w:rsid w:val="00BE4F9C"/>
    <w:rsid w:val="00BF58B4"/>
    <w:rsid w:val="00BF7796"/>
    <w:rsid w:val="00C46B75"/>
    <w:rsid w:val="00C7193B"/>
    <w:rsid w:val="00CC1669"/>
    <w:rsid w:val="00CC473B"/>
    <w:rsid w:val="00CE41D9"/>
    <w:rsid w:val="00D262D0"/>
    <w:rsid w:val="00D66C4E"/>
    <w:rsid w:val="00D701B5"/>
    <w:rsid w:val="00DB72F5"/>
    <w:rsid w:val="00DD0735"/>
    <w:rsid w:val="00E16254"/>
    <w:rsid w:val="00E33AD6"/>
    <w:rsid w:val="00E65D93"/>
    <w:rsid w:val="00EB54D7"/>
    <w:rsid w:val="00ED65B8"/>
    <w:rsid w:val="00EE4822"/>
    <w:rsid w:val="00F45F1E"/>
    <w:rsid w:val="00F54A02"/>
    <w:rsid w:val="00F70163"/>
    <w:rsid w:val="00F734DF"/>
    <w:rsid w:val="00FD19D5"/>
    <w:rsid w:val="00FE7B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400C"/>
  <w15:chartTrackingRefBased/>
  <w15:docId w15:val="{4FEA8AC8-0259-4715-BC52-2A58DBCF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7B"/>
    <w:pPr>
      <w:widowControl w:val="0"/>
      <w:spacing w:after="200" w:line="276" w:lineRule="auto"/>
    </w:pPr>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B2427"/>
    <w:rPr>
      <w:color w:val="0000FF"/>
      <w:u w:val="single"/>
    </w:rPr>
  </w:style>
  <w:style w:type="paragraph" w:styleId="BodyText">
    <w:name w:val="Body Text"/>
    <w:basedOn w:val="Normal"/>
    <w:link w:val="BodyTextChar"/>
    <w:rsid w:val="001B2427"/>
    <w:pPr>
      <w:widowControl/>
      <w:spacing w:after="0" w:line="240" w:lineRule="auto"/>
    </w:pPr>
    <w:rPr>
      <w:rFonts w:ascii="Arial" w:eastAsia="Times New Roman" w:hAnsi="Arial" w:cs="Times New Roman"/>
      <w:sz w:val="20"/>
      <w:szCs w:val="20"/>
      <w:lang w:val="en-GB" w:eastAsia="en-GB"/>
    </w:rPr>
  </w:style>
  <w:style w:type="character" w:customStyle="1" w:styleId="BodyTextChar">
    <w:name w:val="Body Text Char"/>
    <w:basedOn w:val="DefaultParagraphFont"/>
    <w:link w:val="BodyText"/>
    <w:rsid w:val="001B2427"/>
    <w:rPr>
      <w:rFonts w:ascii="Arial" w:eastAsia="Times New Roman" w:hAnsi="Arial" w:cs="Times New Roman"/>
      <w:sz w:val="20"/>
      <w:szCs w:val="20"/>
      <w:lang w:eastAsia="en-GB"/>
    </w:rPr>
  </w:style>
  <w:style w:type="table" w:styleId="TableGrid">
    <w:name w:val="Table Grid"/>
    <w:basedOn w:val="TableNormal"/>
    <w:uiPriority w:val="39"/>
    <w:rsid w:val="0009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4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1731">
      <w:bodyDiv w:val="1"/>
      <w:marLeft w:val="0"/>
      <w:marRight w:val="0"/>
      <w:marTop w:val="0"/>
      <w:marBottom w:val="0"/>
      <w:divBdr>
        <w:top w:val="none" w:sz="0" w:space="0" w:color="auto"/>
        <w:left w:val="none" w:sz="0" w:space="0" w:color="auto"/>
        <w:bottom w:val="none" w:sz="0" w:space="0" w:color="auto"/>
        <w:right w:val="none" w:sz="0" w:space="0" w:color="auto"/>
      </w:divBdr>
    </w:div>
    <w:div w:id="1031298859">
      <w:bodyDiv w:val="1"/>
      <w:marLeft w:val="0"/>
      <w:marRight w:val="0"/>
      <w:marTop w:val="0"/>
      <w:marBottom w:val="0"/>
      <w:divBdr>
        <w:top w:val="none" w:sz="0" w:space="0" w:color="auto"/>
        <w:left w:val="none" w:sz="0" w:space="0" w:color="auto"/>
        <w:bottom w:val="none" w:sz="0" w:space="0" w:color="auto"/>
        <w:right w:val="none" w:sz="0" w:space="0" w:color="auto"/>
      </w:divBdr>
    </w:div>
    <w:div w:id="1878425372">
      <w:bodyDiv w:val="1"/>
      <w:marLeft w:val="0"/>
      <w:marRight w:val="0"/>
      <w:marTop w:val="0"/>
      <w:marBottom w:val="0"/>
      <w:divBdr>
        <w:top w:val="none" w:sz="0" w:space="0" w:color="auto"/>
        <w:left w:val="none" w:sz="0" w:space="0" w:color="auto"/>
        <w:bottom w:val="none" w:sz="0" w:space="0" w:color="auto"/>
        <w:right w:val="none" w:sz="0" w:space="0" w:color="auto"/>
      </w:divBdr>
    </w:div>
    <w:div w:id="21399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gateway.ac.uk" TargetMode="External"/><Relationship Id="rId4" Type="http://schemas.openxmlformats.org/officeDocument/2006/relationships/hyperlink" Target="https://www.tes.com/jobs/search?displayLocation=LE5%201GA&amp;point=52.65165047986789%2C-1.0731639464476637&amp;maxdistance=0&amp;keyw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Faika Saiyed</dc:creator>
  <cp:keywords/>
  <dc:description/>
  <cp:lastModifiedBy>Gail Booth</cp:lastModifiedBy>
  <cp:revision>8</cp:revision>
  <dcterms:created xsi:type="dcterms:W3CDTF">2025-04-02T08:09:00Z</dcterms:created>
  <dcterms:modified xsi:type="dcterms:W3CDTF">2025-04-03T11:24:00Z</dcterms:modified>
</cp:coreProperties>
</file>