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5E" w:rsidRDefault="0039365E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</w:p>
    <w:p w:rsidR="00394310" w:rsidRPr="00394310" w:rsidRDefault="00394310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r w:rsidRPr="00394310">
        <w:rPr>
          <w:rFonts w:asciiTheme="minorHAnsi" w:hAnsiTheme="minorHAnsi" w:cstheme="minorHAnsi"/>
          <w:sz w:val="28"/>
          <w:szCs w:val="28"/>
        </w:rPr>
        <w:t xml:space="preserve">Teacher of </w:t>
      </w:r>
      <w:r w:rsidR="001919A0">
        <w:rPr>
          <w:rFonts w:asciiTheme="minorHAnsi" w:hAnsiTheme="minorHAnsi" w:cstheme="minorHAnsi"/>
          <w:sz w:val="28"/>
          <w:szCs w:val="28"/>
        </w:rPr>
        <w:t>Maths</w:t>
      </w:r>
      <w:r w:rsidRPr="00394310">
        <w:rPr>
          <w:rFonts w:asciiTheme="minorHAnsi" w:hAnsiTheme="minorHAnsi" w:cstheme="minorHAnsi"/>
          <w:sz w:val="28"/>
          <w:szCs w:val="28"/>
        </w:rPr>
        <w:t xml:space="preserve"> – Person Specification</w:t>
      </w:r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418"/>
        <w:gridCol w:w="1412"/>
      </w:tblGrid>
      <w:tr w:rsidR="00394310" w:rsidRPr="00394310" w:rsidTr="00394310">
        <w:trPr>
          <w:trHeight w:hRule="exact" w:val="33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</w:tcPr>
          <w:p w:rsidR="00394310" w:rsidRPr="00394310" w:rsidRDefault="00394310" w:rsidP="0039431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</w:tcPr>
          <w:p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</w:tcPr>
          <w:p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Assessed by:</w:t>
            </w:r>
          </w:p>
        </w:tc>
      </w:tr>
      <w:tr w:rsidR="00394310" w:rsidRPr="00394310" w:rsidTr="00394310">
        <w:trPr>
          <w:trHeight w:hRule="exact" w:val="5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</w:tcPr>
          <w:p w:rsidR="00394310" w:rsidRPr="00394310" w:rsidRDefault="00394310" w:rsidP="00CB0A72">
            <w:pPr>
              <w:spacing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Essential/ Desirable?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Application Form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Interview/ Assessment</w:t>
            </w:r>
          </w:p>
        </w:tc>
      </w:tr>
      <w:tr w:rsidR="00394310" w:rsidRPr="0039365E" w:rsidTr="00394310">
        <w:trPr>
          <w:trHeight w:hRule="exact" w:val="397"/>
        </w:trPr>
        <w:tc>
          <w:tcPr>
            <w:tcW w:w="6232" w:type="dxa"/>
            <w:tcBorders>
              <w:top w:val="single" w:sz="4" w:space="0" w:color="auto"/>
              <w:right w:val="nil"/>
            </w:tcBorders>
          </w:tcPr>
          <w:p w:rsidR="00394310" w:rsidRPr="0039365E" w:rsidRDefault="00394310" w:rsidP="0039431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Education/Training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323"/>
        </w:trPr>
        <w:tc>
          <w:tcPr>
            <w:tcW w:w="6232" w:type="dxa"/>
          </w:tcPr>
          <w:p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Honours Degree</w:t>
            </w:r>
          </w:p>
        </w:tc>
        <w:tc>
          <w:tcPr>
            <w:tcW w:w="1276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285"/>
        </w:trPr>
        <w:tc>
          <w:tcPr>
            <w:tcW w:w="6232" w:type="dxa"/>
          </w:tcPr>
          <w:p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Honours Degree - </w:t>
            </w:r>
            <w:r w:rsidR="001919A0">
              <w:rPr>
                <w:rFonts w:asciiTheme="minorHAnsi" w:hAnsiTheme="minorHAnsi" w:cstheme="minorHAnsi"/>
                <w:sz w:val="22"/>
              </w:rPr>
              <w:t>Maths</w:t>
            </w:r>
          </w:p>
        </w:tc>
        <w:tc>
          <w:tcPr>
            <w:tcW w:w="1276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364"/>
        </w:trPr>
        <w:tc>
          <w:tcPr>
            <w:tcW w:w="6232" w:type="dxa"/>
            <w:tcBorders>
              <w:bottom w:val="single" w:sz="4" w:space="0" w:color="auto"/>
            </w:tcBorders>
          </w:tcPr>
          <w:p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Teaching qualification together with Qualified Teacher Status (QTS)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355"/>
        </w:trPr>
        <w:tc>
          <w:tcPr>
            <w:tcW w:w="6232" w:type="dxa"/>
            <w:tcBorders>
              <w:bottom w:val="single" w:sz="4" w:space="0" w:color="auto"/>
            </w:tcBorders>
          </w:tcPr>
          <w:p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Evidence of further personal and professional development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397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650"/>
        </w:trPr>
        <w:tc>
          <w:tcPr>
            <w:tcW w:w="6232" w:type="dxa"/>
            <w:tcBorders>
              <w:bottom w:val="single" w:sz="4" w:space="0" w:color="auto"/>
            </w:tcBorders>
          </w:tcPr>
          <w:p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A secure knowledge and understanding of the concepts and skills essential for a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to succeed in </w:t>
            </w:r>
            <w:r w:rsidR="007C6ED3">
              <w:rPr>
                <w:rFonts w:asciiTheme="minorHAnsi" w:hAnsiTheme="minorHAnsi" w:cstheme="minorHAnsi"/>
                <w:sz w:val="22"/>
              </w:rPr>
              <w:t>Maths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566"/>
        </w:trPr>
        <w:tc>
          <w:tcPr>
            <w:tcW w:w="6232" w:type="dxa"/>
            <w:tcBorders>
              <w:bottom w:val="single" w:sz="4" w:space="0" w:color="auto"/>
            </w:tcBorders>
          </w:tcPr>
          <w:p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A secure knowledge of the National Curriculum for teaching </w:t>
            </w:r>
            <w:r w:rsidR="007C6ED3">
              <w:rPr>
                <w:rFonts w:asciiTheme="minorHAnsi" w:hAnsiTheme="minorHAnsi" w:cstheme="minorHAnsi"/>
                <w:sz w:val="22"/>
              </w:rPr>
              <w:t>Maths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at KS3 and KS4.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397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788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The ability to use an imaginative range of teaching strategies to promote high expectations and high levels of challenge in the classroom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  <w:bookmarkStart w:id="0" w:name="_GoBack"/>
            <w:bookmarkEnd w:id="0"/>
          </w:p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562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The ability to plan for progression in learning, using intervention as necessary.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365E">
        <w:trPr>
          <w:trHeight w:hRule="exact" w:val="581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The ability to use assessment for learning to improve teaching and learning as well as to assess and record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progress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365E">
        <w:trPr>
          <w:trHeight w:hRule="exact" w:val="844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The ability to establish a safe and purposeful working atmosphere that supports learning and in which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>s feel secure and confide</w:t>
            </w:r>
            <w:r w:rsidR="0039365E">
              <w:rPr>
                <w:rFonts w:asciiTheme="minorHAnsi" w:hAnsiTheme="minorHAnsi" w:cstheme="minorHAnsi"/>
                <w:sz w:val="22"/>
              </w:rPr>
              <w:t>nt.</w:t>
            </w:r>
          </w:p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288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An enjoyme</w:t>
            </w:r>
            <w:r w:rsidR="0039365E">
              <w:rPr>
                <w:rFonts w:asciiTheme="minorHAnsi" w:hAnsiTheme="minorHAnsi" w:cstheme="minorHAnsi"/>
                <w:sz w:val="22"/>
              </w:rPr>
              <w:t>nt in working with young people.</w:t>
            </w:r>
          </w:p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562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working collaboratively within the Department and wider staff.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273"/>
        </w:trPr>
        <w:tc>
          <w:tcPr>
            <w:tcW w:w="6232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raising achievement.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291"/>
        </w:trPr>
        <w:tc>
          <w:tcPr>
            <w:tcW w:w="6232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teaching the full ability range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421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Personal attributes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345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An ability and willingness to aim inspire and motivate all learners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365E">
        <w:trPr>
          <w:trHeight w:hRule="exact" w:val="292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Commitment, enthusiasm and energy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365E">
        <w:trPr>
          <w:trHeight w:hRule="exact" w:val="269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Commitment to own personal and professional development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570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reflective and evaluative practitioner who is willing to learn and develop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422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Willingness to contribute to faculty extracurricular activities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C39D4" w:rsidRPr="00394310" w:rsidRDefault="009C39D4">
      <w:pPr>
        <w:rPr>
          <w:rFonts w:cstheme="minorHAnsi"/>
        </w:rPr>
      </w:pPr>
    </w:p>
    <w:sectPr w:rsidR="009C39D4" w:rsidRPr="00394310" w:rsidSect="00394310">
      <w:headerReference w:type="default" r:id="rId6"/>
      <w:pgSz w:w="11906" w:h="16838"/>
      <w:pgMar w:top="1440" w:right="144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44B" w:rsidRDefault="0097644B" w:rsidP="00394310">
      <w:pPr>
        <w:spacing w:after="0" w:line="240" w:lineRule="auto"/>
      </w:pPr>
      <w:r>
        <w:separator/>
      </w:r>
    </w:p>
  </w:endnote>
  <w:endnote w:type="continuationSeparator" w:id="0">
    <w:p w:rsidR="0097644B" w:rsidRDefault="0097644B" w:rsidP="003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aborate-Thi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44B" w:rsidRDefault="0097644B" w:rsidP="00394310">
      <w:pPr>
        <w:spacing w:after="0" w:line="240" w:lineRule="auto"/>
      </w:pPr>
      <w:r>
        <w:separator/>
      </w:r>
    </w:p>
  </w:footnote>
  <w:footnote w:type="continuationSeparator" w:id="0">
    <w:p w:rsidR="0097644B" w:rsidRDefault="0097644B" w:rsidP="003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10" w:rsidRDefault="00394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D320D3" wp14:editId="6D9F3E67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69950" cy="730250"/>
          <wp:effectExtent l="0" t="0" r="6350" b="0"/>
          <wp:wrapTight wrapText="bothSides">
            <wp:wrapPolygon edited="0">
              <wp:start x="0" y="0"/>
              <wp:lineTo x="0" y="20849"/>
              <wp:lineTo x="21285" y="20849"/>
              <wp:lineTo x="2128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341EF">
      <w:rPr>
        <w:noProof/>
        <w:lang w:eastAsia="en-GB"/>
      </w:rPr>
      <w:drawing>
        <wp:inline distT="0" distB="0" distL="0" distR="0" wp14:anchorId="1129EA16" wp14:editId="1005FA6E">
          <wp:extent cx="628650" cy="753247"/>
          <wp:effectExtent l="0" t="0" r="0" b="889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43" cy="76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10"/>
    <w:rsid w:val="001919A0"/>
    <w:rsid w:val="0019310D"/>
    <w:rsid w:val="0039365E"/>
    <w:rsid w:val="00394310"/>
    <w:rsid w:val="003C373D"/>
    <w:rsid w:val="006659B1"/>
    <w:rsid w:val="007C6ED3"/>
    <w:rsid w:val="0097644B"/>
    <w:rsid w:val="009C39D4"/>
    <w:rsid w:val="00E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BED3"/>
  <w15:chartTrackingRefBased/>
  <w15:docId w15:val="{192F1012-3006-4E3B-A913-47B6E4F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310"/>
    <w:pPr>
      <w:keepNext/>
      <w:spacing w:before="320" w:after="360" w:line="240" w:lineRule="auto"/>
      <w:outlineLvl w:val="0"/>
    </w:pPr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310"/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table" w:styleId="TableGrid">
    <w:name w:val="Table Grid"/>
    <w:basedOn w:val="TableNormal"/>
    <w:uiPriority w:val="59"/>
    <w:rsid w:val="0039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10"/>
  </w:style>
  <w:style w:type="paragraph" w:styleId="Footer">
    <w:name w:val="footer"/>
    <w:basedOn w:val="Normal"/>
    <w:link w:val="Foot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PEARSON</dc:creator>
  <cp:keywords/>
  <dc:description/>
  <cp:lastModifiedBy>Dawn PEARSON</cp:lastModifiedBy>
  <cp:revision>3</cp:revision>
  <dcterms:created xsi:type="dcterms:W3CDTF">2022-04-27T12:41:00Z</dcterms:created>
  <dcterms:modified xsi:type="dcterms:W3CDTF">2022-04-27T12:43:00Z</dcterms:modified>
</cp:coreProperties>
</file>