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23CF" w14:textId="4544D344" w:rsidR="009F3CFC" w:rsidRPr="00C720D2" w:rsidRDefault="009F3CFC" w:rsidP="009F3CFC">
      <w:pPr>
        <w:spacing w:after="0" w:line="240" w:lineRule="auto"/>
        <w:rPr>
          <w:rFonts w:ascii="Century Gothic" w:hAnsi="Century Gothic"/>
          <w:b/>
          <w:bCs/>
        </w:rPr>
      </w:pPr>
      <w:bookmarkStart w:id="0" w:name="_Hlk84587233"/>
      <w:r w:rsidRPr="00C720D2">
        <w:rPr>
          <w:rFonts w:ascii="Century Gothic" w:hAnsi="Century Gothic"/>
          <w:b/>
          <w:bCs/>
        </w:rPr>
        <w:t xml:space="preserve">Post Reference: </w:t>
      </w:r>
      <w:r w:rsidRPr="00C720D2">
        <w:rPr>
          <w:rFonts w:ascii="Century Gothic" w:hAnsi="Century Gothic"/>
          <w:b/>
          <w:bCs/>
        </w:rPr>
        <w:tab/>
      </w:r>
      <w:r w:rsidR="004357FE">
        <w:rPr>
          <w:rFonts w:ascii="Century Gothic" w:hAnsi="Century Gothic"/>
          <w:b/>
          <w:bCs/>
        </w:rPr>
        <w:t>2</w:t>
      </w:r>
      <w:r w:rsidR="009F0520">
        <w:rPr>
          <w:rFonts w:ascii="Century Gothic" w:hAnsi="Century Gothic"/>
          <w:b/>
          <w:bCs/>
        </w:rPr>
        <w:t>21</w:t>
      </w:r>
      <w:r w:rsidR="0009312F">
        <w:rPr>
          <w:rFonts w:ascii="Century Gothic" w:hAnsi="Century Gothic"/>
          <w:b/>
          <w:bCs/>
        </w:rPr>
        <w:t>6</w:t>
      </w:r>
    </w:p>
    <w:p w14:paraId="219E6650" w14:textId="77777777"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Academy: </w:t>
      </w:r>
      <w:r w:rsidRPr="00C720D2">
        <w:rPr>
          <w:rFonts w:ascii="Century Gothic" w:hAnsi="Century Gothic"/>
          <w:b/>
          <w:bCs/>
        </w:rPr>
        <w:tab/>
      </w:r>
      <w:r w:rsidRPr="00C720D2">
        <w:rPr>
          <w:rFonts w:ascii="Century Gothic" w:hAnsi="Century Gothic"/>
          <w:b/>
          <w:bCs/>
        </w:rPr>
        <w:tab/>
      </w:r>
      <w:r w:rsidRPr="00C720D2">
        <w:rPr>
          <w:rFonts w:ascii="Century Gothic" w:hAnsi="Century Gothic"/>
        </w:rPr>
        <w:t>Leeds West Academy</w:t>
      </w:r>
      <w:r w:rsidRPr="00C720D2">
        <w:rPr>
          <w:rFonts w:ascii="Century Gothic" w:hAnsi="Century Gothic"/>
          <w:b/>
          <w:bCs/>
        </w:rPr>
        <w:t xml:space="preserve"> </w:t>
      </w:r>
    </w:p>
    <w:p w14:paraId="54C7C1AF" w14:textId="0C859446"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Job Title: </w:t>
      </w:r>
      <w:r w:rsidRPr="00C720D2">
        <w:rPr>
          <w:rFonts w:ascii="Century Gothic" w:hAnsi="Century Gothic"/>
          <w:b/>
          <w:bCs/>
        </w:rPr>
        <w:tab/>
      </w:r>
      <w:r w:rsidRPr="00C720D2">
        <w:rPr>
          <w:rFonts w:ascii="Century Gothic" w:hAnsi="Century Gothic"/>
          <w:b/>
          <w:bCs/>
        </w:rPr>
        <w:tab/>
      </w:r>
      <w:r>
        <w:rPr>
          <w:rFonts w:ascii="Century Gothic" w:hAnsi="Century Gothic"/>
          <w:b/>
          <w:bCs/>
        </w:rPr>
        <w:t xml:space="preserve">Teacher of </w:t>
      </w:r>
      <w:r w:rsidR="0009312F">
        <w:rPr>
          <w:rFonts w:ascii="Century Gothic" w:hAnsi="Century Gothic"/>
          <w:b/>
          <w:bCs/>
        </w:rPr>
        <w:t>Maths</w:t>
      </w:r>
      <w:r w:rsidR="0018220B" w:rsidRPr="0018220B">
        <w:rPr>
          <w:rFonts w:ascii="Century Gothic" w:hAnsi="Century Gothic"/>
          <w:b/>
          <w:bCs/>
        </w:rPr>
        <w:t xml:space="preserve"> </w:t>
      </w:r>
      <w:r w:rsidRPr="0018220B">
        <w:rPr>
          <w:rFonts w:ascii="Century Gothic" w:hAnsi="Century Gothic"/>
          <w:b/>
          <w:bCs/>
        </w:rPr>
        <w:t>(Suitable</w:t>
      </w:r>
      <w:r>
        <w:rPr>
          <w:rFonts w:ascii="Century Gothic" w:hAnsi="Century Gothic"/>
          <w:b/>
          <w:bCs/>
        </w:rPr>
        <w:t xml:space="preserve"> for </w:t>
      </w:r>
      <w:r w:rsidR="009C60DA">
        <w:rPr>
          <w:rFonts w:ascii="Century Gothic" w:hAnsi="Century Gothic"/>
          <w:b/>
          <w:bCs/>
        </w:rPr>
        <w:t>ECTs</w:t>
      </w:r>
      <w:r>
        <w:rPr>
          <w:rFonts w:ascii="Century Gothic" w:hAnsi="Century Gothic"/>
          <w:b/>
          <w:bCs/>
        </w:rPr>
        <w:t>)</w:t>
      </w:r>
    </w:p>
    <w:p w14:paraId="0E5E4060" w14:textId="247D6A4F" w:rsidR="009F3CFC" w:rsidRPr="009F0520" w:rsidRDefault="009F3CFC" w:rsidP="006F29CB">
      <w:pPr>
        <w:spacing w:after="0" w:line="240" w:lineRule="auto"/>
        <w:ind w:left="2160" w:hanging="2160"/>
        <w:rPr>
          <w:rFonts w:ascii="Century Gothic" w:hAnsi="Century Gothic"/>
        </w:rPr>
      </w:pPr>
      <w:r w:rsidRPr="00C720D2">
        <w:rPr>
          <w:rFonts w:ascii="Century Gothic" w:hAnsi="Century Gothic"/>
          <w:b/>
          <w:bCs/>
        </w:rPr>
        <w:t xml:space="preserve">Grade: </w:t>
      </w:r>
      <w:r w:rsidRPr="00C720D2">
        <w:rPr>
          <w:rFonts w:ascii="Century Gothic" w:hAnsi="Century Gothic"/>
          <w:b/>
          <w:bCs/>
        </w:rPr>
        <w:tab/>
      </w:r>
      <w:r w:rsidR="006F29CB" w:rsidRPr="006F29CB">
        <w:rPr>
          <w:rFonts w:ascii="Century Gothic" w:hAnsi="Century Gothic"/>
        </w:rPr>
        <w:t>Main Pay Scale (MPS) or Upper Pay Scale (UPS). Suitable for Early Career Teachers (ECT) with negotiable salary and start date upon completion of Qualified Teacher Status (QTS)</w:t>
      </w:r>
    </w:p>
    <w:p w14:paraId="50D868A2" w14:textId="67DEDFB9"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Hours: </w:t>
      </w:r>
      <w:r w:rsidRPr="00C720D2">
        <w:rPr>
          <w:rFonts w:ascii="Century Gothic" w:hAnsi="Century Gothic"/>
          <w:b/>
          <w:bCs/>
        </w:rPr>
        <w:tab/>
      </w:r>
      <w:r w:rsidRPr="00C720D2">
        <w:rPr>
          <w:rFonts w:ascii="Century Gothic" w:hAnsi="Century Gothic"/>
          <w:b/>
          <w:bCs/>
        </w:rPr>
        <w:tab/>
      </w:r>
      <w:r w:rsidRPr="00C720D2">
        <w:rPr>
          <w:rFonts w:ascii="Century Gothic" w:hAnsi="Century Gothic"/>
          <w:b/>
          <w:bCs/>
        </w:rPr>
        <w:tab/>
      </w:r>
      <w:r w:rsidRPr="009F0520">
        <w:rPr>
          <w:rFonts w:ascii="Century Gothic" w:hAnsi="Century Gothic"/>
        </w:rPr>
        <w:t xml:space="preserve">Full time (part time </w:t>
      </w:r>
      <w:r w:rsidR="004357FE" w:rsidRPr="009F0520">
        <w:rPr>
          <w:rFonts w:ascii="Century Gothic" w:hAnsi="Century Gothic"/>
        </w:rPr>
        <w:t>also</w:t>
      </w:r>
      <w:r w:rsidR="00283B27" w:rsidRPr="009F0520">
        <w:rPr>
          <w:rFonts w:ascii="Century Gothic" w:hAnsi="Century Gothic"/>
        </w:rPr>
        <w:t xml:space="preserve"> </w:t>
      </w:r>
      <w:r w:rsidRPr="009F0520">
        <w:rPr>
          <w:rFonts w:ascii="Century Gothic" w:hAnsi="Century Gothic"/>
        </w:rPr>
        <w:t>considered)</w:t>
      </w:r>
    </w:p>
    <w:p w14:paraId="1932ECD0" w14:textId="3E4ACA96"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Accountable to: </w:t>
      </w:r>
      <w:r w:rsidRPr="00C720D2">
        <w:rPr>
          <w:rFonts w:ascii="Century Gothic" w:hAnsi="Century Gothic"/>
          <w:b/>
          <w:bCs/>
        </w:rPr>
        <w:tab/>
      </w:r>
      <w:r>
        <w:rPr>
          <w:rFonts w:ascii="Century Gothic" w:hAnsi="Century Gothic"/>
        </w:rPr>
        <w:t xml:space="preserve">Curriculum Leader of </w:t>
      </w:r>
      <w:r w:rsidR="0009312F">
        <w:rPr>
          <w:rFonts w:ascii="Century Gothic" w:hAnsi="Century Gothic"/>
        </w:rPr>
        <w:t>Maths</w:t>
      </w:r>
    </w:p>
    <w:p w14:paraId="51B3B8DC" w14:textId="77777777" w:rsidR="009F3CFC" w:rsidRPr="005E5D07" w:rsidRDefault="009F3CFC" w:rsidP="009F3CFC">
      <w:pPr>
        <w:spacing w:after="0" w:line="240" w:lineRule="auto"/>
        <w:rPr>
          <w:rFonts w:ascii="Century Gothic" w:hAnsi="Century Gothic"/>
          <w:b/>
          <w:bCs/>
        </w:rPr>
      </w:pPr>
    </w:p>
    <w:bookmarkEnd w:id="0"/>
    <w:p w14:paraId="76C7ACD4" w14:textId="3299299F" w:rsidR="009F3CFC" w:rsidRDefault="009F3CFC" w:rsidP="009F3CFC">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We were judged as ‘Good’ by Ofsted in May 2019 because teaching is strong, the support we provide for our students and staff is unrivalled and because our results have improved year-on-year since 2016. In 202</w:t>
      </w:r>
      <w:r>
        <w:rPr>
          <w:rFonts w:ascii="Century Gothic" w:hAnsi="Century Gothic"/>
          <w:color w:val="222222"/>
          <w:bdr w:val="none" w:sz="0" w:space="0" w:color="auto" w:frame="1"/>
          <w:shd w:val="clear" w:color="auto" w:fill="FFFFFF"/>
          <w:lang w:val="en-US"/>
        </w:rPr>
        <w:t>2</w:t>
      </w:r>
      <w:r w:rsidRPr="00776D9F">
        <w:rPr>
          <w:rFonts w:ascii="Century Gothic" w:hAnsi="Century Gothic"/>
          <w:color w:val="222222"/>
          <w:bdr w:val="none" w:sz="0" w:space="0" w:color="auto" w:frame="1"/>
          <w:shd w:val="clear" w:color="auto" w:fill="FFFFFF"/>
          <w:lang w:val="en-US"/>
        </w:rPr>
        <w:t>, our students secured the best results in the school’s history.  In short, there is no better time to join Leeds West Academy, as a colleague, a leader or as a student.</w:t>
      </w:r>
      <w:r w:rsidRPr="00776D9F">
        <w:rPr>
          <w:rFonts w:ascii="Century Gothic" w:hAnsi="Century Gothic"/>
          <w:color w:val="000000"/>
          <w:bdr w:val="none" w:sz="0" w:space="0" w:color="auto" w:frame="1"/>
          <w:shd w:val="clear" w:color="auto" w:fill="FFFFFF"/>
          <w:lang w:val="en-US"/>
        </w:rPr>
        <w:t> </w:t>
      </w:r>
      <w:r w:rsidRPr="00776D9F">
        <w:rPr>
          <w:rFonts w:ascii="Century Gothic" w:hAnsi="Century Gothic"/>
          <w:color w:val="201F1E"/>
        </w:rPr>
        <w:t> </w:t>
      </w:r>
    </w:p>
    <w:p w14:paraId="653E4A35"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21B1C393" w14:textId="28BBE78C" w:rsidR="009F3CFC" w:rsidRDefault="009F3CFC" w:rsidP="009F3CFC">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Leeds West Academy is a fabulous place to work. We are a caring and supportive community, part of White Rose Academies Trust</w:t>
      </w:r>
      <w:r w:rsidR="00293911">
        <w:rPr>
          <w:rFonts w:ascii="Century Gothic" w:hAnsi="Century Gothic"/>
          <w:color w:val="000000"/>
          <w:bdr w:val="none" w:sz="0" w:space="0" w:color="auto" w:frame="1"/>
        </w:rPr>
        <w:t>. We</w:t>
      </w:r>
      <w:r w:rsidRPr="00776D9F">
        <w:rPr>
          <w:rFonts w:ascii="Century Gothic" w:hAnsi="Century Gothic"/>
          <w:color w:val="000000"/>
          <w:bdr w:val="none" w:sz="0" w:space="0" w:color="auto" w:frame="1"/>
        </w:rPr>
        <w:t xml:space="preserve"> benefit from exceptional CPD like no other in the </w:t>
      </w:r>
      <w:proofErr w:type="gramStart"/>
      <w:r w:rsidRPr="00776D9F">
        <w:rPr>
          <w:rFonts w:ascii="Century Gothic" w:hAnsi="Century Gothic"/>
          <w:color w:val="000000"/>
          <w:bdr w:val="none" w:sz="0" w:space="0" w:color="auto" w:frame="1"/>
        </w:rPr>
        <w:t>City</w:t>
      </w:r>
      <w:proofErr w:type="gramEnd"/>
      <w:r w:rsidRPr="00776D9F">
        <w:rPr>
          <w:rFonts w:ascii="Century Gothic" w:hAnsi="Century Gothic"/>
          <w:color w:val="000000"/>
          <w:bdr w:val="none" w:sz="0" w:space="0" w:color="auto" w:frame="1"/>
        </w:rPr>
        <w:t xml:space="preserve">. A broad, varied and highly bespoke package is well-established, driven by the latest in educational research focused on the development of all professionals in the organisation at each career stage. Colleagues train with us, they grow with </w:t>
      </w:r>
      <w:proofErr w:type="gramStart"/>
      <w:r w:rsidRPr="00776D9F">
        <w:rPr>
          <w:rFonts w:ascii="Century Gothic" w:hAnsi="Century Gothic"/>
          <w:color w:val="000000"/>
          <w:bdr w:val="none" w:sz="0" w:space="0" w:color="auto" w:frame="1"/>
        </w:rPr>
        <w:t>us</w:t>
      </w:r>
      <w:proofErr w:type="gramEnd"/>
      <w:r w:rsidRPr="00776D9F">
        <w:rPr>
          <w:rFonts w:ascii="Century Gothic" w:hAnsi="Century Gothic"/>
          <w:color w:val="000000"/>
          <w:bdr w:val="none" w:sz="0" w:space="0" w:color="auto" w:frame="1"/>
        </w:rPr>
        <w:t xml:space="preserve"> and they progress with us. </w:t>
      </w:r>
      <w:r w:rsidRPr="00776D9F">
        <w:rPr>
          <w:rFonts w:ascii="Century Gothic" w:hAnsi="Century Gothic"/>
          <w:color w:val="201F1E"/>
          <w:bdr w:val="none" w:sz="0" w:space="0" w:color="auto" w:frame="1"/>
        </w:rPr>
        <w:t> </w:t>
      </w:r>
    </w:p>
    <w:p w14:paraId="3BA89C98"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4E8C43EA" w14:textId="098630AF"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Our academy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761659E5" w14:textId="77777777" w:rsidR="009F3CFC" w:rsidRDefault="009F3CFC" w:rsidP="009F3CFC">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1C9C7DCD" w14:textId="77777777"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p>
    <w:p w14:paraId="3A92D732" w14:textId="77777777" w:rsidR="009F3CFC" w:rsidRDefault="009F3CFC" w:rsidP="009F3CFC">
      <w:pPr>
        <w:spacing w:after="0" w:line="240" w:lineRule="auto"/>
        <w:ind w:hanging="10"/>
        <w:rPr>
          <w:rFonts w:ascii="Century Gothic" w:hAnsi="Century Gothic" w:cs="Arial"/>
        </w:rPr>
      </w:pPr>
      <w:r w:rsidRPr="00776D9F">
        <w:rPr>
          <w:rFonts w:ascii="Century Gothic" w:hAnsi="Century Gothic" w:cs="Arial"/>
          <w:b/>
        </w:rPr>
        <w:t xml:space="preserve">Role:  </w:t>
      </w:r>
    </w:p>
    <w:p w14:paraId="2E567C12" w14:textId="31B261CD" w:rsidR="009F3CFC" w:rsidRDefault="009F3CFC" w:rsidP="009F3CFC">
      <w:pPr>
        <w:spacing w:after="0" w:line="240" w:lineRule="auto"/>
        <w:ind w:hanging="10"/>
        <w:rPr>
          <w:rFonts w:ascii="Century Gothic" w:hAnsi="Century Gothic" w:cs="Arial"/>
        </w:rPr>
      </w:pPr>
      <w:r w:rsidRPr="00F450DD">
        <w:rPr>
          <w:rFonts w:ascii="Century Gothic" w:hAnsi="Century Gothic" w:cs="Arial"/>
        </w:rPr>
        <w:t xml:space="preserve">We are looking for an enthusiastic and ambitious </w:t>
      </w:r>
      <w:r w:rsidR="00283B27">
        <w:rPr>
          <w:rFonts w:ascii="Century Gothic" w:hAnsi="Century Gothic" w:cs="Arial"/>
        </w:rPr>
        <w:t>T</w:t>
      </w:r>
      <w:r w:rsidRPr="00F450DD">
        <w:rPr>
          <w:rFonts w:ascii="Century Gothic" w:hAnsi="Century Gothic" w:cs="Arial"/>
        </w:rPr>
        <w:t>eacher of</w:t>
      </w:r>
      <w:r w:rsidR="0009312F">
        <w:rPr>
          <w:rFonts w:ascii="Century Gothic" w:hAnsi="Century Gothic" w:cs="Arial"/>
        </w:rPr>
        <w:t xml:space="preserve"> Maths</w:t>
      </w:r>
      <w:r w:rsidR="0018220B" w:rsidRPr="0018220B">
        <w:rPr>
          <w:rFonts w:ascii="Century Gothic" w:hAnsi="Century Gothic" w:cs="Arial"/>
        </w:rPr>
        <w:t xml:space="preserve"> </w:t>
      </w:r>
      <w:r w:rsidRPr="00F450DD">
        <w:rPr>
          <w:rFonts w:ascii="Century Gothic" w:hAnsi="Century Gothic" w:cs="Arial"/>
        </w:rPr>
        <w:t>to join our existing</w:t>
      </w:r>
      <w:r>
        <w:rPr>
          <w:rFonts w:ascii="Century Gothic" w:hAnsi="Century Gothic" w:cs="Arial"/>
        </w:rPr>
        <w:t xml:space="preserve"> </w:t>
      </w:r>
      <w:r w:rsidRPr="00F450DD">
        <w:rPr>
          <w:rFonts w:ascii="Century Gothic" w:hAnsi="Century Gothic" w:cs="Arial"/>
        </w:rPr>
        <w:t xml:space="preserve">team. </w:t>
      </w:r>
      <w:r>
        <w:rPr>
          <w:rFonts w:ascii="Century Gothic" w:hAnsi="Century Gothic" w:cs="Arial"/>
        </w:rPr>
        <w:t xml:space="preserve">We are willing to work with the successful candidate with regards to working days and are open to those wanting a part time contract. </w:t>
      </w:r>
      <w:r w:rsidRPr="00F450DD">
        <w:rPr>
          <w:rFonts w:ascii="Century Gothic" w:hAnsi="Century Gothic" w:cs="Arial"/>
        </w:rPr>
        <w:t xml:space="preserve">We are committed to ensuring all students continue to achieve beyond their potential. This is an incredibly exciting opportunity to join a department dedicated to improving outcomes, aspirations and life chances of young people.  </w:t>
      </w:r>
    </w:p>
    <w:p w14:paraId="46E28F63" w14:textId="77777777" w:rsidR="009F3CFC" w:rsidRPr="00F450DD" w:rsidRDefault="009F3CFC" w:rsidP="009F3CFC">
      <w:pPr>
        <w:spacing w:after="0" w:line="240" w:lineRule="auto"/>
        <w:ind w:hanging="10"/>
        <w:rPr>
          <w:rFonts w:ascii="Century Gothic" w:hAnsi="Century Gothic" w:cs="Arial"/>
        </w:rPr>
      </w:pPr>
    </w:p>
    <w:p w14:paraId="7CA3A26D" w14:textId="7FC435E9" w:rsidR="009F3CFC" w:rsidRDefault="009F3CFC" w:rsidP="009F3CFC">
      <w:pPr>
        <w:spacing w:after="0" w:line="240" w:lineRule="auto"/>
        <w:ind w:hanging="10"/>
        <w:rPr>
          <w:rFonts w:ascii="Century Gothic" w:hAnsi="Century Gothic" w:cs="Arial"/>
        </w:rPr>
      </w:pPr>
      <w:r w:rsidRPr="00F450DD">
        <w:rPr>
          <w:rFonts w:ascii="Century Gothic" w:hAnsi="Century Gothic" w:cs="Arial"/>
        </w:rPr>
        <w:t>The</w:t>
      </w:r>
      <w:r w:rsidR="0009312F">
        <w:rPr>
          <w:rFonts w:ascii="Century Gothic" w:hAnsi="Century Gothic" w:cs="Arial"/>
        </w:rPr>
        <w:t xml:space="preserve"> Maths</w:t>
      </w:r>
      <w:r w:rsidR="0018220B" w:rsidRPr="0018220B">
        <w:rPr>
          <w:rFonts w:ascii="Century Gothic" w:hAnsi="Century Gothic" w:cs="Arial"/>
        </w:rPr>
        <w:t xml:space="preserve"> </w:t>
      </w:r>
      <w:r w:rsidRPr="00F450DD">
        <w:rPr>
          <w:rFonts w:ascii="Century Gothic" w:hAnsi="Century Gothic" w:cs="Arial"/>
        </w:rPr>
        <w:t>Team at Leeds West Academy has a wide range of experience and skills.  The department works collaboratively to develop both learning experiences and professional growth. Staff at all levels feel well developed by both our departmental and whole school CPD programmes, including the working</w:t>
      </w:r>
      <w:r w:rsidR="00283B27">
        <w:rPr>
          <w:rFonts w:ascii="Century Gothic" w:hAnsi="Century Gothic" w:cs="Arial"/>
        </w:rPr>
        <w:t xml:space="preserve"> partnership</w:t>
      </w:r>
      <w:r w:rsidRPr="00F450DD">
        <w:rPr>
          <w:rFonts w:ascii="Century Gothic" w:hAnsi="Century Gothic" w:cs="Arial"/>
        </w:rPr>
        <w:t xml:space="preserve"> we have with Leeds Learning Partnership and The Prince’s Teaching Institute.</w:t>
      </w:r>
    </w:p>
    <w:p w14:paraId="336DA313" w14:textId="1015D763" w:rsidR="009F3CFC" w:rsidRDefault="009F3CFC" w:rsidP="009F3CFC">
      <w:pPr>
        <w:spacing w:after="0" w:line="240" w:lineRule="auto"/>
        <w:ind w:hanging="10"/>
        <w:rPr>
          <w:rFonts w:ascii="Century Gothic" w:hAnsi="Century Gothic" w:cs="Arial"/>
        </w:rPr>
      </w:pPr>
    </w:p>
    <w:p w14:paraId="68D31E9D" w14:textId="2F83D5AB" w:rsidR="00466C14" w:rsidRDefault="00466C14" w:rsidP="009F3CFC">
      <w:pPr>
        <w:spacing w:after="0" w:line="240" w:lineRule="auto"/>
        <w:ind w:hanging="10"/>
        <w:rPr>
          <w:rFonts w:ascii="Century Gothic" w:hAnsi="Century Gothic" w:cs="Arial"/>
        </w:rPr>
      </w:pPr>
      <w:r w:rsidRPr="00466C14">
        <w:rPr>
          <w:rFonts w:ascii="Century Gothic" w:hAnsi="Century Gothic" w:cs="Arial"/>
        </w:rPr>
        <w:t xml:space="preserve">To deliver an inclusive, coherently sequenced, and diverse </w:t>
      </w:r>
      <w:r w:rsidR="0009312F">
        <w:rPr>
          <w:rFonts w:ascii="Century Gothic" w:hAnsi="Century Gothic" w:cs="Arial"/>
        </w:rPr>
        <w:t>Maths</w:t>
      </w:r>
      <w:r w:rsidR="00293911">
        <w:rPr>
          <w:rFonts w:ascii="Century Gothic" w:hAnsi="Century Gothic" w:cs="Arial"/>
        </w:rPr>
        <w:t xml:space="preserve"> </w:t>
      </w:r>
      <w:r w:rsidRPr="00466C14">
        <w:rPr>
          <w:rFonts w:ascii="Century Gothic" w:hAnsi="Century Gothic" w:cs="Arial"/>
        </w:rPr>
        <w:t xml:space="preserve">curriculum that promotes the accumulation of knowledge, skills and cultural capital through inspirational lessons. </w:t>
      </w:r>
    </w:p>
    <w:p w14:paraId="6AE9CCE8" w14:textId="2B0ADF56" w:rsidR="00466C14" w:rsidRDefault="00466C14" w:rsidP="009F3CFC">
      <w:pPr>
        <w:spacing w:after="0" w:line="240" w:lineRule="auto"/>
        <w:ind w:hanging="10"/>
        <w:rPr>
          <w:rFonts w:ascii="Century Gothic" w:hAnsi="Century Gothic" w:cs="Arial"/>
        </w:rPr>
      </w:pPr>
    </w:p>
    <w:p w14:paraId="5B26B1C5" w14:textId="77777777" w:rsidR="002E06A6" w:rsidRDefault="002E06A6" w:rsidP="009F3CFC">
      <w:pPr>
        <w:spacing w:after="0" w:line="240" w:lineRule="auto"/>
        <w:ind w:hanging="10"/>
        <w:rPr>
          <w:rFonts w:ascii="Century Gothic" w:hAnsi="Century Gothic" w:cs="Arial"/>
        </w:rPr>
      </w:pPr>
    </w:p>
    <w:p w14:paraId="30F4AF62" w14:textId="064A4947" w:rsidR="009F3CFC" w:rsidRDefault="009F3CFC" w:rsidP="009F3CFC">
      <w:pPr>
        <w:spacing w:after="0" w:line="240" w:lineRule="auto"/>
        <w:ind w:hanging="10"/>
        <w:rPr>
          <w:rFonts w:ascii="Century Gothic" w:hAnsi="Century Gothic" w:cs="Arial"/>
        </w:rPr>
      </w:pPr>
      <w:r>
        <w:rPr>
          <w:rFonts w:ascii="Century Gothic" w:hAnsi="Century Gothic" w:cs="Arial"/>
        </w:rPr>
        <w:t xml:space="preserve"> </w:t>
      </w:r>
    </w:p>
    <w:p w14:paraId="2C9B2B28" w14:textId="77777777" w:rsidR="009F3CFC" w:rsidRPr="00F450DD" w:rsidRDefault="009F3CFC" w:rsidP="009F3CFC">
      <w:pPr>
        <w:spacing w:after="0" w:line="240" w:lineRule="auto"/>
        <w:ind w:hanging="10"/>
        <w:rPr>
          <w:rFonts w:ascii="Century Gothic" w:hAnsi="Century Gothic" w:cs="Arial"/>
        </w:rPr>
      </w:pPr>
    </w:p>
    <w:p w14:paraId="1563A5F4" w14:textId="77777777" w:rsidR="009F3CFC" w:rsidRDefault="009F3CFC" w:rsidP="009F3CFC">
      <w:pPr>
        <w:spacing w:after="0" w:line="240" w:lineRule="auto"/>
        <w:rPr>
          <w:rFonts w:ascii="Century Gothic" w:hAnsi="Century Gothic"/>
          <w:b/>
        </w:rPr>
      </w:pPr>
    </w:p>
    <w:p w14:paraId="3B0D4ABD" w14:textId="77777777" w:rsidR="00293911" w:rsidRDefault="00293911" w:rsidP="009F3CFC">
      <w:pPr>
        <w:spacing w:after="0" w:line="240" w:lineRule="auto"/>
        <w:rPr>
          <w:rFonts w:ascii="Century Gothic" w:hAnsi="Century Gothic"/>
          <w:b/>
        </w:rPr>
      </w:pPr>
    </w:p>
    <w:p w14:paraId="164F4FED" w14:textId="6FA8D557" w:rsidR="009F3CFC" w:rsidRDefault="009F3CFC" w:rsidP="009F3CFC">
      <w:pPr>
        <w:spacing w:after="0" w:line="240" w:lineRule="auto"/>
        <w:rPr>
          <w:rFonts w:ascii="Century Gothic" w:hAnsi="Century Gothic"/>
        </w:rPr>
      </w:pPr>
      <w:r w:rsidRPr="004E49CF">
        <w:rPr>
          <w:rFonts w:ascii="Century Gothic" w:hAnsi="Century Gothic"/>
          <w:b/>
        </w:rPr>
        <w:t xml:space="preserve">Duties and Responsibilities: </w:t>
      </w:r>
      <w:r w:rsidRPr="004E49CF">
        <w:rPr>
          <w:rFonts w:ascii="Century Gothic" w:hAnsi="Century Gothic"/>
        </w:rPr>
        <w:t xml:space="preserve"> </w:t>
      </w:r>
    </w:p>
    <w:p w14:paraId="432FAF02" w14:textId="77777777" w:rsidR="009F0520" w:rsidRDefault="009F0520" w:rsidP="009F3CFC">
      <w:pPr>
        <w:spacing w:after="0" w:line="240" w:lineRule="auto"/>
        <w:rPr>
          <w:rFonts w:ascii="Century Gothic" w:hAnsi="Century Gothic"/>
        </w:rPr>
      </w:pPr>
    </w:p>
    <w:p w14:paraId="2C137CCC" w14:textId="2240B2CE" w:rsidR="009F0520" w:rsidRPr="009F0520" w:rsidRDefault="009F0520" w:rsidP="009F0520">
      <w:pPr>
        <w:spacing w:after="0" w:line="240" w:lineRule="auto"/>
        <w:rPr>
          <w:rFonts w:ascii="Century Gothic" w:hAnsi="Century Gothic"/>
        </w:rPr>
      </w:pPr>
      <w:r w:rsidRPr="009F0520">
        <w:rPr>
          <w:rFonts w:ascii="Century Gothic" w:hAnsi="Century Gothic"/>
        </w:rPr>
        <w:t>•</w:t>
      </w:r>
      <w:r w:rsidRPr="009F0520">
        <w:rPr>
          <w:rFonts w:ascii="Century Gothic" w:hAnsi="Century Gothic"/>
        </w:rPr>
        <w:tab/>
        <w:t xml:space="preserve">To strive to deliver a consistently good standard of </w:t>
      </w:r>
      <w:r w:rsidR="00466C14">
        <w:rPr>
          <w:rFonts w:ascii="Century Gothic" w:hAnsi="Century Gothic"/>
        </w:rPr>
        <w:t>quality education</w:t>
      </w:r>
    </w:p>
    <w:p w14:paraId="02A75ACE" w14:textId="77777777" w:rsidR="009F0520" w:rsidRPr="009F0520" w:rsidRDefault="009F0520" w:rsidP="009F0520">
      <w:pPr>
        <w:spacing w:after="0" w:line="240" w:lineRule="auto"/>
        <w:rPr>
          <w:rFonts w:ascii="Century Gothic" w:hAnsi="Century Gothic"/>
        </w:rPr>
      </w:pPr>
    </w:p>
    <w:p w14:paraId="69534941" w14:textId="2B2A169E"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ensure strong rates of progress for all students through the planning and preparation of high-quality </w:t>
      </w:r>
      <w:r w:rsidR="0009312F">
        <w:rPr>
          <w:rFonts w:ascii="Century Gothic" w:hAnsi="Century Gothic"/>
        </w:rPr>
        <w:t>Maths</w:t>
      </w:r>
      <w:r w:rsidRPr="009F0520">
        <w:rPr>
          <w:rFonts w:ascii="Century Gothic" w:hAnsi="Century Gothic"/>
        </w:rPr>
        <w:t xml:space="preserve"> lessons which engage, motivate, and support learners</w:t>
      </w:r>
    </w:p>
    <w:p w14:paraId="3B2E3A34" w14:textId="77777777" w:rsidR="009F0520" w:rsidRPr="009F0520" w:rsidRDefault="009F0520" w:rsidP="009F0520">
      <w:pPr>
        <w:spacing w:after="0" w:line="240" w:lineRule="auto"/>
        <w:rPr>
          <w:rFonts w:ascii="Century Gothic" w:hAnsi="Century Gothic"/>
        </w:rPr>
      </w:pPr>
    </w:p>
    <w:p w14:paraId="777BA378" w14:textId="08B267DF"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adhere to Leeds West Academy’s Every Lesson Expectations, which will be included in the induction process for all new staff </w:t>
      </w:r>
    </w:p>
    <w:p w14:paraId="5D3B36D7" w14:textId="77777777" w:rsidR="009F0520" w:rsidRPr="009F0520" w:rsidRDefault="009F0520" w:rsidP="009F0520">
      <w:pPr>
        <w:spacing w:after="0" w:line="240" w:lineRule="auto"/>
        <w:rPr>
          <w:rFonts w:ascii="Century Gothic" w:hAnsi="Century Gothic"/>
        </w:rPr>
      </w:pPr>
    </w:p>
    <w:p w14:paraId="43B3C6DF" w14:textId="3F477987"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take responsibility within </w:t>
      </w:r>
      <w:r w:rsidR="0009312F">
        <w:rPr>
          <w:rFonts w:ascii="Century Gothic" w:hAnsi="Century Gothic"/>
        </w:rPr>
        <w:t>Maths</w:t>
      </w:r>
      <w:r w:rsidR="00466C14" w:rsidRPr="00466C14">
        <w:rPr>
          <w:rFonts w:ascii="Century Gothic" w:hAnsi="Century Gothic"/>
        </w:rPr>
        <w:t xml:space="preserve"> </w:t>
      </w:r>
      <w:r w:rsidRPr="009F0520">
        <w:rPr>
          <w:rFonts w:ascii="Century Gothic" w:hAnsi="Century Gothic"/>
        </w:rPr>
        <w:t>teaching, and in the execution of general duties, to support a strong climate for learning which results in positive, respectful attitudes from students</w:t>
      </w:r>
    </w:p>
    <w:p w14:paraId="62E14103" w14:textId="77777777" w:rsidR="009F0520" w:rsidRPr="009F0520" w:rsidRDefault="009F0520" w:rsidP="009F0520">
      <w:pPr>
        <w:spacing w:after="0" w:line="240" w:lineRule="auto"/>
        <w:rPr>
          <w:rFonts w:ascii="Century Gothic" w:hAnsi="Century Gothic"/>
        </w:rPr>
      </w:pPr>
    </w:p>
    <w:p w14:paraId="7687EE6C" w14:textId="340E0DA1"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consistently apply the Academy Behaviour policy to support all colleagues in establishing high standards of behaviour from students, and in order that students have parity of treatment and expectations in all areas of the academy</w:t>
      </w:r>
    </w:p>
    <w:p w14:paraId="57D2995F" w14:textId="77777777" w:rsidR="009F0520" w:rsidRPr="009F0520" w:rsidRDefault="009F0520" w:rsidP="009F0520">
      <w:pPr>
        <w:spacing w:after="0" w:line="240" w:lineRule="auto"/>
        <w:rPr>
          <w:rFonts w:ascii="Century Gothic" w:hAnsi="Century Gothic"/>
        </w:rPr>
      </w:pPr>
    </w:p>
    <w:p w14:paraId="4552C055" w14:textId="1A2DAE4F"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assess, record and report on the development, progress, and attainment of students within </w:t>
      </w:r>
      <w:r w:rsidR="0009312F">
        <w:rPr>
          <w:rFonts w:ascii="Century Gothic" w:hAnsi="Century Gothic"/>
        </w:rPr>
        <w:t>Maths</w:t>
      </w:r>
    </w:p>
    <w:p w14:paraId="12A94929" w14:textId="77777777" w:rsidR="009F0520" w:rsidRPr="009F0520" w:rsidRDefault="009F0520" w:rsidP="009F0520">
      <w:pPr>
        <w:spacing w:after="0" w:line="240" w:lineRule="auto"/>
        <w:rPr>
          <w:rFonts w:ascii="Century Gothic" w:hAnsi="Century Gothic"/>
        </w:rPr>
      </w:pPr>
    </w:p>
    <w:p w14:paraId="036859ED" w14:textId="6584D7DA"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In consultation with the Curriculum Leader for</w:t>
      </w:r>
      <w:r w:rsidR="0009312F">
        <w:rPr>
          <w:rFonts w:ascii="Century Gothic" w:hAnsi="Century Gothic"/>
        </w:rPr>
        <w:t xml:space="preserve"> Maths</w:t>
      </w:r>
      <w:r w:rsidRPr="009F0520">
        <w:rPr>
          <w:rFonts w:ascii="Century Gothic" w:hAnsi="Century Gothic"/>
        </w:rPr>
        <w:t>, contribute to the planning, design and production of good quality teaching materials and resources</w:t>
      </w:r>
    </w:p>
    <w:p w14:paraId="554E9D22" w14:textId="77777777" w:rsidR="009F0520" w:rsidRPr="009F0520" w:rsidRDefault="009F0520" w:rsidP="009F0520">
      <w:pPr>
        <w:spacing w:after="0" w:line="240" w:lineRule="auto"/>
        <w:rPr>
          <w:rFonts w:ascii="Century Gothic" w:hAnsi="Century Gothic"/>
        </w:rPr>
      </w:pPr>
    </w:p>
    <w:p w14:paraId="78930F48" w14:textId="3459A727"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be a Form Tutor for a specified group of students, establishing the rapport necessary to support their personal development</w:t>
      </w:r>
    </w:p>
    <w:p w14:paraId="3CBE2442" w14:textId="77777777" w:rsidR="009F0520" w:rsidRPr="009F0520" w:rsidRDefault="009F0520" w:rsidP="009F0520">
      <w:pPr>
        <w:spacing w:after="0" w:line="240" w:lineRule="auto"/>
        <w:rPr>
          <w:rFonts w:ascii="Century Gothic" w:hAnsi="Century Gothic"/>
        </w:rPr>
      </w:pPr>
    </w:p>
    <w:p w14:paraId="6581CF6A" w14:textId="6DB12709"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contribute to the wider life of the academy by providing opportunities and a set of rich experiences through extra-curricular activities</w:t>
      </w:r>
    </w:p>
    <w:p w14:paraId="0E38F71E"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lang w:val="en"/>
        </w:rPr>
      </w:pPr>
    </w:p>
    <w:p w14:paraId="3A6CE2A9"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lang w:val="en"/>
        </w:rPr>
        <w:t>Part of </w:t>
      </w:r>
      <w:r w:rsidRPr="00776D9F">
        <w:rPr>
          <w:rFonts w:ascii="Century Gothic" w:hAnsi="Century Gothic"/>
          <w:b/>
          <w:bCs/>
          <w:color w:val="201F1E"/>
          <w:bdr w:val="none" w:sz="0" w:space="0" w:color="auto" w:frame="1"/>
          <w:lang w:val="en"/>
        </w:rPr>
        <w:t>White Rose Academies Trust</w:t>
      </w:r>
      <w:r w:rsidRPr="00776D9F">
        <w:rPr>
          <w:rFonts w:ascii="Century Gothic" w:hAnsi="Century Gothic"/>
          <w:color w:val="201F1E"/>
          <w:bdr w:val="none" w:sz="0" w:space="0" w:color="auto" w:frame="1"/>
          <w:lang w:val="en"/>
        </w:rPr>
        <w:t>, Leeds West Academy is accelerating on a thrilling journey, which will ultimately see the school, its staff and its students, secure </w:t>
      </w:r>
      <w:r w:rsidRPr="00776D9F">
        <w:rPr>
          <w:rFonts w:ascii="Century Gothic" w:hAnsi="Century Gothic"/>
          <w:b/>
          <w:bCs/>
          <w:color w:val="201F1E"/>
          <w:bdr w:val="none" w:sz="0" w:space="0" w:color="auto" w:frame="1"/>
          <w:lang w:val="en"/>
        </w:rPr>
        <w:t xml:space="preserve">an Ofsted rating of </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World Class</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t>
      </w:r>
      <w:r w:rsidRPr="00776D9F">
        <w:rPr>
          <w:rFonts w:ascii="Century Gothic" w:hAnsi="Century Gothic"/>
          <w:color w:val="201F1E"/>
          <w:bdr w:val="none" w:sz="0" w:space="0" w:color="auto" w:frame="1"/>
        </w:rPr>
        <w:t> </w:t>
      </w:r>
      <w:r w:rsidRPr="00776D9F">
        <w:rPr>
          <w:rFonts w:ascii="Century Gothic" w:hAnsi="Century Gothic"/>
          <w:color w:val="201F1E"/>
          <w:bdr w:val="none" w:sz="0" w:space="0" w:color="auto" w:frame="1"/>
          <w:lang w:val="en-US"/>
        </w:rPr>
        <w:t> </w:t>
      </w:r>
      <w:r w:rsidRPr="00776D9F">
        <w:rPr>
          <w:rFonts w:ascii="Century Gothic" w:hAnsi="Century Gothic"/>
          <w:color w:val="201F1E"/>
          <w:bdr w:val="none" w:sz="0" w:space="0" w:color="auto" w:frame="1"/>
        </w:rPr>
        <w:t> </w:t>
      </w:r>
    </w:p>
    <w:p w14:paraId="7E404009" w14:textId="77777777"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01E5A6E3"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Pr>
          <w:rFonts w:ascii="Century Gothic" w:hAnsi="Century Gothic"/>
          <w:color w:val="201F1E"/>
          <w:bdr w:val="none" w:sz="0" w:space="0" w:color="auto" w:frame="1"/>
        </w:rPr>
        <w:t>‘</w:t>
      </w:r>
      <w:r w:rsidRPr="00776D9F">
        <w:rPr>
          <w:rFonts w:ascii="Century Gothic" w:hAnsi="Century Gothic"/>
          <w:color w:val="201F1E"/>
          <w:bdr w:val="none" w:sz="0" w:space="0" w:color="auto" w:frame="1"/>
        </w:rPr>
        <w:t>World Class</w:t>
      </w:r>
      <w:r>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future prospects for the next generation of West Yorkshire. </w:t>
      </w:r>
    </w:p>
    <w:p w14:paraId="624011A1" w14:textId="77777777" w:rsidR="009F3CFC" w:rsidRPr="00776D9F" w:rsidRDefault="009F3CFC" w:rsidP="009F3CFC">
      <w:pPr>
        <w:pStyle w:val="xmsonormal"/>
        <w:spacing w:before="0" w:beforeAutospacing="0" w:after="0" w:afterAutospacing="0"/>
        <w:jc w:val="both"/>
        <w:rPr>
          <w:rFonts w:ascii="Century Gothic" w:hAnsi="Century Gothic"/>
          <w:color w:val="000000"/>
        </w:rPr>
      </w:pPr>
    </w:p>
    <w:p w14:paraId="4EF12C0D"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 provide exceptional life training; harnessing the skills and fortifying the aspirations of young people, who we know will transform the region and provide a positive, progressive contribution to society. </w:t>
      </w:r>
    </w:p>
    <w:p w14:paraId="1533C20C" w14:textId="77777777" w:rsidR="009F3CFC" w:rsidRPr="00776D9F" w:rsidRDefault="009F3CFC" w:rsidP="009F3CFC">
      <w:pPr>
        <w:pStyle w:val="xmsonormal"/>
        <w:spacing w:before="0" w:beforeAutospacing="0" w:after="0" w:afterAutospacing="0"/>
        <w:rPr>
          <w:rFonts w:ascii="Century Gothic" w:hAnsi="Century Gothic"/>
          <w:color w:val="000000"/>
        </w:rPr>
      </w:pPr>
    </w:p>
    <w:p w14:paraId="7DA7F93B"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White Rose Academies Trust is a local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 xml:space="preserve">rust dedicated to raising and fulfilling the ambitions of young people. Our academies throughout Leeds are at the heart of </w:t>
      </w:r>
      <w:r w:rsidRPr="00776D9F">
        <w:rPr>
          <w:rFonts w:ascii="Century Gothic" w:hAnsi="Century Gothic"/>
          <w:color w:val="201F1E"/>
          <w:bdr w:val="none" w:sz="0" w:space="0" w:color="auto" w:frame="1"/>
        </w:rPr>
        <w:lastRenderedPageBreak/>
        <w:t>the communities they serve, which is why we are committed to delivering an outstanding education to every one of our students. </w:t>
      </w:r>
    </w:p>
    <w:p w14:paraId="30115973" w14:textId="77777777" w:rsidR="009F3CFC" w:rsidRPr="00776D9F" w:rsidRDefault="009F3CFC" w:rsidP="009F3CFC">
      <w:pPr>
        <w:pStyle w:val="xmsonormal"/>
        <w:spacing w:before="0" w:beforeAutospacing="0" w:after="0" w:afterAutospacing="0"/>
        <w:rPr>
          <w:rFonts w:ascii="Century Gothic" w:hAnsi="Century Gothic"/>
          <w:color w:val="000000"/>
        </w:rPr>
      </w:pPr>
    </w:p>
    <w:p w14:paraId="24A164EC" w14:textId="66C9C32D"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The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w:t>
      </w:r>
      <w:r>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w:t>
      </w:r>
      <w:r w:rsidR="00293911">
        <w:rPr>
          <w:rFonts w:ascii="Century Gothic" w:hAnsi="Century Gothic"/>
          <w:color w:val="201F1E"/>
          <w:bdr w:val="none" w:sz="0" w:space="0" w:color="auto" w:frame="1"/>
        </w:rPr>
        <w:t xml:space="preserve">550 </w:t>
      </w:r>
      <w:r w:rsidRPr="00776D9F">
        <w:rPr>
          <w:rFonts w:ascii="Century Gothic" w:hAnsi="Century Gothic"/>
          <w:color w:val="201F1E"/>
          <w:bdr w:val="none" w:sz="0" w:space="0" w:color="auto" w:frame="1"/>
        </w:rPr>
        <w:t xml:space="preserve">outstanding professionals who are </w:t>
      </w:r>
      <w:r>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ommitted to unlocking the potential of the next generation. Our CPD Programme is focused on innovation, leadership development and delivery of</w:t>
      </w:r>
      <w:r w:rsidR="00293911">
        <w:rPr>
          <w:rFonts w:ascii="Century Gothic" w:hAnsi="Century Gothic"/>
          <w:color w:val="201F1E"/>
          <w:bdr w:val="none" w:sz="0" w:space="0" w:color="auto" w:frame="1"/>
        </w:rPr>
        <w:t xml:space="preserve"> e</w:t>
      </w:r>
      <w:r w:rsidRPr="00776D9F">
        <w:rPr>
          <w:rFonts w:ascii="Century Gothic" w:hAnsi="Century Gothic"/>
          <w:color w:val="201F1E"/>
          <w:bdr w:val="none" w:sz="0" w:space="0" w:color="auto" w:frame="1"/>
        </w:rPr>
        <w:t xml:space="preserve">xcellence for vulnerable groups. Our Beginner Teacher Programme is amongst the best in the region. </w:t>
      </w:r>
    </w:p>
    <w:p w14:paraId="5EA98AE6" w14:textId="77777777"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7631F146" w14:textId="77777777" w:rsidR="009F3CFC" w:rsidRPr="00776D9F" w:rsidRDefault="009F3CFC" w:rsidP="009F3CFC">
      <w:pPr>
        <w:pStyle w:val="xmsonormal"/>
        <w:spacing w:before="0" w:beforeAutospacing="0" w:after="0" w:afterAutospacing="0"/>
        <w:rPr>
          <w:rFonts w:ascii="Century Gothic" w:hAnsi="Century Gothic"/>
          <w:color w:val="000000"/>
        </w:rPr>
      </w:pPr>
    </w:p>
    <w:p w14:paraId="17C9A27A" w14:textId="61C38313" w:rsidR="00BF2E87" w:rsidRPr="00BF2E87" w:rsidRDefault="00BF2E87" w:rsidP="00BF2E87">
      <w:pPr>
        <w:spacing w:after="0" w:line="240" w:lineRule="auto"/>
        <w:rPr>
          <w:rFonts w:ascii="Century Gothic" w:hAnsi="Century Gothic"/>
          <w:b/>
          <w:bCs/>
          <w:color w:val="212121"/>
        </w:rPr>
      </w:pPr>
      <w:r w:rsidRPr="00BF2E87">
        <w:rPr>
          <w:rFonts w:ascii="Century Gothic" w:hAnsi="Century Gothic"/>
          <w:b/>
          <w:bCs/>
          <w:color w:val="212121"/>
        </w:rPr>
        <w:t xml:space="preserve">Closing Date: </w:t>
      </w:r>
      <w:r w:rsidR="009F0520" w:rsidRPr="009F0520">
        <w:rPr>
          <w:rFonts w:ascii="Century Gothic" w:hAnsi="Century Gothic"/>
          <w:color w:val="212121"/>
        </w:rPr>
        <w:t>Monday</w:t>
      </w:r>
      <w:r w:rsidR="009F0520">
        <w:rPr>
          <w:rFonts w:ascii="Century Gothic" w:hAnsi="Century Gothic"/>
          <w:color w:val="212121"/>
        </w:rPr>
        <w:t xml:space="preserve"> 20</w:t>
      </w:r>
      <w:r w:rsidR="009F0520" w:rsidRPr="009F0520">
        <w:rPr>
          <w:rFonts w:ascii="Century Gothic" w:hAnsi="Century Gothic"/>
          <w:color w:val="212121"/>
          <w:vertAlign w:val="superscript"/>
        </w:rPr>
        <w:t>th</w:t>
      </w:r>
      <w:r w:rsidR="009F0520" w:rsidRPr="009F0520">
        <w:rPr>
          <w:rFonts w:ascii="Century Gothic" w:hAnsi="Century Gothic"/>
          <w:color w:val="212121"/>
        </w:rPr>
        <w:t xml:space="preserve"> February</w:t>
      </w:r>
      <w:r w:rsidR="009F0520">
        <w:rPr>
          <w:rFonts w:ascii="Century Gothic" w:hAnsi="Century Gothic"/>
          <w:color w:val="212121"/>
        </w:rPr>
        <w:t xml:space="preserve"> 2023, </w:t>
      </w:r>
      <w:r w:rsidR="009F0520" w:rsidRPr="009F0520">
        <w:rPr>
          <w:rFonts w:ascii="Century Gothic" w:hAnsi="Century Gothic"/>
          <w:color w:val="212121"/>
        </w:rPr>
        <w:t>at 9am</w:t>
      </w:r>
      <w:r w:rsidRPr="00BF2E87">
        <w:rPr>
          <w:rFonts w:ascii="Century Gothic" w:hAnsi="Century Gothic"/>
          <w:b/>
          <w:bCs/>
          <w:color w:val="212121"/>
        </w:rPr>
        <w:t xml:space="preserve"> </w:t>
      </w:r>
    </w:p>
    <w:p w14:paraId="5FD3A778" w14:textId="77777777" w:rsidR="009F0520" w:rsidRDefault="009F0520" w:rsidP="00BF2E87">
      <w:pPr>
        <w:spacing w:after="0" w:line="240" w:lineRule="auto"/>
        <w:rPr>
          <w:rFonts w:ascii="Century Gothic" w:hAnsi="Century Gothic"/>
          <w:b/>
          <w:bCs/>
          <w:color w:val="212121"/>
        </w:rPr>
      </w:pPr>
    </w:p>
    <w:p w14:paraId="37DC9B2F" w14:textId="7F21C498" w:rsidR="009F0520" w:rsidRDefault="00BF2E87" w:rsidP="00BF2E87">
      <w:pPr>
        <w:spacing w:after="0" w:line="240" w:lineRule="auto"/>
        <w:rPr>
          <w:rFonts w:ascii="Century Gothic" w:hAnsi="Century Gothic"/>
          <w:color w:val="212121"/>
        </w:rPr>
      </w:pPr>
      <w:r w:rsidRPr="00BF2E87">
        <w:rPr>
          <w:rFonts w:ascii="Century Gothic" w:hAnsi="Century Gothic"/>
          <w:b/>
          <w:bCs/>
          <w:color w:val="212121"/>
        </w:rPr>
        <w:t xml:space="preserve">Shortlisting Date: </w:t>
      </w:r>
      <w:r w:rsidR="009F0520" w:rsidRPr="009F0520">
        <w:rPr>
          <w:rFonts w:ascii="Century Gothic" w:hAnsi="Century Gothic"/>
          <w:color w:val="212121"/>
        </w:rPr>
        <w:t>Monday</w:t>
      </w:r>
      <w:r w:rsidR="009F0520">
        <w:rPr>
          <w:rFonts w:ascii="Century Gothic" w:hAnsi="Century Gothic"/>
          <w:color w:val="212121"/>
        </w:rPr>
        <w:t xml:space="preserve"> 20</w:t>
      </w:r>
      <w:r w:rsidR="009F0520" w:rsidRPr="009F0520">
        <w:rPr>
          <w:rFonts w:ascii="Century Gothic" w:hAnsi="Century Gothic"/>
          <w:color w:val="212121"/>
          <w:vertAlign w:val="superscript"/>
        </w:rPr>
        <w:t>th</w:t>
      </w:r>
      <w:r w:rsidR="009F0520" w:rsidRPr="009F0520">
        <w:rPr>
          <w:rFonts w:ascii="Century Gothic" w:hAnsi="Century Gothic"/>
          <w:color w:val="212121"/>
        </w:rPr>
        <w:t xml:space="preserve"> February</w:t>
      </w:r>
      <w:r w:rsidR="009F0520">
        <w:rPr>
          <w:rFonts w:ascii="Century Gothic" w:hAnsi="Century Gothic"/>
          <w:color w:val="212121"/>
        </w:rPr>
        <w:t xml:space="preserve"> 2023</w:t>
      </w:r>
    </w:p>
    <w:p w14:paraId="434E3C0B" w14:textId="77777777" w:rsidR="009F0520" w:rsidRDefault="009F0520" w:rsidP="00BF2E87">
      <w:pPr>
        <w:spacing w:after="0" w:line="240" w:lineRule="auto"/>
        <w:rPr>
          <w:rFonts w:ascii="Century Gothic" w:hAnsi="Century Gothic"/>
          <w:color w:val="212121"/>
        </w:rPr>
      </w:pPr>
    </w:p>
    <w:p w14:paraId="0DC24C61" w14:textId="7F6A5533" w:rsidR="009F0520" w:rsidRDefault="009F0520" w:rsidP="00BF2E87">
      <w:pPr>
        <w:spacing w:after="0" w:line="240" w:lineRule="auto"/>
        <w:rPr>
          <w:rFonts w:ascii="Century Gothic" w:hAnsi="Century Gothic"/>
          <w:color w:val="212121"/>
        </w:rPr>
      </w:pPr>
      <w:r>
        <w:rPr>
          <w:rFonts w:ascii="Century Gothic" w:hAnsi="Century Gothic"/>
          <w:color w:val="212121"/>
        </w:rPr>
        <w:t>I</w:t>
      </w:r>
      <w:r w:rsidR="00BF2E87" w:rsidRPr="00BF2E87">
        <w:rPr>
          <w:rFonts w:ascii="Century Gothic" w:hAnsi="Century Gothic"/>
          <w:b/>
          <w:bCs/>
          <w:color w:val="212121"/>
        </w:rPr>
        <w:t xml:space="preserve">nterview Date: </w:t>
      </w:r>
      <w:r w:rsidR="0009312F" w:rsidRPr="0009312F">
        <w:rPr>
          <w:rFonts w:ascii="Century Gothic" w:hAnsi="Century Gothic"/>
          <w:color w:val="212121"/>
        </w:rPr>
        <w:t>Monday 27</w:t>
      </w:r>
      <w:r w:rsidR="0009312F" w:rsidRPr="00F873F5">
        <w:rPr>
          <w:rFonts w:ascii="Century Gothic" w:hAnsi="Century Gothic"/>
          <w:color w:val="212121"/>
          <w:vertAlign w:val="superscript"/>
        </w:rPr>
        <w:t>th</w:t>
      </w:r>
      <w:r w:rsidR="0009312F" w:rsidRPr="0009312F">
        <w:rPr>
          <w:rFonts w:ascii="Century Gothic" w:hAnsi="Century Gothic"/>
          <w:color w:val="212121"/>
        </w:rPr>
        <w:t xml:space="preserve"> February 2023</w:t>
      </w:r>
    </w:p>
    <w:p w14:paraId="166B92E8" w14:textId="77777777" w:rsidR="00466C14" w:rsidRDefault="00466C14" w:rsidP="00BF2E87">
      <w:pPr>
        <w:spacing w:after="0" w:line="240" w:lineRule="auto"/>
        <w:rPr>
          <w:rFonts w:ascii="Century Gothic" w:hAnsi="Century Gothic"/>
          <w:b/>
          <w:bCs/>
          <w:color w:val="212121"/>
        </w:rPr>
      </w:pPr>
    </w:p>
    <w:p w14:paraId="06A78D53" w14:textId="24885030" w:rsidR="009F3CFC" w:rsidRDefault="00BF2E87" w:rsidP="009F3CFC">
      <w:pPr>
        <w:spacing w:after="0" w:line="240" w:lineRule="auto"/>
        <w:rPr>
          <w:rFonts w:ascii="Century Gothic" w:hAnsi="Century Gothic"/>
          <w:color w:val="212121"/>
          <w:lang w:val="en-US"/>
        </w:rPr>
      </w:pPr>
      <w:r w:rsidRPr="00BF2E87">
        <w:rPr>
          <w:rFonts w:ascii="Century Gothic" w:hAnsi="Century Gothic"/>
          <w:b/>
          <w:bCs/>
          <w:color w:val="212121"/>
        </w:rPr>
        <w:t xml:space="preserve">Start Date: </w:t>
      </w:r>
      <w:r w:rsidR="009F0520">
        <w:rPr>
          <w:rFonts w:ascii="Century Gothic" w:hAnsi="Century Gothic"/>
          <w:color w:val="212121"/>
        </w:rPr>
        <w:t>1</w:t>
      </w:r>
      <w:r w:rsidR="009F0520" w:rsidRPr="009F0520">
        <w:rPr>
          <w:rFonts w:ascii="Century Gothic" w:hAnsi="Century Gothic"/>
          <w:color w:val="212121"/>
          <w:vertAlign w:val="superscript"/>
        </w:rPr>
        <w:t>st</w:t>
      </w:r>
      <w:r w:rsidR="009F0520">
        <w:rPr>
          <w:rFonts w:ascii="Century Gothic" w:hAnsi="Century Gothic"/>
          <w:color w:val="212121"/>
        </w:rPr>
        <w:t xml:space="preserve"> September 2023</w:t>
      </w:r>
      <w:r w:rsidR="009F3CFC">
        <w:rPr>
          <w:rFonts w:ascii="Century Gothic" w:hAnsi="Century Gothic"/>
          <w:color w:val="212121"/>
          <w:lang w:val="en-US"/>
        </w:rPr>
        <w:tab/>
      </w:r>
      <w:r w:rsidR="009F3CFC">
        <w:rPr>
          <w:rFonts w:ascii="Century Gothic" w:hAnsi="Century Gothic"/>
          <w:color w:val="212121"/>
          <w:lang w:val="en-US"/>
        </w:rPr>
        <w:tab/>
        <w:t xml:space="preserve"> </w:t>
      </w:r>
    </w:p>
    <w:p w14:paraId="64E55F06" w14:textId="77777777" w:rsidR="009F3CFC" w:rsidRDefault="009F3CFC" w:rsidP="009F3CFC">
      <w:pPr>
        <w:spacing w:after="0" w:line="240" w:lineRule="auto"/>
        <w:rPr>
          <w:rFonts w:ascii="Century Gothic" w:hAnsi="Century Gothic"/>
          <w:color w:val="212121"/>
          <w:lang w:val="en-US"/>
        </w:rPr>
      </w:pPr>
    </w:p>
    <w:p w14:paraId="4E7B5A05" w14:textId="655173E8" w:rsidR="009F3CFC" w:rsidRDefault="009F3CFC" w:rsidP="009F3CFC">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4"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 xml:space="preserve">.  </w:t>
      </w:r>
    </w:p>
    <w:p w14:paraId="00D86DF7" w14:textId="05F89001" w:rsidR="00293911" w:rsidRPr="00A862F6" w:rsidRDefault="00293911" w:rsidP="00293911">
      <w:pPr>
        <w:shd w:val="clear" w:color="auto" w:fill="FFFFFF"/>
        <w:spacing w:before="100" w:beforeAutospacing="1" w:after="100" w:afterAutospacing="1"/>
        <w:rPr>
          <w:rFonts w:ascii="Century Gothic" w:hAnsi="Century Gothic"/>
          <w:color w:val="212121"/>
          <w:lang w:val="en"/>
        </w:rPr>
      </w:pPr>
      <w:r w:rsidRPr="00293911">
        <w:rPr>
          <w:rFonts w:ascii="Century Gothic" w:hAnsi="Century Gothic"/>
          <w:color w:val="212121"/>
          <w:lang w:val="en"/>
        </w:rPr>
        <w:t xml:space="preserve">For details of how to book on for one of our online introduction sessions with the Senior Leadership Team and to find out more the role, please complete this form.  Link to form </w:t>
      </w:r>
      <w:hyperlink r:id="rId5" w:history="1">
        <w:r w:rsidRPr="00293911">
          <w:rPr>
            <w:rStyle w:val="Hyperlink"/>
            <w:rFonts w:ascii="Century Gothic" w:hAnsi="Century Gothic"/>
            <w:lang w:val="en"/>
          </w:rPr>
          <w:t>https://forms.office.com/e/TGfKjH4Qn6</w:t>
        </w:r>
      </w:hyperlink>
      <w:r w:rsidRPr="00293911">
        <w:rPr>
          <w:rFonts w:ascii="Century Gothic" w:hAnsi="Century Gothic"/>
          <w:color w:val="212121"/>
          <w:lang w:val="en"/>
        </w:rPr>
        <w:t xml:space="preserve"> or you may paste this in your browser.</w:t>
      </w:r>
    </w:p>
    <w:p w14:paraId="6D3960C8" w14:textId="77777777" w:rsidR="009F3CFC" w:rsidRPr="00A862F6" w:rsidRDefault="009F3CFC" w:rsidP="009F3CFC">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6"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4D42D93C" w14:textId="77777777" w:rsidR="009F3CFC" w:rsidRDefault="009F3CFC" w:rsidP="009F3CFC">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1894A0F3" w14:textId="77777777" w:rsidR="009F3CFC" w:rsidRDefault="009F3CFC" w:rsidP="009F3CFC">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18EF4F10" w14:textId="77777777" w:rsidR="009F3CFC" w:rsidRPr="00944145" w:rsidRDefault="009F3CFC" w:rsidP="009F3CFC">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proofErr w:type="gramStart"/>
      <w:r w:rsidRPr="00944145">
        <w:rPr>
          <w:rFonts w:ascii="Century Gothic" w:eastAsia="Times New Roman" w:hAnsi="Century Gothic" w:cs="Arial"/>
        </w:rPr>
        <w:t>age</w:t>
      </w:r>
      <w:proofErr w:type="gramEnd"/>
      <w:r w:rsidRPr="00944145">
        <w:rPr>
          <w:rFonts w:ascii="Century Gothic" w:eastAsia="Times New Roman" w:hAnsi="Century Gothic" w:cs="Arial"/>
        </w:rPr>
        <w:t xml:space="preserve"> or disability.</w:t>
      </w:r>
    </w:p>
    <w:bookmarkEnd w:id="1"/>
    <w:p w14:paraId="2FB8E8EA" w14:textId="77777777" w:rsidR="009F3CFC" w:rsidRPr="00776D9F" w:rsidRDefault="009F3CFC" w:rsidP="009F3CFC">
      <w:pPr>
        <w:shd w:val="clear" w:color="auto" w:fill="FFFFFF"/>
        <w:spacing w:after="150"/>
        <w:rPr>
          <w:rFonts w:ascii="Century Gothic" w:hAnsi="Century Gothic"/>
        </w:rPr>
      </w:pPr>
      <w:r w:rsidRPr="00412FA5">
        <w:rPr>
          <w:rFonts w:ascii="Century Gothic" w:hAnsi="Century Gothic"/>
          <w:b/>
          <w:bCs/>
          <w:color w:val="222222"/>
        </w:rPr>
        <w:t>PLEASE NOTE THE REQUIREMENT TO ATTACH YOUR APPLICATION FORM AS A SEPARATE DOCUMENT TO YOUR EQUAL OPPORTUNITIES FORM WHEN EMAILING YOUR APPLICATION TO US</w:t>
      </w:r>
      <w:r>
        <w:rPr>
          <w:rFonts w:ascii="Century Gothic" w:hAnsi="Century Gothic"/>
          <w:b/>
          <w:bCs/>
          <w:color w:val="222222"/>
        </w:rPr>
        <w:t>.</w:t>
      </w:r>
    </w:p>
    <w:p w14:paraId="2E10817F" w14:textId="77777777" w:rsidR="00B46464" w:rsidRDefault="00B46464"/>
    <w:sectPr w:rsidR="00B4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FC"/>
    <w:rsid w:val="0009312F"/>
    <w:rsid w:val="0018220B"/>
    <w:rsid w:val="00283B27"/>
    <w:rsid w:val="00293911"/>
    <w:rsid w:val="002E06A6"/>
    <w:rsid w:val="004357FE"/>
    <w:rsid w:val="00466C14"/>
    <w:rsid w:val="00526F69"/>
    <w:rsid w:val="006F29CB"/>
    <w:rsid w:val="007C1A1B"/>
    <w:rsid w:val="008840AE"/>
    <w:rsid w:val="009C60DA"/>
    <w:rsid w:val="009F0520"/>
    <w:rsid w:val="009F3CFC"/>
    <w:rsid w:val="00B46464"/>
    <w:rsid w:val="00BF2E87"/>
    <w:rsid w:val="00F8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D95B"/>
  <w15:chartTrackingRefBased/>
  <w15:docId w15:val="{957B1A6A-F651-4943-B76A-34420EE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9F3CFC"/>
    <w:pPr>
      <w:spacing w:before="100" w:beforeAutospacing="1" w:after="100" w:afterAutospacing="1" w:line="240" w:lineRule="auto"/>
    </w:pPr>
    <w:rPr>
      <w:rFonts w:ascii="Calibri" w:hAnsi="Calibri" w:cs="Calibri"/>
      <w:lang w:eastAsia="en-GB"/>
    </w:rPr>
  </w:style>
  <w:style w:type="character" w:styleId="Hyperlink">
    <w:name w:val="Hyperlink"/>
    <w:uiPriority w:val="99"/>
    <w:rsid w:val="009F3CFC"/>
    <w:rPr>
      <w:color w:val="0000FF"/>
      <w:u w:val="single"/>
    </w:rPr>
  </w:style>
  <w:style w:type="character" w:styleId="UnresolvedMention">
    <w:name w:val="Unresolved Mention"/>
    <w:basedOn w:val="DefaultParagraphFont"/>
    <w:uiPriority w:val="99"/>
    <w:semiHidden/>
    <w:unhideWhenUsed/>
    <w:rsid w:val="0029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389599">
      <w:bodyDiv w:val="1"/>
      <w:marLeft w:val="0"/>
      <w:marRight w:val="0"/>
      <w:marTop w:val="0"/>
      <w:marBottom w:val="0"/>
      <w:divBdr>
        <w:top w:val="none" w:sz="0" w:space="0" w:color="auto"/>
        <w:left w:val="none" w:sz="0" w:space="0" w:color="auto"/>
        <w:bottom w:val="none" w:sz="0" w:space="0" w:color="auto"/>
        <w:right w:val="none" w:sz="0" w:space="0" w:color="auto"/>
      </w:divBdr>
      <w:divsChild>
        <w:div w:id="135144036">
          <w:marLeft w:val="0"/>
          <w:marRight w:val="0"/>
          <w:marTop w:val="0"/>
          <w:marBottom w:val="0"/>
          <w:divBdr>
            <w:top w:val="none" w:sz="0" w:space="0" w:color="auto"/>
            <w:left w:val="none" w:sz="0" w:space="0" w:color="auto"/>
            <w:bottom w:val="none" w:sz="0" w:space="0" w:color="auto"/>
            <w:right w:val="none" w:sz="0" w:space="0" w:color="auto"/>
          </w:divBdr>
          <w:divsChild>
            <w:div w:id="1191990711">
              <w:marLeft w:val="0"/>
              <w:marRight w:val="0"/>
              <w:marTop w:val="0"/>
              <w:marBottom w:val="0"/>
              <w:divBdr>
                <w:top w:val="none" w:sz="0" w:space="0" w:color="auto"/>
                <w:left w:val="none" w:sz="0" w:space="0" w:color="auto"/>
                <w:bottom w:val="none" w:sz="0" w:space="0" w:color="auto"/>
                <w:right w:val="none" w:sz="0" w:space="0" w:color="auto"/>
              </w:divBdr>
              <w:divsChild>
                <w:div w:id="533810340">
                  <w:marLeft w:val="0"/>
                  <w:marRight w:val="0"/>
                  <w:marTop w:val="0"/>
                  <w:marBottom w:val="0"/>
                  <w:divBdr>
                    <w:top w:val="none" w:sz="0" w:space="0" w:color="auto"/>
                    <w:left w:val="none" w:sz="0" w:space="0" w:color="auto"/>
                    <w:bottom w:val="none" w:sz="0" w:space="0" w:color="auto"/>
                    <w:right w:val="none" w:sz="0" w:space="0" w:color="auto"/>
                  </w:divBdr>
                </w:div>
              </w:divsChild>
            </w:div>
            <w:div w:id="1108815517">
              <w:marLeft w:val="0"/>
              <w:marRight w:val="0"/>
              <w:marTop w:val="0"/>
              <w:marBottom w:val="0"/>
              <w:divBdr>
                <w:top w:val="none" w:sz="0" w:space="0" w:color="auto"/>
                <w:left w:val="none" w:sz="0" w:space="0" w:color="auto"/>
                <w:bottom w:val="none" w:sz="0" w:space="0" w:color="auto"/>
                <w:right w:val="none" w:sz="0" w:space="0" w:color="auto"/>
              </w:divBdr>
              <w:divsChild>
                <w:div w:id="1681083796">
                  <w:marLeft w:val="0"/>
                  <w:marRight w:val="0"/>
                  <w:marTop w:val="0"/>
                  <w:marBottom w:val="0"/>
                  <w:divBdr>
                    <w:top w:val="none" w:sz="0" w:space="0" w:color="auto"/>
                    <w:left w:val="none" w:sz="0" w:space="0" w:color="auto"/>
                    <w:bottom w:val="none" w:sz="0" w:space="0" w:color="auto"/>
                    <w:right w:val="none" w:sz="0" w:space="0" w:color="auto"/>
                  </w:divBdr>
                </w:div>
              </w:divsChild>
            </w:div>
            <w:div w:id="466901075">
              <w:marLeft w:val="0"/>
              <w:marRight w:val="0"/>
              <w:marTop w:val="0"/>
              <w:marBottom w:val="0"/>
              <w:divBdr>
                <w:top w:val="none" w:sz="0" w:space="0" w:color="auto"/>
                <w:left w:val="none" w:sz="0" w:space="0" w:color="auto"/>
                <w:bottom w:val="none" w:sz="0" w:space="0" w:color="auto"/>
                <w:right w:val="none" w:sz="0" w:space="0" w:color="auto"/>
              </w:divBdr>
              <w:divsChild>
                <w:div w:id="1255285056">
                  <w:marLeft w:val="0"/>
                  <w:marRight w:val="0"/>
                  <w:marTop w:val="0"/>
                  <w:marBottom w:val="0"/>
                  <w:divBdr>
                    <w:top w:val="none" w:sz="0" w:space="0" w:color="auto"/>
                    <w:left w:val="none" w:sz="0" w:space="0" w:color="auto"/>
                    <w:bottom w:val="none" w:sz="0" w:space="0" w:color="auto"/>
                    <w:right w:val="none" w:sz="0" w:space="0" w:color="auto"/>
                  </w:divBdr>
                </w:div>
              </w:divsChild>
            </w:div>
            <w:div w:id="105277684">
              <w:marLeft w:val="0"/>
              <w:marRight w:val="0"/>
              <w:marTop w:val="0"/>
              <w:marBottom w:val="0"/>
              <w:divBdr>
                <w:top w:val="none" w:sz="0" w:space="0" w:color="auto"/>
                <w:left w:val="none" w:sz="0" w:space="0" w:color="auto"/>
                <w:bottom w:val="none" w:sz="0" w:space="0" w:color="auto"/>
                <w:right w:val="none" w:sz="0" w:space="0" w:color="auto"/>
              </w:divBdr>
              <w:divsChild>
                <w:div w:id="33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whiteroseacademies.org" TargetMode="External"/><Relationship Id="rId5" Type="http://schemas.openxmlformats.org/officeDocument/2006/relationships/hyperlink" Target="https://forms.office.com/e/TGfKjH4Qn6%20" TargetMode="External"/><Relationship Id="rId4" Type="http://schemas.openxmlformats.org/officeDocument/2006/relationships/hyperlink" Target="https://www.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Coote</dc:creator>
  <cp:keywords/>
  <dc:description/>
  <cp:lastModifiedBy>Joanna Stokes</cp:lastModifiedBy>
  <cp:revision>3</cp:revision>
  <dcterms:created xsi:type="dcterms:W3CDTF">2023-02-01T13:48:00Z</dcterms:created>
  <dcterms:modified xsi:type="dcterms:W3CDTF">2023-02-01T13:50:00Z</dcterms:modified>
</cp:coreProperties>
</file>