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03AF" w14:textId="77777777" w:rsidR="001A3E73" w:rsidRPr="00081C94" w:rsidRDefault="001A3E73" w:rsidP="001A3E73">
      <w:pPr>
        <w:pStyle w:val="p1"/>
        <w:spacing w:before="0" w:beforeAutospacing="0" w:after="0" w:afterAutospacing="0"/>
        <w:rPr>
          <w:rStyle w:val="s1"/>
          <w:rFonts w:ascii="Century Gothic" w:hAnsi="Century Gothic"/>
          <w:b/>
          <w:bCs/>
        </w:rPr>
      </w:pPr>
      <w:r w:rsidRPr="00081C94">
        <w:rPr>
          <w:rStyle w:val="s1"/>
          <w:rFonts w:ascii="Century Gothic" w:hAnsi="Century Gothic"/>
          <w:b/>
          <w:bCs/>
        </w:rPr>
        <w:t>The Opportunity:</w:t>
      </w:r>
    </w:p>
    <w:p w14:paraId="53C4088B" w14:textId="77777777" w:rsidR="001A3E73" w:rsidRPr="00C237C4" w:rsidRDefault="001A3E73" w:rsidP="001A3E73">
      <w:pPr>
        <w:pStyle w:val="p1"/>
        <w:spacing w:before="0" w:beforeAutospacing="0" w:after="0" w:afterAutospacing="0"/>
        <w:rPr>
          <w:rStyle w:val="s1"/>
          <w:rFonts w:ascii="Century Gothic" w:hAnsi="Century Gothic"/>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390"/>
      </w:tblGrid>
      <w:tr w:rsidR="001A3E73" w:rsidRPr="00C237C4" w14:paraId="5837BC51" w14:textId="77777777" w:rsidTr="03D0A02A">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288B0A4" w14:textId="77777777" w:rsidR="001A3E73" w:rsidRPr="00C237C4"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C237C4">
              <w:rPr>
                <w:rFonts w:ascii="Century Gothic" w:eastAsia="Times New Roman" w:hAnsi="Century Gothic" w:cs="Arial"/>
                <w:b/>
                <w:bCs/>
                <w:kern w:val="0"/>
                <w:lang w:eastAsia="en-GB"/>
                <w14:ligatures w14:val="none"/>
              </w:rPr>
              <w:t>Position Title</w:t>
            </w:r>
            <w:r w:rsidRPr="00C237C4">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D3C85" w14:textId="6D6C7A1E" w:rsidR="001A3E73" w:rsidRPr="001779AB" w:rsidRDefault="001779AB" w:rsidP="00843947">
            <w:pPr>
              <w:spacing w:after="0" w:line="240" w:lineRule="auto"/>
              <w:textAlignment w:val="baseline"/>
              <w:rPr>
                <w:rFonts w:ascii="Century Gothic" w:eastAsia="Times New Roman" w:hAnsi="Century Gothic" w:cs="Times New Roman"/>
                <w:color w:val="000000" w:themeColor="text1"/>
                <w:kern w:val="0"/>
                <w:lang w:eastAsia="en-GB"/>
                <w14:ligatures w14:val="none"/>
              </w:rPr>
            </w:pPr>
            <w:r w:rsidRPr="001779AB">
              <w:rPr>
                <w:rFonts w:ascii="Century Gothic" w:eastAsia="Times New Roman" w:hAnsi="Century Gothic" w:cs="Times New Roman"/>
                <w:color w:val="000000" w:themeColor="text1"/>
                <w:kern w:val="0"/>
                <w:lang w:eastAsia="en-GB"/>
                <w14:ligatures w14:val="none"/>
              </w:rPr>
              <w:t xml:space="preserve"> Teacher of Mathematics </w:t>
            </w:r>
          </w:p>
        </w:tc>
      </w:tr>
      <w:tr w:rsidR="001A3E73" w:rsidRPr="00C237C4" w14:paraId="4E08B71B" w14:textId="77777777" w:rsidTr="03D0A02A">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D404EF5" w14:textId="77777777" w:rsidR="001A3E73" w:rsidRPr="00C237C4"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C237C4">
              <w:rPr>
                <w:rFonts w:ascii="Century Gothic" w:eastAsia="Times New Roman" w:hAnsi="Century Gothic" w:cs="Arial"/>
                <w:b/>
                <w:bCs/>
                <w:kern w:val="0"/>
                <w:lang w:eastAsia="en-GB"/>
                <w14:ligatures w14:val="none"/>
              </w:rPr>
              <w:t>Location</w:t>
            </w:r>
            <w:r w:rsidRPr="00C237C4">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21FD8C" w14:textId="6B01D530" w:rsidR="001A3E73" w:rsidRPr="001779AB" w:rsidRDefault="0FE442E8" w:rsidP="00843947">
            <w:pPr>
              <w:spacing w:after="0" w:line="240" w:lineRule="auto"/>
              <w:textAlignment w:val="baseline"/>
              <w:rPr>
                <w:rFonts w:ascii="Century Gothic" w:eastAsia="Times New Roman" w:hAnsi="Century Gothic" w:cs="Times New Roman"/>
                <w:color w:val="000000" w:themeColor="text1"/>
                <w:kern w:val="0"/>
                <w:lang w:eastAsia="en-GB"/>
                <w14:ligatures w14:val="none"/>
              </w:rPr>
            </w:pPr>
            <w:r w:rsidRPr="03D0A02A">
              <w:rPr>
                <w:rFonts w:ascii="Century Gothic" w:eastAsia="Times New Roman" w:hAnsi="Century Gothic" w:cs="Times New Roman"/>
                <w:color w:val="000000" w:themeColor="text1"/>
                <w:lang w:eastAsia="en-GB"/>
              </w:rPr>
              <w:t xml:space="preserve"> The Promise School, Okehampton</w:t>
            </w:r>
          </w:p>
        </w:tc>
      </w:tr>
      <w:tr w:rsidR="001A3E73" w:rsidRPr="00C237C4" w14:paraId="4CDA3641" w14:textId="77777777" w:rsidTr="03D0A02A">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F655915" w14:textId="77777777" w:rsidR="001A3E73" w:rsidRPr="00C237C4"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C237C4">
              <w:rPr>
                <w:rFonts w:ascii="Century Gothic" w:eastAsia="Times New Roman" w:hAnsi="Century Gothic" w:cs="Arial"/>
                <w:b/>
                <w:bCs/>
                <w:kern w:val="0"/>
                <w:lang w:eastAsia="en-GB"/>
                <w14:ligatures w14:val="none"/>
              </w:rPr>
              <w:t>Reporting to</w:t>
            </w:r>
            <w:r w:rsidRPr="00C237C4">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73F0A" w14:textId="1D95F686" w:rsidR="001A3E73" w:rsidRPr="001779AB" w:rsidRDefault="2AD3A30B" w:rsidP="03D0A02A">
            <w:pPr>
              <w:spacing w:after="0" w:line="240" w:lineRule="auto"/>
              <w:rPr>
                <w:rFonts w:ascii="Century Gothic" w:eastAsia="Times New Roman" w:hAnsi="Century Gothic" w:cs="Times New Roman"/>
                <w:color w:val="000000" w:themeColor="text1"/>
                <w:lang w:eastAsia="en-GB"/>
              </w:rPr>
            </w:pPr>
            <w:r w:rsidRPr="03D0A02A">
              <w:rPr>
                <w:rFonts w:eastAsiaTheme="minorEastAsia"/>
                <w:color w:val="000000" w:themeColor="text1"/>
                <w:lang w:eastAsia="en-GB"/>
              </w:rPr>
              <w:t xml:space="preserve"> </w:t>
            </w:r>
            <w:r w:rsidR="7BA4A564" w:rsidRPr="004E4C1A">
              <w:rPr>
                <w:rFonts w:ascii="Century Gothic" w:eastAsia="Times New Roman" w:hAnsi="Century Gothic" w:cs="Times New Roman"/>
                <w:color w:val="000000" w:themeColor="text1"/>
                <w:lang w:eastAsia="en-GB"/>
              </w:rPr>
              <w:t>Assistant Principal - Quality of Education Lead</w:t>
            </w:r>
          </w:p>
        </w:tc>
      </w:tr>
      <w:tr w:rsidR="001A3E73" w:rsidRPr="00C237C4" w14:paraId="47ABF122" w14:textId="77777777" w:rsidTr="03D0A02A">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A602A5C" w14:textId="77777777" w:rsidR="001A3E73" w:rsidRPr="00C237C4"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C237C4">
              <w:rPr>
                <w:rFonts w:ascii="Century Gothic" w:eastAsia="Times New Roman" w:hAnsi="Century Gothic" w:cs="Arial"/>
                <w:b/>
                <w:bCs/>
                <w:kern w:val="0"/>
                <w:lang w:eastAsia="en-GB"/>
                <w14:ligatures w14:val="none"/>
              </w:rPr>
              <w:t>Job Term</w:t>
            </w:r>
            <w:r w:rsidRPr="00C237C4">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tcPr>
          <w:p w14:paraId="064607F5" w14:textId="36AA9C50" w:rsidR="001A3E73" w:rsidRPr="001779AB" w:rsidRDefault="00BC27A8" w:rsidP="03D0A02A">
            <w:pPr>
              <w:spacing w:after="0" w:line="240" w:lineRule="auto"/>
              <w:textAlignment w:val="baseline"/>
              <w:rPr>
                <w:rFonts w:ascii="Century Gothic" w:eastAsia="Times New Roman" w:hAnsi="Century Gothic" w:cs="Times New Roman"/>
                <w:color w:val="000000" w:themeColor="text1"/>
                <w:kern w:val="0"/>
                <w:vertAlign w:val="superscript"/>
                <w:lang w:eastAsia="en-GB"/>
                <w14:ligatures w14:val="none"/>
              </w:rPr>
            </w:pPr>
            <w:r>
              <w:rPr>
                <w:rFonts w:ascii="Century Gothic" w:eastAsia="Times New Roman" w:hAnsi="Century Gothic" w:cs="Times New Roman"/>
                <w:color w:val="000000" w:themeColor="text1"/>
                <w:kern w:val="0"/>
                <w:lang w:eastAsia="en-GB"/>
                <w14:ligatures w14:val="none"/>
              </w:rPr>
              <w:t xml:space="preserve"> </w:t>
            </w:r>
            <w:r w:rsidR="00AD5E51">
              <w:rPr>
                <w:rFonts w:ascii="Century Gothic" w:eastAsia="Times New Roman" w:hAnsi="Century Gothic" w:cs="Times New Roman"/>
                <w:color w:val="000000" w:themeColor="text1"/>
                <w:kern w:val="0"/>
                <w:lang w:eastAsia="en-GB"/>
                <w14:ligatures w14:val="none"/>
              </w:rPr>
              <w:t>Permanent</w:t>
            </w:r>
          </w:p>
        </w:tc>
      </w:tr>
      <w:tr w:rsidR="001A3E73" w:rsidRPr="00C237C4" w14:paraId="6D67F33D" w14:textId="77777777" w:rsidTr="03D0A02A">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A4E88DC" w14:textId="77777777" w:rsidR="001A3E73" w:rsidRPr="00C237C4"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C237C4">
              <w:rPr>
                <w:rFonts w:ascii="Century Gothic" w:eastAsia="Times New Roman" w:hAnsi="Century Gothic" w:cs="Arial"/>
                <w:b/>
                <w:bCs/>
                <w:kern w:val="0"/>
                <w:lang w:eastAsia="en-GB"/>
                <w14:ligatures w14:val="none"/>
              </w:rPr>
              <w:t>Hours </w:t>
            </w:r>
            <w:r w:rsidRPr="00C237C4">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E51BCB" w14:textId="5E666F10" w:rsidR="001A3E73" w:rsidRPr="001779AB" w:rsidRDefault="00AD5E51" w:rsidP="00843947">
            <w:pPr>
              <w:spacing w:after="0" w:line="240" w:lineRule="auto"/>
              <w:textAlignment w:val="baseline"/>
              <w:rPr>
                <w:rFonts w:ascii="Century Gothic" w:eastAsia="Times New Roman" w:hAnsi="Century Gothic" w:cs="Times New Roman"/>
                <w:color w:val="000000" w:themeColor="text1"/>
                <w:kern w:val="0"/>
                <w:lang w:eastAsia="en-GB"/>
                <w14:ligatures w14:val="none"/>
              </w:rPr>
            </w:pPr>
            <w:r>
              <w:rPr>
                <w:rFonts w:ascii="Century Gothic" w:eastAsia="Times New Roman" w:hAnsi="Century Gothic" w:cs="Times New Roman"/>
                <w:color w:val="000000" w:themeColor="text1"/>
                <w:kern w:val="0"/>
                <w:lang w:eastAsia="en-GB"/>
                <w14:ligatures w14:val="none"/>
              </w:rPr>
              <w:t xml:space="preserve"> Full-time </w:t>
            </w:r>
          </w:p>
        </w:tc>
      </w:tr>
      <w:tr w:rsidR="001A3E73" w:rsidRPr="00C237C4" w14:paraId="0D48482C" w14:textId="77777777" w:rsidTr="03D0A02A">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tcPr>
          <w:p w14:paraId="47EB69B7" w14:textId="77777777" w:rsidR="001A3E73" w:rsidRPr="00C237C4" w:rsidRDefault="001A3E73" w:rsidP="00843947">
            <w:pPr>
              <w:spacing w:after="0" w:line="240" w:lineRule="auto"/>
              <w:textAlignment w:val="baseline"/>
              <w:rPr>
                <w:rFonts w:ascii="Century Gothic" w:eastAsia="Times New Roman" w:hAnsi="Century Gothic" w:cs="Arial"/>
                <w:b/>
                <w:bCs/>
                <w:kern w:val="0"/>
                <w:lang w:eastAsia="en-GB"/>
                <w14:ligatures w14:val="none"/>
              </w:rPr>
            </w:pPr>
            <w:r w:rsidRPr="00C237C4">
              <w:rPr>
                <w:rFonts w:ascii="Century Gothic" w:eastAsia="Times New Roman" w:hAnsi="Century Gothic" w:cs="Arial"/>
                <w:b/>
                <w:bCs/>
                <w:kern w:val="0"/>
                <w:lang w:eastAsia="en-GB"/>
                <w14:ligatures w14:val="none"/>
              </w:rPr>
              <w:t xml:space="preserve">Salary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tcPr>
          <w:p w14:paraId="2D436361" w14:textId="613C811B" w:rsidR="001A3E73" w:rsidRPr="001779AB" w:rsidRDefault="00AD5E51" w:rsidP="00843947">
            <w:pPr>
              <w:spacing w:after="0" w:line="240" w:lineRule="auto"/>
              <w:textAlignment w:val="baseline"/>
              <w:rPr>
                <w:rFonts w:ascii="Century Gothic" w:eastAsia="Times New Roman" w:hAnsi="Century Gothic" w:cs="Times New Roman"/>
                <w:color w:val="000000" w:themeColor="text1"/>
                <w:kern w:val="0"/>
                <w:lang w:eastAsia="en-GB"/>
                <w14:ligatures w14:val="none"/>
              </w:rPr>
            </w:pPr>
            <w:r>
              <w:rPr>
                <w:rFonts w:ascii="Century Gothic" w:eastAsia="Times New Roman" w:hAnsi="Century Gothic" w:cs="Times New Roman"/>
                <w:color w:val="000000" w:themeColor="text1"/>
                <w:kern w:val="0"/>
                <w:lang w:eastAsia="en-GB"/>
                <w14:ligatures w14:val="none"/>
              </w:rPr>
              <w:t xml:space="preserve"> TPS</w:t>
            </w:r>
            <w:r w:rsidR="00C905BB">
              <w:rPr>
                <w:rFonts w:ascii="Century Gothic" w:eastAsia="Times New Roman" w:hAnsi="Century Gothic" w:cs="Times New Roman"/>
                <w:color w:val="000000" w:themeColor="text1"/>
                <w:kern w:val="0"/>
                <w:lang w:eastAsia="en-GB"/>
                <w14:ligatures w14:val="none"/>
              </w:rPr>
              <w:t xml:space="preserve"> + SEN Allowance</w:t>
            </w:r>
          </w:p>
        </w:tc>
      </w:tr>
      <w:tr w:rsidR="001A3E73" w:rsidRPr="00C237C4" w14:paraId="3933BD88" w14:textId="77777777" w:rsidTr="03D0A02A">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90581D9" w14:textId="77777777" w:rsidR="001A3E73" w:rsidRPr="00C237C4"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C237C4">
              <w:rPr>
                <w:rFonts w:ascii="Century Gothic" w:eastAsia="Times New Roman" w:hAnsi="Century Gothic" w:cs="Arial"/>
                <w:b/>
                <w:bCs/>
                <w:kern w:val="0"/>
                <w:lang w:eastAsia="en-GB"/>
                <w14:ligatures w14:val="none"/>
              </w:rPr>
              <w:t>Organisation</w:t>
            </w:r>
            <w:r w:rsidRPr="00C237C4">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532EB5" w14:textId="643D8423" w:rsidR="001A3E73" w:rsidRPr="001779AB" w:rsidRDefault="00AD5E51" w:rsidP="00843947">
            <w:pPr>
              <w:spacing w:after="0" w:line="240" w:lineRule="auto"/>
              <w:textAlignment w:val="baseline"/>
              <w:rPr>
                <w:rFonts w:ascii="Century Gothic" w:eastAsia="Times New Roman" w:hAnsi="Century Gothic" w:cs="Times New Roman"/>
                <w:color w:val="000000" w:themeColor="text1"/>
                <w:kern w:val="0"/>
                <w:lang w:eastAsia="en-GB"/>
                <w14:ligatures w14:val="none"/>
              </w:rPr>
            </w:pPr>
            <w:r>
              <w:rPr>
                <w:rFonts w:ascii="Century Gothic" w:eastAsia="Times New Roman" w:hAnsi="Century Gothic" w:cs="Times New Roman"/>
                <w:color w:val="000000" w:themeColor="text1"/>
                <w:kern w:val="0"/>
                <w:lang w:eastAsia="en-GB"/>
                <w14:ligatures w14:val="none"/>
              </w:rPr>
              <w:t xml:space="preserve"> </w:t>
            </w:r>
            <w:r w:rsidR="001A3E73" w:rsidRPr="001779AB">
              <w:rPr>
                <w:rFonts w:ascii="Century Gothic" w:eastAsia="Times New Roman" w:hAnsi="Century Gothic" w:cs="Times New Roman"/>
                <w:color w:val="000000" w:themeColor="text1"/>
                <w:kern w:val="0"/>
                <w:lang w:eastAsia="en-GB"/>
                <w14:ligatures w14:val="none"/>
              </w:rPr>
              <w:t>Dartmoor Multi Academy Trust </w:t>
            </w:r>
          </w:p>
        </w:tc>
      </w:tr>
      <w:tr w:rsidR="001A3E73" w:rsidRPr="00C237C4" w14:paraId="1518AF49" w14:textId="77777777" w:rsidTr="03D0A02A">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0FAD3D7" w14:textId="77777777" w:rsidR="001A3E73" w:rsidRPr="00C237C4"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C237C4">
              <w:rPr>
                <w:rFonts w:ascii="Century Gothic" w:eastAsia="Times New Roman" w:hAnsi="Century Gothic" w:cs="Arial"/>
                <w:b/>
                <w:bCs/>
                <w:kern w:val="0"/>
                <w:lang w:eastAsia="en-GB"/>
                <w14:ligatures w14:val="none"/>
              </w:rPr>
              <w:t>Effective date of JD</w:t>
            </w:r>
            <w:r w:rsidRPr="00C237C4">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D92E3" w14:textId="4425D991" w:rsidR="001A3E73" w:rsidRPr="001779AB" w:rsidRDefault="00AD5E51" w:rsidP="00843947">
            <w:pPr>
              <w:spacing w:after="0" w:line="240" w:lineRule="auto"/>
              <w:textAlignment w:val="baseline"/>
              <w:rPr>
                <w:rFonts w:ascii="Century Gothic" w:eastAsia="Times New Roman" w:hAnsi="Century Gothic" w:cs="Times New Roman"/>
                <w:color w:val="000000" w:themeColor="text1"/>
                <w:kern w:val="0"/>
                <w:lang w:eastAsia="en-GB"/>
                <w14:ligatures w14:val="none"/>
              </w:rPr>
            </w:pPr>
            <w:r>
              <w:rPr>
                <w:rFonts w:ascii="Century Gothic" w:eastAsia="Times New Roman" w:hAnsi="Century Gothic" w:cs="Times New Roman"/>
                <w:color w:val="000000" w:themeColor="text1"/>
                <w:kern w:val="0"/>
                <w:lang w:eastAsia="en-GB"/>
                <w14:ligatures w14:val="none"/>
              </w:rPr>
              <w:t xml:space="preserve"> October 2023</w:t>
            </w:r>
          </w:p>
        </w:tc>
      </w:tr>
    </w:tbl>
    <w:p w14:paraId="6F094C6C" w14:textId="77777777" w:rsidR="001A3E73" w:rsidRDefault="001A3E73" w:rsidP="001A3E73">
      <w:pPr>
        <w:pStyle w:val="p1"/>
        <w:spacing w:before="0" w:beforeAutospacing="0" w:after="0" w:afterAutospacing="0"/>
        <w:rPr>
          <w:rStyle w:val="s1"/>
          <w:rFonts w:ascii="Century Gothic" w:hAnsi="Century Gothic"/>
        </w:rPr>
      </w:pPr>
    </w:p>
    <w:p w14:paraId="52C5CCD2" w14:textId="77777777" w:rsidR="001A3E73" w:rsidRPr="00C237C4" w:rsidRDefault="001A3E73" w:rsidP="001A3E73">
      <w:pPr>
        <w:pStyle w:val="p2"/>
        <w:spacing w:before="0" w:beforeAutospacing="0" w:after="0" w:afterAutospacing="0"/>
        <w:rPr>
          <w:rFonts w:ascii="Century Gothic" w:hAnsi="Century Gothic"/>
        </w:rPr>
      </w:pPr>
    </w:p>
    <w:p w14:paraId="094F8702" w14:textId="77777777" w:rsidR="001A3E73" w:rsidRPr="00081C94" w:rsidRDefault="001A3E73" w:rsidP="001A3E73">
      <w:pPr>
        <w:pStyle w:val="p1"/>
        <w:spacing w:before="0" w:beforeAutospacing="0" w:after="0" w:afterAutospacing="0"/>
        <w:jc w:val="both"/>
        <w:rPr>
          <w:rFonts w:ascii="Century Gothic" w:hAnsi="Century Gothic"/>
          <w:b/>
          <w:bCs/>
        </w:rPr>
      </w:pPr>
      <w:r w:rsidRPr="00081C94">
        <w:rPr>
          <w:rStyle w:val="s1"/>
          <w:rFonts w:ascii="Century Gothic" w:hAnsi="Century Gothic"/>
          <w:b/>
          <w:bCs/>
        </w:rPr>
        <w:t>About Us:</w:t>
      </w:r>
    </w:p>
    <w:p w14:paraId="4AFB0EB9" w14:textId="7453875C" w:rsidR="001A3E73" w:rsidRDefault="001A3E73" w:rsidP="03D0A02A">
      <w:pPr>
        <w:pStyle w:val="NormalWeb"/>
        <w:shd w:val="clear" w:color="auto" w:fill="FFFFFF" w:themeFill="background1"/>
        <w:spacing w:before="0" w:beforeAutospacing="0" w:after="525" w:afterAutospacing="0"/>
        <w:jc w:val="both"/>
        <w:rPr>
          <w:rStyle w:val="s1"/>
          <w:rFonts w:ascii="Century Gothic" w:eastAsiaTheme="minorEastAsia" w:hAnsi="Century Gothic" w:cs="Calibri"/>
          <w:sz w:val="22"/>
          <w:szCs w:val="22"/>
        </w:rPr>
      </w:pPr>
      <w:r w:rsidRPr="03D0A02A">
        <w:rPr>
          <w:rStyle w:val="s1"/>
          <w:rFonts w:ascii="Century Gothic" w:hAnsi="Century Gothic"/>
          <w:color w:val="000000" w:themeColor="text1"/>
          <w:sz w:val="22"/>
          <w:szCs w:val="22"/>
        </w:rPr>
        <w:t xml:space="preserve">Dartmoor Multi Academy Trust </w:t>
      </w:r>
      <w:r w:rsidRPr="03D0A02A">
        <w:rPr>
          <w:rFonts w:ascii="Century Gothic" w:hAnsi="Century Gothic"/>
          <w:color w:val="000000" w:themeColor="text1"/>
          <w:sz w:val="22"/>
          <w:szCs w:val="22"/>
        </w:rPr>
        <w:t>was created in January 2018 based on a shared vision, embracing both the Co-operative values and those of our Church of England schools.</w:t>
      </w:r>
      <w:r w:rsidRPr="03D0A02A">
        <w:rPr>
          <w:rStyle w:val="s1"/>
          <w:rFonts w:ascii="Century Gothic" w:hAnsi="Century Gothic"/>
          <w:color w:val="000000" w:themeColor="text1"/>
          <w:sz w:val="22"/>
          <w:szCs w:val="22"/>
        </w:rPr>
        <w:t xml:space="preserve"> </w:t>
      </w:r>
      <w:r>
        <w:br/>
      </w:r>
      <w:r>
        <w:br/>
      </w:r>
      <w:r w:rsidRPr="03D0A02A">
        <w:rPr>
          <w:rFonts w:ascii="Century Gothic" w:hAnsi="Century Gothic"/>
          <w:color w:val="000000" w:themeColor="text1"/>
          <w:sz w:val="22"/>
          <w:szCs w:val="22"/>
        </w:rPr>
        <w:t xml:space="preserve">We are excited about the opportunities that such a cross phase Trust </w:t>
      </w:r>
      <w:proofErr w:type="gramStart"/>
      <w:r w:rsidRPr="03D0A02A">
        <w:rPr>
          <w:rFonts w:ascii="Century Gothic" w:hAnsi="Century Gothic"/>
          <w:color w:val="000000" w:themeColor="text1"/>
          <w:sz w:val="22"/>
          <w:szCs w:val="22"/>
        </w:rPr>
        <w:t>is able to</w:t>
      </w:r>
      <w:proofErr w:type="gramEnd"/>
      <w:r w:rsidRPr="03D0A02A">
        <w:rPr>
          <w:rFonts w:ascii="Century Gothic" w:hAnsi="Century Gothic"/>
          <w:color w:val="000000" w:themeColor="text1"/>
          <w:sz w:val="22"/>
          <w:szCs w:val="22"/>
        </w:rPr>
        <w:t xml:space="preserve"> offer our communities and we are committed to create an ambitious, forward thinking learning </w:t>
      </w:r>
      <w:r w:rsidR="43B02A03" w:rsidRPr="03D0A02A">
        <w:rPr>
          <w:rFonts w:ascii="Century Gothic" w:hAnsi="Century Gothic"/>
          <w:color w:val="000000" w:themeColor="text1"/>
          <w:sz w:val="22"/>
          <w:szCs w:val="22"/>
        </w:rPr>
        <w:t>environments</w:t>
      </w:r>
      <w:r w:rsidRPr="03D0A02A">
        <w:rPr>
          <w:rFonts w:ascii="Century Gothic" w:hAnsi="Century Gothic"/>
          <w:color w:val="000000" w:themeColor="text1"/>
          <w:sz w:val="22"/>
          <w:szCs w:val="22"/>
        </w:rPr>
        <w:t xml:space="preserve"> for all our pupils, students and staff. There will be opportunities for everyone connected to the Trust to grow and develop and therefore fulfil their ambitions. We welcome your interest in joining our vibrant family of schools that this exciting opportunity brings. The trust is currently made up of 3 secondary schools, 14 primary schools, and an all-through specialist SEMH school in our Trust, helping just under 5000 children and 850 staff to thrive – this is a truly exciting Trust to be involved with. </w:t>
      </w:r>
      <w:r>
        <w:br/>
      </w:r>
      <w:r>
        <w:br/>
      </w:r>
      <w:r w:rsidRPr="03D0A02A">
        <w:rPr>
          <w:rStyle w:val="s1"/>
          <w:rFonts w:ascii="Century Gothic" w:hAnsi="Century Gothic"/>
          <w:sz w:val="22"/>
          <w:szCs w:val="22"/>
        </w:rPr>
        <w:t>Our network of schools is driven by a shared vision of excellence, creativity, and community engagement. We believe in fostering an environment where every learner can thrive, and our team plays a pivotal role in making this vision a reality.</w:t>
      </w:r>
    </w:p>
    <w:p w14:paraId="1C70B57D" w14:textId="7C2BCD76" w:rsidR="001A3E73" w:rsidRPr="00081C94" w:rsidRDefault="001A3E73" w:rsidP="03D0A02A">
      <w:pPr>
        <w:pStyle w:val="p2"/>
        <w:spacing w:before="0" w:beforeAutospacing="0" w:after="0" w:afterAutospacing="0"/>
        <w:rPr>
          <w:rFonts w:ascii="Century Gothic" w:hAnsi="Century Gothic"/>
          <w:b/>
          <w:bCs/>
        </w:rPr>
      </w:pPr>
      <w:r w:rsidRPr="03D0A02A">
        <w:rPr>
          <w:rStyle w:val="s1"/>
          <w:rFonts w:ascii="Century Gothic" w:hAnsi="Century Gothic"/>
        </w:rPr>
        <w:t xml:space="preserve">Everyone in our Trust truly matters to us and we have a commitment to continuous professional development and learning for all. Through our innovative </w:t>
      </w:r>
      <w:bookmarkStart w:id="0" w:name="_Int_eJUyRd4u"/>
      <w:proofErr w:type="spellStart"/>
      <w:r w:rsidRPr="03D0A02A">
        <w:rPr>
          <w:rStyle w:val="s1"/>
          <w:rFonts w:ascii="Century Gothic" w:hAnsi="Century Gothic"/>
        </w:rPr>
        <w:t>myTalent</w:t>
      </w:r>
      <w:bookmarkEnd w:id="0"/>
      <w:proofErr w:type="spellEnd"/>
      <w:r w:rsidRPr="03D0A02A">
        <w:rPr>
          <w:rStyle w:val="s1"/>
          <w:rFonts w:ascii="Century Gothic" w:hAnsi="Century Gothic"/>
        </w:rPr>
        <w:t xml:space="preserve"> development approach, we want </w:t>
      </w:r>
      <w:r w:rsidR="7A8EE414" w:rsidRPr="03D0A02A">
        <w:rPr>
          <w:rStyle w:val="s1"/>
          <w:rFonts w:ascii="Century Gothic" w:hAnsi="Century Gothic"/>
        </w:rPr>
        <w:t>to ensure</w:t>
      </w:r>
      <w:r w:rsidRPr="03D0A02A">
        <w:rPr>
          <w:rStyle w:val="s1"/>
          <w:rFonts w:ascii="Century Gothic" w:hAnsi="Century Gothic"/>
        </w:rPr>
        <w:t xml:space="preserve"> that everyone has the opportunity to achieve their very </w:t>
      </w:r>
      <w:proofErr w:type="gramStart"/>
      <w:r w:rsidRPr="03D0A02A">
        <w:rPr>
          <w:rStyle w:val="s1"/>
          <w:rFonts w:ascii="Century Gothic" w:hAnsi="Century Gothic"/>
        </w:rPr>
        <w:t>best</w:t>
      </w:r>
      <w:proofErr w:type="gramEnd"/>
    </w:p>
    <w:p w14:paraId="02ABAFB7" w14:textId="77777777" w:rsidR="00EA25EC" w:rsidRDefault="00EA25EC" w:rsidP="001A3E73">
      <w:pPr>
        <w:pStyle w:val="p1"/>
        <w:spacing w:before="0" w:beforeAutospacing="0" w:after="0" w:afterAutospacing="0"/>
        <w:jc w:val="both"/>
        <w:rPr>
          <w:rStyle w:val="s1"/>
          <w:rFonts w:ascii="Century Gothic" w:hAnsi="Century Gothic"/>
          <w:b/>
          <w:bCs/>
        </w:rPr>
      </w:pPr>
    </w:p>
    <w:p w14:paraId="2AEF2D91" w14:textId="7D781432" w:rsidR="001A3E73" w:rsidRPr="00081C94" w:rsidRDefault="001A3E73" w:rsidP="001A3E73">
      <w:pPr>
        <w:pStyle w:val="p1"/>
        <w:spacing w:before="0" w:beforeAutospacing="0" w:after="0" w:afterAutospacing="0"/>
        <w:jc w:val="both"/>
        <w:rPr>
          <w:rFonts w:ascii="Century Gothic" w:hAnsi="Century Gothic"/>
          <w:b/>
          <w:bCs/>
        </w:rPr>
      </w:pPr>
      <w:r w:rsidRPr="00081C94">
        <w:rPr>
          <w:rStyle w:val="s1"/>
          <w:rFonts w:ascii="Century Gothic" w:hAnsi="Century Gothic"/>
          <w:b/>
          <w:bCs/>
        </w:rPr>
        <w:lastRenderedPageBreak/>
        <w:t>Why Join Dartmoor MAT?</w:t>
      </w:r>
    </w:p>
    <w:p w14:paraId="34B3CD26" w14:textId="77777777" w:rsidR="001A3E73" w:rsidRPr="00C237C4" w:rsidRDefault="001A3E73" w:rsidP="001A3E73">
      <w:pPr>
        <w:pStyle w:val="li1"/>
        <w:numPr>
          <w:ilvl w:val="0"/>
          <w:numId w:val="3"/>
        </w:numPr>
        <w:spacing w:before="0" w:beforeAutospacing="0" w:after="0" w:afterAutospacing="0"/>
        <w:jc w:val="both"/>
        <w:rPr>
          <w:rFonts w:ascii="Century Gothic" w:eastAsia="Times New Roman" w:hAnsi="Century Gothic"/>
        </w:rPr>
      </w:pPr>
      <w:r w:rsidRPr="00C237C4">
        <w:rPr>
          <w:rStyle w:val="s1"/>
          <w:rFonts w:ascii="Century Gothic" w:eastAsia="Times New Roman" w:hAnsi="Century Gothic"/>
        </w:rPr>
        <w:t>A supportive and collaborative work environment.</w:t>
      </w:r>
    </w:p>
    <w:p w14:paraId="70D1EA7E" w14:textId="77777777" w:rsidR="001A3E73" w:rsidRPr="00C237C4" w:rsidRDefault="001A3E73" w:rsidP="001A3E73">
      <w:pPr>
        <w:pStyle w:val="li1"/>
        <w:numPr>
          <w:ilvl w:val="0"/>
          <w:numId w:val="3"/>
        </w:numPr>
        <w:spacing w:before="0" w:beforeAutospacing="0" w:after="0" w:afterAutospacing="0"/>
        <w:jc w:val="both"/>
        <w:rPr>
          <w:rFonts w:ascii="Century Gothic" w:eastAsia="Times New Roman" w:hAnsi="Century Gothic"/>
        </w:rPr>
      </w:pPr>
      <w:r w:rsidRPr="00C237C4">
        <w:rPr>
          <w:rStyle w:val="s1"/>
          <w:rFonts w:ascii="Century Gothic" w:eastAsia="Times New Roman" w:hAnsi="Century Gothic"/>
        </w:rPr>
        <w:t>Opportunities for professional development and growth.</w:t>
      </w:r>
    </w:p>
    <w:p w14:paraId="401DCCC0" w14:textId="77777777" w:rsidR="001A3E73" w:rsidRDefault="001A3E73" w:rsidP="001A3E73">
      <w:pPr>
        <w:pStyle w:val="li1"/>
        <w:numPr>
          <w:ilvl w:val="0"/>
          <w:numId w:val="3"/>
        </w:numPr>
        <w:spacing w:before="0" w:beforeAutospacing="0" w:after="0" w:afterAutospacing="0"/>
        <w:jc w:val="both"/>
        <w:rPr>
          <w:rStyle w:val="s1"/>
          <w:rFonts w:ascii="Century Gothic" w:eastAsia="Times New Roman" w:hAnsi="Century Gothic"/>
        </w:rPr>
      </w:pPr>
      <w:r>
        <w:rPr>
          <w:rStyle w:val="s1"/>
          <w:rFonts w:ascii="Century Gothic" w:eastAsia="Times New Roman" w:hAnsi="Century Gothic"/>
        </w:rPr>
        <w:t xml:space="preserve">Pension Scheme </w:t>
      </w:r>
    </w:p>
    <w:p w14:paraId="5244A7A8" w14:textId="77777777" w:rsidR="001A3E73" w:rsidRDefault="001A3E73" w:rsidP="001A3E73">
      <w:pPr>
        <w:pStyle w:val="li1"/>
        <w:numPr>
          <w:ilvl w:val="0"/>
          <w:numId w:val="3"/>
        </w:numPr>
        <w:spacing w:before="0" w:beforeAutospacing="0" w:after="0" w:afterAutospacing="0"/>
        <w:jc w:val="both"/>
        <w:rPr>
          <w:rStyle w:val="s1"/>
          <w:rFonts w:ascii="Century Gothic" w:eastAsia="Times New Roman" w:hAnsi="Century Gothic"/>
        </w:rPr>
      </w:pPr>
      <w:r>
        <w:rPr>
          <w:rStyle w:val="s1"/>
          <w:rFonts w:ascii="Century Gothic" w:eastAsia="Times New Roman" w:hAnsi="Century Gothic"/>
        </w:rPr>
        <w:t xml:space="preserve">Cycle to work </w:t>
      </w:r>
      <w:proofErr w:type="gramStart"/>
      <w:r>
        <w:rPr>
          <w:rStyle w:val="s1"/>
          <w:rFonts w:ascii="Century Gothic" w:eastAsia="Times New Roman" w:hAnsi="Century Gothic"/>
        </w:rPr>
        <w:t>Scheme</w:t>
      </w:r>
      <w:proofErr w:type="gramEnd"/>
      <w:r>
        <w:rPr>
          <w:rStyle w:val="s1"/>
          <w:rFonts w:ascii="Century Gothic" w:eastAsia="Times New Roman" w:hAnsi="Century Gothic"/>
        </w:rPr>
        <w:t xml:space="preserve"> </w:t>
      </w:r>
    </w:p>
    <w:p w14:paraId="2EE0C3EE" w14:textId="77777777" w:rsidR="001A3E73" w:rsidRDefault="001A3E73" w:rsidP="001A3E73">
      <w:pPr>
        <w:pStyle w:val="li1"/>
        <w:numPr>
          <w:ilvl w:val="0"/>
          <w:numId w:val="3"/>
        </w:numPr>
        <w:spacing w:before="0" w:beforeAutospacing="0" w:after="0" w:afterAutospacing="0"/>
        <w:jc w:val="both"/>
        <w:rPr>
          <w:rStyle w:val="s1"/>
          <w:rFonts w:ascii="Century Gothic" w:eastAsia="Times New Roman" w:hAnsi="Century Gothic"/>
        </w:rPr>
      </w:pPr>
      <w:r>
        <w:rPr>
          <w:rStyle w:val="s1"/>
          <w:rFonts w:ascii="Century Gothic" w:eastAsia="Times New Roman" w:hAnsi="Century Gothic"/>
        </w:rPr>
        <w:t xml:space="preserve">Tech Scheme </w:t>
      </w:r>
    </w:p>
    <w:p w14:paraId="7FC94A83" w14:textId="77777777" w:rsidR="001A3E73" w:rsidRPr="000915B9" w:rsidRDefault="001A3E73" w:rsidP="001A3E73">
      <w:pPr>
        <w:pStyle w:val="li1"/>
        <w:numPr>
          <w:ilvl w:val="0"/>
          <w:numId w:val="3"/>
        </w:numPr>
        <w:spacing w:before="0" w:beforeAutospacing="0" w:after="0" w:afterAutospacing="0"/>
        <w:jc w:val="both"/>
        <w:rPr>
          <w:rFonts w:ascii="Century Gothic" w:eastAsia="Times New Roman" w:hAnsi="Century Gothic"/>
        </w:rPr>
      </w:pPr>
      <w:r>
        <w:rPr>
          <w:rStyle w:val="s1"/>
          <w:rFonts w:ascii="Century Gothic" w:eastAsia="Times New Roman" w:hAnsi="Century Gothic"/>
        </w:rPr>
        <w:t xml:space="preserve">A comprehensive wellbeing package. </w:t>
      </w:r>
    </w:p>
    <w:p w14:paraId="683C879D" w14:textId="77777777" w:rsidR="001A3E73" w:rsidRPr="00F727A8" w:rsidRDefault="001A3E73" w:rsidP="001A3E73">
      <w:pPr>
        <w:pStyle w:val="li1"/>
        <w:numPr>
          <w:ilvl w:val="0"/>
          <w:numId w:val="3"/>
        </w:numPr>
        <w:spacing w:before="0" w:beforeAutospacing="0" w:after="0" w:afterAutospacing="0"/>
        <w:jc w:val="both"/>
        <w:rPr>
          <w:rStyle w:val="s1"/>
          <w:rFonts w:ascii="Century Gothic" w:eastAsia="Times New Roman" w:hAnsi="Century Gothic"/>
        </w:rPr>
      </w:pPr>
      <w:r w:rsidRPr="00C237C4">
        <w:rPr>
          <w:rStyle w:val="s1"/>
          <w:rFonts w:ascii="Century Gothic" w:eastAsia="Times New Roman" w:hAnsi="Century Gothic"/>
        </w:rPr>
        <w:t>A chance to make a positive impact on the lives of students and the community.</w:t>
      </w:r>
    </w:p>
    <w:p w14:paraId="752B6DF8" w14:textId="77777777" w:rsidR="001A3E73" w:rsidRPr="00C237C4" w:rsidRDefault="001A3E73" w:rsidP="001A3E73">
      <w:pPr>
        <w:pStyle w:val="p1"/>
        <w:spacing w:before="0" w:beforeAutospacing="0" w:after="0" w:afterAutospacing="0"/>
        <w:jc w:val="both"/>
        <w:rPr>
          <w:rStyle w:val="s1"/>
          <w:rFonts w:ascii="Century Gothic" w:hAnsi="Century Gothic"/>
        </w:rPr>
      </w:pPr>
    </w:p>
    <w:p w14:paraId="1E26BE6E" w14:textId="77777777" w:rsidR="001A3E73" w:rsidRPr="00F727A8" w:rsidRDefault="001A3E73" w:rsidP="001A3E73">
      <w:pPr>
        <w:pStyle w:val="p1"/>
        <w:spacing w:before="0" w:beforeAutospacing="0" w:after="0" w:afterAutospacing="0"/>
        <w:jc w:val="both"/>
        <w:rPr>
          <w:rStyle w:val="s1"/>
          <w:rFonts w:ascii="Century Gothic" w:hAnsi="Century Gothic"/>
          <w:b/>
          <w:bCs/>
        </w:rPr>
      </w:pPr>
      <w:r w:rsidRPr="00F727A8">
        <w:rPr>
          <w:rStyle w:val="s1"/>
          <w:rFonts w:ascii="Century Gothic" w:hAnsi="Century Gothic"/>
          <w:b/>
          <w:bCs/>
        </w:rPr>
        <w:t xml:space="preserve">About the role: </w:t>
      </w:r>
    </w:p>
    <w:p w14:paraId="52F965AD"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cs="Calibri"/>
          <w:sz w:val="22"/>
          <w:szCs w:val="22"/>
        </w:rPr>
      </w:pPr>
      <w:r w:rsidRPr="00E134C0">
        <w:rPr>
          <w:rStyle w:val="s1"/>
          <w:rFonts w:ascii="Century Gothic" w:hAnsi="Century Gothic"/>
          <w:sz w:val="22"/>
          <w:szCs w:val="22"/>
        </w:rPr>
        <w:t>Main Duties and Responsibilities: </w:t>
      </w:r>
    </w:p>
    <w:p w14:paraId="44BE81F4" w14:textId="77777777" w:rsidR="003245D5" w:rsidRPr="00E134C0" w:rsidRDefault="003245D5" w:rsidP="003245D5">
      <w:pPr>
        <w:pStyle w:val="paragraph"/>
        <w:spacing w:before="0" w:beforeAutospacing="0" w:after="0" w:afterAutospacing="0"/>
        <w:jc w:val="both"/>
        <w:textAlignment w:val="baseline"/>
        <w:rPr>
          <w:rFonts w:ascii="Segoe UI" w:hAnsi="Segoe UI" w:cs="Segoe UI"/>
          <w:sz w:val="22"/>
          <w:szCs w:val="22"/>
        </w:rPr>
      </w:pPr>
      <w:r w:rsidRPr="00E134C0">
        <w:rPr>
          <w:rStyle w:val="eop"/>
          <w:rFonts w:ascii="Calibri" w:hAnsi="Calibri" w:cs="Calibri"/>
          <w:sz w:val="22"/>
          <w:szCs w:val="22"/>
        </w:rPr>
        <w:t> </w:t>
      </w:r>
    </w:p>
    <w:p w14:paraId="5B8C3AE4" w14:textId="5313F947" w:rsidR="003245D5" w:rsidRPr="00E134C0" w:rsidRDefault="003245D5" w:rsidP="04E407CD">
      <w:pPr>
        <w:pStyle w:val="paragraph"/>
        <w:numPr>
          <w:ilvl w:val="0"/>
          <w:numId w:val="2"/>
        </w:numPr>
        <w:spacing w:before="0" w:beforeAutospacing="0" w:after="0" w:afterAutospacing="0"/>
        <w:jc w:val="both"/>
        <w:textAlignment w:val="baseline"/>
        <w:rPr>
          <w:rStyle w:val="s1"/>
          <w:rFonts w:ascii="Century Gothic" w:hAnsi="Century Gothic"/>
          <w:sz w:val="22"/>
          <w:szCs w:val="22"/>
        </w:rPr>
      </w:pPr>
      <w:r w:rsidRPr="04E407CD">
        <w:rPr>
          <w:rStyle w:val="s1"/>
          <w:rFonts w:ascii="Century Gothic" w:hAnsi="Century Gothic"/>
          <w:sz w:val="22"/>
          <w:szCs w:val="22"/>
        </w:rPr>
        <w:t xml:space="preserve">Set high expectations which inspire, motivate and challenge </w:t>
      </w:r>
      <w:proofErr w:type="gramStart"/>
      <w:r w:rsidRPr="04E407CD">
        <w:rPr>
          <w:rStyle w:val="s1"/>
          <w:rFonts w:ascii="Century Gothic" w:hAnsi="Century Gothic"/>
          <w:sz w:val="22"/>
          <w:szCs w:val="22"/>
        </w:rPr>
        <w:t>students</w:t>
      </w:r>
      <w:proofErr w:type="gramEnd"/>
      <w:r w:rsidRPr="04E407CD">
        <w:rPr>
          <w:rStyle w:val="s1"/>
          <w:rFonts w:ascii="Century Gothic" w:hAnsi="Century Gothic"/>
          <w:sz w:val="22"/>
          <w:szCs w:val="22"/>
        </w:rPr>
        <w:t> </w:t>
      </w:r>
    </w:p>
    <w:p w14:paraId="254DFDD2" w14:textId="4411311B" w:rsidR="003245D5" w:rsidRPr="00E134C0" w:rsidRDefault="003245D5" w:rsidP="04E407CD">
      <w:pPr>
        <w:pStyle w:val="paragraph"/>
        <w:numPr>
          <w:ilvl w:val="0"/>
          <w:numId w:val="1"/>
        </w:numPr>
        <w:spacing w:before="0" w:beforeAutospacing="0" w:after="0" w:afterAutospacing="0"/>
        <w:jc w:val="both"/>
        <w:textAlignment w:val="baseline"/>
        <w:rPr>
          <w:rStyle w:val="s1"/>
          <w:rFonts w:ascii="Century Gothic" w:hAnsi="Century Gothic"/>
          <w:sz w:val="22"/>
          <w:szCs w:val="22"/>
        </w:rPr>
      </w:pPr>
      <w:r w:rsidRPr="04E407CD">
        <w:rPr>
          <w:rStyle w:val="s1"/>
          <w:rFonts w:ascii="Century Gothic" w:hAnsi="Century Gothic"/>
          <w:sz w:val="22"/>
          <w:szCs w:val="22"/>
        </w:rPr>
        <w:t> Establish a safe and stimulating environment for students rooted in mutual respect. </w:t>
      </w:r>
    </w:p>
    <w:p w14:paraId="3C0F16F0" w14:textId="3792277E" w:rsidR="003245D5" w:rsidRPr="00E134C0" w:rsidRDefault="003245D5" w:rsidP="003245D5">
      <w:pPr>
        <w:pStyle w:val="paragraph"/>
        <w:numPr>
          <w:ilvl w:val="0"/>
          <w:numId w:val="21"/>
        </w:numPr>
        <w:spacing w:before="0" w:beforeAutospacing="0" w:after="0" w:afterAutospacing="0"/>
        <w:jc w:val="both"/>
        <w:textAlignment w:val="baseline"/>
        <w:rPr>
          <w:rStyle w:val="s1"/>
          <w:rFonts w:ascii="Century Gothic" w:hAnsi="Century Gothic"/>
          <w:sz w:val="22"/>
          <w:szCs w:val="22"/>
        </w:rPr>
      </w:pPr>
      <w:r w:rsidRPr="04E407CD">
        <w:rPr>
          <w:rStyle w:val="s1"/>
          <w:rFonts w:ascii="Century Gothic" w:hAnsi="Century Gothic"/>
          <w:sz w:val="22"/>
          <w:szCs w:val="22"/>
        </w:rPr>
        <w:t>Set goals that stretch and challenge students of all backgrounds, abilities and dispositions. </w:t>
      </w:r>
    </w:p>
    <w:p w14:paraId="29EFD120" w14:textId="77777777" w:rsidR="003245D5" w:rsidRPr="00E134C0" w:rsidRDefault="003245D5" w:rsidP="003245D5">
      <w:pPr>
        <w:pStyle w:val="paragraph"/>
        <w:numPr>
          <w:ilvl w:val="0"/>
          <w:numId w:val="21"/>
        </w:numPr>
        <w:spacing w:before="0" w:beforeAutospacing="0" w:after="0" w:afterAutospacing="0"/>
        <w:jc w:val="both"/>
        <w:textAlignment w:val="baseline"/>
        <w:rPr>
          <w:rStyle w:val="s1"/>
          <w:rFonts w:ascii="Century Gothic" w:hAnsi="Century Gothic"/>
          <w:sz w:val="22"/>
          <w:szCs w:val="22"/>
        </w:rPr>
      </w:pPr>
      <w:r w:rsidRPr="04E407CD">
        <w:rPr>
          <w:rStyle w:val="s1"/>
          <w:rFonts w:ascii="Century Gothic" w:hAnsi="Century Gothic"/>
          <w:sz w:val="22"/>
          <w:szCs w:val="22"/>
        </w:rPr>
        <w:t>Demonstrate consistently the positive attitudes, values and behaviour which are expected of students. </w:t>
      </w:r>
    </w:p>
    <w:p w14:paraId="70368D97"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77E2D94E" w14:textId="30E15576"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xml:space="preserve">Promote good progress and outcomes by </w:t>
      </w:r>
      <w:proofErr w:type="gramStart"/>
      <w:r w:rsidRPr="00E134C0">
        <w:rPr>
          <w:rStyle w:val="s1"/>
          <w:rFonts w:ascii="Century Gothic" w:hAnsi="Century Gothic"/>
          <w:sz w:val="22"/>
          <w:szCs w:val="22"/>
        </w:rPr>
        <w:t>students</w:t>
      </w:r>
      <w:proofErr w:type="gramEnd"/>
      <w:r w:rsidRPr="00E134C0">
        <w:rPr>
          <w:rStyle w:val="s1"/>
          <w:rFonts w:ascii="Century Gothic" w:hAnsi="Century Gothic"/>
          <w:sz w:val="22"/>
          <w:szCs w:val="22"/>
        </w:rPr>
        <w:t> </w:t>
      </w:r>
    </w:p>
    <w:p w14:paraId="54B7847D"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1F6292B1" w14:textId="77777777" w:rsidR="003245D5" w:rsidRPr="00E134C0" w:rsidRDefault="003245D5" w:rsidP="00E134C0">
      <w:pPr>
        <w:pStyle w:val="paragraph"/>
        <w:numPr>
          <w:ilvl w:val="0"/>
          <w:numId w:val="23"/>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Be accountable for students’ attainment, progress and outcomes. </w:t>
      </w:r>
    </w:p>
    <w:p w14:paraId="23A25DA1" w14:textId="77777777" w:rsidR="003245D5" w:rsidRPr="00E134C0" w:rsidRDefault="003245D5" w:rsidP="00E134C0">
      <w:pPr>
        <w:pStyle w:val="paragraph"/>
        <w:numPr>
          <w:ilvl w:val="0"/>
          <w:numId w:val="23"/>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Be aware of students’ capabilities and their prior knowledge, and plan teaching to build on these. </w:t>
      </w:r>
    </w:p>
    <w:p w14:paraId="26EEAE59" w14:textId="77777777" w:rsidR="003245D5" w:rsidRPr="00E134C0" w:rsidRDefault="003245D5" w:rsidP="00E134C0">
      <w:pPr>
        <w:pStyle w:val="paragraph"/>
        <w:numPr>
          <w:ilvl w:val="0"/>
          <w:numId w:val="23"/>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Guide students to reflect on the progress they have made and their emerging needs. </w:t>
      </w:r>
    </w:p>
    <w:p w14:paraId="2DA36366" w14:textId="0C782CF9" w:rsidR="003245D5" w:rsidRPr="00E134C0" w:rsidRDefault="003245D5" w:rsidP="1EDFFB04">
      <w:pPr>
        <w:pStyle w:val="paragraph"/>
        <w:numPr>
          <w:ilvl w:val="0"/>
          <w:numId w:val="23"/>
        </w:numPr>
        <w:spacing w:before="0" w:beforeAutospacing="0" w:after="0" w:afterAutospacing="0"/>
        <w:jc w:val="both"/>
        <w:textAlignment w:val="baseline"/>
        <w:rPr>
          <w:rStyle w:val="s1"/>
          <w:rFonts w:ascii="Century Gothic" w:hAnsi="Century Gothic"/>
          <w:sz w:val="22"/>
          <w:szCs w:val="22"/>
        </w:rPr>
      </w:pPr>
      <w:r w:rsidRPr="1EDFFB04">
        <w:rPr>
          <w:rStyle w:val="s1"/>
          <w:rFonts w:ascii="Century Gothic" w:hAnsi="Century Gothic"/>
          <w:sz w:val="22"/>
          <w:szCs w:val="22"/>
        </w:rPr>
        <w:t xml:space="preserve">Demonstrate knowledge and understanding of how students learn and how </w:t>
      </w:r>
      <w:r w:rsidR="5C8025A9" w:rsidRPr="1EDFFB04">
        <w:rPr>
          <w:rStyle w:val="s1"/>
          <w:rFonts w:ascii="Century Gothic" w:hAnsi="Century Gothic"/>
          <w:sz w:val="22"/>
          <w:szCs w:val="22"/>
        </w:rPr>
        <w:t>these impact</w:t>
      </w:r>
      <w:r w:rsidRPr="1EDFFB04">
        <w:rPr>
          <w:rStyle w:val="s1"/>
          <w:rFonts w:ascii="Century Gothic" w:hAnsi="Century Gothic"/>
          <w:sz w:val="22"/>
          <w:szCs w:val="22"/>
        </w:rPr>
        <w:t xml:space="preserve"> on teaching. </w:t>
      </w:r>
    </w:p>
    <w:p w14:paraId="70291C70" w14:textId="77777777" w:rsidR="003245D5" w:rsidRPr="00E134C0" w:rsidRDefault="003245D5" w:rsidP="00E134C0">
      <w:pPr>
        <w:pStyle w:val="paragraph"/>
        <w:numPr>
          <w:ilvl w:val="0"/>
          <w:numId w:val="23"/>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Encourage students to take a responsible and conscientious attitude to their own work and study. </w:t>
      </w:r>
    </w:p>
    <w:p w14:paraId="7434F377"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2E6D02F5" w14:textId="7ECCD692"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xml:space="preserve">Demonstrate good subject and curriculum </w:t>
      </w:r>
      <w:proofErr w:type="gramStart"/>
      <w:r w:rsidRPr="00E134C0">
        <w:rPr>
          <w:rStyle w:val="s1"/>
          <w:rFonts w:ascii="Century Gothic" w:hAnsi="Century Gothic"/>
          <w:sz w:val="22"/>
          <w:szCs w:val="22"/>
        </w:rPr>
        <w:t>knowledge</w:t>
      </w:r>
      <w:proofErr w:type="gramEnd"/>
      <w:r w:rsidRPr="00E134C0">
        <w:rPr>
          <w:rStyle w:val="s1"/>
          <w:rFonts w:ascii="Century Gothic" w:hAnsi="Century Gothic"/>
          <w:sz w:val="22"/>
          <w:szCs w:val="22"/>
        </w:rPr>
        <w:t> </w:t>
      </w:r>
    </w:p>
    <w:p w14:paraId="27174C0B"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43CD1012" w14:textId="77777777" w:rsidR="003245D5" w:rsidRPr="00E134C0" w:rsidRDefault="003245D5" w:rsidP="00E134C0">
      <w:pPr>
        <w:pStyle w:val="paragraph"/>
        <w:numPr>
          <w:ilvl w:val="0"/>
          <w:numId w:val="24"/>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Have a secure knowledge of the relevant subject(s) and curriculum areas, foster and maintain students’ interest in the subject, and address misunderstandings. </w:t>
      </w:r>
    </w:p>
    <w:p w14:paraId="2CEE66B8" w14:textId="18EFE8FD" w:rsidR="003245D5" w:rsidRPr="00E134C0" w:rsidRDefault="003245D5" w:rsidP="1EDFFB04">
      <w:pPr>
        <w:pStyle w:val="paragraph"/>
        <w:numPr>
          <w:ilvl w:val="0"/>
          <w:numId w:val="24"/>
        </w:numPr>
        <w:spacing w:before="0" w:beforeAutospacing="0" w:after="0" w:afterAutospacing="0"/>
        <w:jc w:val="both"/>
        <w:textAlignment w:val="baseline"/>
        <w:rPr>
          <w:rStyle w:val="s1"/>
          <w:rFonts w:ascii="Century Gothic" w:hAnsi="Century Gothic"/>
          <w:sz w:val="22"/>
          <w:szCs w:val="22"/>
        </w:rPr>
      </w:pPr>
      <w:r w:rsidRPr="1EDFFB04">
        <w:rPr>
          <w:rStyle w:val="s1"/>
          <w:rFonts w:ascii="Century Gothic" w:hAnsi="Century Gothic"/>
          <w:sz w:val="22"/>
          <w:szCs w:val="22"/>
        </w:rPr>
        <w:t xml:space="preserve">Demonstrate a critical understanding of developments in the subject and curriculum </w:t>
      </w:r>
      <w:r w:rsidR="0EF376D6" w:rsidRPr="1EDFFB04">
        <w:rPr>
          <w:rStyle w:val="s1"/>
          <w:rFonts w:ascii="Century Gothic" w:hAnsi="Century Gothic"/>
          <w:sz w:val="22"/>
          <w:szCs w:val="22"/>
        </w:rPr>
        <w:t>areas and</w:t>
      </w:r>
      <w:r w:rsidRPr="1EDFFB04">
        <w:rPr>
          <w:rStyle w:val="s1"/>
          <w:rFonts w:ascii="Century Gothic" w:hAnsi="Century Gothic"/>
          <w:sz w:val="22"/>
          <w:szCs w:val="22"/>
        </w:rPr>
        <w:t xml:space="preserve"> promote the value of scholarship. </w:t>
      </w:r>
    </w:p>
    <w:p w14:paraId="50E77510" w14:textId="77777777" w:rsidR="003245D5" w:rsidRPr="00E134C0" w:rsidRDefault="003245D5" w:rsidP="00E134C0">
      <w:pPr>
        <w:pStyle w:val="paragraph"/>
        <w:numPr>
          <w:ilvl w:val="0"/>
          <w:numId w:val="24"/>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lastRenderedPageBreak/>
        <w:t>Demonstrate an understanding of and take responsibility for promoting high standards of literacy, articulacy and the correct use of standard English, whatever the teacher’s specialist subject. </w:t>
      </w:r>
    </w:p>
    <w:p w14:paraId="5A82C6F2" w14:textId="77777777" w:rsidR="003245D5" w:rsidRPr="00E134C0" w:rsidRDefault="003245D5" w:rsidP="00E134C0">
      <w:pPr>
        <w:pStyle w:val="paragraph"/>
        <w:numPr>
          <w:ilvl w:val="0"/>
          <w:numId w:val="24"/>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If teaching early reading, demonstrate a clear understanding of systematic synthetic phonics. </w:t>
      </w:r>
    </w:p>
    <w:p w14:paraId="66170D79" w14:textId="77777777" w:rsidR="003245D5" w:rsidRPr="00E134C0" w:rsidRDefault="003245D5" w:rsidP="00E134C0">
      <w:pPr>
        <w:pStyle w:val="paragraph"/>
        <w:numPr>
          <w:ilvl w:val="0"/>
          <w:numId w:val="24"/>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If teaching early mathematics, demonstrate a clear understanding of appropriate teaching strategies. </w:t>
      </w:r>
    </w:p>
    <w:p w14:paraId="1D6CD9D0"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73ECC7E4" w14:textId="131B0B6B"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xml:space="preserve">Plan and teach well-structured </w:t>
      </w:r>
      <w:proofErr w:type="gramStart"/>
      <w:r w:rsidRPr="00E134C0">
        <w:rPr>
          <w:rStyle w:val="s1"/>
          <w:rFonts w:ascii="Century Gothic" w:hAnsi="Century Gothic"/>
          <w:sz w:val="22"/>
          <w:szCs w:val="22"/>
        </w:rPr>
        <w:t>lessons</w:t>
      </w:r>
      <w:proofErr w:type="gramEnd"/>
      <w:r w:rsidRPr="00E134C0">
        <w:rPr>
          <w:rStyle w:val="s1"/>
          <w:rFonts w:ascii="Century Gothic" w:hAnsi="Century Gothic"/>
          <w:sz w:val="22"/>
          <w:szCs w:val="22"/>
        </w:rPr>
        <w:t> </w:t>
      </w:r>
    </w:p>
    <w:p w14:paraId="5DBD7308"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47F2E7D3" w14:textId="77777777" w:rsidR="003245D5" w:rsidRPr="00E134C0" w:rsidRDefault="003245D5" w:rsidP="00E134C0">
      <w:pPr>
        <w:pStyle w:val="paragraph"/>
        <w:numPr>
          <w:ilvl w:val="0"/>
          <w:numId w:val="25"/>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Impart knowledge and develop understanding through effective use of lesson time. </w:t>
      </w:r>
    </w:p>
    <w:p w14:paraId="4CB47566" w14:textId="77777777" w:rsidR="003245D5" w:rsidRPr="00E134C0" w:rsidRDefault="003245D5" w:rsidP="00E134C0">
      <w:pPr>
        <w:pStyle w:val="paragraph"/>
        <w:numPr>
          <w:ilvl w:val="0"/>
          <w:numId w:val="25"/>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Promote a love of learning and children’s intellectual curiosity. </w:t>
      </w:r>
    </w:p>
    <w:p w14:paraId="4208AB89" w14:textId="77777777" w:rsidR="003245D5" w:rsidRPr="00E134C0" w:rsidRDefault="003245D5" w:rsidP="00E134C0">
      <w:pPr>
        <w:pStyle w:val="paragraph"/>
        <w:numPr>
          <w:ilvl w:val="0"/>
          <w:numId w:val="25"/>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Set homework and plan other out of class activities to consolidate and extend the knowledge and understanding students have acquired. </w:t>
      </w:r>
    </w:p>
    <w:p w14:paraId="61A98CAC" w14:textId="77777777" w:rsidR="003245D5" w:rsidRPr="00E134C0" w:rsidRDefault="003245D5" w:rsidP="00E134C0">
      <w:pPr>
        <w:pStyle w:val="paragraph"/>
        <w:numPr>
          <w:ilvl w:val="0"/>
          <w:numId w:val="25"/>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Reflect systematically on the effectiveness of lessons and approaches to teaching. </w:t>
      </w:r>
    </w:p>
    <w:p w14:paraId="40867D86" w14:textId="77777777" w:rsidR="003245D5" w:rsidRPr="00E134C0" w:rsidRDefault="003245D5" w:rsidP="00E134C0">
      <w:pPr>
        <w:pStyle w:val="paragraph"/>
        <w:numPr>
          <w:ilvl w:val="0"/>
          <w:numId w:val="25"/>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Contribute to the design and provision of an engaging curriculum within the relevant subject area(s). </w:t>
      </w:r>
    </w:p>
    <w:p w14:paraId="028A4BC2"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0E890F4C" w14:textId="1A002CB5"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xml:space="preserve">Adapt teaching to respond to the strengths and needs of all </w:t>
      </w:r>
      <w:proofErr w:type="gramStart"/>
      <w:r w:rsidRPr="00E134C0">
        <w:rPr>
          <w:rStyle w:val="s1"/>
          <w:rFonts w:ascii="Century Gothic" w:hAnsi="Century Gothic"/>
          <w:sz w:val="22"/>
          <w:szCs w:val="22"/>
        </w:rPr>
        <w:t>students</w:t>
      </w:r>
      <w:proofErr w:type="gramEnd"/>
      <w:r w:rsidRPr="00E134C0">
        <w:rPr>
          <w:rStyle w:val="s1"/>
          <w:rFonts w:ascii="Century Gothic" w:hAnsi="Century Gothic"/>
          <w:sz w:val="22"/>
          <w:szCs w:val="22"/>
        </w:rPr>
        <w:t> </w:t>
      </w:r>
    </w:p>
    <w:p w14:paraId="3B1C8478"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5012C05E" w14:textId="77777777" w:rsidR="003245D5" w:rsidRPr="00E134C0" w:rsidRDefault="003245D5" w:rsidP="00E134C0">
      <w:pPr>
        <w:pStyle w:val="paragraph"/>
        <w:numPr>
          <w:ilvl w:val="0"/>
          <w:numId w:val="26"/>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Know when and how to differentiate appropriately, using approaches which enable students to be taught effectively. </w:t>
      </w:r>
    </w:p>
    <w:p w14:paraId="7A6AA8A4" w14:textId="77777777" w:rsidR="003245D5" w:rsidRPr="00E134C0" w:rsidRDefault="003245D5" w:rsidP="00E134C0">
      <w:pPr>
        <w:pStyle w:val="paragraph"/>
        <w:numPr>
          <w:ilvl w:val="0"/>
          <w:numId w:val="26"/>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Have a secure understanding of how a range of factors can inhibit student’s ability to learn, and how best to overcome these. </w:t>
      </w:r>
    </w:p>
    <w:p w14:paraId="68D49B41" w14:textId="77777777" w:rsidR="003245D5" w:rsidRPr="00E134C0" w:rsidRDefault="003245D5" w:rsidP="00E134C0">
      <w:pPr>
        <w:pStyle w:val="paragraph"/>
        <w:numPr>
          <w:ilvl w:val="0"/>
          <w:numId w:val="26"/>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Demonstrate an awareness of the physical, social and intellectual development of children, and know how to adapt teaching to support students’ education at different stages of development. </w:t>
      </w:r>
    </w:p>
    <w:p w14:paraId="3F54FA3C" w14:textId="77777777" w:rsidR="003245D5" w:rsidRPr="00E134C0" w:rsidRDefault="003245D5" w:rsidP="00E134C0">
      <w:pPr>
        <w:pStyle w:val="paragraph"/>
        <w:numPr>
          <w:ilvl w:val="0"/>
          <w:numId w:val="26"/>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3A109FAC"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2ACA5517" w14:textId="579EA229"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xml:space="preserve">Make accurate and productive use of </w:t>
      </w:r>
      <w:proofErr w:type="gramStart"/>
      <w:r w:rsidRPr="00E134C0">
        <w:rPr>
          <w:rStyle w:val="s1"/>
          <w:rFonts w:ascii="Century Gothic" w:hAnsi="Century Gothic"/>
          <w:sz w:val="22"/>
          <w:szCs w:val="22"/>
        </w:rPr>
        <w:t>assessment</w:t>
      </w:r>
      <w:proofErr w:type="gramEnd"/>
      <w:r w:rsidRPr="00E134C0">
        <w:rPr>
          <w:rStyle w:val="s1"/>
          <w:rFonts w:ascii="Century Gothic" w:hAnsi="Century Gothic"/>
          <w:sz w:val="22"/>
          <w:szCs w:val="22"/>
        </w:rPr>
        <w:t> </w:t>
      </w:r>
    </w:p>
    <w:p w14:paraId="2F2F1166"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3BBB38D1" w14:textId="77777777" w:rsidR="003245D5" w:rsidRPr="00E134C0" w:rsidRDefault="003245D5" w:rsidP="00E134C0">
      <w:pPr>
        <w:pStyle w:val="paragraph"/>
        <w:numPr>
          <w:ilvl w:val="0"/>
          <w:numId w:val="27"/>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Know and understand how to access the relevant subject and curriculum areas, including statutory assessment requirements. </w:t>
      </w:r>
    </w:p>
    <w:p w14:paraId="187F7DB3" w14:textId="77777777" w:rsidR="003245D5" w:rsidRPr="00E134C0" w:rsidRDefault="003245D5" w:rsidP="00E134C0">
      <w:pPr>
        <w:pStyle w:val="paragraph"/>
        <w:numPr>
          <w:ilvl w:val="0"/>
          <w:numId w:val="27"/>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Make use of formative and summative assessment to secure students’ progress. </w:t>
      </w:r>
    </w:p>
    <w:p w14:paraId="6E05F259" w14:textId="77777777" w:rsidR="003245D5" w:rsidRPr="00E134C0" w:rsidRDefault="003245D5" w:rsidP="00E134C0">
      <w:pPr>
        <w:pStyle w:val="paragraph"/>
        <w:numPr>
          <w:ilvl w:val="0"/>
          <w:numId w:val="27"/>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lastRenderedPageBreak/>
        <w:t>Use relevant data to monitor progress, set targets, and plan subsequent lessons. </w:t>
      </w:r>
    </w:p>
    <w:p w14:paraId="752F349E" w14:textId="77777777" w:rsidR="003245D5" w:rsidRPr="00E134C0" w:rsidRDefault="003245D5" w:rsidP="00E134C0">
      <w:pPr>
        <w:pStyle w:val="paragraph"/>
        <w:numPr>
          <w:ilvl w:val="0"/>
          <w:numId w:val="27"/>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Give students regular feedback, both orally and through accurate marking, and encourage students to respond to the feedback. </w:t>
      </w:r>
    </w:p>
    <w:p w14:paraId="2F028E01" w14:textId="77777777" w:rsidR="003245D5" w:rsidRPr="00E134C0" w:rsidRDefault="003245D5" w:rsidP="003245D5">
      <w:pPr>
        <w:pStyle w:val="paragraph"/>
        <w:spacing w:before="0" w:beforeAutospacing="0" w:after="0" w:afterAutospacing="0"/>
        <w:ind w:left="72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1B0C95E9"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4CDFC3C4" w14:textId="762EB862" w:rsidR="003245D5" w:rsidRPr="00E134C0" w:rsidRDefault="00E134C0"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M</w:t>
      </w:r>
      <w:r w:rsidR="003245D5" w:rsidRPr="00E134C0">
        <w:rPr>
          <w:rStyle w:val="s1"/>
          <w:rFonts w:ascii="Century Gothic" w:hAnsi="Century Gothic"/>
          <w:sz w:val="22"/>
          <w:szCs w:val="22"/>
        </w:rPr>
        <w:t xml:space="preserve">anage behaviour effectively to ensure a good and safe learning </w:t>
      </w:r>
      <w:proofErr w:type="gramStart"/>
      <w:r w:rsidR="003245D5" w:rsidRPr="00E134C0">
        <w:rPr>
          <w:rStyle w:val="s1"/>
          <w:rFonts w:ascii="Century Gothic" w:hAnsi="Century Gothic"/>
          <w:sz w:val="22"/>
          <w:szCs w:val="22"/>
        </w:rPr>
        <w:t>environment</w:t>
      </w:r>
      <w:proofErr w:type="gramEnd"/>
      <w:r w:rsidR="003245D5" w:rsidRPr="00E134C0">
        <w:rPr>
          <w:rStyle w:val="s1"/>
          <w:rFonts w:ascii="Century Gothic" w:hAnsi="Century Gothic"/>
          <w:sz w:val="22"/>
          <w:szCs w:val="22"/>
        </w:rPr>
        <w:t> </w:t>
      </w:r>
    </w:p>
    <w:p w14:paraId="3F6611EA"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49CA246F" w14:textId="623598A7" w:rsidR="003245D5" w:rsidRPr="00E134C0" w:rsidRDefault="003245D5" w:rsidP="1EDFFB04">
      <w:pPr>
        <w:pStyle w:val="paragraph"/>
        <w:numPr>
          <w:ilvl w:val="0"/>
          <w:numId w:val="28"/>
        </w:numPr>
        <w:spacing w:before="0" w:beforeAutospacing="0" w:after="0" w:afterAutospacing="0"/>
        <w:jc w:val="both"/>
        <w:textAlignment w:val="baseline"/>
        <w:rPr>
          <w:rStyle w:val="s1"/>
          <w:rFonts w:ascii="Century Gothic" w:hAnsi="Century Gothic"/>
          <w:sz w:val="22"/>
          <w:szCs w:val="22"/>
        </w:rPr>
      </w:pPr>
      <w:r w:rsidRPr="1EDFFB04">
        <w:rPr>
          <w:rStyle w:val="s1"/>
          <w:rFonts w:ascii="Century Gothic" w:hAnsi="Century Gothic"/>
          <w:sz w:val="22"/>
          <w:szCs w:val="22"/>
        </w:rPr>
        <w:t xml:space="preserve">Have clear rules and routines for behaviour in </w:t>
      </w:r>
      <w:r w:rsidR="4467ACF5" w:rsidRPr="1EDFFB04">
        <w:rPr>
          <w:rStyle w:val="s1"/>
          <w:rFonts w:ascii="Century Gothic" w:hAnsi="Century Gothic"/>
          <w:sz w:val="22"/>
          <w:szCs w:val="22"/>
        </w:rPr>
        <w:t>classrooms and</w:t>
      </w:r>
      <w:r w:rsidRPr="1EDFFB04">
        <w:rPr>
          <w:rStyle w:val="s1"/>
          <w:rFonts w:ascii="Century Gothic" w:hAnsi="Century Gothic"/>
          <w:sz w:val="22"/>
          <w:szCs w:val="22"/>
        </w:rPr>
        <w:t xml:space="preserve"> take responsibility for promoting good and courteous behaviour both in classrooms and around the school, in accordance with the school’s behaviour policy. </w:t>
      </w:r>
    </w:p>
    <w:p w14:paraId="6AE49BC6" w14:textId="7D9EB247" w:rsidR="003245D5" w:rsidRPr="00E134C0" w:rsidRDefault="00E134C0" w:rsidP="1EDFFB04">
      <w:pPr>
        <w:pStyle w:val="paragraph"/>
        <w:numPr>
          <w:ilvl w:val="0"/>
          <w:numId w:val="28"/>
        </w:numPr>
        <w:spacing w:before="0" w:beforeAutospacing="0" w:after="0" w:afterAutospacing="0"/>
        <w:jc w:val="both"/>
        <w:textAlignment w:val="baseline"/>
        <w:rPr>
          <w:rStyle w:val="s1"/>
          <w:rFonts w:ascii="Century Gothic" w:hAnsi="Century Gothic"/>
          <w:sz w:val="22"/>
          <w:szCs w:val="22"/>
        </w:rPr>
      </w:pPr>
      <w:r w:rsidRPr="1EDFFB04">
        <w:rPr>
          <w:rStyle w:val="s1"/>
          <w:rFonts w:ascii="Century Gothic" w:hAnsi="Century Gothic"/>
          <w:sz w:val="22"/>
          <w:szCs w:val="22"/>
        </w:rPr>
        <w:t>H</w:t>
      </w:r>
      <w:r w:rsidR="003245D5" w:rsidRPr="1EDFFB04">
        <w:rPr>
          <w:rStyle w:val="s1"/>
          <w:rFonts w:ascii="Century Gothic" w:hAnsi="Century Gothic"/>
          <w:sz w:val="22"/>
          <w:szCs w:val="22"/>
        </w:rPr>
        <w:t xml:space="preserve">ave high expectations of </w:t>
      </w:r>
      <w:r w:rsidR="192D45D2" w:rsidRPr="1EDFFB04">
        <w:rPr>
          <w:rStyle w:val="s1"/>
          <w:rFonts w:ascii="Century Gothic" w:hAnsi="Century Gothic"/>
          <w:sz w:val="22"/>
          <w:szCs w:val="22"/>
        </w:rPr>
        <w:t>behaviour and</w:t>
      </w:r>
      <w:r w:rsidR="003245D5" w:rsidRPr="1EDFFB04">
        <w:rPr>
          <w:rStyle w:val="s1"/>
          <w:rFonts w:ascii="Century Gothic" w:hAnsi="Century Gothic"/>
          <w:sz w:val="22"/>
          <w:szCs w:val="22"/>
        </w:rPr>
        <w:t xml:space="preserve"> establish a framework for discipline with a range of strategies, using praise, sanctions and rewards consistently and fairly. </w:t>
      </w:r>
    </w:p>
    <w:p w14:paraId="5F38F8E2" w14:textId="77777777" w:rsidR="003245D5" w:rsidRPr="00E134C0" w:rsidRDefault="003245D5" w:rsidP="00E134C0">
      <w:pPr>
        <w:pStyle w:val="paragraph"/>
        <w:numPr>
          <w:ilvl w:val="0"/>
          <w:numId w:val="28"/>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xml:space="preserve">Manage classes effectively, using approaches which are appropriate to students’ need </w:t>
      </w:r>
      <w:proofErr w:type="gramStart"/>
      <w:r w:rsidRPr="00E134C0">
        <w:rPr>
          <w:rStyle w:val="s1"/>
          <w:rFonts w:ascii="Century Gothic" w:hAnsi="Century Gothic"/>
          <w:sz w:val="22"/>
          <w:szCs w:val="22"/>
        </w:rPr>
        <w:t>in order to</w:t>
      </w:r>
      <w:proofErr w:type="gramEnd"/>
      <w:r w:rsidRPr="00E134C0">
        <w:rPr>
          <w:rStyle w:val="s1"/>
          <w:rFonts w:ascii="Century Gothic" w:hAnsi="Century Gothic"/>
          <w:sz w:val="22"/>
          <w:szCs w:val="22"/>
        </w:rPr>
        <w:t xml:space="preserve"> involve and motivate them. </w:t>
      </w:r>
    </w:p>
    <w:p w14:paraId="27B0DCFB" w14:textId="77777777" w:rsidR="003245D5" w:rsidRPr="00E134C0" w:rsidRDefault="003245D5" w:rsidP="00E134C0">
      <w:pPr>
        <w:pStyle w:val="paragraph"/>
        <w:numPr>
          <w:ilvl w:val="0"/>
          <w:numId w:val="28"/>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Maintain good relationships with students, exercise appropriate authority, and act decisively when necessary. </w:t>
      </w:r>
    </w:p>
    <w:p w14:paraId="471A4BB8"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56D7B712" w14:textId="5C433493"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xml:space="preserve">Fulfil wider professional </w:t>
      </w:r>
      <w:proofErr w:type="gramStart"/>
      <w:r w:rsidRPr="00E134C0">
        <w:rPr>
          <w:rStyle w:val="s1"/>
          <w:rFonts w:ascii="Century Gothic" w:hAnsi="Century Gothic"/>
          <w:sz w:val="22"/>
          <w:szCs w:val="22"/>
        </w:rPr>
        <w:t>responsibilities</w:t>
      </w:r>
      <w:proofErr w:type="gramEnd"/>
      <w:r w:rsidRPr="00E134C0">
        <w:rPr>
          <w:rStyle w:val="s1"/>
          <w:rFonts w:ascii="Century Gothic" w:hAnsi="Century Gothic"/>
          <w:sz w:val="22"/>
          <w:szCs w:val="22"/>
        </w:rPr>
        <w:t> </w:t>
      </w:r>
    </w:p>
    <w:p w14:paraId="2C971697" w14:textId="77777777" w:rsidR="003245D5" w:rsidRPr="00E134C0" w:rsidRDefault="003245D5" w:rsidP="003245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3B4A6BA8" w14:textId="77777777" w:rsidR="003245D5" w:rsidRPr="00E134C0" w:rsidRDefault="003245D5" w:rsidP="00E134C0">
      <w:pPr>
        <w:pStyle w:val="paragraph"/>
        <w:numPr>
          <w:ilvl w:val="0"/>
          <w:numId w:val="29"/>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Make a positive contribution to the wider life and ethos of the school. </w:t>
      </w:r>
    </w:p>
    <w:p w14:paraId="3110ECD7" w14:textId="77777777" w:rsidR="003245D5" w:rsidRPr="00E134C0" w:rsidRDefault="003245D5" w:rsidP="00E134C0">
      <w:pPr>
        <w:pStyle w:val="paragraph"/>
        <w:numPr>
          <w:ilvl w:val="0"/>
          <w:numId w:val="29"/>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Develop effective professional relationships with colleagues, knowing how and when to draw on advice and specialist support. </w:t>
      </w:r>
    </w:p>
    <w:p w14:paraId="715AC1A7" w14:textId="77777777" w:rsidR="003245D5" w:rsidRPr="00E134C0" w:rsidRDefault="003245D5" w:rsidP="00E134C0">
      <w:pPr>
        <w:pStyle w:val="paragraph"/>
        <w:numPr>
          <w:ilvl w:val="0"/>
          <w:numId w:val="29"/>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Deploy support staff effectively. </w:t>
      </w:r>
    </w:p>
    <w:p w14:paraId="41C423CC" w14:textId="77777777" w:rsidR="003245D5" w:rsidRPr="00E134C0" w:rsidRDefault="003245D5" w:rsidP="00E134C0">
      <w:pPr>
        <w:pStyle w:val="paragraph"/>
        <w:numPr>
          <w:ilvl w:val="0"/>
          <w:numId w:val="29"/>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Take responsibility for improving teaching through appropriate professional development, responding to advice and feedback from colleagues. </w:t>
      </w:r>
    </w:p>
    <w:p w14:paraId="1C9E13F7" w14:textId="77777777" w:rsidR="003245D5" w:rsidRPr="00E134C0" w:rsidRDefault="003245D5" w:rsidP="00E134C0">
      <w:pPr>
        <w:pStyle w:val="paragraph"/>
        <w:numPr>
          <w:ilvl w:val="0"/>
          <w:numId w:val="29"/>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xml:space="preserve">Communicate effectively with parents </w:t>
      </w:r>
      <w:proofErr w:type="gramStart"/>
      <w:r w:rsidRPr="00E134C0">
        <w:rPr>
          <w:rStyle w:val="s1"/>
          <w:rFonts w:ascii="Century Gothic" w:hAnsi="Century Gothic"/>
          <w:sz w:val="22"/>
          <w:szCs w:val="22"/>
        </w:rPr>
        <w:t>with regard to</w:t>
      </w:r>
      <w:proofErr w:type="gramEnd"/>
      <w:r w:rsidRPr="00E134C0">
        <w:rPr>
          <w:rStyle w:val="s1"/>
          <w:rFonts w:ascii="Century Gothic" w:hAnsi="Century Gothic"/>
          <w:sz w:val="22"/>
          <w:szCs w:val="22"/>
        </w:rPr>
        <w:t xml:space="preserve"> students’ achievements and wellbeing. </w:t>
      </w:r>
    </w:p>
    <w:p w14:paraId="5F7642B6" w14:textId="401B62D5" w:rsidR="00E134C0" w:rsidRPr="00E134C0" w:rsidRDefault="003245D5" w:rsidP="00E134C0">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14:paraId="3915AA89" w14:textId="092EB22E" w:rsidR="003245D5" w:rsidRPr="00E134C0" w:rsidRDefault="003245D5" w:rsidP="003245D5">
      <w:pPr>
        <w:pStyle w:val="paragraph"/>
        <w:spacing w:before="0" w:beforeAutospacing="0" w:after="0" w:afterAutospacing="0"/>
        <w:ind w:right="-1290"/>
        <w:textAlignment w:val="baseline"/>
        <w:rPr>
          <w:rStyle w:val="s1"/>
          <w:rFonts w:ascii="Century Gothic" w:hAnsi="Century Gothic"/>
          <w:sz w:val="22"/>
          <w:szCs w:val="22"/>
        </w:rPr>
      </w:pPr>
      <w:r w:rsidRPr="00E134C0">
        <w:rPr>
          <w:rStyle w:val="s1"/>
          <w:rFonts w:ascii="Century Gothic" w:hAnsi="Century Gothic"/>
          <w:sz w:val="22"/>
          <w:szCs w:val="22"/>
        </w:rPr>
        <w:t>Data Protection / General Data Protection Regulations Compliance </w:t>
      </w:r>
    </w:p>
    <w:p w14:paraId="0F3C19DF" w14:textId="77777777" w:rsidR="003245D5" w:rsidRPr="00E134C0" w:rsidRDefault="003245D5" w:rsidP="003245D5">
      <w:pPr>
        <w:pStyle w:val="paragraph"/>
        <w:spacing w:before="0" w:beforeAutospacing="0" w:after="0" w:afterAutospacing="0"/>
        <w:ind w:right="-1290"/>
        <w:textAlignment w:val="baseline"/>
        <w:rPr>
          <w:rStyle w:val="s1"/>
          <w:rFonts w:ascii="Century Gothic" w:hAnsi="Century Gothic"/>
          <w:sz w:val="22"/>
          <w:szCs w:val="22"/>
        </w:rPr>
      </w:pPr>
      <w:r w:rsidRPr="00E134C0">
        <w:rPr>
          <w:rStyle w:val="s1"/>
          <w:rFonts w:ascii="Century Gothic" w:hAnsi="Century Gothic"/>
          <w:sz w:val="22"/>
          <w:szCs w:val="22"/>
        </w:rPr>
        <w:t> </w:t>
      </w:r>
    </w:p>
    <w:p w14:paraId="0FB93A29" w14:textId="77777777" w:rsidR="003245D5" w:rsidRPr="00E134C0" w:rsidRDefault="003245D5" w:rsidP="003245D5">
      <w:pPr>
        <w:pStyle w:val="paragraph"/>
        <w:spacing w:before="0" w:beforeAutospacing="0" w:after="0" w:afterAutospacing="0"/>
        <w:ind w:right="-60"/>
        <w:textAlignment w:val="baseline"/>
        <w:rPr>
          <w:rStyle w:val="s1"/>
          <w:rFonts w:ascii="Century Gothic" w:hAnsi="Century Gothic"/>
          <w:sz w:val="22"/>
          <w:szCs w:val="22"/>
        </w:rPr>
      </w:pPr>
      <w:r w:rsidRPr="00E134C0">
        <w:rPr>
          <w:rStyle w:val="s1"/>
          <w:rFonts w:ascii="Century Gothic" w:hAnsi="Century Gothic"/>
          <w:sz w:val="22"/>
          <w:szCs w:val="22"/>
        </w:rPr>
        <w:t>The Privacy Notice sets our general principles in relation to Data Protection and the General Data Protection Regulations. You should also abide all Trust policies relating to the use of data including but not limited to:</w:t>
      </w:r>
      <w:r w:rsidRPr="00E134C0">
        <w:rPr>
          <w:rStyle w:val="s1"/>
          <w:rFonts w:ascii="Arial" w:hAnsi="Arial" w:cs="Arial"/>
          <w:sz w:val="22"/>
          <w:szCs w:val="22"/>
        </w:rPr>
        <w:t> </w:t>
      </w:r>
      <w:r w:rsidRPr="00E134C0">
        <w:rPr>
          <w:rStyle w:val="s1"/>
          <w:rFonts w:ascii="Century Gothic" w:hAnsi="Century Gothic"/>
          <w:sz w:val="22"/>
          <w:szCs w:val="22"/>
        </w:rPr>
        <w:t> </w:t>
      </w:r>
    </w:p>
    <w:p w14:paraId="4FF8E892" w14:textId="77777777" w:rsidR="003245D5" w:rsidRPr="00E134C0" w:rsidRDefault="003245D5" w:rsidP="003245D5">
      <w:pPr>
        <w:pStyle w:val="paragraph"/>
        <w:numPr>
          <w:ilvl w:val="0"/>
          <w:numId w:val="18"/>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Acceptable Use Policy</w:t>
      </w:r>
      <w:r w:rsidRPr="00E134C0">
        <w:rPr>
          <w:rStyle w:val="s1"/>
          <w:rFonts w:ascii="Arial" w:hAnsi="Arial" w:cs="Arial"/>
          <w:sz w:val="22"/>
          <w:szCs w:val="22"/>
        </w:rPr>
        <w:t> </w:t>
      </w:r>
      <w:r w:rsidRPr="00E134C0">
        <w:rPr>
          <w:rStyle w:val="s1"/>
          <w:rFonts w:ascii="Century Gothic" w:hAnsi="Century Gothic"/>
          <w:sz w:val="22"/>
          <w:szCs w:val="22"/>
        </w:rPr>
        <w:t> </w:t>
      </w:r>
    </w:p>
    <w:p w14:paraId="1AFF134A" w14:textId="77777777" w:rsidR="003245D5" w:rsidRPr="00E134C0" w:rsidRDefault="003245D5" w:rsidP="003245D5">
      <w:pPr>
        <w:pStyle w:val="paragraph"/>
        <w:numPr>
          <w:ilvl w:val="0"/>
          <w:numId w:val="19"/>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Records Retention Policy</w:t>
      </w:r>
      <w:r w:rsidRPr="00E134C0">
        <w:rPr>
          <w:rStyle w:val="s1"/>
          <w:rFonts w:ascii="Arial" w:hAnsi="Arial" w:cs="Arial"/>
          <w:sz w:val="22"/>
          <w:szCs w:val="22"/>
        </w:rPr>
        <w:t> </w:t>
      </w:r>
      <w:r w:rsidRPr="00E134C0">
        <w:rPr>
          <w:rStyle w:val="s1"/>
          <w:rFonts w:ascii="Century Gothic" w:hAnsi="Century Gothic"/>
          <w:sz w:val="22"/>
          <w:szCs w:val="22"/>
        </w:rPr>
        <w:t> </w:t>
      </w:r>
    </w:p>
    <w:p w14:paraId="4693C716" w14:textId="77777777" w:rsidR="003245D5" w:rsidRPr="00E134C0" w:rsidRDefault="003245D5" w:rsidP="003245D5">
      <w:pPr>
        <w:pStyle w:val="paragraph"/>
        <w:numPr>
          <w:ilvl w:val="0"/>
          <w:numId w:val="19"/>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Personal Data Breach Procedure</w:t>
      </w:r>
      <w:r w:rsidRPr="00E134C0">
        <w:rPr>
          <w:rStyle w:val="s1"/>
          <w:rFonts w:ascii="Arial" w:hAnsi="Arial" w:cs="Arial"/>
          <w:sz w:val="22"/>
          <w:szCs w:val="22"/>
        </w:rPr>
        <w:t> </w:t>
      </w:r>
      <w:r w:rsidRPr="00E134C0">
        <w:rPr>
          <w:rStyle w:val="s1"/>
          <w:rFonts w:ascii="Century Gothic" w:hAnsi="Century Gothic"/>
          <w:sz w:val="22"/>
          <w:szCs w:val="22"/>
        </w:rPr>
        <w:t> </w:t>
      </w:r>
    </w:p>
    <w:p w14:paraId="2E498297" w14:textId="77777777" w:rsidR="003245D5" w:rsidRPr="00E134C0" w:rsidRDefault="003245D5" w:rsidP="003245D5">
      <w:pPr>
        <w:pStyle w:val="paragraph"/>
        <w:numPr>
          <w:ilvl w:val="0"/>
          <w:numId w:val="19"/>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Employee Code of Conduct</w:t>
      </w:r>
      <w:r w:rsidRPr="00E134C0">
        <w:rPr>
          <w:rStyle w:val="s1"/>
          <w:rFonts w:ascii="Arial" w:hAnsi="Arial" w:cs="Arial"/>
          <w:sz w:val="22"/>
          <w:szCs w:val="22"/>
        </w:rPr>
        <w:t> </w:t>
      </w:r>
      <w:r w:rsidRPr="00E134C0">
        <w:rPr>
          <w:rStyle w:val="s1"/>
          <w:rFonts w:ascii="Century Gothic" w:hAnsi="Century Gothic"/>
          <w:sz w:val="22"/>
          <w:szCs w:val="22"/>
        </w:rPr>
        <w:t> </w:t>
      </w:r>
    </w:p>
    <w:p w14:paraId="5523AE66" w14:textId="77777777" w:rsidR="003245D5" w:rsidRPr="00E134C0" w:rsidRDefault="003245D5" w:rsidP="003245D5">
      <w:pPr>
        <w:pStyle w:val="paragraph"/>
        <w:numPr>
          <w:ilvl w:val="0"/>
          <w:numId w:val="19"/>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E-safety Policy</w:t>
      </w:r>
      <w:r w:rsidRPr="00E134C0">
        <w:rPr>
          <w:rStyle w:val="s1"/>
          <w:rFonts w:ascii="Arial" w:hAnsi="Arial" w:cs="Arial"/>
          <w:sz w:val="22"/>
          <w:szCs w:val="22"/>
        </w:rPr>
        <w:t> </w:t>
      </w:r>
      <w:r w:rsidRPr="00E134C0">
        <w:rPr>
          <w:rStyle w:val="s1"/>
          <w:rFonts w:ascii="Century Gothic" w:hAnsi="Century Gothic"/>
          <w:sz w:val="22"/>
          <w:szCs w:val="22"/>
        </w:rPr>
        <w:t> </w:t>
      </w:r>
    </w:p>
    <w:p w14:paraId="54E66D33" w14:textId="77777777" w:rsidR="003245D5" w:rsidRPr="00E134C0" w:rsidRDefault="003245D5" w:rsidP="003245D5">
      <w:pPr>
        <w:pStyle w:val="paragraph"/>
        <w:numPr>
          <w:ilvl w:val="0"/>
          <w:numId w:val="19"/>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Social Media Policy</w:t>
      </w:r>
      <w:r w:rsidRPr="00E134C0">
        <w:rPr>
          <w:rStyle w:val="s1"/>
          <w:rFonts w:ascii="Arial" w:hAnsi="Arial" w:cs="Arial"/>
          <w:sz w:val="22"/>
          <w:szCs w:val="22"/>
        </w:rPr>
        <w:t> </w:t>
      </w:r>
      <w:r w:rsidRPr="00E134C0">
        <w:rPr>
          <w:rStyle w:val="s1"/>
          <w:rFonts w:ascii="Century Gothic" w:hAnsi="Century Gothic"/>
          <w:sz w:val="22"/>
          <w:szCs w:val="22"/>
        </w:rPr>
        <w:t> </w:t>
      </w:r>
    </w:p>
    <w:p w14:paraId="26F817D1" w14:textId="77777777" w:rsidR="003245D5" w:rsidRPr="00E134C0" w:rsidRDefault="003245D5" w:rsidP="003245D5">
      <w:pPr>
        <w:pStyle w:val="paragraph"/>
        <w:numPr>
          <w:ilvl w:val="0"/>
          <w:numId w:val="20"/>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lastRenderedPageBreak/>
        <w:t>Use of Personal Devices Policy</w:t>
      </w:r>
      <w:r w:rsidRPr="00E134C0">
        <w:rPr>
          <w:rStyle w:val="s1"/>
          <w:rFonts w:ascii="Arial" w:hAnsi="Arial" w:cs="Arial"/>
          <w:sz w:val="22"/>
          <w:szCs w:val="22"/>
        </w:rPr>
        <w:t> </w:t>
      </w:r>
      <w:r w:rsidRPr="00E134C0">
        <w:rPr>
          <w:rStyle w:val="s1"/>
          <w:rFonts w:ascii="Century Gothic" w:hAnsi="Century Gothic"/>
          <w:sz w:val="22"/>
          <w:szCs w:val="22"/>
        </w:rPr>
        <w:t> </w:t>
      </w:r>
    </w:p>
    <w:p w14:paraId="6E48D9CB" w14:textId="77777777" w:rsidR="00E134C0" w:rsidRPr="00E134C0" w:rsidRDefault="00E134C0" w:rsidP="003245D5">
      <w:pPr>
        <w:pStyle w:val="paragraph"/>
        <w:spacing w:before="0" w:beforeAutospacing="0" w:after="0" w:afterAutospacing="0"/>
        <w:ind w:right="-60"/>
        <w:textAlignment w:val="baseline"/>
        <w:rPr>
          <w:rStyle w:val="s1"/>
          <w:rFonts w:ascii="Century Gothic" w:hAnsi="Century Gothic"/>
          <w:sz w:val="22"/>
          <w:szCs w:val="22"/>
        </w:rPr>
      </w:pPr>
    </w:p>
    <w:p w14:paraId="16B6820C" w14:textId="56EA1C34" w:rsidR="003245D5" w:rsidRPr="00E134C0" w:rsidRDefault="003245D5" w:rsidP="003245D5">
      <w:pPr>
        <w:pStyle w:val="paragraph"/>
        <w:spacing w:before="0" w:beforeAutospacing="0" w:after="0" w:afterAutospacing="0"/>
        <w:ind w:right="-60"/>
        <w:textAlignment w:val="baseline"/>
        <w:rPr>
          <w:rStyle w:val="s1"/>
          <w:rFonts w:ascii="Century Gothic" w:hAnsi="Century Gothic"/>
          <w:sz w:val="22"/>
          <w:szCs w:val="22"/>
        </w:rPr>
      </w:pPr>
      <w:r w:rsidRPr="00E134C0">
        <w:rPr>
          <w:rStyle w:val="s1"/>
          <w:rFonts w:ascii="Century Gothic" w:hAnsi="Century Gothic"/>
          <w:sz w:val="22"/>
          <w:szCs w:val="22"/>
        </w:rPr>
        <w:t>Our Privacy Notice for Employees explains how we use your personal data.  </w:t>
      </w:r>
    </w:p>
    <w:p w14:paraId="72A7C705" w14:textId="77777777" w:rsidR="003245D5" w:rsidRPr="00E134C0" w:rsidRDefault="003245D5" w:rsidP="003245D5">
      <w:pPr>
        <w:pStyle w:val="paragraph"/>
        <w:spacing w:before="0" w:beforeAutospacing="0" w:after="0" w:afterAutospacing="0"/>
        <w:ind w:right="-60"/>
        <w:textAlignment w:val="baseline"/>
        <w:rPr>
          <w:rStyle w:val="s1"/>
          <w:rFonts w:ascii="Century Gothic" w:hAnsi="Century Gothic"/>
          <w:sz w:val="22"/>
          <w:szCs w:val="22"/>
        </w:rPr>
      </w:pPr>
      <w:r w:rsidRPr="00E134C0">
        <w:rPr>
          <w:rStyle w:val="s1"/>
          <w:rFonts w:ascii="Century Gothic" w:hAnsi="Century Gothic"/>
          <w:sz w:val="22"/>
          <w:szCs w:val="22"/>
        </w:rPr>
        <w:t> </w:t>
      </w:r>
    </w:p>
    <w:p w14:paraId="298B01A8" w14:textId="77777777" w:rsidR="003245D5" w:rsidRPr="00E134C0" w:rsidRDefault="003245D5" w:rsidP="003245D5">
      <w:pPr>
        <w:pStyle w:val="paragraph"/>
        <w:spacing w:before="0" w:beforeAutospacing="0" w:after="0" w:afterAutospacing="0"/>
        <w:ind w:right="-60"/>
        <w:textAlignment w:val="baseline"/>
        <w:rPr>
          <w:rStyle w:val="s1"/>
          <w:rFonts w:ascii="Century Gothic" w:hAnsi="Century Gothic"/>
          <w:sz w:val="22"/>
          <w:szCs w:val="22"/>
        </w:rPr>
      </w:pPr>
      <w:r w:rsidRPr="00E134C0">
        <w:rPr>
          <w:rStyle w:val="s1"/>
          <w:rFonts w:ascii="Century Gothic" w:hAnsi="Century Gothic"/>
          <w:sz w:val="22"/>
          <w:szCs w:val="22"/>
        </w:rPr>
        <w:t xml:space="preserve">Teachers must abide by the Teachers’ Standards throughout their career. Teachers (and staff appointed under Teaching Staff Terms and Conditions) must </w:t>
      </w:r>
      <w:proofErr w:type="gramStart"/>
      <w:r w:rsidRPr="00E134C0">
        <w:rPr>
          <w:rStyle w:val="s1"/>
          <w:rFonts w:ascii="Century Gothic" w:hAnsi="Century Gothic"/>
          <w:sz w:val="22"/>
          <w:szCs w:val="22"/>
        </w:rPr>
        <w:t>have an understanding of</w:t>
      </w:r>
      <w:proofErr w:type="gramEnd"/>
      <w:r w:rsidRPr="00E134C0">
        <w:rPr>
          <w:rStyle w:val="s1"/>
          <w:rFonts w:ascii="Century Gothic" w:hAnsi="Century Gothic"/>
          <w:sz w:val="22"/>
          <w:szCs w:val="22"/>
        </w:rPr>
        <w:t>, and always act within, the statutory frameworks which set out their professional duties and responsibilities.  </w:t>
      </w:r>
    </w:p>
    <w:p w14:paraId="54CB40CE" w14:textId="77777777" w:rsidR="003245D5" w:rsidRPr="00E134C0" w:rsidRDefault="003245D5" w:rsidP="003245D5">
      <w:pPr>
        <w:pStyle w:val="paragraph"/>
        <w:spacing w:before="0" w:beforeAutospacing="0" w:after="0" w:afterAutospacing="0"/>
        <w:ind w:left="720" w:right="-60"/>
        <w:textAlignment w:val="baseline"/>
        <w:rPr>
          <w:rStyle w:val="s1"/>
          <w:rFonts w:ascii="Century Gothic" w:hAnsi="Century Gothic"/>
          <w:sz w:val="22"/>
          <w:szCs w:val="22"/>
        </w:rPr>
      </w:pPr>
      <w:r w:rsidRPr="00E134C0">
        <w:rPr>
          <w:rStyle w:val="s1"/>
          <w:rFonts w:ascii="Century Gothic" w:hAnsi="Century Gothic"/>
          <w:sz w:val="22"/>
          <w:szCs w:val="22"/>
        </w:rPr>
        <w:t> </w:t>
      </w:r>
    </w:p>
    <w:p w14:paraId="1481F036" w14:textId="77777777" w:rsidR="003245D5" w:rsidRPr="00E134C0" w:rsidRDefault="003245D5" w:rsidP="003245D5">
      <w:pPr>
        <w:pStyle w:val="paragraph"/>
        <w:spacing w:before="0" w:beforeAutospacing="0" w:after="0" w:afterAutospacing="0"/>
        <w:ind w:right="-60"/>
        <w:textAlignment w:val="baseline"/>
        <w:rPr>
          <w:rStyle w:val="s1"/>
          <w:rFonts w:ascii="Century Gothic" w:hAnsi="Century Gothic"/>
          <w:sz w:val="22"/>
          <w:szCs w:val="22"/>
        </w:rPr>
      </w:pPr>
      <w:r w:rsidRPr="00E134C0">
        <w:rPr>
          <w:rStyle w:val="s1"/>
          <w:rFonts w:ascii="Century Gothic" w:hAnsi="Century Gothic"/>
          <w:sz w:val="22"/>
          <w:szCs w:val="22"/>
        </w:rPr>
        <w:t xml:space="preserve">You should note that a duty of confidentiality applies to all personal data seen prior to the first day of employment (for example, pupil lists for the purposes of lesson planning or other activities to support teaching and learning). This reflects the custom and practice of those contracts of employment starting on the first day of term while recognising the need to be aware of and plan to support pupil needs. </w:t>
      </w:r>
    </w:p>
    <w:p w14:paraId="524BDC65" w14:textId="77777777" w:rsidR="001A3E73" w:rsidRPr="00C237C4" w:rsidRDefault="001A3E73" w:rsidP="001A3E73">
      <w:pPr>
        <w:pStyle w:val="p1"/>
        <w:spacing w:before="0" w:beforeAutospacing="0" w:after="0" w:afterAutospacing="0"/>
        <w:jc w:val="both"/>
        <w:rPr>
          <w:rStyle w:val="s1"/>
          <w:rFonts w:ascii="Century Gothic" w:hAnsi="Century Gothic"/>
        </w:rPr>
      </w:pPr>
    </w:p>
    <w:p w14:paraId="4352E2B0" w14:textId="77777777" w:rsidR="001A3E73" w:rsidRDefault="001A3E73" w:rsidP="001A3E73">
      <w:pPr>
        <w:pStyle w:val="p1"/>
        <w:spacing w:before="0" w:beforeAutospacing="0" w:after="0" w:afterAutospacing="0"/>
        <w:jc w:val="both"/>
        <w:rPr>
          <w:rStyle w:val="s1"/>
          <w:rFonts w:ascii="Century Gothic" w:hAnsi="Century Gothic"/>
          <w:b/>
          <w:bCs/>
        </w:rPr>
      </w:pPr>
      <w:r w:rsidRPr="00F727A8">
        <w:rPr>
          <w:rStyle w:val="s1"/>
          <w:rFonts w:ascii="Century Gothic" w:hAnsi="Century Gothic"/>
          <w:b/>
          <w:bCs/>
        </w:rPr>
        <w:t xml:space="preserve">Person Specification:  </w:t>
      </w:r>
    </w:p>
    <w:p w14:paraId="0709D65A" w14:textId="77777777" w:rsidR="00520234" w:rsidRPr="00F727A8" w:rsidRDefault="00520234" w:rsidP="001A3E73">
      <w:pPr>
        <w:pStyle w:val="p1"/>
        <w:spacing w:before="0" w:beforeAutospacing="0" w:after="0" w:afterAutospacing="0"/>
        <w:jc w:val="both"/>
        <w:rPr>
          <w:rStyle w:val="s1"/>
          <w:rFonts w:ascii="Century Gothic" w:hAnsi="Century Gothic"/>
          <w:b/>
          <w:bCs/>
        </w:rPr>
      </w:pPr>
    </w:p>
    <w:tbl>
      <w:tblPr>
        <w:tblW w:w="89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4033"/>
        <w:gridCol w:w="2880"/>
      </w:tblGrid>
      <w:tr w:rsidR="00520234" w:rsidRPr="00520234" w14:paraId="11092470" w14:textId="77777777" w:rsidTr="1EDFFB04">
        <w:trPr>
          <w:trHeight w:val="420"/>
        </w:trPr>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6BB799C" w14:textId="77777777" w:rsidR="00520234" w:rsidRPr="00520234" w:rsidRDefault="00520234" w:rsidP="00520234">
            <w:pPr>
              <w:spacing w:after="0" w:line="240" w:lineRule="auto"/>
              <w:jc w:val="center"/>
              <w:textAlignment w:val="baseline"/>
              <w:rPr>
                <w:rFonts w:ascii="Century Gothic" w:eastAsia="Times New Roman" w:hAnsi="Century Gothic" w:cs="Segoe UI"/>
                <w:kern w:val="0"/>
                <w:sz w:val="18"/>
                <w:szCs w:val="18"/>
                <w:lang w:eastAsia="en-GB"/>
                <w14:ligatures w14:val="none"/>
              </w:rPr>
            </w:pPr>
            <w:r w:rsidRPr="00520234">
              <w:rPr>
                <w:rFonts w:ascii="Century Gothic" w:eastAsia="Times New Roman" w:hAnsi="Century Gothic" w:cs="Calibri"/>
                <w:b/>
                <w:bCs/>
                <w:kern w:val="0"/>
                <w:lang w:eastAsia="en-GB"/>
                <w14:ligatures w14:val="none"/>
              </w:rPr>
              <w:t>Attribute</w:t>
            </w:r>
            <w:r w:rsidRPr="00520234">
              <w:rPr>
                <w:rFonts w:ascii="Century Gothic" w:eastAsia="Times New Roman" w:hAnsi="Century Gothic" w:cs="Calibri"/>
                <w:kern w:val="0"/>
                <w:lang w:eastAsia="en-GB"/>
                <w14:ligatures w14:val="none"/>
              </w:rPr>
              <w:t> </w:t>
            </w:r>
          </w:p>
        </w:tc>
        <w:tc>
          <w:tcPr>
            <w:tcW w:w="40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13514FE" w14:textId="77777777" w:rsidR="00520234" w:rsidRPr="00520234" w:rsidRDefault="00520234" w:rsidP="00520234">
            <w:pPr>
              <w:spacing w:after="0" w:line="240" w:lineRule="auto"/>
              <w:jc w:val="center"/>
              <w:textAlignment w:val="baseline"/>
              <w:rPr>
                <w:rFonts w:ascii="Century Gothic" w:eastAsia="Times New Roman" w:hAnsi="Century Gothic" w:cs="Segoe UI"/>
                <w:kern w:val="0"/>
                <w:sz w:val="18"/>
                <w:szCs w:val="18"/>
                <w:lang w:eastAsia="en-GB"/>
                <w14:ligatures w14:val="none"/>
              </w:rPr>
            </w:pPr>
            <w:r w:rsidRPr="00520234">
              <w:rPr>
                <w:rFonts w:ascii="Century Gothic" w:eastAsia="Times New Roman" w:hAnsi="Century Gothic" w:cs="Calibri"/>
                <w:b/>
                <w:bCs/>
                <w:kern w:val="0"/>
                <w:lang w:eastAsia="en-GB"/>
                <w14:ligatures w14:val="none"/>
              </w:rPr>
              <w:t>Essential</w:t>
            </w:r>
            <w:r w:rsidRPr="00520234">
              <w:rPr>
                <w:rFonts w:ascii="Century Gothic" w:eastAsia="Times New Roman" w:hAnsi="Century Gothic" w:cs="Calibri"/>
                <w:kern w:val="0"/>
                <w:lang w:eastAsia="en-GB"/>
                <w14:ligatures w14:val="none"/>
              </w:rPr>
              <w:t>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C72F40A" w14:textId="77777777" w:rsidR="00520234" w:rsidRPr="00520234" w:rsidRDefault="00520234" w:rsidP="00520234">
            <w:pPr>
              <w:spacing w:after="0" w:line="240" w:lineRule="auto"/>
              <w:jc w:val="center"/>
              <w:textAlignment w:val="baseline"/>
              <w:rPr>
                <w:rFonts w:ascii="Century Gothic" w:eastAsia="Times New Roman" w:hAnsi="Century Gothic" w:cs="Segoe UI"/>
                <w:kern w:val="0"/>
                <w:sz w:val="18"/>
                <w:szCs w:val="18"/>
                <w:lang w:eastAsia="en-GB"/>
                <w14:ligatures w14:val="none"/>
              </w:rPr>
            </w:pPr>
            <w:r w:rsidRPr="00520234">
              <w:rPr>
                <w:rFonts w:ascii="Century Gothic" w:eastAsia="Times New Roman" w:hAnsi="Century Gothic" w:cs="Calibri"/>
                <w:b/>
                <w:bCs/>
                <w:kern w:val="0"/>
                <w:lang w:eastAsia="en-GB"/>
                <w14:ligatures w14:val="none"/>
              </w:rPr>
              <w:t>Desirable</w:t>
            </w:r>
            <w:r w:rsidRPr="00520234">
              <w:rPr>
                <w:rFonts w:ascii="Century Gothic" w:eastAsia="Times New Roman" w:hAnsi="Century Gothic" w:cs="Calibri"/>
                <w:kern w:val="0"/>
                <w:lang w:eastAsia="en-GB"/>
                <w14:ligatures w14:val="none"/>
              </w:rPr>
              <w:t> </w:t>
            </w:r>
          </w:p>
        </w:tc>
      </w:tr>
      <w:tr w:rsidR="00520234" w:rsidRPr="00520234" w14:paraId="20CCE74A" w14:textId="77777777" w:rsidTr="1EDFFB04">
        <w:trPr>
          <w:trHeight w:val="420"/>
        </w:trPr>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6C7A4FF" w14:textId="7EACA34E" w:rsidR="00520234" w:rsidRPr="00520234" w:rsidRDefault="00520234" w:rsidP="00520234">
            <w:pPr>
              <w:spacing w:after="0" w:line="240" w:lineRule="auto"/>
              <w:textAlignment w:val="baseline"/>
              <w:rPr>
                <w:rFonts w:ascii="Century Gothic" w:eastAsia="Times New Roman" w:hAnsi="Century Gothic" w:cs="Segoe UI"/>
                <w:kern w:val="0"/>
                <w:sz w:val="18"/>
                <w:szCs w:val="18"/>
                <w:lang w:eastAsia="en-GB"/>
                <w14:ligatures w14:val="none"/>
              </w:rPr>
            </w:pPr>
            <w:r>
              <w:rPr>
                <w:rFonts w:ascii="Century Gothic" w:eastAsia="Times New Roman" w:hAnsi="Century Gothic" w:cs="Calibri"/>
                <w:kern w:val="0"/>
                <w:lang w:eastAsia="en-GB"/>
                <w14:ligatures w14:val="none"/>
              </w:rPr>
              <w:t xml:space="preserve"> </w:t>
            </w:r>
            <w:r w:rsidRPr="00520234">
              <w:rPr>
                <w:rFonts w:ascii="Century Gothic" w:eastAsia="Times New Roman" w:hAnsi="Century Gothic" w:cs="Calibri"/>
                <w:kern w:val="0"/>
                <w:lang w:eastAsia="en-GB"/>
                <w14:ligatures w14:val="none"/>
              </w:rPr>
              <w:t>Qualification </w:t>
            </w:r>
          </w:p>
        </w:tc>
        <w:tc>
          <w:tcPr>
            <w:tcW w:w="40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1188FA" w14:textId="77777777" w:rsidR="00520234" w:rsidRPr="00520234" w:rsidRDefault="00520234" w:rsidP="00520234">
            <w:pPr>
              <w:spacing w:after="0" w:line="240" w:lineRule="auto"/>
              <w:textAlignment w:val="baseline"/>
              <w:rPr>
                <w:rFonts w:ascii="Century Gothic" w:eastAsia="Times New Roman" w:hAnsi="Century Gothic" w:cs="Segoe UI"/>
                <w:kern w:val="0"/>
                <w:sz w:val="18"/>
                <w:szCs w:val="18"/>
                <w:lang w:eastAsia="en-GB"/>
                <w14:ligatures w14:val="none"/>
              </w:rPr>
            </w:pPr>
            <w:r w:rsidRPr="00520234">
              <w:rPr>
                <w:rFonts w:ascii="Century Gothic" w:eastAsia="Times New Roman" w:hAnsi="Century Gothic" w:cs="Calibri"/>
                <w:kern w:val="0"/>
                <w:lang w:eastAsia="en-GB"/>
                <w14:ligatures w14:val="none"/>
              </w:rPr>
              <w:t> </w:t>
            </w:r>
          </w:p>
          <w:p w14:paraId="3FC0BD75" w14:textId="77777777" w:rsidR="00520234" w:rsidRDefault="00520234" w:rsidP="00F54BC4">
            <w:pPr>
              <w:spacing w:after="0" w:line="240" w:lineRule="auto"/>
              <w:ind w:left="199"/>
              <w:textAlignment w:val="baseline"/>
              <w:rPr>
                <w:rFonts w:ascii="Century Gothic" w:eastAsia="Times New Roman" w:hAnsi="Century Gothic" w:cs="Calibri"/>
                <w:color w:val="000000"/>
                <w:kern w:val="0"/>
                <w:lang w:eastAsia="en-GB"/>
                <w14:ligatures w14:val="none"/>
              </w:rPr>
            </w:pPr>
            <w:r w:rsidRPr="00F54BC4">
              <w:rPr>
                <w:rFonts w:ascii="Century Gothic" w:eastAsia="Times New Roman" w:hAnsi="Century Gothic" w:cs="Calibri"/>
                <w:color w:val="000000"/>
                <w:kern w:val="0"/>
                <w:lang w:eastAsia="en-GB"/>
                <w14:ligatures w14:val="none"/>
              </w:rPr>
              <w:t>Good degree or relevant vocational qualification pertaining to the subject to be taught. </w:t>
            </w:r>
          </w:p>
          <w:p w14:paraId="73441DD8" w14:textId="77777777" w:rsidR="00F54BC4" w:rsidRPr="00F54BC4" w:rsidRDefault="00F54BC4" w:rsidP="00F54BC4">
            <w:pPr>
              <w:spacing w:after="0" w:line="240" w:lineRule="auto"/>
              <w:ind w:left="199"/>
              <w:textAlignment w:val="baseline"/>
              <w:rPr>
                <w:rFonts w:ascii="Century Gothic" w:eastAsia="Times New Roman" w:hAnsi="Century Gothic" w:cs="Calibri"/>
                <w:kern w:val="0"/>
                <w:lang w:eastAsia="en-GB"/>
                <w14:ligatures w14:val="none"/>
              </w:rPr>
            </w:pPr>
          </w:p>
          <w:p w14:paraId="7EFEE621" w14:textId="77777777" w:rsidR="00520234" w:rsidRDefault="00520234" w:rsidP="00F54BC4">
            <w:pPr>
              <w:spacing w:after="0" w:line="240" w:lineRule="auto"/>
              <w:ind w:left="199"/>
              <w:textAlignment w:val="baseline"/>
              <w:rPr>
                <w:rFonts w:ascii="Century Gothic" w:eastAsia="Times New Roman" w:hAnsi="Century Gothic" w:cs="Calibri"/>
                <w:kern w:val="0"/>
                <w:lang w:eastAsia="en-GB"/>
                <w14:ligatures w14:val="none"/>
              </w:rPr>
            </w:pPr>
            <w:r w:rsidRPr="00F54BC4">
              <w:rPr>
                <w:rFonts w:ascii="Century Gothic" w:eastAsia="Times New Roman" w:hAnsi="Century Gothic" w:cs="Calibri"/>
                <w:kern w:val="0"/>
                <w:lang w:eastAsia="en-GB"/>
                <w14:ligatures w14:val="none"/>
              </w:rPr>
              <w:t>Qualified Teacher Status (QTS.)</w:t>
            </w:r>
          </w:p>
          <w:p w14:paraId="312C4A13" w14:textId="77777777" w:rsidR="0099639D" w:rsidRPr="00F54BC4" w:rsidRDefault="0099639D" w:rsidP="00F54BC4">
            <w:pPr>
              <w:spacing w:after="0" w:line="240" w:lineRule="auto"/>
              <w:ind w:left="199"/>
              <w:textAlignment w:val="baseline"/>
              <w:rPr>
                <w:rFonts w:ascii="Century Gothic" w:eastAsia="Times New Roman" w:hAnsi="Century Gothic" w:cs="Calibri"/>
                <w:kern w:val="0"/>
                <w:lang w:eastAsia="en-GB"/>
                <w14:ligatures w14:val="none"/>
              </w:rPr>
            </w:pPr>
          </w:p>
          <w:p w14:paraId="6030F4CA" w14:textId="47020868" w:rsidR="00520234" w:rsidRPr="00520234" w:rsidRDefault="00520234" w:rsidP="00F54BC4">
            <w:pPr>
              <w:spacing w:after="0" w:line="240" w:lineRule="auto"/>
              <w:ind w:left="498" w:firstLine="120"/>
              <w:textAlignment w:val="baseline"/>
              <w:rPr>
                <w:rFonts w:ascii="Century Gothic" w:eastAsia="Times New Roman" w:hAnsi="Century Gothic" w:cs="Calibri"/>
                <w:kern w:val="0"/>
                <w:lang w:eastAsia="en-GB"/>
                <w14:ligatures w14:val="none"/>
              </w:rPr>
            </w:pP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2BC791" w14:textId="77777777" w:rsidR="00520234" w:rsidRPr="00520234" w:rsidRDefault="00520234" w:rsidP="00520234">
            <w:pPr>
              <w:spacing w:after="0" w:line="240" w:lineRule="auto"/>
              <w:textAlignment w:val="baseline"/>
              <w:rPr>
                <w:rFonts w:ascii="Century Gothic" w:eastAsia="Times New Roman" w:hAnsi="Century Gothic" w:cs="Segoe UI"/>
                <w:kern w:val="0"/>
                <w:sz w:val="18"/>
                <w:szCs w:val="18"/>
                <w:lang w:eastAsia="en-GB"/>
                <w14:ligatures w14:val="none"/>
              </w:rPr>
            </w:pPr>
            <w:r w:rsidRPr="00520234">
              <w:rPr>
                <w:rFonts w:ascii="Century Gothic" w:eastAsia="Times New Roman" w:hAnsi="Century Gothic" w:cs="Calibri"/>
                <w:kern w:val="0"/>
                <w:lang w:eastAsia="en-GB"/>
                <w14:ligatures w14:val="none"/>
              </w:rPr>
              <w:t> </w:t>
            </w:r>
          </w:p>
          <w:p w14:paraId="1793EBE1" w14:textId="2D5F7A60" w:rsidR="00520234" w:rsidRPr="00520234" w:rsidRDefault="21D46588" w:rsidP="00520234">
            <w:pPr>
              <w:spacing w:after="0" w:line="240" w:lineRule="auto"/>
              <w:ind w:left="237"/>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color w:val="000000"/>
                <w:kern w:val="0"/>
                <w:lang w:eastAsia="en-GB"/>
                <w14:ligatures w14:val="none"/>
              </w:rPr>
              <w:t>Further professional level qualifications (</w:t>
            </w:r>
            <w:r w:rsidR="08D28B18" w:rsidRPr="00520234">
              <w:rPr>
                <w:rFonts w:ascii="Century Gothic" w:eastAsia="Times New Roman" w:hAnsi="Century Gothic" w:cs="Calibri"/>
                <w:color w:val="000000"/>
                <w:kern w:val="0"/>
                <w:lang w:eastAsia="en-GB"/>
                <w14:ligatures w14:val="none"/>
              </w:rPr>
              <w:t>e.g.,</w:t>
            </w:r>
            <w:r w:rsidRPr="00520234">
              <w:rPr>
                <w:rFonts w:ascii="Century Gothic" w:eastAsia="Times New Roman" w:hAnsi="Century Gothic" w:cs="Calibri"/>
                <w:color w:val="000000"/>
                <w:kern w:val="0"/>
                <w:lang w:eastAsia="en-GB"/>
                <w14:ligatures w14:val="none"/>
              </w:rPr>
              <w:t xml:space="preserve"> </w:t>
            </w:r>
            <w:r w:rsidR="54186EDF" w:rsidRPr="00520234">
              <w:rPr>
                <w:rFonts w:ascii="Century Gothic" w:eastAsia="Times New Roman" w:hAnsi="Century Gothic" w:cs="Calibri"/>
                <w:color w:val="000000"/>
                <w:kern w:val="0"/>
                <w:lang w:eastAsia="en-GB"/>
                <w14:ligatures w14:val="none"/>
              </w:rPr>
              <w:t>master's</w:t>
            </w:r>
            <w:r w:rsidRPr="00520234">
              <w:rPr>
                <w:rFonts w:ascii="Century Gothic" w:eastAsia="Times New Roman" w:hAnsi="Century Gothic" w:cs="Calibri"/>
                <w:color w:val="000000"/>
                <w:kern w:val="0"/>
                <w:lang w:eastAsia="en-GB"/>
                <w14:ligatures w14:val="none"/>
              </w:rPr>
              <w:t xml:space="preserve"> qualifications). </w:t>
            </w:r>
          </w:p>
        </w:tc>
      </w:tr>
      <w:tr w:rsidR="00520234" w:rsidRPr="00520234" w14:paraId="357203C0" w14:textId="77777777" w:rsidTr="1EDFFB04">
        <w:trPr>
          <w:trHeight w:val="420"/>
        </w:trPr>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A099039" w14:textId="77777777" w:rsidR="00520234" w:rsidRDefault="00520234" w:rsidP="00520234">
            <w:pPr>
              <w:spacing w:after="0" w:line="240" w:lineRule="auto"/>
              <w:textAlignment w:val="baseline"/>
              <w:rPr>
                <w:rFonts w:eastAsia="Times New Roman" w:cs="Calibri"/>
                <w:kern w:val="0"/>
                <w:lang w:eastAsia="en-GB"/>
                <w14:ligatures w14:val="none"/>
              </w:rPr>
            </w:pPr>
            <w:r>
              <w:rPr>
                <w:rFonts w:ascii="Century Gothic" w:eastAsia="Times New Roman" w:hAnsi="Century Gothic" w:cs="Calibri"/>
                <w:kern w:val="0"/>
                <w:lang w:eastAsia="en-GB"/>
                <w14:ligatures w14:val="none"/>
              </w:rPr>
              <w:t xml:space="preserve"> </w:t>
            </w:r>
            <w:r w:rsidRPr="00520234">
              <w:rPr>
                <w:rFonts w:ascii="Century Gothic" w:eastAsia="Times New Roman" w:hAnsi="Century Gothic" w:cs="Calibri"/>
                <w:kern w:val="0"/>
                <w:lang w:eastAsia="en-GB"/>
                <w14:ligatures w14:val="none"/>
              </w:rPr>
              <w:t xml:space="preserve">Experience and </w:t>
            </w:r>
            <w:r>
              <w:rPr>
                <w:rFonts w:ascii="Century Gothic" w:eastAsia="Times New Roman" w:hAnsi="Century Gothic" w:cs="Calibri"/>
                <w:kern w:val="0"/>
                <w:lang w:eastAsia="en-GB"/>
                <w14:ligatures w14:val="none"/>
              </w:rPr>
              <w:t xml:space="preserve"> </w:t>
            </w:r>
            <w:r>
              <w:rPr>
                <w:rFonts w:eastAsia="Times New Roman" w:cs="Calibri"/>
                <w:kern w:val="0"/>
                <w:lang w:eastAsia="en-GB"/>
                <w14:ligatures w14:val="none"/>
              </w:rPr>
              <w:t xml:space="preserve"> </w:t>
            </w:r>
          </w:p>
          <w:p w14:paraId="031FA371" w14:textId="52F39DF0" w:rsidR="00520234" w:rsidRDefault="00C76E58" w:rsidP="00520234">
            <w:pPr>
              <w:spacing w:after="0" w:line="240" w:lineRule="auto"/>
              <w:textAlignment w:val="baseline"/>
              <w:rPr>
                <w:rFonts w:eastAsia="Times New Roman" w:cs="Calibri"/>
                <w:kern w:val="0"/>
                <w:lang w:eastAsia="en-GB"/>
                <w14:ligatures w14:val="none"/>
              </w:rPr>
            </w:pPr>
            <w:r>
              <w:rPr>
                <w:rFonts w:eastAsia="Times New Roman" w:cs="Calibri"/>
                <w:kern w:val="0"/>
                <w:lang w:eastAsia="en-GB"/>
                <w14:ligatures w14:val="none"/>
              </w:rPr>
              <w:t xml:space="preserve"> </w:t>
            </w:r>
            <w:r w:rsidR="00520234" w:rsidRPr="00520234">
              <w:rPr>
                <w:rFonts w:ascii="Century Gothic" w:eastAsia="Times New Roman" w:hAnsi="Century Gothic" w:cs="Calibri"/>
                <w:kern w:val="0"/>
                <w:lang w:eastAsia="en-GB"/>
                <w14:ligatures w14:val="none"/>
              </w:rPr>
              <w:t xml:space="preserve">job </w:t>
            </w:r>
            <w:proofErr w:type="gramStart"/>
            <w:r w:rsidR="00520234" w:rsidRPr="00520234">
              <w:rPr>
                <w:rFonts w:ascii="Century Gothic" w:eastAsia="Times New Roman" w:hAnsi="Century Gothic" w:cs="Calibri"/>
                <w:kern w:val="0"/>
                <w:lang w:eastAsia="en-GB"/>
                <w14:ligatures w14:val="none"/>
              </w:rPr>
              <w:t>knowledge</w:t>
            </w:r>
            <w:proofErr w:type="gramEnd"/>
            <w:r w:rsidR="00520234" w:rsidRPr="00520234">
              <w:rPr>
                <w:rFonts w:ascii="Century Gothic" w:eastAsia="Times New Roman" w:hAnsi="Century Gothic" w:cs="Calibri"/>
                <w:kern w:val="0"/>
                <w:lang w:eastAsia="en-GB"/>
                <w14:ligatures w14:val="none"/>
              </w:rPr>
              <w:t xml:space="preserve"> </w:t>
            </w:r>
            <w:r w:rsidR="00520234">
              <w:rPr>
                <w:rFonts w:ascii="Century Gothic" w:eastAsia="Times New Roman" w:hAnsi="Century Gothic" w:cs="Calibri"/>
                <w:kern w:val="0"/>
                <w:lang w:eastAsia="en-GB"/>
                <w14:ligatures w14:val="none"/>
              </w:rPr>
              <w:t xml:space="preserve"> </w:t>
            </w:r>
          </w:p>
          <w:p w14:paraId="59923F32" w14:textId="77777777" w:rsidR="00520234" w:rsidRDefault="00520234" w:rsidP="00520234">
            <w:pPr>
              <w:spacing w:after="0" w:line="240" w:lineRule="auto"/>
              <w:textAlignment w:val="baseline"/>
              <w:rPr>
                <w:rFonts w:ascii="Century Gothic" w:eastAsia="Times New Roman" w:hAnsi="Century Gothic" w:cs="Calibri"/>
                <w:kern w:val="0"/>
                <w:lang w:eastAsia="en-GB"/>
                <w14:ligatures w14:val="none"/>
              </w:rPr>
            </w:pPr>
            <w:r>
              <w:rPr>
                <w:rFonts w:eastAsia="Times New Roman" w:cs="Calibri"/>
                <w:kern w:val="0"/>
                <w:lang w:eastAsia="en-GB"/>
                <w14:ligatures w14:val="none"/>
              </w:rPr>
              <w:t xml:space="preserve"> </w:t>
            </w:r>
            <w:r>
              <w:rPr>
                <w:rFonts w:ascii="Century Gothic" w:eastAsia="Times New Roman" w:hAnsi="Century Gothic" w:cs="Calibri"/>
                <w:kern w:val="0"/>
                <w:lang w:eastAsia="en-GB"/>
                <w14:ligatures w14:val="none"/>
              </w:rPr>
              <w:t>a</w:t>
            </w:r>
            <w:r w:rsidRPr="00520234">
              <w:rPr>
                <w:rFonts w:ascii="Century Gothic" w:eastAsia="Times New Roman" w:hAnsi="Century Gothic" w:cs="Calibri"/>
                <w:kern w:val="0"/>
                <w:lang w:eastAsia="en-GB"/>
                <w14:ligatures w14:val="none"/>
              </w:rPr>
              <w:t xml:space="preserve">nd training </w:t>
            </w:r>
          </w:p>
          <w:p w14:paraId="6FD1BF79" w14:textId="5A8F41AC" w:rsidR="00520234" w:rsidRPr="00520234" w:rsidRDefault="00520234" w:rsidP="00520234">
            <w:pPr>
              <w:spacing w:after="0" w:line="240" w:lineRule="auto"/>
              <w:textAlignment w:val="baseline"/>
              <w:rPr>
                <w:rFonts w:ascii="Century Gothic" w:eastAsia="Times New Roman" w:hAnsi="Century Gothic" w:cs="Segoe UI"/>
                <w:kern w:val="0"/>
                <w:sz w:val="18"/>
                <w:szCs w:val="18"/>
                <w:lang w:eastAsia="en-GB"/>
                <w14:ligatures w14:val="none"/>
              </w:rPr>
            </w:pPr>
            <w:r>
              <w:rPr>
                <w:rFonts w:eastAsia="Times New Roman" w:cs="Calibri"/>
                <w:kern w:val="0"/>
                <w:lang w:eastAsia="en-GB"/>
                <w14:ligatures w14:val="none"/>
              </w:rPr>
              <w:t xml:space="preserve"> </w:t>
            </w:r>
            <w:r w:rsidRPr="00520234">
              <w:rPr>
                <w:rFonts w:ascii="Century Gothic" w:eastAsia="Times New Roman" w:hAnsi="Century Gothic" w:cs="Calibri"/>
                <w:kern w:val="0"/>
                <w:lang w:eastAsia="en-GB"/>
                <w14:ligatures w14:val="none"/>
              </w:rPr>
              <w:t>undertaken </w:t>
            </w:r>
          </w:p>
        </w:tc>
        <w:tc>
          <w:tcPr>
            <w:tcW w:w="40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AB6AA2" w14:textId="77777777" w:rsidR="00520234" w:rsidRDefault="00520234" w:rsidP="00F54BC4">
            <w:pPr>
              <w:spacing w:after="0" w:line="240" w:lineRule="auto"/>
              <w:ind w:left="199"/>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Demonstrable, successful experience of teaching (employment or ITT). </w:t>
            </w:r>
          </w:p>
          <w:p w14:paraId="138B68DC" w14:textId="77777777" w:rsidR="00F54BC4" w:rsidRPr="00520234" w:rsidRDefault="00F54BC4" w:rsidP="00F54BC4">
            <w:pPr>
              <w:spacing w:after="0" w:line="240" w:lineRule="auto"/>
              <w:ind w:left="199"/>
              <w:textAlignment w:val="baseline"/>
              <w:rPr>
                <w:rFonts w:ascii="Century Gothic" w:eastAsia="Times New Roman" w:hAnsi="Century Gothic" w:cs="Calibri"/>
                <w:kern w:val="0"/>
                <w:lang w:eastAsia="en-GB"/>
                <w14:ligatures w14:val="none"/>
              </w:rPr>
            </w:pPr>
          </w:p>
          <w:p w14:paraId="3726B56C" w14:textId="77777777" w:rsidR="00520234" w:rsidRPr="00520234" w:rsidRDefault="00520234" w:rsidP="00F54BC4">
            <w:pPr>
              <w:spacing w:after="0" w:line="240" w:lineRule="auto"/>
              <w:ind w:left="199"/>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kern w:val="0"/>
                <w:lang w:eastAsia="en-GB"/>
                <w14:ligatures w14:val="none"/>
              </w:rPr>
              <w:t>Evidence of continued professional development / research.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0AD1A4" w14:textId="77777777" w:rsidR="00520234" w:rsidRDefault="00520234" w:rsidP="00520234">
            <w:pPr>
              <w:spacing w:after="0" w:line="240" w:lineRule="auto"/>
              <w:ind w:left="193"/>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Awareness of national strategies and recent curriculum. developments. </w:t>
            </w:r>
          </w:p>
          <w:p w14:paraId="1FC1D12D" w14:textId="77777777" w:rsidR="00F54BC4" w:rsidRPr="00520234" w:rsidRDefault="00F54BC4" w:rsidP="00520234">
            <w:pPr>
              <w:spacing w:after="0" w:line="240" w:lineRule="auto"/>
              <w:ind w:left="193"/>
              <w:textAlignment w:val="baseline"/>
              <w:rPr>
                <w:rFonts w:ascii="Century Gothic" w:eastAsia="Times New Roman" w:hAnsi="Century Gothic" w:cs="Calibri"/>
                <w:kern w:val="0"/>
                <w:lang w:eastAsia="en-GB"/>
                <w14:ligatures w14:val="none"/>
              </w:rPr>
            </w:pPr>
          </w:p>
          <w:p w14:paraId="37A0F42D" w14:textId="77777777" w:rsidR="00520234" w:rsidRDefault="00520234" w:rsidP="00520234">
            <w:pPr>
              <w:spacing w:after="0" w:line="240" w:lineRule="auto"/>
              <w:ind w:left="193"/>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kern w:val="0"/>
                <w:lang w:eastAsia="en-GB"/>
                <w14:ligatures w14:val="none"/>
              </w:rPr>
              <w:t>Understanding of IAG (Information, Advice and Guidance) pertaining to the key stages taught. </w:t>
            </w:r>
          </w:p>
          <w:p w14:paraId="31195F83" w14:textId="77777777" w:rsidR="00520234" w:rsidRPr="00520234" w:rsidRDefault="00520234" w:rsidP="00520234">
            <w:pPr>
              <w:spacing w:after="0" w:line="240" w:lineRule="auto"/>
              <w:ind w:left="193"/>
              <w:textAlignment w:val="baseline"/>
              <w:rPr>
                <w:rFonts w:ascii="Century Gothic" w:eastAsia="Times New Roman" w:hAnsi="Century Gothic" w:cs="Calibri"/>
                <w:kern w:val="0"/>
                <w:lang w:eastAsia="en-GB"/>
                <w14:ligatures w14:val="none"/>
              </w:rPr>
            </w:pPr>
          </w:p>
        </w:tc>
      </w:tr>
      <w:tr w:rsidR="00520234" w:rsidRPr="00520234" w14:paraId="1A297B25" w14:textId="77777777" w:rsidTr="1EDFFB04">
        <w:trPr>
          <w:trHeight w:val="420"/>
        </w:trPr>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6F3439" w14:textId="77777777" w:rsidR="00C76E58" w:rsidRDefault="00520234" w:rsidP="00520234">
            <w:pPr>
              <w:spacing w:after="0" w:line="240" w:lineRule="auto"/>
              <w:textAlignment w:val="baseline"/>
              <w:rPr>
                <w:rFonts w:eastAsia="Times New Roman" w:cs="Calibri"/>
                <w:kern w:val="0"/>
                <w:lang w:eastAsia="en-GB"/>
                <w14:ligatures w14:val="none"/>
              </w:rPr>
            </w:pPr>
            <w:r>
              <w:rPr>
                <w:rFonts w:ascii="Century Gothic" w:eastAsia="Times New Roman" w:hAnsi="Century Gothic" w:cs="Calibri"/>
                <w:kern w:val="0"/>
                <w:lang w:eastAsia="en-GB"/>
                <w14:ligatures w14:val="none"/>
              </w:rPr>
              <w:t xml:space="preserve"> </w:t>
            </w:r>
            <w:r w:rsidRPr="00520234">
              <w:rPr>
                <w:rFonts w:ascii="Century Gothic" w:eastAsia="Times New Roman" w:hAnsi="Century Gothic" w:cs="Calibri"/>
                <w:kern w:val="0"/>
                <w:lang w:eastAsia="en-GB"/>
                <w14:ligatures w14:val="none"/>
              </w:rPr>
              <w:t xml:space="preserve">Job </w:t>
            </w:r>
            <w:proofErr w:type="gramStart"/>
            <w:r w:rsidRPr="00520234">
              <w:rPr>
                <w:rFonts w:ascii="Century Gothic" w:eastAsia="Times New Roman" w:hAnsi="Century Gothic" w:cs="Calibri"/>
                <w:kern w:val="0"/>
                <w:lang w:eastAsia="en-GB"/>
                <w14:ligatures w14:val="none"/>
              </w:rPr>
              <w:t>related</w:t>
            </w:r>
            <w:proofErr w:type="gramEnd"/>
            <w:r w:rsidRPr="00520234">
              <w:rPr>
                <w:rFonts w:ascii="Century Gothic" w:eastAsia="Times New Roman" w:hAnsi="Century Gothic" w:cs="Calibri"/>
                <w:kern w:val="0"/>
                <w:lang w:eastAsia="en-GB"/>
                <w14:ligatures w14:val="none"/>
              </w:rPr>
              <w:t xml:space="preserve"> </w:t>
            </w:r>
            <w:r>
              <w:rPr>
                <w:rFonts w:ascii="Century Gothic" w:eastAsia="Times New Roman" w:hAnsi="Century Gothic" w:cs="Calibri"/>
                <w:kern w:val="0"/>
                <w:lang w:eastAsia="en-GB"/>
                <w14:ligatures w14:val="none"/>
              </w:rPr>
              <w:t xml:space="preserve"> </w:t>
            </w:r>
          </w:p>
          <w:p w14:paraId="7206AA73" w14:textId="513374E7" w:rsidR="00520234" w:rsidRPr="00520234" w:rsidRDefault="00C76E58" w:rsidP="00520234">
            <w:pPr>
              <w:spacing w:after="0" w:line="240" w:lineRule="auto"/>
              <w:textAlignment w:val="baseline"/>
              <w:rPr>
                <w:rFonts w:ascii="Century Gothic" w:eastAsia="Times New Roman" w:hAnsi="Century Gothic" w:cs="Segoe UI"/>
                <w:kern w:val="0"/>
                <w:sz w:val="18"/>
                <w:szCs w:val="18"/>
                <w:lang w:eastAsia="en-GB"/>
                <w14:ligatures w14:val="none"/>
              </w:rPr>
            </w:pPr>
            <w:r>
              <w:rPr>
                <w:rFonts w:eastAsia="Times New Roman" w:cs="Calibri"/>
                <w:kern w:val="0"/>
                <w:lang w:eastAsia="en-GB"/>
                <w14:ligatures w14:val="none"/>
              </w:rPr>
              <w:t xml:space="preserve"> </w:t>
            </w:r>
            <w:r w:rsidR="00520234" w:rsidRPr="00520234">
              <w:rPr>
                <w:rFonts w:ascii="Century Gothic" w:eastAsia="Times New Roman" w:hAnsi="Century Gothic" w:cs="Calibri"/>
                <w:kern w:val="0"/>
                <w:lang w:eastAsia="en-GB"/>
                <w14:ligatures w14:val="none"/>
              </w:rPr>
              <w:t>abilities </w:t>
            </w:r>
          </w:p>
        </w:tc>
        <w:tc>
          <w:tcPr>
            <w:tcW w:w="40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4C5E57B" w14:textId="77777777" w:rsidR="00520234" w:rsidRDefault="00520234" w:rsidP="00F54BC4">
            <w:pPr>
              <w:spacing w:after="0" w:line="240" w:lineRule="auto"/>
              <w:ind w:left="199"/>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Good organisational skills. </w:t>
            </w:r>
          </w:p>
          <w:p w14:paraId="07EB6A28" w14:textId="77777777" w:rsidR="00F54BC4" w:rsidRPr="00520234" w:rsidRDefault="00F54BC4" w:rsidP="00F54BC4">
            <w:pPr>
              <w:spacing w:after="0" w:line="240" w:lineRule="auto"/>
              <w:ind w:left="199"/>
              <w:textAlignment w:val="baseline"/>
              <w:rPr>
                <w:rFonts w:ascii="Century Gothic" w:eastAsia="Times New Roman" w:hAnsi="Century Gothic" w:cs="Calibri"/>
                <w:kern w:val="0"/>
                <w:lang w:eastAsia="en-GB"/>
                <w14:ligatures w14:val="none"/>
              </w:rPr>
            </w:pPr>
          </w:p>
          <w:p w14:paraId="37016225" w14:textId="77777777" w:rsidR="00520234" w:rsidRDefault="00520234" w:rsidP="00F54BC4">
            <w:pPr>
              <w:spacing w:after="0" w:line="240" w:lineRule="auto"/>
              <w:ind w:left="199"/>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Ability to work co-operatively within a team and on own initiative. </w:t>
            </w:r>
          </w:p>
          <w:p w14:paraId="5C2137A4" w14:textId="77777777" w:rsidR="00C76E58" w:rsidRPr="00520234" w:rsidRDefault="00C76E58" w:rsidP="00C76E58">
            <w:pPr>
              <w:spacing w:after="0" w:line="240" w:lineRule="auto"/>
              <w:ind w:left="1080"/>
              <w:textAlignment w:val="baseline"/>
              <w:rPr>
                <w:rFonts w:ascii="Century Gothic" w:eastAsia="Times New Roman" w:hAnsi="Century Gothic" w:cs="Calibri"/>
                <w:kern w:val="0"/>
                <w:lang w:eastAsia="en-GB"/>
                <w14:ligatures w14:val="none"/>
              </w:rPr>
            </w:pPr>
          </w:p>
          <w:p w14:paraId="4B1F03B3" w14:textId="77777777" w:rsidR="00520234" w:rsidRDefault="00520234" w:rsidP="00C76E58">
            <w:pPr>
              <w:spacing w:after="0" w:line="240" w:lineRule="auto"/>
              <w:ind w:left="341"/>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lastRenderedPageBreak/>
              <w:t>Ability to work within academy policies and procedures with an awareness of equal opportunities. </w:t>
            </w:r>
          </w:p>
          <w:p w14:paraId="457C5861" w14:textId="77777777" w:rsidR="00F54BC4" w:rsidRPr="00520234" w:rsidRDefault="00F54BC4" w:rsidP="00C76E58">
            <w:pPr>
              <w:spacing w:after="0" w:line="240" w:lineRule="auto"/>
              <w:ind w:left="341"/>
              <w:textAlignment w:val="baseline"/>
              <w:rPr>
                <w:rFonts w:ascii="Century Gothic" w:eastAsia="Times New Roman" w:hAnsi="Century Gothic" w:cs="Calibri"/>
                <w:kern w:val="0"/>
                <w:lang w:eastAsia="en-GB"/>
                <w14:ligatures w14:val="none"/>
              </w:rPr>
            </w:pPr>
          </w:p>
          <w:p w14:paraId="7FDDD732" w14:textId="77777777" w:rsidR="00520234" w:rsidRDefault="00520234" w:rsidP="00C76E58">
            <w:pPr>
              <w:spacing w:after="0" w:line="240" w:lineRule="auto"/>
              <w:ind w:left="341"/>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Good communication skills. </w:t>
            </w:r>
          </w:p>
          <w:p w14:paraId="0A299A93" w14:textId="77777777" w:rsidR="00F54BC4" w:rsidRPr="00520234" w:rsidRDefault="00F54BC4" w:rsidP="00C76E58">
            <w:pPr>
              <w:spacing w:after="0" w:line="240" w:lineRule="auto"/>
              <w:ind w:left="341"/>
              <w:textAlignment w:val="baseline"/>
              <w:rPr>
                <w:rFonts w:ascii="Century Gothic" w:eastAsia="Times New Roman" w:hAnsi="Century Gothic" w:cs="Calibri"/>
                <w:kern w:val="0"/>
                <w:lang w:eastAsia="en-GB"/>
                <w14:ligatures w14:val="none"/>
              </w:rPr>
            </w:pPr>
          </w:p>
          <w:p w14:paraId="7C958BF3" w14:textId="77777777" w:rsidR="00520234" w:rsidRDefault="00520234" w:rsidP="00C76E58">
            <w:pPr>
              <w:spacing w:after="0" w:line="240" w:lineRule="auto"/>
              <w:ind w:left="341"/>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Good understanding of literacy and numeracy. </w:t>
            </w:r>
          </w:p>
          <w:p w14:paraId="377EB17F" w14:textId="77777777" w:rsidR="00F54BC4" w:rsidRPr="00520234" w:rsidRDefault="00F54BC4" w:rsidP="00C76E58">
            <w:pPr>
              <w:spacing w:after="0" w:line="240" w:lineRule="auto"/>
              <w:ind w:left="341"/>
              <w:textAlignment w:val="baseline"/>
              <w:rPr>
                <w:rFonts w:ascii="Century Gothic" w:eastAsia="Times New Roman" w:hAnsi="Century Gothic" w:cs="Calibri"/>
                <w:kern w:val="0"/>
                <w:lang w:eastAsia="en-GB"/>
                <w14:ligatures w14:val="none"/>
              </w:rPr>
            </w:pPr>
          </w:p>
          <w:p w14:paraId="1026F3F9" w14:textId="77777777" w:rsidR="00520234" w:rsidRDefault="00520234" w:rsidP="00F54BC4">
            <w:pPr>
              <w:spacing w:after="0" w:line="240" w:lineRule="auto"/>
              <w:ind w:left="341"/>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Good administration and ICT skills. </w:t>
            </w:r>
          </w:p>
          <w:p w14:paraId="5822A338" w14:textId="77777777" w:rsidR="00F54BC4" w:rsidRPr="00520234" w:rsidRDefault="00F54BC4" w:rsidP="00F54BC4">
            <w:pPr>
              <w:spacing w:after="0" w:line="240" w:lineRule="auto"/>
              <w:ind w:left="341"/>
              <w:textAlignment w:val="baseline"/>
              <w:rPr>
                <w:rFonts w:ascii="Century Gothic" w:eastAsia="Times New Roman" w:hAnsi="Century Gothic" w:cs="Calibri"/>
                <w:kern w:val="0"/>
                <w:lang w:eastAsia="en-GB"/>
                <w14:ligatures w14:val="none"/>
              </w:rPr>
            </w:pPr>
          </w:p>
          <w:p w14:paraId="416A5353" w14:textId="77777777" w:rsidR="00520234" w:rsidRDefault="00520234" w:rsidP="00F54BC4">
            <w:pPr>
              <w:spacing w:after="0" w:line="240" w:lineRule="auto"/>
              <w:ind w:left="341"/>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Ability to teach creatively, adapting to the needs of a variety of students. </w:t>
            </w:r>
          </w:p>
          <w:p w14:paraId="7E627CE5" w14:textId="77777777" w:rsidR="00F54BC4" w:rsidRPr="00520234" w:rsidRDefault="00F54BC4" w:rsidP="00F54BC4">
            <w:pPr>
              <w:spacing w:after="0" w:line="240" w:lineRule="auto"/>
              <w:ind w:left="341"/>
              <w:textAlignment w:val="baseline"/>
              <w:rPr>
                <w:rFonts w:ascii="Century Gothic" w:eastAsia="Times New Roman" w:hAnsi="Century Gothic" w:cs="Calibri"/>
                <w:kern w:val="0"/>
                <w:lang w:eastAsia="en-GB"/>
                <w14:ligatures w14:val="none"/>
              </w:rPr>
            </w:pPr>
          </w:p>
          <w:p w14:paraId="270B7603" w14:textId="235E5202" w:rsidR="00520234" w:rsidRDefault="00520234" w:rsidP="00F54BC4">
            <w:pPr>
              <w:spacing w:after="0" w:line="240" w:lineRule="auto"/>
              <w:ind w:left="341"/>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An understanding of student-centred learning and ability to develop effective relationships with students and staff. </w:t>
            </w:r>
          </w:p>
          <w:p w14:paraId="736E72A9" w14:textId="77777777" w:rsidR="00F54BC4" w:rsidRPr="00520234" w:rsidRDefault="00F54BC4" w:rsidP="00F54BC4">
            <w:pPr>
              <w:spacing w:after="0" w:line="240" w:lineRule="auto"/>
              <w:ind w:left="341"/>
              <w:textAlignment w:val="baseline"/>
              <w:rPr>
                <w:rFonts w:ascii="Century Gothic" w:eastAsia="Times New Roman" w:hAnsi="Century Gothic" w:cs="Calibri"/>
                <w:kern w:val="0"/>
                <w:lang w:eastAsia="en-GB"/>
                <w14:ligatures w14:val="none"/>
              </w:rPr>
            </w:pPr>
          </w:p>
          <w:p w14:paraId="1D873E17" w14:textId="77777777" w:rsidR="00520234" w:rsidRDefault="00520234" w:rsidP="00F54BC4">
            <w:pPr>
              <w:spacing w:after="0" w:line="240" w:lineRule="auto"/>
              <w:ind w:left="341"/>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 xml:space="preserve">Willingness to undertake further professional development </w:t>
            </w:r>
            <w:proofErr w:type="gramStart"/>
            <w:r w:rsidRPr="00520234">
              <w:rPr>
                <w:rFonts w:ascii="Century Gothic" w:eastAsia="Times New Roman" w:hAnsi="Century Gothic" w:cs="Calibri"/>
                <w:color w:val="000000"/>
                <w:kern w:val="0"/>
                <w:lang w:eastAsia="en-GB"/>
                <w14:ligatures w14:val="none"/>
              </w:rPr>
              <w:t>in order to</w:t>
            </w:r>
            <w:proofErr w:type="gramEnd"/>
            <w:r w:rsidRPr="00520234">
              <w:rPr>
                <w:rFonts w:ascii="Century Gothic" w:eastAsia="Times New Roman" w:hAnsi="Century Gothic" w:cs="Calibri"/>
                <w:color w:val="000000"/>
                <w:kern w:val="0"/>
                <w:lang w:eastAsia="en-GB"/>
                <w14:ligatures w14:val="none"/>
              </w:rPr>
              <w:t xml:space="preserve"> enhance skills. </w:t>
            </w:r>
          </w:p>
          <w:p w14:paraId="2E587780" w14:textId="77777777" w:rsidR="0099639D" w:rsidRDefault="0099639D" w:rsidP="00F54BC4">
            <w:pPr>
              <w:spacing w:after="0" w:line="240" w:lineRule="auto"/>
              <w:ind w:left="341"/>
              <w:textAlignment w:val="baseline"/>
              <w:rPr>
                <w:rFonts w:ascii="Century Gothic" w:eastAsia="Times New Roman" w:hAnsi="Century Gothic" w:cs="Calibri"/>
                <w:color w:val="000000"/>
                <w:kern w:val="0"/>
                <w:lang w:eastAsia="en-GB"/>
                <w14:ligatures w14:val="none"/>
              </w:rPr>
            </w:pPr>
          </w:p>
          <w:p w14:paraId="7DBB2947" w14:textId="77777777" w:rsidR="00F54BC4" w:rsidRPr="00520234" w:rsidRDefault="00F54BC4" w:rsidP="00F54BC4">
            <w:pPr>
              <w:spacing w:after="0" w:line="240" w:lineRule="auto"/>
              <w:ind w:left="341"/>
              <w:textAlignment w:val="baseline"/>
              <w:rPr>
                <w:rFonts w:ascii="Century Gothic" w:eastAsia="Times New Roman" w:hAnsi="Century Gothic" w:cs="Calibri"/>
                <w:kern w:val="0"/>
                <w:lang w:eastAsia="en-GB"/>
                <w14:ligatures w14:val="none"/>
              </w:rPr>
            </w:pP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02B80FB" w14:textId="77777777" w:rsidR="00520234" w:rsidRDefault="00520234" w:rsidP="00C76E58">
            <w:pPr>
              <w:spacing w:after="0" w:line="240" w:lineRule="auto"/>
              <w:ind w:left="193"/>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lastRenderedPageBreak/>
              <w:t>A wide range of personal interests. </w:t>
            </w:r>
          </w:p>
          <w:p w14:paraId="4AE3B0DB" w14:textId="77777777" w:rsidR="00F54BC4" w:rsidRPr="00520234" w:rsidRDefault="00F54BC4" w:rsidP="00C76E58">
            <w:pPr>
              <w:spacing w:after="0" w:line="240" w:lineRule="auto"/>
              <w:ind w:left="193"/>
              <w:textAlignment w:val="baseline"/>
              <w:rPr>
                <w:rFonts w:ascii="Century Gothic" w:eastAsia="Times New Roman" w:hAnsi="Century Gothic" w:cs="Calibri"/>
                <w:kern w:val="0"/>
                <w:lang w:eastAsia="en-GB"/>
                <w14:ligatures w14:val="none"/>
              </w:rPr>
            </w:pPr>
          </w:p>
          <w:p w14:paraId="63431D2E" w14:textId="77777777" w:rsidR="00F54BC4" w:rsidRDefault="00F54BC4" w:rsidP="00C76E58">
            <w:pPr>
              <w:spacing w:after="0" w:line="240" w:lineRule="auto"/>
              <w:ind w:left="193"/>
              <w:textAlignment w:val="baseline"/>
              <w:rPr>
                <w:rFonts w:ascii="Century Gothic" w:eastAsia="Times New Roman" w:hAnsi="Century Gothic" w:cs="Calibri"/>
                <w:color w:val="000000"/>
                <w:kern w:val="0"/>
                <w:lang w:eastAsia="en-GB"/>
                <w14:ligatures w14:val="none"/>
              </w:rPr>
            </w:pPr>
          </w:p>
          <w:p w14:paraId="04201E66" w14:textId="77777777" w:rsidR="00F54BC4" w:rsidRDefault="00F54BC4" w:rsidP="00C76E58">
            <w:pPr>
              <w:spacing w:after="0" w:line="240" w:lineRule="auto"/>
              <w:ind w:left="193"/>
              <w:textAlignment w:val="baseline"/>
              <w:rPr>
                <w:rFonts w:eastAsia="Times New Roman" w:cs="Calibri"/>
                <w:color w:val="000000"/>
                <w:kern w:val="0"/>
                <w:lang w:eastAsia="en-GB"/>
                <w14:ligatures w14:val="none"/>
              </w:rPr>
            </w:pPr>
          </w:p>
          <w:p w14:paraId="72789CE9" w14:textId="77777777" w:rsidR="00F54BC4" w:rsidRDefault="00F54BC4" w:rsidP="00C76E58">
            <w:pPr>
              <w:spacing w:after="0" w:line="240" w:lineRule="auto"/>
              <w:ind w:left="193"/>
              <w:textAlignment w:val="baseline"/>
              <w:rPr>
                <w:rFonts w:eastAsia="Times New Roman" w:cs="Calibri"/>
                <w:color w:val="000000"/>
                <w:kern w:val="0"/>
                <w:lang w:eastAsia="en-GB"/>
                <w14:ligatures w14:val="none"/>
              </w:rPr>
            </w:pPr>
          </w:p>
          <w:p w14:paraId="6FFFDE25" w14:textId="5F3AEBE5" w:rsidR="00520234" w:rsidRDefault="00520234" w:rsidP="00C76E58">
            <w:pPr>
              <w:spacing w:after="0" w:line="240" w:lineRule="auto"/>
              <w:ind w:left="193"/>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Willingness to be involved in extra-curricular activities. </w:t>
            </w:r>
          </w:p>
          <w:p w14:paraId="62E46116" w14:textId="77777777" w:rsidR="00F54BC4" w:rsidRPr="00520234" w:rsidRDefault="00F54BC4" w:rsidP="00C76E58">
            <w:pPr>
              <w:spacing w:after="0" w:line="240" w:lineRule="auto"/>
              <w:ind w:left="193"/>
              <w:textAlignment w:val="baseline"/>
              <w:rPr>
                <w:rFonts w:ascii="Century Gothic" w:eastAsia="Times New Roman" w:hAnsi="Century Gothic" w:cs="Calibri"/>
                <w:kern w:val="0"/>
                <w:lang w:eastAsia="en-GB"/>
                <w14:ligatures w14:val="none"/>
              </w:rPr>
            </w:pPr>
          </w:p>
          <w:p w14:paraId="45FA1DCA" w14:textId="77777777" w:rsidR="00520234" w:rsidRDefault="00520234" w:rsidP="00F54BC4">
            <w:pPr>
              <w:spacing w:after="0" w:line="240" w:lineRule="auto"/>
              <w:ind w:left="193"/>
              <w:textAlignment w:val="baseline"/>
              <w:rPr>
                <w:rFonts w:ascii="Century Gothic" w:eastAsia="Times New Roman" w:hAnsi="Century Gothic" w:cs="Calibri"/>
                <w:color w:val="000000"/>
                <w:kern w:val="0"/>
                <w:lang w:eastAsia="en-GB"/>
                <w14:ligatures w14:val="none"/>
              </w:rPr>
            </w:pPr>
            <w:r w:rsidRPr="00520234">
              <w:rPr>
                <w:rFonts w:ascii="Century Gothic" w:eastAsia="Times New Roman" w:hAnsi="Century Gothic" w:cs="Calibri"/>
                <w:color w:val="000000"/>
                <w:kern w:val="0"/>
                <w:lang w:eastAsia="en-GB"/>
                <w14:ligatures w14:val="none"/>
              </w:rPr>
              <w:t>Experience of coaching and mentoring. </w:t>
            </w:r>
          </w:p>
          <w:p w14:paraId="765B4CB4" w14:textId="77777777" w:rsidR="00F54BC4" w:rsidRPr="00520234" w:rsidRDefault="00F54BC4" w:rsidP="00F54BC4">
            <w:pPr>
              <w:spacing w:after="0" w:line="240" w:lineRule="auto"/>
              <w:ind w:left="193"/>
              <w:textAlignment w:val="baseline"/>
              <w:rPr>
                <w:rFonts w:ascii="Century Gothic" w:eastAsia="Times New Roman" w:hAnsi="Century Gothic" w:cs="Calibri"/>
                <w:kern w:val="0"/>
                <w:lang w:eastAsia="en-GB"/>
                <w14:ligatures w14:val="none"/>
              </w:rPr>
            </w:pPr>
          </w:p>
          <w:p w14:paraId="27559B09" w14:textId="77777777" w:rsidR="00520234" w:rsidRPr="00520234" w:rsidRDefault="00520234" w:rsidP="00F54BC4">
            <w:pPr>
              <w:spacing w:after="0" w:line="240" w:lineRule="auto"/>
              <w:ind w:left="193"/>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color w:val="000000"/>
                <w:kern w:val="0"/>
                <w:lang w:eastAsia="en-GB"/>
                <w14:ligatures w14:val="none"/>
              </w:rPr>
              <w:t>To be able to present well to parents/carers, students and staff. </w:t>
            </w:r>
          </w:p>
        </w:tc>
      </w:tr>
      <w:tr w:rsidR="00520234" w:rsidRPr="00520234" w14:paraId="26FB2AE5" w14:textId="77777777" w:rsidTr="1EDFFB04">
        <w:trPr>
          <w:trHeight w:val="420"/>
        </w:trPr>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65E9DF" w14:textId="77777777" w:rsidR="00520234" w:rsidRPr="00520234" w:rsidRDefault="00520234" w:rsidP="00520234">
            <w:pPr>
              <w:spacing w:after="0" w:line="240" w:lineRule="auto"/>
              <w:textAlignment w:val="baseline"/>
              <w:rPr>
                <w:rFonts w:ascii="Century Gothic" w:eastAsia="Times New Roman" w:hAnsi="Century Gothic" w:cs="Segoe UI"/>
                <w:kern w:val="0"/>
                <w:sz w:val="18"/>
                <w:szCs w:val="18"/>
                <w:lang w:eastAsia="en-GB"/>
                <w14:ligatures w14:val="none"/>
              </w:rPr>
            </w:pPr>
            <w:r w:rsidRPr="00520234">
              <w:rPr>
                <w:rFonts w:ascii="Century Gothic" w:eastAsia="Times New Roman" w:hAnsi="Century Gothic" w:cs="Calibri"/>
                <w:kern w:val="0"/>
                <w:lang w:eastAsia="en-GB"/>
                <w14:ligatures w14:val="none"/>
              </w:rPr>
              <w:lastRenderedPageBreak/>
              <w:t>Personal qualities </w:t>
            </w:r>
          </w:p>
        </w:tc>
        <w:tc>
          <w:tcPr>
            <w:tcW w:w="40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C9E908" w14:textId="04D0DAAA" w:rsidR="00520234" w:rsidRDefault="00520234" w:rsidP="00F54BC4">
            <w:pPr>
              <w:spacing w:after="0" w:line="240" w:lineRule="auto"/>
              <w:ind w:left="341"/>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kern w:val="0"/>
                <w:lang w:eastAsia="en-GB"/>
                <w14:ligatures w14:val="none"/>
              </w:rPr>
              <w:t>Commitment to the values of the International Co-operative Alliance.</w:t>
            </w:r>
          </w:p>
          <w:p w14:paraId="402242E5" w14:textId="77777777" w:rsidR="00F54BC4" w:rsidRPr="00520234" w:rsidRDefault="00F54BC4" w:rsidP="00F54BC4">
            <w:pPr>
              <w:spacing w:after="0" w:line="240" w:lineRule="auto"/>
              <w:ind w:left="341"/>
              <w:textAlignment w:val="baseline"/>
              <w:rPr>
                <w:rFonts w:ascii="Century Gothic" w:eastAsia="Times New Roman" w:hAnsi="Century Gothic" w:cs="Calibri"/>
                <w:kern w:val="0"/>
                <w:lang w:eastAsia="en-GB"/>
                <w14:ligatures w14:val="none"/>
              </w:rPr>
            </w:pPr>
          </w:p>
          <w:p w14:paraId="20FD834B" w14:textId="77777777" w:rsidR="00520234" w:rsidRDefault="00520234" w:rsidP="00F54BC4">
            <w:pPr>
              <w:spacing w:after="0" w:line="240" w:lineRule="auto"/>
              <w:ind w:left="341"/>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kern w:val="0"/>
                <w:lang w:eastAsia="en-GB"/>
                <w14:ligatures w14:val="none"/>
              </w:rPr>
              <w:t>Able to demonstrate clarity of purpose. </w:t>
            </w:r>
          </w:p>
          <w:p w14:paraId="5D132E05" w14:textId="77777777" w:rsidR="00F54BC4" w:rsidRPr="00520234" w:rsidRDefault="00F54BC4" w:rsidP="00F54BC4">
            <w:pPr>
              <w:spacing w:after="0" w:line="240" w:lineRule="auto"/>
              <w:ind w:left="341"/>
              <w:textAlignment w:val="baseline"/>
              <w:rPr>
                <w:rFonts w:ascii="Century Gothic" w:eastAsia="Times New Roman" w:hAnsi="Century Gothic" w:cs="Calibri"/>
                <w:kern w:val="0"/>
                <w:lang w:eastAsia="en-GB"/>
                <w14:ligatures w14:val="none"/>
              </w:rPr>
            </w:pPr>
          </w:p>
          <w:p w14:paraId="38A28E3E" w14:textId="77777777" w:rsidR="00520234" w:rsidRPr="00520234" w:rsidRDefault="00520234" w:rsidP="00F54BC4">
            <w:pPr>
              <w:spacing w:after="0" w:line="240" w:lineRule="auto"/>
              <w:ind w:left="341"/>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kern w:val="0"/>
                <w:lang w:eastAsia="en-GB"/>
                <w14:ligatures w14:val="none"/>
              </w:rPr>
              <w:t>Open, responsive &amp; reflective. </w:t>
            </w:r>
          </w:p>
          <w:p w14:paraId="4F37AAA0" w14:textId="77777777" w:rsidR="00520234" w:rsidRPr="00520234" w:rsidRDefault="00520234" w:rsidP="00F54BC4">
            <w:pPr>
              <w:spacing w:after="0" w:line="240" w:lineRule="auto"/>
              <w:ind w:left="341"/>
              <w:jc w:val="both"/>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kern w:val="0"/>
                <w:lang w:eastAsia="en-GB"/>
                <w14:ligatures w14:val="none"/>
              </w:rPr>
              <w:t xml:space="preserve">Ability to work on own initiative </w:t>
            </w:r>
            <w:proofErr w:type="gramStart"/>
            <w:r w:rsidRPr="00520234">
              <w:rPr>
                <w:rFonts w:ascii="Century Gothic" w:eastAsia="Times New Roman" w:hAnsi="Century Gothic" w:cs="Calibri"/>
                <w:kern w:val="0"/>
                <w:lang w:eastAsia="en-GB"/>
                <w14:ligatures w14:val="none"/>
              </w:rPr>
              <w:t>and also</w:t>
            </w:r>
            <w:proofErr w:type="gramEnd"/>
            <w:r w:rsidRPr="00520234">
              <w:rPr>
                <w:rFonts w:ascii="Century Gothic" w:eastAsia="Times New Roman" w:hAnsi="Century Gothic" w:cs="Calibri"/>
                <w:kern w:val="0"/>
                <w:lang w:eastAsia="en-GB"/>
                <w14:ligatures w14:val="none"/>
              </w:rPr>
              <w:t xml:space="preserve"> as part of a team. </w:t>
            </w:r>
          </w:p>
          <w:p w14:paraId="2599AE9E" w14:textId="77777777" w:rsidR="00520234" w:rsidRPr="00520234" w:rsidRDefault="00520234" w:rsidP="00F54BC4">
            <w:pPr>
              <w:spacing w:after="0" w:line="240" w:lineRule="auto"/>
              <w:ind w:left="341" w:hanging="739"/>
              <w:jc w:val="both"/>
              <w:textAlignment w:val="baseline"/>
              <w:rPr>
                <w:rFonts w:ascii="Century Gothic" w:eastAsia="Times New Roman" w:hAnsi="Century Gothic" w:cs="Segoe UI"/>
                <w:kern w:val="0"/>
                <w:sz w:val="18"/>
                <w:szCs w:val="18"/>
                <w:lang w:eastAsia="en-GB"/>
                <w14:ligatures w14:val="none"/>
              </w:rPr>
            </w:pPr>
            <w:r w:rsidRPr="00520234">
              <w:rPr>
                <w:rFonts w:ascii="Century Gothic" w:eastAsia="Times New Roman" w:hAnsi="Century Gothic" w:cs="Calibri"/>
                <w:kern w:val="0"/>
                <w:lang w:eastAsia="en-GB"/>
                <w14:ligatures w14:val="none"/>
              </w:rPr>
              <w:t> </w:t>
            </w:r>
          </w:p>
          <w:p w14:paraId="13CCABDB" w14:textId="424EC7D3" w:rsidR="00520234" w:rsidRDefault="00520234" w:rsidP="00F54BC4">
            <w:pPr>
              <w:spacing w:after="0" w:line="240" w:lineRule="auto"/>
              <w:ind w:left="341"/>
              <w:jc w:val="both"/>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kern w:val="0"/>
                <w:lang w:eastAsia="en-GB"/>
                <w14:ligatures w14:val="none"/>
              </w:rPr>
              <w:t>“Can do”, self-motivated attitude and resilience. </w:t>
            </w:r>
          </w:p>
          <w:p w14:paraId="0480DE4F" w14:textId="77777777" w:rsidR="00F54BC4" w:rsidRPr="00520234" w:rsidRDefault="00F54BC4" w:rsidP="00F54BC4">
            <w:pPr>
              <w:spacing w:after="0" w:line="240" w:lineRule="auto"/>
              <w:ind w:left="341"/>
              <w:jc w:val="both"/>
              <w:textAlignment w:val="baseline"/>
              <w:rPr>
                <w:rFonts w:ascii="Century Gothic" w:eastAsia="Times New Roman" w:hAnsi="Century Gothic" w:cs="Calibri"/>
                <w:kern w:val="0"/>
                <w:lang w:eastAsia="en-GB"/>
                <w14:ligatures w14:val="none"/>
              </w:rPr>
            </w:pPr>
          </w:p>
          <w:p w14:paraId="2DE9BCD6" w14:textId="77777777" w:rsidR="00520234" w:rsidRDefault="00520234" w:rsidP="00F54BC4">
            <w:pPr>
              <w:spacing w:after="0" w:line="240" w:lineRule="auto"/>
              <w:ind w:left="341"/>
              <w:jc w:val="both"/>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kern w:val="0"/>
                <w:lang w:eastAsia="en-GB"/>
                <w14:ligatures w14:val="none"/>
              </w:rPr>
              <w:t>Ability to formulate appropriate questions. </w:t>
            </w:r>
          </w:p>
          <w:p w14:paraId="4746DEFD" w14:textId="77777777" w:rsidR="0099639D" w:rsidRPr="00520234" w:rsidRDefault="0099639D" w:rsidP="00F54BC4">
            <w:pPr>
              <w:spacing w:after="0" w:line="240" w:lineRule="auto"/>
              <w:ind w:left="341"/>
              <w:jc w:val="both"/>
              <w:textAlignment w:val="baseline"/>
              <w:rPr>
                <w:rFonts w:ascii="Century Gothic" w:eastAsia="Times New Roman" w:hAnsi="Century Gothic" w:cs="Calibri"/>
                <w:kern w:val="0"/>
                <w:lang w:eastAsia="en-GB"/>
                <w14:ligatures w14:val="none"/>
              </w:rPr>
            </w:pPr>
          </w:p>
          <w:p w14:paraId="7AFE3422" w14:textId="77777777" w:rsidR="00520234" w:rsidRPr="00520234" w:rsidRDefault="00520234" w:rsidP="00F54BC4">
            <w:pPr>
              <w:spacing w:after="0" w:line="240" w:lineRule="auto"/>
              <w:ind w:left="341"/>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color w:val="000000"/>
                <w:kern w:val="0"/>
                <w:lang w:eastAsia="en-GB"/>
                <w14:ligatures w14:val="none"/>
              </w:rPr>
              <w:lastRenderedPageBreak/>
              <w:t>Able to make considered decisions and where necessary, take assessed.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522E6C1" w14:textId="77777777" w:rsidR="00520234" w:rsidRPr="00520234" w:rsidRDefault="00520234" w:rsidP="00F54BC4">
            <w:pPr>
              <w:spacing w:after="0" w:line="240" w:lineRule="auto"/>
              <w:ind w:left="193"/>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color w:val="000000"/>
                <w:kern w:val="0"/>
                <w:lang w:eastAsia="en-GB"/>
                <w14:ligatures w14:val="none"/>
              </w:rPr>
              <w:lastRenderedPageBreak/>
              <w:t>An understanding of and commitment to the values and principles of the International Co-operative Alliance. </w:t>
            </w:r>
          </w:p>
        </w:tc>
      </w:tr>
      <w:tr w:rsidR="00520234" w:rsidRPr="00520234" w14:paraId="3A7DFEB1" w14:textId="77777777" w:rsidTr="1EDFFB04">
        <w:trPr>
          <w:trHeight w:val="420"/>
        </w:trPr>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CA95030" w14:textId="77777777" w:rsidR="00520234" w:rsidRPr="00520234" w:rsidRDefault="00520234" w:rsidP="00520234">
            <w:pPr>
              <w:spacing w:after="0" w:line="240" w:lineRule="auto"/>
              <w:textAlignment w:val="baseline"/>
              <w:rPr>
                <w:rFonts w:ascii="Century Gothic" w:eastAsia="Times New Roman" w:hAnsi="Century Gothic" w:cs="Segoe UI"/>
                <w:kern w:val="0"/>
                <w:sz w:val="18"/>
                <w:szCs w:val="18"/>
                <w:lang w:eastAsia="en-GB"/>
                <w14:ligatures w14:val="none"/>
              </w:rPr>
            </w:pPr>
            <w:r w:rsidRPr="00520234">
              <w:rPr>
                <w:rFonts w:ascii="Century Gothic" w:eastAsia="Times New Roman" w:hAnsi="Century Gothic" w:cs="Calibri"/>
                <w:kern w:val="0"/>
                <w:lang w:eastAsia="en-GB"/>
                <w14:ligatures w14:val="none"/>
              </w:rPr>
              <w:t>Equal Opportunities </w:t>
            </w:r>
          </w:p>
        </w:tc>
        <w:tc>
          <w:tcPr>
            <w:tcW w:w="40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75EF5E" w14:textId="77777777" w:rsidR="00520234" w:rsidRPr="00520234" w:rsidRDefault="00520234" w:rsidP="00F54BC4">
            <w:pPr>
              <w:spacing w:after="0" w:line="240" w:lineRule="auto"/>
              <w:ind w:left="341"/>
              <w:textAlignment w:val="baseline"/>
              <w:rPr>
                <w:rFonts w:ascii="Century Gothic" w:eastAsia="Times New Roman" w:hAnsi="Century Gothic" w:cs="Calibri"/>
                <w:kern w:val="0"/>
                <w:lang w:eastAsia="en-GB"/>
                <w14:ligatures w14:val="none"/>
              </w:rPr>
            </w:pPr>
            <w:r w:rsidRPr="00520234">
              <w:rPr>
                <w:rFonts w:ascii="Century Gothic" w:eastAsia="Times New Roman" w:hAnsi="Century Gothic" w:cs="Calibri"/>
                <w:kern w:val="0"/>
                <w:lang w:eastAsia="en-GB"/>
                <w14:ligatures w14:val="none"/>
              </w:rPr>
              <w:t>The Dartmoor Multi Academy Trust is an equal opportunities employer.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56CD041" w14:textId="77777777" w:rsidR="00520234" w:rsidRPr="00520234" w:rsidRDefault="00520234" w:rsidP="00520234">
            <w:pPr>
              <w:spacing w:after="0" w:line="240" w:lineRule="auto"/>
              <w:ind w:left="30"/>
              <w:textAlignment w:val="baseline"/>
              <w:rPr>
                <w:rFonts w:ascii="Century Gothic" w:eastAsia="Times New Roman" w:hAnsi="Century Gothic" w:cs="Segoe UI"/>
                <w:kern w:val="0"/>
                <w:sz w:val="18"/>
                <w:szCs w:val="18"/>
                <w:lang w:eastAsia="en-GB"/>
                <w14:ligatures w14:val="none"/>
              </w:rPr>
            </w:pPr>
            <w:r w:rsidRPr="00520234">
              <w:rPr>
                <w:rFonts w:ascii="Century Gothic" w:eastAsia="Times New Roman" w:hAnsi="Century Gothic" w:cs="Calibri"/>
                <w:kern w:val="0"/>
                <w:lang w:eastAsia="en-GB"/>
                <w14:ligatures w14:val="none"/>
              </w:rPr>
              <w:t> </w:t>
            </w:r>
          </w:p>
        </w:tc>
      </w:tr>
    </w:tbl>
    <w:p w14:paraId="77B1E31F" w14:textId="77777777" w:rsidR="00520234" w:rsidRDefault="00520234" w:rsidP="001A3E73">
      <w:pPr>
        <w:pStyle w:val="p1"/>
        <w:spacing w:before="0" w:beforeAutospacing="0" w:after="0" w:afterAutospacing="0"/>
        <w:jc w:val="both"/>
        <w:rPr>
          <w:rStyle w:val="s1"/>
          <w:rFonts w:ascii="Century Gothic" w:hAnsi="Century Gothic"/>
          <w:b/>
          <w:bCs/>
        </w:rPr>
      </w:pPr>
    </w:p>
    <w:p w14:paraId="734D9670" w14:textId="0978BB30" w:rsidR="001A3E73" w:rsidRPr="00F727A8" w:rsidRDefault="001A3E73" w:rsidP="001A3E73">
      <w:pPr>
        <w:pStyle w:val="p1"/>
        <w:spacing w:before="0" w:beforeAutospacing="0" w:after="0" w:afterAutospacing="0"/>
        <w:jc w:val="both"/>
        <w:rPr>
          <w:rFonts w:ascii="Century Gothic" w:hAnsi="Century Gothic"/>
          <w:b/>
          <w:bCs/>
        </w:rPr>
      </w:pPr>
      <w:r w:rsidRPr="00F727A8">
        <w:rPr>
          <w:rStyle w:val="s1"/>
          <w:rFonts w:ascii="Century Gothic" w:hAnsi="Century Gothic"/>
          <w:b/>
          <w:bCs/>
        </w:rPr>
        <w:t>How to Apply:</w:t>
      </w:r>
    </w:p>
    <w:p w14:paraId="02913F1A" w14:textId="77777777" w:rsidR="001A3E73" w:rsidRDefault="001A3E73" w:rsidP="001A3E73">
      <w:pPr>
        <w:pStyle w:val="p1"/>
        <w:spacing w:before="0" w:beforeAutospacing="0" w:after="0" w:afterAutospacing="0"/>
        <w:jc w:val="both"/>
        <w:rPr>
          <w:rStyle w:val="s1"/>
          <w:rFonts w:ascii="Century Gothic" w:hAnsi="Century Gothic"/>
        </w:rPr>
      </w:pPr>
      <w:r w:rsidRPr="00C237C4">
        <w:rPr>
          <w:rStyle w:val="s1"/>
          <w:rFonts w:ascii="Century Gothic" w:hAnsi="Century Gothic"/>
        </w:rPr>
        <w:t xml:space="preserve">Ready to join the Dartmoor Multi Academy Trust family? </w:t>
      </w:r>
    </w:p>
    <w:p w14:paraId="4BB2AA88" w14:textId="77777777" w:rsidR="00E134C0" w:rsidRPr="00C237C4" w:rsidRDefault="00E134C0" w:rsidP="001A3E73">
      <w:pPr>
        <w:pStyle w:val="p1"/>
        <w:spacing w:before="0" w:beforeAutospacing="0" w:after="0" w:afterAutospacing="0"/>
        <w:jc w:val="both"/>
        <w:rPr>
          <w:rStyle w:val="s1"/>
          <w:rFonts w:ascii="Century Gothic" w:hAnsi="Century Gothic"/>
        </w:rPr>
      </w:pPr>
    </w:p>
    <w:p w14:paraId="192E7807" w14:textId="4838025B" w:rsidR="001A3E73" w:rsidRPr="00C237C4" w:rsidRDefault="001A3E73" w:rsidP="00E134C0">
      <w:pPr>
        <w:pStyle w:val="p1"/>
        <w:spacing w:before="0" w:beforeAutospacing="0" w:after="0" w:afterAutospacing="0"/>
        <w:rPr>
          <w:rFonts w:ascii="Century Gothic" w:hAnsi="Century Gothic"/>
        </w:rPr>
      </w:pPr>
      <w:r w:rsidRPr="00C237C4">
        <w:rPr>
          <w:rStyle w:val="s1"/>
          <w:rFonts w:ascii="Century Gothic" w:hAnsi="Century Gothic"/>
        </w:rPr>
        <w:t xml:space="preserve">Visit our careers page at </w:t>
      </w:r>
      <w:hyperlink r:id="rId10" w:history="1">
        <w:r w:rsidRPr="008F5C4E">
          <w:rPr>
            <w:rStyle w:val="Hyperlink"/>
            <w:rFonts w:ascii="Century Gothic" w:hAnsi="Century Gothic"/>
          </w:rPr>
          <w:t>Careers with us | Dartmoor Multi Academy Trust (dartmoormat.org.uk)</w:t>
        </w:r>
      </w:hyperlink>
      <w:r w:rsidRPr="00C237C4">
        <w:rPr>
          <w:rStyle w:val="s1"/>
          <w:rFonts w:ascii="Century Gothic" w:hAnsi="Century Gothic"/>
        </w:rPr>
        <w:t>to download, complete and submit the Trust Application form. Be a part of an organisation that values creativity, diversity, and the pursuit of excellence</w:t>
      </w:r>
      <w:r w:rsidR="00FF2493">
        <w:rPr>
          <w:rStyle w:val="s1"/>
          <w:rFonts w:ascii="Century Gothic" w:hAnsi="Century Gothic"/>
        </w:rPr>
        <w:t xml:space="preserve"> </w:t>
      </w:r>
      <w:r w:rsidRPr="00C237C4">
        <w:rPr>
          <w:rStyle w:val="s1"/>
          <w:rFonts w:ascii="Century Gothic" w:hAnsi="Century Gothic"/>
        </w:rPr>
        <w:t>in education.</w:t>
      </w:r>
      <w:r>
        <w:rPr>
          <w:rStyle w:val="s1"/>
          <w:rFonts w:ascii="Century Gothic" w:hAnsi="Century Gothic"/>
        </w:rPr>
        <w:br/>
      </w:r>
    </w:p>
    <w:p w14:paraId="26BF6523" w14:textId="77777777" w:rsidR="001A3E73" w:rsidRPr="00C237C4" w:rsidRDefault="001A3E73" w:rsidP="001A3E73">
      <w:pPr>
        <w:pStyle w:val="p1"/>
        <w:spacing w:before="0" w:beforeAutospacing="0" w:after="0" w:afterAutospacing="0"/>
        <w:jc w:val="both"/>
        <w:rPr>
          <w:rFonts w:ascii="Century Gothic" w:hAnsi="Century Gothic"/>
        </w:rPr>
      </w:pPr>
      <w:r w:rsidRPr="00C237C4">
        <w:rPr>
          <w:rStyle w:val="s1"/>
          <w:rFonts w:ascii="Century Gothic" w:hAnsi="Century Gothic"/>
        </w:rPr>
        <w:t>Join us on this exciting journey to shape the future of education at Dartmoor MAT. Your skills, passion, and dedication will help us continue to inspire young minds and transform lives.</w:t>
      </w:r>
    </w:p>
    <w:p w14:paraId="1797A9DD" w14:textId="77777777" w:rsidR="001A3E73" w:rsidRPr="00C237C4" w:rsidRDefault="001A3E73" w:rsidP="001A3E73">
      <w:pPr>
        <w:pStyle w:val="p2"/>
        <w:spacing w:before="0" w:beforeAutospacing="0" w:after="0" w:afterAutospacing="0"/>
        <w:jc w:val="both"/>
        <w:rPr>
          <w:rFonts w:ascii="Century Gothic" w:hAnsi="Century Gothic"/>
        </w:rPr>
      </w:pPr>
    </w:p>
    <w:p w14:paraId="305C34F7" w14:textId="77777777" w:rsidR="001A3E73" w:rsidRPr="00C237C4" w:rsidRDefault="001A3E73" w:rsidP="001A3E73">
      <w:pPr>
        <w:pStyle w:val="p1"/>
        <w:spacing w:before="0" w:beforeAutospacing="0" w:after="0" w:afterAutospacing="0"/>
        <w:jc w:val="both"/>
        <w:rPr>
          <w:rFonts w:ascii="Century Gothic" w:hAnsi="Century Gothic"/>
        </w:rPr>
      </w:pPr>
      <w:r w:rsidRPr="00C237C4">
        <w:rPr>
          <w:rStyle w:val="s1"/>
          <w:rFonts w:ascii="Century Gothic" w:hAnsi="Century Gothic"/>
        </w:rPr>
        <w:t>Apply today and be the spark that lights up the future!</w:t>
      </w:r>
      <w:r w:rsidRPr="00C237C4">
        <w:rPr>
          <w:rStyle w:val="apple-converted-space"/>
          <w:rFonts w:ascii="Century Gothic" w:hAnsi="Century Gothic"/>
        </w:rPr>
        <w:t> </w:t>
      </w:r>
    </w:p>
    <w:p w14:paraId="5C68AB9D" w14:textId="77777777" w:rsidR="001A3E73" w:rsidRPr="00C237C4" w:rsidRDefault="001A3E73" w:rsidP="001A3E73">
      <w:pPr>
        <w:pStyle w:val="p2"/>
        <w:spacing w:before="0" w:beforeAutospacing="0" w:after="0" w:afterAutospacing="0"/>
        <w:jc w:val="both"/>
        <w:rPr>
          <w:rFonts w:ascii="Century Gothic" w:hAnsi="Century Gothic"/>
        </w:rPr>
      </w:pPr>
    </w:p>
    <w:p w14:paraId="368C959B" w14:textId="77777777" w:rsidR="001A3E73" w:rsidRDefault="001A3E73" w:rsidP="00D80A00">
      <w:pPr>
        <w:pStyle w:val="NormalWeb"/>
        <w:shd w:val="clear" w:color="auto" w:fill="FFFFFF"/>
        <w:spacing w:before="0" w:beforeAutospacing="0" w:after="240" w:afterAutospacing="0"/>
        <w:jc w:val="both"/>
        <w:rPr>
          <w:rStyle w:val="s1"/>
          <w:rFonts w:ascii="Century Gothic" w:hAnsi="Century Gothic"/>
          <w:sz w:val="22"/>
          <w:szCs w:val="22"/>
        </w:rPr>
      </w:pPr>
      <w:r w:rsidRPr="00C237C4">
        <w:rPr>
          <w:rStyle w:val="s1"/>
          <w:rFonts w:ascii="Century Gothic" w:hAnsi="Century Gothic"/>
          <w:sz w:val="22"/>
          <w:szCs w:val="22"/>
        </w:rPr>
        <w:t>Dartmoor Multi Academy Trust is an equal opportunity employer and welcomes applicants from all backgrounds to apply.</w:t>
      </w:r>
    </w:p>
    <w:p w14:paraId="199A0CBA" w14:textId="2756533A" w:rsidR="00D80A00" w:rsidRPr="00D80A00" w:rsidRDefault="00D80A00" w:rsidP="00D80A00">
      <w:pPr>
        <w:rPr>
          <w:rStyle w:val="s1"/>
          <w:rFonts w:ascii="Century Gothic" w:eastAsia="Times New Roman" w:hAnsi="Century Gothic" w:cs="Times New Roman"/>
          <w:kern w:val="0"/>
          <w:lang w:eastAsia="en-GB"/>
          <w14:ligatures w14:val="none"/>
        </w:rPr>
      </w:pPr>
      <w:r w:rsidRPr="00D80A00">
        <w:rPr>
          <w:rStyle w:val="s1"/>
          <w:rFonts w:ascii="Century Gothic" w:eastAsia="Times New Roman" w:hAnsi="Century Gothic" w:cs="Times New Roman"/>
          <w:kern w:val="0"/>
          <w:lang w:eastAsia="en-GB"/>
          <w14:ligatures w14:val="none"/>
        </w:rPr>
        <w:t>We reserve the right to close this vacancy early if we receive sufficient applications for the role. Therefore, if you are interested, please submit your application as early as possible.</w:t>
      </w:r>
    </w:p>
    <w:sectPr w:rsidR="00D80A00" w:rsidRPr="00D80A00" w:rsidSect="00D85C98">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66A5" w14:textId="77777777" w:rsidR="00D85C98" w:rsidRDefault="00D85C98" w:rsidP="00C4274C">
      <w:pPr>
        <w:spacing w:after="0" w:line="240" w:lineRule="auto"/>
      </w:pPr>
      <w:r>
        <w:separator/>
      </w:r>
    </w:p>
  </w:endnote>
  <w:endnote w:type="continuationSeparator" w:id="0">
    <w:p w14:paraId="789B3C00" w14:textId="77777777" w:rsidR="00D85C98" w:rsidRDefault="00D85C98" w:rsidP="00C4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D107" w14:textId="2324576B" w:rsidR="00C4274C" w:rsidRDefault="00C4274C">
    <w:pPr>
      <w:pStyle w:val="Footer"/>
      <w:rPr>
        <w:noProof/>
      </w:rPr>
    </w:pPr>
    <w:r>
      <w:rPr>
        <w:noProof/>
      </w:rPr>
      <w:drawing>
        <wp:anchor distT="0" distB="0" distL="114300" distR="114300" simplePos="0" relativeHeight="251659264" behindDoc="1" locked="0" layoutInCell="1" allowOverlap="1" wp14:anchorId="1195C84C" wp14:editId="65F67F79">
          <wp:simplePos x="0" y="0"/>
          <wp:positionH relativeFrom="page">
            <wp:align>right</wp:align>
          </wp:positionH>
          <wp:positionV relativeFrom="paragraph">
            <wp:posOffset>-59055</wp:posOffset>
          </wp:positionV>
          <wp:extent cx="7667625" cy="2023956"/>
          <wp:effectExtent l="0" t="0" r="0" b="0"/>
          <wp:wrapNone/>
          <wp:docPr id="2065983646" name="Picture 206598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69" t="81374" r="-1"/>
                  <a:stretch/>
                </pic:blipFill>
                <pic:spPr bwMode="auto">
                  <a:xfrm>
                    <a:off x="0" y="0"/>
                    <a:ext cx="7667625" cy="20239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6A2998" w14:textId="62B05E73" w:rsidR="00C4274C" w:rsidRDefault="00C4274C">
    <w:pPr>
      <w:pStyle w:val="Footer"/>
      <w:rPr>
        <w:noProof/>
      </w:rPr>
    </w:pPr>
  </w:p>
  <w:p w14:paraId="29F4E7BB" w14:textId="2499F2FF" w:rsidR="00C4274C" w:rsidRDefault="00C4274C">
    <w:pPr>
      <w:pStyle w:val="Footer"/>
      <w:rPr>
        <w:noProof/>
      </w:rPr>
    </w:pPr>
  </w:p>
  <w:p w14:paraId="1EEFADC6" w14:textId="5D6D81ED" w:rsidR="00C4274C" w:rsidRDefault="00C4274C">
    <w:pPr>
      <w:pStyle w:val="Footer"/>
      <w:rPr>
        <w:noProof/>
      </w:rPr>
    </w:pPr>
  </w:p>
  <w:p w14:paraId="15740915" w14:textId="77777777" w:rsidR="00C4274C" w:rsidRDefault="00C4274C">
    <w:pPr>
      <w:pStyle w:val="Footer"/>
      <w:rPr>
        <w:noProof/>
      </w:rPr>
    </w:pPr>
  </w:p>
  <w:p w14:paraId="061EA896" w14:textId="5B49353E" w:rsidR="00C4274C" w:rsidRDefault="00C4274C" w:rsidP="00C4274C">
    <w:pPr>
      <w:pStyle w:val="Footer"/>
      <w:tabs>
        <w:tab w:val="clear" w:pos="4513"/>
        <w:tab w:val="clear" w:pos="9026"/>
        <w:tab w:val="left" w:pos="1815"/>
      </w:tabs>
      <w:rPr>
        <w:noProof/>
      </w:rPr>
    </w:pPr>
    <w:r>
      <w:rPr>
        <w:noProof/>
      </w:rPr>
      <w:tab/>
    </w:r>
  </w:p>
  <w:p w14:paraId="75B6144D" w14:textId="77777777" w:rsidR="00C4274C" w:rsidRDefault="00C4274C">
    <w:pPr>
      <w:pStyle w:val="Footer"/>
      <w:rPr>
        <w:noProof/>
      </w:rPr>
    </w:pPr>
  </w:p>
  <w:p w14:paraId="598D049D" w14:textId="77777777" w:rsidR="00C4274C" w:rsidRDefault="00C4274C">
    <w:pPr>
      <w:pStyle w:val="Footer"/>
    </w:pPr>
  </w:p>
  <w:p w14:paraId="485AD5CE" w14:textId="6F7F82FB" w:rsidR="00C4274C" w:rsidRDefault="00C4274C" w:rsidP="00C4274C">
    <w:pPr>
      <w:pStyle w:val="Footer"/>
      <w:tabs>
        <w:tab w:val="clear" w:pos="4513"/>
        <w:tab w:val="clear" w:pos="9026"/>
        <w:tab w:val="left" w:pos="9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4404" w14:textId="77777777" w:rsidR="00D85C98" w:rsidRDefault="00D85C98" w:rsidP="00C4274C">
      <w:pPr>
        <w:spacing w:after="0" w:line="240" w:lineRule="auto"/>
      </w:pPr>
      <w:r>
        <w:separator/>
      </w:r>
    </w:p>
  </w:footnote>
  <w:footnote w:type="continuationSeparator" w:id="0">
    <w:p w14:paraId="7B9D6C8E" w14:textId="77777777" w:rsidR="00D85C98" w:rsidRDefault="00D85C98" w:rsidP="00C42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E1E2" w14:textId="4EBEA43B" w:rsidR="00C4274C" w:rsidRDefault="00C4274C" w:rsidP="00C4274C">
    <w:pPr>
      <w:pStyle w:val="Header"/>
      <w:ind w:left="7200"/>
      <w:jc w:val="both"/>
    </w:pPr>
    <w:r>
      <w:rPr>
        <w:noProof/>
      </w:rPr>
      <w:drawing>
        <wp:inline distT="0" distB="0" distL="0" distR="0" wp14:anchorId="24146409" wp14:editId="041AC7F5">
          <wp:extent cx="1638300" cy="1123178"/>
          <wp:effectExtent l="0" t="0" r="0" b="1270"/>
          <wp:docPr id="751086496" name="Picture 4" descr="Trustee vacancies | Dartmoor Multi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ustee vacancies | Dartmoor Multi Academy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012" cy="1126408"/>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eJUyRd4u" int2:invalidationBookmarkName="" int2:hashCode="7VQu0r0UD9IyWY" int2:id="rYGuLBX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224"/>
    <w:multiLevelType w:val="hybridMultilevel"/>
    <w:tmpl w:val="587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A0019"/>
    <w:multiLevelType w:val="hybridMultilevel"/>
    <w:tmpl w:val="FF808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24931"/>
    <w:multiLevelType w:val="hybridMultilevel"/>
    <w:tmpl w:val="B51C9EB4"/>
    <w:lvl w:ilvl="0" w:tplc="D76A85A2">
      <w:start w:val="1"/>
      <w:numFmt w:val="bullet"/>
      <w:lvlText w:val=""/>
      <w:lvlJc w:val="left"/>
      <w:pPr>
        <w:ind w:left="720" w:hanging="360"/>
      </w:pPr>
      <w:rPr>
        <w:rFonts w:ascii="Symbol" w:hAnsi="Symbol" w:hint="default"/>
      </w:rPr>
    </w:lvl>
    <w:lvl w:ilvl="1" w:tplc="3328CDCE">
      <w:start w:val="1"/>
      <w:numFmt w:val="bullet"/>
      <w:lvlText w:val="o"/>
      <w:lvlJc w:val="left"/>
      <w:pPr>
        <w:ind w:left="1440" w:hanging="360"/>
      </w:pPr>
      <w:rPr>
        <w:rFonts w:ascii="Courier New" w:hAnsi="Courier New" w:hint="default"/>
      </w:rPr>
    </w:lvl>
    <w:lvl w:ilvl="2" w:tplc="0D560892">
      <w:start w:val="1"/>
      <w:numFmt w:val="bullet"/>
      <w:lvlText w:val=""/>
      <w:lvlJc w:val="left"/>
      <w:pPr>
        <w:ind w:left="2160" w:hanging="360"/>
      </w:pPr>
      <w:rPr>
        <w:rFonts w:ascii="Wingdings" w:hAnsi="Wingdings" w:hint="default"/>
      </w:rPr>
    </w:lvl>
    <w:lvl w:ilvl="3" w:tplc="19064628">
      <w:start w:val="1"/>
      <w:numFmt w:val="bullet"/>
      <w:lvlText w:val=""/>
      <w:lvlJc w:val="left"/>
      <w:pPr>
        <w:ind w:left="2880" w:hanging="360"/>
      </w:pPr>
      <w:rPr>
        <w:rFonts w:ascii="Symbol" w:hAnsi="Symbol" w:hint="default"/>
      </w:rPr>
    </w:lvl>
    <w:lvl w:ilvl="4" w:tplc="C2E8CCC6">
      <w:start w:val="1"/>
      <w:numFmt w:val="bullet"/>
      <w:lvlText w:val="o"/>
      <w:lvlJc w:val="left"/>
      <w:pPr>
        <w:ind w:left="3600" w:hanging="360"/>
      </w:pPr>
      <w:rPr>
        <w:rFonts w:ascii="Courier New" w:hAnsi="Courier New" w:hint="default"/>
      </w:rPr>
    </w:lvl>
    <w:lvl w:ilvl="5" w:tplc="872C4B86">
      <w:start w:val="1"/>
      <w:numFmt w:val="bullet"/>
      <w:lvlText w:val=""/>
      <w:lvlJc w:val="left"/>
      <w:pPr>
        <w:ind w:left="4320" w:hanging="360"/>
      </w:pPr>
      <w:rPr>
        <w:rFonts w:ascii="Wingdings" w:hAnsi="Wingdings" w:hint="default"/>
      </w:rPr>
    </w:lvl>
    <w:lvl w:ilvl="6" w:tplc="D01A0D7A">
      <w:start w:val="1"/>
      <w:numFmt w:val="bullet"/>
      <w:lvlText w:val=""/>
      <w:lvlJc w:val="left"/>
      <w:pPr>
        <w:ind w:left="5040" w:hanging="360"/>
      </w:pPr>
      <w:rPr>
        <w:rFonts w:ascii="Symbol" w:hAnsi="Symbol" w:hint="default"/>
      </w:rPr>
    </w:lvl>
    <w:lvl w:ilvl="7" w:tplc="5BF07AD0">
      <w:start w:val="1"/>
      <w:numFmt w:val="bullet"/>
      <w:lvlText w:val="o"/>
      <w:lvlJc w:val="left"/>
      <w:pPr>
        <w:ind w:left="5760" w:hanging="360"/>
      </w:pPr>
      <w:rPr>
        <w:rFonts w:ascii="Courier New" w:hAnsi="Courier New" w:hint="default"/>
      </w:rPr>
    </w:lvl>
    <w:lvl w:ilvl="8" w:tplc="1F6482C6">
      <w:start w:val="1"/>
      <w:numFmt w:val="bullet"/>
      <w:lvlText w:val=""/>
      <w:lvlJc w:val="left"/>
      <w:pPr>
        <w:ind w:left="6480" w:hanging="360"/>
      </w:pPr>
      <w:rPr>
        <w:rFonts w:ascii="Wingdings" w:hAnsi="Wingdings" w:hint="default"/>
      </w:rPr>
    </w:lvl>
  </w:abstractNum>
  <w:abstractNum w:abstractNumId="3" w15:restartNumberingAfterBreak="0">
    <w:nsid w:val="0F5E33A6"/>
    <w:multiLevelType w:val="multilevel"/>
    <w:tmpl w:val="46C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45A71"/>
    <w:multiLevelType w:val="multilevel"/>
    <w:tmpl w:val="C988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E6075C"/>
    <w:multiLevelType w:val="multilevel"/>
    <w:tmpl w:val="0AEE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01FC0"/>
    <w:multiLevelType w:val="multilevel"/>
    <w:tmpl w:val="66A6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CA0452"/>
    <w:multiLevelType w:val="multilevel"/>
    <w:tmpl w:val="CBDA07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8E713A3"/>
    <w:multiLevelType w:val="multilevel"/>
    <w:tmpl w:val="24BE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FD4C8D"/>
    <w:multiLevelType w:val="multilevel"/>
    <w:tmpl w:val="2338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335E4B"/>
    <w:multiLevelType w:val="hybridMultilevel"/>
    <w:tmpl w:val="4AECCF6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3420F"/>
    <w:multiLevelType w:val="multilevel"/>
    <w:tmpl w:val="168C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DA7DC6"/>
    <w:multiLevelType w:val="multilevel"/>
    <w:tmpl w:val="DFC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E144DB"/>
    <w:multiLevelType w:val="hybridMultilevel"/>
    <w:tmpl w:val="9E523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6189A"/>
    <w:multiLevelType w:val="multilevel"/>
    <w:tmpl w:val="E476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6F0133"/>
    <w:multiLevelType w:val="multilevel"/>
    <w:tmpl w:val="4328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C06582"/>
    <w:multiLevelType w:val="multilevel"/>
    <w:tmpl w:val="0594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612E76"/>
    <w:multiLevelType w:val="multilevel"/>
    <w:tmpl w:val="22D2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400B93"/>
    <w:multiLevelType w:val="multilevel"/>
    <w:tmpl w:val="4EA4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CB2030"/>
    <w:multiLevelType w:val="hybridMultilevel"/>
    <w:tmpl w:val="1B3C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91348"/>
    <w:multiLevelType w:val="multilevel"/>
    <w:tmpl w:val="D24A0A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6162A21"/>
    <w:multiLevelType w:val="hybridMultilevel"/>
    <w:tmpl w:val="D13C6A86"/>
    <w:lvl w:ilvl="0" w:tplc="0BCAB720">
      <w:start w:val="1"/>
      <w:numFmt w:val="bullet"/>
      <w:lvlText w:val=""/>
      <w:lvlJc w:val="left"/>
      <w:pPr>
        <w:ind w:left="720" w:hanging="360"/>
      </w:pPr>
      <w:rPr>
        <w:rFonts w:ascii="Symbol" w:hAnsi="Symbol" w:hint="default"/>
      </w:rPr>
    </w:lvl>
    <w:lvl w:ilvl="1" w:tplc="F730AD30">
      <w:start w:val="1"/>
      <w:numFmt w:val="bullet"/>
      <w:lvlText w:val="o"/>
      <w:lvlJc w:val="left"/>
      <w:pPr>
        <w:ind w:left="1440" w:hanging="360"/>
      </w:pPr>
      <w:rPr>
        <w:rFonts w:ascii="Courier New" w:hAnsi="Courier New" w:hint="default"/>
      </w:rPr>
    </w:lvl>
    <w:lvl w:ilvl="2" w:tplc="7B66751A">
      <w:start w:val="1"/>
      <w:numFmt w:val="bullet"/>
      <w:lvlText w:val=""/>
      <w:lvlJc w:val="left"/>
      <w:pPr>
        <w:ind w:left="2160" w:hanging="360"/>
      </w:pPr>
      <w:rPr>
        <w:rFonts w:ascii="Wingdings" w:hAnsi="Wingdings" w:hint="default"/>
      </w:rPr>
    </w:lvl>
    <w:lvl w:ilvl="3" w:tplc="05828B02">
      <w:start w:val="1"/>
      <w:numFmt w:val="bullet"/>
      <w:lvlText w:val=""/>
      <w:lvlJc w:val="left"/>
      <w:pPr>
        <w:ind w:left="2880" w:hanging="360"/>
      </w:pPr>
      <w:rPr>
        <w:rFonts w:ascii="Symbol" w:hAnsi="Symbol" w:hint="default"/>
      </w:rPr>
    </w:lvl>
    <w:lvl w:ilvl="4" w:tplc="6ECC0788">
      <w:start w:val="1"/>
      <w:numFmt w:val="bullet"/>
      <w:lvlText w:val="o"/>
      <w:lvlJc w:val="left"/>
      <w:pPr>
        <w:ind w:left="3600" w:hanging="360"/>
      </w:pPr>
      <w:rPr>
        <w:rFonts w:ascii="Courier New" w:hAnsi="Courier New" w:hint="default"/>
      </w:rPr>
    </w:lvl>
    <w:lvl w:ilvl="5" w:tplc="3EF213BC">
      <w:start w:val="1"/>
      <w:numFmt w:val="bullet"/>
      <w:lvlText w:val=""/>
      <w:lvlJc w:val="left"/>
      <w:pPr>
        <w:ind w:left="4320" w:hanging="360"/>
      </w:pPr>
      <w:rPr>
        <w:rFonts w:ascii="Wingdings" w:hAnsi="Wingdings" w:hint="default"/>
      </w:rPr>
    </w:lvl>
    <w:lvl w:ilvl="6" w:tplc="90128DDA">
      <w:start w:val="1"/>
      <w:numFmt w:val="bullet"/>
      <w:lvlText w:val=""/>
      <w:lvlJc w:val="left"/>
      <w:pPr>
        <w:ind w:left="5040" w:hanging="360"/>
      </w:pPr>
      <w:rPr>
        <w:rFonts w:ascii="Symbol" w:hAnsi="Symbol" w:hint="default"/>
      </w:rPr>
    </w:lvl>
    <w:lvl w:ilvl="7" w:tplc="8ADC950C">
      <w:start w:val="1"/>
      <w:numFmt w:val="bullet"/>
      <w:lvlText w:val="o"/>
      <w:lvlJc w:val="left"/>
      <w:pPr>
        <w:ind w:left="5760" w:hanging="360"/>
      </w:pPr>
      <w:rPr>
        <w:rFonts w:ascii="Courier New" w:hAnsi="Courier New" w:hint="default"/>
      </w:rPr>
    </w:lvl>
    <w:lvl w:ilvl="8" w:tplc="606A4AEC">
      <w:start w:val="1"/>
      <w:numFmt w:val="bullet"/>
      <w:lvlText w:val=""/>
      <w:lvlJc w:val="left"/>
      <w:pPr>
        <w:ind w:left="6480" w:hanging="360"/>
      </w:pPr>
      <w:rPr>
        <w:rFonts w:ascii="Wingdings" w:hAnsi="Wingdings" w:hint="default"/>
      </w:rPr>
    </w:lvl>
  </w:abstractNum>
  <w:abstractNum w:abstractNumId="22" w15:restartNumberingAfterBreak="0">
    <w:nsid w:val="482E4A90"/>
    <w:multiLevelType w:val="multilevel"/>
    <w:tmpl w:val="6696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8108EE"/>
    <w:multiLevelType w:val="multilevel"/>
    <w:tmpl w:val="A84C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E421A0"/>
    <w:multiLevelType w:val="multilevel"/>
    <w:tmpl w:val="44F8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CB5B11"/>
    <w:multiLevelType w:val="multilevel"/>
    <w:tmpl w:val="D99A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F33970"/>
    <w:multiLevelType w:val="hybridMultilevel"/>
    <w:tmpl w:val="5E741B72"/>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27" w15:restartNumberingAfterBreak="0">
    <w:nsid w:val="4F55360E"/>
    <w:multiLevelType w:val="multilevel"/>
    <w:tmpl w:val="D4A8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046DE2"/>
    <w:multiLevelType w:val="multilevel"/>
    <w:tmpl w:val="AC22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125C33"/>
    <w:multiLevelType w:val="multilevel"/>
    <w:tmpl w:val="D61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496CEA"/>
    <w:multiLevelType w:val="multilevel"/>
    <w:tmpl w:val="11E4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EA2DC4"/>
    <w:multiLevelType w:val="multilevel"/>
    <w:tmpl w:val="CD3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D425CF"/>
    <w:multiLevelType w:val="hybridMultilevel"/>
    <w:tmpl w:val="4B98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1907"/>
    <w:multiLevelType w:val="multilevel"/>
    <w:tmpl w:val="CD4A2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251C2A"/>
    <w:multiLevelType w:val="hybridMultilevel"/>
    <w:tmpl w:val="602A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EA711D"/>
    <w:multiLevelType w:val="hybridMultilevel"/>
    <w:tmpl w:val="60A6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9E187D"/>
    <w:multiLevelType w:val="multilevel"/>
    <w:tmpl w:val="49C0A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B287189"/>
    <w:multiLevelType w:val="multilevel"/>
    <w:tmpl w:val="D0F0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682AB5"/>
    <w:multiLevelType w:val="multilevel"/>
    <w:tmpl w:val="4AF2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D90E17"/>
    <w:multiLevelType w:val="hybridMultilevel"/>
    <w:tmpl w:val="7324B45E"/>
    <w:lvl w:ilvl="0" w:tplc="08090001">
      <w:start w:val="1"/>
      <w:numFmt w:val="bullet"/>
      <w:lvlText w:val=""/>
      <w:lvlJc w:val="left"/>
      <w:pPr>
        <w:ind w:left="1995" w:hanging="360"/>
      </w:pPr>
      <w:rPr>
        <w:rFonts w:ascii="Symbol" w:hAnsi="Symbol" w:hint="default"/>
      </w:rPr>
    </w:lvl>
    <w:lvl w:ilvl="1" w:tplc="08090003" w:tentative="1">
      <w:start w:val="1"/>
      <w:numFmt w:val="bullet"/>
      <w:lvlText w:val="o"/>
      <w:lvlJc w:val="left"/>
      <w:pPr>
        <w:ind w:left="2715" w:hanging="360"/>
      </w:pPr>
      <w:rPr>
        <w:rFonts w:ascii="Courier New" w:hAnsi="Courier New" w:cs="Courier New"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num w:numId="1" w16cid:durableId="850489553">
    <w:abstractNumId w:val="2"/>
  </w:num>
  <w:num w:numId="2" w16cid:durableId="828255678">
    <w:abstractNumId w:val="21"/>
  </w:num>
  <w:num w:numId="3" w16cid:durableId="78210022">
    <w:abstractNumId w:val="33"/>
  </w:num>
  <w:num w:numId="4" w16cid:durableId="1372455136">
    <w:abstractNumId w:val="14"/>
  </w:num>
  <w:num w:numId="5" w16cid:durableId="320699384">
    <w:abstractNumId w:val="9"/>
  </w:num>
  <w:num w:numId="6" w16cid:durableId="566501757">
    <w:abstractNumId w:val="27"/>
  </w:num>
  <w:num w:numId="7" w16cid:durableId="236794871">
    <w:abstractNumId w:val="5"/>
  </w:num>
  <w:num w:numId="8" w16cid:durableId="2049335093">
    <w:abstractNumId w:val="28"/>
  </w:num>
  <w:num w:numId="9" w16cid:durableId="1651255264">
    <w:abstractNumId w:val="12"/>
  </w:num>
  <w:num w:numId="10" w16cid:durableId="438066211">
    <w:abstractNumId w:val="22"/>
  </w:num>
  <w:num w:numId="11" w16cid:durableId="1826705751">
    <w:abstractNumId w:val="23"/>
  </w:num>
  <w:num w:numId="12" w16cid:durableId="1122727749">
    <w:abstractNumId w:val="6"/>
  </w:num>
  <w:num w:numId="13" w16cid:durableId="365757521">
    <w:abstractNumId w:val="3"/>
  </w:num>
  <w:num w:numId="14" w16cid:durableId="1162963980">
    <w:abstractNumId w:val="4"/>
  </w:num>
  <w:num w:numId="15" w16cid:durableId="298076630">
    <w:abstractNumId w:val="15"/>
  </w:num>
  <w:num w:numId="16" w16cid:durableId="169637408">
    <w:abstractNumId w:val="38"/>
  </w:num>
  <w:num w:numId="17" w16cid:durableId="981540100">
    <w:abstractNumId w:val="31"/>
  </w:num>
  <w:num w:numId="18" w16cid:durableId="1003513165">
    <w:abstractNumId w:val="20"/>
  </w:num>
  <w:num w:numId="19" w16cid:durableId="1523935418">
    <w:abstractNumId w:val="7"/>
  </w:num>
  <w:num w:numId="20" w16cid:durableId="1069692651">
    <w:abstractNumId w:val="36"/>
  </w:num>
  <w:num w:numId="21" w16cid:durableId="1242451069">
    <w:abstractNumId w:val="10"/>
  </w:num>
  <w:num w:numId="22" w16cid:durableId="987634001">
    <w:abstractNumId w:val="39"/>
  </w:num>
  <w:num w:numId="23" w16cid:durableId="1553422075">
    <w:abstractNumId w:val="13"/>
  </w:num>
  <w:num w:numId="24" w16cid:durableId="1403941701">
    <w:abstractNumId w:val="35"/>
  </w:num>
  <w:num w:numId="25" w16cid:durableId="1870292645">
    <w:abstractNumId w:val="1"/>
  </w:num>
  <w:num w:numId="26" w16cid:durableId="1899172719">
    <w:abstractNumId w:val="19"/>
  </w:num>
  <w:num w:numId="27" w16cid:durableId="1744721998">
    <w:abstractNumId w:val="32"/>
  </w:num>
  <w:num w:numId="28" w16cid:durableId="1085226604">
    <w:abstractNumId w:val="0"/>
  </w:num>
  <w:num w:numId="29" w16cid:durableId="758907472">
    <w:abstractNumId w:val="34"/>
  </w:num>
  <w:num w:numId="30" w16cid:durableId="174198258">
    <w:abstractNumId w:val="17"/>
  </w:num>
  <w:num w:numId="31" w16cid:durableId="919368832">
    <w:abstractNumId w:val="8"/>
  </w:num>
  <w:num w:numId="32" w16cid:durableId="821042886">
    <w:abstractNumId w:val="24"/>
  </w:num>
  <w:num w:numId="33" w16cid:durableId="493647435">
    <w:abstractNumId w:val="29"/>
  </w:num>
  <w:num w:numId="34" w16cid:durableId="1606763619">
    <w:abstractNumId w:val="30"/>
  </w:num>
  <w:num w:numId="35" w16cid:durableId="712731296">
    <w:abstractNumId w:val="16"/>
  </w:num>
  <w:num w:numId="36" w16cid:durableId="1147477727">
    <w:abstractNumId w:val="18"/>
  </w:num>
  <w:num w:numId="37" w16cid:durableId="971325227">
    <w:abstractNumId w:val="25"/>
  </w:num>
  <w:num w:numId="38" w16cid:durableId="1234707006">
    <w:abstractNumId w:val="11"/>
  </w:num>
  <w:num w:numId="39" w16cid:durableId="1030567176">
    <w:abstractNumId w:val="37"/>
  </w:num>
  <w:num w:numId="40" w16cid:durableId="8298308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4C"/>
    <w:rsid w:val="00081C94"/>
    <w:rsid w:val="000915B9"/>
    <w:rsid w:val="000A59DD"/>
    <w:rsid w:val="000B16BB"/>
    <w:rsid w:val="000E51AE"/>
    <w:rsid w:val="001225CA"/>
    <w:rsid w:val="001526FE"/>
    <w:rsid w:val="001779AB"/>
    <w:rsid w:val="001A3E73"/>
    <w:rsid w:val="001F696B"/>
    <w:rsid w:val="0031588C"/>
    <w:rsid w:val="003245D5"/>
    <w:rsid w:val="003C5323"/>
    <w:rsid w:val="003E7665"/>
    <w:rsid w:val="004E4C1A"/>
    <w:rsid w:val="0051694E"/>
    <w:rsid w:val="00520234"/>
    <w:rsid w:val="00567CF8"/>
    <w:rsid w:val="00577D8A"/>
    <w:rsid w:val="0058104E"/>
    <w:rsid w:val="005D347A"/>
    <w:rsid w:val="00642019"/>
    <w:rsid w:val="00653AC9"/>
    <w:rsid w:val="007B4AAF"/>
    <w:rsid w:val="008145CB"/>
    <w:rsid w:val="00843FF8"/>
    <w:rsid w:val="00887EC2"/>
    <w:rsid w:val="008A1CE4"/>
    <w:rsid w:val="008F1DA8"/>
    <w:rsid w:val="008F5C4E"/>
    <w:rsid w:val="00940161"/>
    <w:rsid w:val="00967F20"/>
    <w:rsid w:val="0099639D"/>
    <w:rsid w:val="00A644F6"/>
    <w:rsid w:val="00A97340"/>
    <w:rsid w:val="00AD2721"/>
    <w:rsid w:val="00AD5E51"/>
    <w:rsid w:val="00B34F9D"/>
    <w:rsid w:val="00B6313A"/>
    <w:rsid w:val="00BC27A8"/>
    <w:rsid w:val="00C237C4"/>
    <w:rsid w:val="00C4274C"/>
    <w:rsid w:val="00C76E58"/>
    <w:rsid w:val="00C905BB"/>
    <w:rsid w:val="00C96D86"/>
    <w:rsid w:val="00D26165"/>
    <w:rsid w:val="00D65233"/>
    <w:rsid w:val="00D80A00"/>
    <w:rsid w:val="00D85C98"/>
    <w:rsid w:val="00DA1720"/>
    <w:rsid w:val="00E134C0"/>
    <w:rsid w:val="00EA25EC"/>
    <w:rsid w:val="00EF4060"/>
    <w:rsid w:val="00F54BC4"/>
    <w:rsid w:val="00F727A8"/>
    <w:rsid w:val="00F73709"/>
    <w:rsid w:val="00FF2493"/>
    <w:rsid w:val="03D0A02A"/>
    <w:rsid w:val="04485A5E"/>
    <w:rsid w:val="04E407CD"/>
    <w:rsid w:val="08D28B18"/>
    <w:rsid w:val="0EF376D6"/>
    <w:rsid w:val="0FE442E8"/>
    <w:rsid w:val="192D45D2"/>
    <w:rsid w:val="1E2004D9"/>
    <w:rsid w:val="1EDFFB04"/>
    <w:rsid w:val="21D46588"/>
    <w:rsid w:val="2AD3A30B"/>
    <w:rsid w:val="35D05E4E"/>
    <w:rsid w:val="39EC0ADC"/>
    <w:rsid w:val="43B02A03"/>
    <w:rsid w:val="4467ACF5"/>
    <w:rsid w:val="54186EDF"/>
    <w:rsid w:val="5C8025A9"/>
    <w:rsid w:val="5D0A5282"/>
    <w:rsid w:val="6285F600"/>
    <w:rsid w:val="7A8EE414"/>
    <w:rsid w:val="7B575939"/>
    <w:rsid w:val="7BA4A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E046"/>
  <w15:chartTrackingRefBased/>
  <w15:docId w15:val="{80590824-7BFF-42C1-BE4B-A2F54338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74C"/>
  </w:style>
  <w:style w:type="paragraph" w:styleId="Footer">
    <w:name w:val="footer"/>
    <w:basedOn w:val="Normal"/>
    <w:link w:val="FooterChar"/>
    <w:uiPriority w:val="99"/>
    <w:unhideWhenUsed/>
    <w:rsid w:val="00C42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74C"/>
  </w:style>
  <w:style w:type="paragraph" w:customStyle="1" w:styleId="p1">
    <w:name w:val="p1"/>
    <w:basedOn w:val="Normal"/>
    <w:rsid w:val="0031588C"/>
    <w:pPr>
      <w:spacing w:before="100" w:beforeAutospacing="1" w:after="100" w:afterAutospacing="1" w:line="240" w:lineRule="auto"/>
    </w:pPr>
    <w:rPr>
      <w:rFonts w:ascii="Calibri" w:hAnsi="Calibri" w:cs="Calibri"/>
      <w:kern w:val="0"/>
      <w:lang w:eastAsia="en-GB"/>
      <w14:ligatures w14:val="none"/>
    </w:rPr>
  </w:style>
  <w:style w:type="paragraph" w:customStyle="1" w:styleId="p2">
    <w:name w:val="p2"/>
    <w:basedOn w:val="Normal"/>
    <w:rsid w:val="0031588C"/>
    <w:pPr>
      <w:spacing w:before="100" w:beforeAutospacing="1" w:after="100" w:afterAutospacing="1" w:line="240" w:lineRule="auto"/>
    </w:pPr>
    <w:rPr>
      <w:rFonts w:ascii="Calibri" w:hAnsi="Calibri" w:cs="Calibri"/>
      <w:kern w:val="0"/>
      <w:lang w:eastAsia="en-GB"/>
      <w14:ligatures w14:val="none"/>
    </w:rPr>
  </w:style>
  <w:style w:type="character" w:customStyle="1" w:styleId="s1">
    <w:name w:val="s1"/>
    <w:basedOn w:val="DefaultParagraphFont"/>
    <w:rsid w:val="0031588C"/>
  </w:style>
  <w:style w:type="paragraph" w:customStyle="1" w:styleId="li1">
    <w:name w:val="li1"/>
    <w:basedOn w:val="Normal"/>
    <w:rsid w:val="00F73709"/>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F73709"/>
  </w:style>
  <w:style w:type="paragraph" w:styleId="NormalWeb">
    <w:name w:val="Normal (Web)"/>
    <w:basedOn w:val="Normal"/>
    <w:uiPriority w:val="99"/>
    <w:unhideWhenUsed/>
    <w:rsid w:val="008A1CE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8F5C4E"/>
    <w:rPr>
      <w:color w:val="0000FF"/>
      <w:u w:val="single"/>
    </w:rPr>
  </w:style>
  <w:style w:type="character" w:styleId="Strong">
    <w:name w:val="Strong"/>
    <w:basedOn w:val="DefaultParagraphFont"/>
    <w:uiPriority w:val="22"/>
    <w:qFormat/>
    <w:rsid w:val="00D80A00"/>
    <w:rPr>
      <w:b/>
      <w:bCs/>
    </w:rPr>
  </w:style>
  <w:style w:type="character" w:customStyle="1" w:styleId="normaltextrun">
    <w:name w:val="normaltextrun"/>
    <w:basedOn w:val="DefaultParagraphFont"/>
    <w:rsid w:val="001779AB"/>
  </w:style>
  <w:style w:type="character" w:customStyle="1" w:styleId="eop">
    <w:name w:val="eop"/>
    <w:basedOn w:val="DefaultParagraphFont"/>
    <w:rsid w:val="001779AB"/>
  </w:style>
  <w:style w:type="paragraph" w:customStyle="1" w:styleId="paragraph">
    <w:name w:val="paragraph"/>
    <w:basedOn w:val="Normal"/>
    <w:rsid w:val="003245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abchar">
    <w:name w:val="tabchar"/>
    <w:basedOn w:val="DefaultParagraphFont"/>
    <w:rsid w:val="003245D5"/>
  </w:style>
  <w:style w:type="paragraph" w:styleId="ListParagraph">
    <w:name w:val="List Paragraph"/>
    <w:basedOn w:val="Normal"/>
    <w:uiPriority w:val="34"/>
    <w:qFormat/>
    <w:rsid w:val="00F54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06648">
      <w:bodyDiv w:val="1"/>
      <w:marLeft w:val="0"/>
      <w:marRight w:val="0"/>
      <w:marTop w:val="0"/>
      <w:marBottom w:val="0"/>
      <w:divBdr>
        <w:top w:val="none" w:sz="0" w:space="0" w:color="auto"/>
        <w:left w:val="none" w:sz="0" w:space="0" w:color="auto"/>
        <w:bottom w:val="none" w:sz="0" w:space="0" w:color="auto"/>
        <w:right w:val="none" w:sz="0" w:space="0" w:color="auto"/>
      </w:divBdr>
      <w:divsChild>
        <w:div w:id="1766345800">
          <w:marLeft w:val="0"/>
          <w:marRight w:val="0"/>
          <w:marTop w:val="0"/>
          <w:marBottom w:val="0"/>
          <w:divBdr>
            <w:top w:val="none" w:sz="0" w:space="0" w:color="auto"/>
            <w:left w:val="none" w:sz="0" w:space="0" w:color="auto"/>
            <w:bottom w:val="none" w:sz="0" w:space="0" w:color="auto"/>
            <w:right w:val="none" w:sz="0" w:space="0" w:color="auto"/>
          </w:divBdr>
        </w:div>
        <w:div w:id="1976375602">
          <w:marLeft w:val="0"/>
          <w:marRight w:val="0"/>
          <w:marTop w:val="0"/>
          <w:marBottom w:val="0"/>
          <w:divBdr>
            <w:top w:val="none" w:sz="0" w:space="0" w:color="auto"/>
            <w:left w:val="none" w:sz="0" w:space="0" w:color="auto"/>
            <w:bottom w:val="none" w:sz="0" w:space="0" w:color="auto"/>
            <w:right w:val="none" w:sz="0" w:space="0" w:color="auto"/>
          </w:divBdr>
        </w:div>
        <w:div w:id="35128651">
          <w:marLeft w:val="0"/>
          <w:marRight w:val="0"/>
          <w:marTop w:val="0"/>
          <w:marBottom w:val="0"/>
          <w:divBdr>
            <w:top w:val="none" w:sz="0" w:space="0" w:color="auto"/>
            <w:left w:val="none" w:sz="0" w:space="0" w:color="auto"/>
            <w:bottom w:val="none" w:sz="0" w:space="0" w:color="auto"/>
            <w:right w:val="none" w:sz="0" w:space="0" w:color="auto"/>
          </w:divBdr>
          <w:divsChild>
            <w:div w:id="408305390">
              <w:marLeft w:val="0"/>
              <w:marRight w:val="0"/>
              <w:marTop w:val="0"/>
              <w:marBottom w:val="0"/>
              <w:divBdr>
                <w:top w:val="none" w:sz="0" w:space="0" w:color="auto"/>
                <w:left w:val="none" w:sz="0" w:space="0" w:color="auto"/>
                <w:bottom w:val="none" w:sz="0" w:space="0" w:color="auto"/>
                <w:right w:val="none" w:sz="0" w:space="0" w:color="auto"/>
              </w:divBdr>
            </w:div>
            <w:div w:id="1282305369">
              <w:marLeft w:val="0"/>
              <w:marRight w:val="0"/>
              <w:marTop w:val="0"/>
              <w:marBottom w:val="0"/>
              <w:divBdr>
                <w:top w:val="none" w:sz="0" w:space="0" w:color="auto"/>
                <w:left w:val="none" w:sz="0" w:space="0" w:color="auto"/>
                <w:bottom w:val="none" w:sz="0" w:space="0" w:color="auto"/>
                <w:right w:val="none" w:sz="0" w:space="0" w:color="auto"/>
              </w:divBdr>
            </w:div>
            <w:div w:id="1386833734">
              <w:marLeft w:val="0"/>
              <w:marRight w:val="0"/>
              <w:marTop w:val="0"/>
              <w:marBottom w:val="0"/>
              <w:divBdr>
                <w:top w:val="none" w:sz="0" w:space="0" w:color="auto"/>
                <w:left w:val="none" w:sz="0" w:space="0" w:color="auto"/>
                <w:bottom w:val="none" w:sz="0" w:space="0" w:color="auto"/>
                <w:right w:val="none" w:sz="0" w:space="0" w:color="auto"/>
              </w:divBdr>
            </w:div>
          </w:divsChild>
        </w:div>
        <w:div w:id="1609463351">
          <w:marLeft w:val="0"/>
          <w:marRight w:val="0"/>
          <w:marTop w:val="0"/>
          <w:marBottom w:val="0"/>
          <w:divBdr>
            <w:top w:val="none" w:sz="0" w:space="0" w:color="auto"/>
            <w:left w:val="none" w:sz="0" w:space="0" w:color="auto"/>
            <w:bottom w:val="none" w:sz="0" w:space="0" w:color="auto"/>
            <w:right w:val="none" w:sz="0" w:space="0" w:color="auto"/>
          </w:divBdr>
          <w:divsChild>
            <w:div w:id="311762247">
              <w:marLeft w:val="0"/>
              <w:marRight w:val="0"/>
              <w:marTop w:val="0"/>
              <w:marBottom w:val="0"/>
              <w:divBdr>
                <w:top w:val="none" w:sz="0" w:space="0" w:color="auto"/>
                <w:left w:val="none" w:sz="0" w:space="0" w:color="auto"/>
                <w:bottom w:val="none" w:sz="0" w:space="0" w:color="auto"/>
                <w:right w:val="none" w:sz="0" w:space="0" w:color="auto"/>
              </w:divBdr>
            </w:div>
            <w:div w:id="958486973">
              <w:marLeft w:val="0"/>
              <w:marRight w:val="0"/>
              <w:marTop w:val="0"/>
              <w:marBottom w:val="0"/>
              <w:divBdr>
                <w:top w:val="none" w:sz="0" w:space="0" w:color="auto"/>
                <w:left w:val="none" w:sz="0" w:space="0" w:color="auto"/>
                <w:bottom w:val="none" w:sz="0" w:space="0" w:color="auto"/>
                <w:right w:val="none" w:sz="0" w:space="0" w:color="auto"/>
              </w:divBdr>
            </w:div>
            <w:div w:id="1156804960">
              <w:marLeft w:val="0"/>
              <w:marRight w:val="0"/>
              <w:marTop w:val="0"/>
              <w:marBottom w:val="0"/>
              <w:divBdr>
                <w:top w:val="none" w:sz="0" w:space="0" w:color="auto"/>
                <w:left w:val="none" w:sz="0" w:space="0" w:color="auto"/>
                <w:bottom w:val="none" w:sz="0" w:space="0" w:color="auto"/>
                <w:right w:val="none" w:sz="0" w:space="0" w:color="auto"/>
              </w:divBdr>
            </w:div>
            <w:div w:id="1028533400">
              <w:marLeft w:val="0"/>
              <w:marRight w:val="0"/>
              <w:marTop w:val="0"/>
              <w:marBottom w:val="0"/>
              <w:divBdr>
                <w:top w:val="none" w:sz="0" w:space="0" w:color="auto"/>
                <w:left w:val="none" w:sz="0" w:space="0" w:color="auto"/>
                <w:bottom w:val="none" w:sz="0" w:space="0" w:color="auto"/>
                <w:right w:val="none" w:sz="0" w:space="0" w:color="auto"/>
              </w:divBdr>
            </w:div>
          </w:divsChild>
        </w:div>
        <w:div w:id="354119920">
          <w:marLeft w:val="0"/>
          <w:marRight w:val="0"/>
          <w:marTop w:val="0"/>
          <w:marBottom w:val="0"/>
          <w:divBdr>
            <w:top w:val="none" w:sz="0" w:space="0" w:color="auto"/>
            <w:left w:val="none" w:sz="0" w:space="0" w:color="auto"/>
            <w:bottom w:val="none" w:sz="0" w:space="0" w:color="auto"/>
            <w:right w:val="none" w:sz="0" w:space="0" w:color="auto"/>
          </w:divBdr>
          <w:divsChild>
            <w:div w:id="1706057487">
              <w:marLeft w:val="0"/>
              <w:marRight w:val="0"/>
              <w:marTop w:val="0"/>
              <w:marBottom w:val="0"/>
              <w:divBdr>
                <w:top w:val="none" w:sz="0" w:space="0" w:color="auto"/>
                <w:left w:val="none" w:sz="0" w:space="0" w:color="auto"/>
                <w:bottom w:val="none" w:sz="0" w:space="0" w:color="auto"/>
                <w:right w:val="none" w:sz="0" w:space="0" w:color="auto"/>
              </w:divBdr>
            </w:div>
            <w:div w:id="1855680269">
              <w:marLeft w:val="0"/>
              <w:marRight w:val="0"/>
              <w:marTop w:val="0"/>
              <w:marBottom w:val="0"/>
              <w:divBdr>
                <w:top w:val="none" w:sz="0" w:space="0" w:color="auto"/>
                <w:left w:val="none" w:sz="0" w:space="0" w:color="auto"/>
                <w:bottom w:val="none" w:sz="0" w:space="0" w:color="auto"/>
                <w:right w:val="none" w:sz="0" w:space="0" w:color="auto"/>
              </w:divBdr>
            </w:div>
            <w:div w:id="1783528938">
              <w:marLeft w:val="0"/>
              <w:marRight w:val="0"/>
              <w:marTop w:val="0"/>
              <w:marBottom w:val="0"/>
              <w:divBdr>
                <w:top w:val="none" w:sz="0" w:space="0" w:color="auto"/>
                <w:left w:val="none" w:sz="0" w:space="0" w:color="auto"/>
                <w:bottom w:val="none" w:sz="0" w:space="0" w:color="auto"/>
                <w:right w:val="none" w:sz="0" w:space="0" w:color="auto"/>
              </w:divBdr>
            </w:div>
          </w:divsChild>
        </w:div>
        <w:div w:id="544146898">
          <w:marLeft w:val="0"/>
          <w:marRight w:val="0"/>
          <w:marTop w:val="0"/>
          <w:marBottom w:val="0"/>
          <w:divBdr>
            <w:top w:val="none" w:sz="0" w:space="0" w:color="auto"/>
            <w:left w:val="none" w:sz="0" w:space="0" w:color="auto"/>
            <w:bottom w:val="none" w:sz="0" w:space="0" w:color="auto"/>
            <w:right w:val="none" w:sz="0" w:space="0" w:color="auto"/>
          </w:divBdr>
          <w:divsChild>
            <w:div w:id="1226062756">
              <w:marLeft w:val="0"/>
              <w:marRight w:val="0"/>
              <w:marTop w:val="0"/>
              <w:marBottom w:val="0"/>
              <w:divBdr>
                <w:top w:val="none" w:sz="0" w:space="0" w:color="auto"/>
                <w:left w:val="none" w:sz="0" w:space="0" w:color="auto"/>
                <w:bottom w:val="none" w:sz="0" w:space="0" w:color="auto"/>
                <w:right w:val="none" w:sz="0" w:space="0" w:color="auto"/>
              </w:divBdr>
            </w:div>
            <w:div w:id="1265921990">
              <w:marLeft w:val="0"/>
              <w:marRight w:val="0"/>
              <w:marTop w:val="0"/>
              <w:marBottom w:val="0"/>
              <w:divBdr>
                <w:top w:val="none" w:sz="0" w:space="0" w:color="auto"/>
                <w:left w:val="none" w:sz="0" w:space="0" w:color="auto"/>
                <w:bottom w:val="none" w:sz="0" w:space="0" w:color="auto"/>
                <w:right w:val="none" w:sz="0" w:space="0" w:color="auto"/>
              </w:divBdr>
            </w:div>
          </w:divsChild>
        </w:div>
        <w:div w:id="463542429">
          <w:marLeft w:val="0"/>
          <w:marRight w:val="0"/>
          <w:marTop w:val="0"/>
          <w:marBottom w:val="0"/>
          <w:divBdr>
            <w:top w:val="none" w:sz="0" w:space="0" w:color="auto"/>
            <w:left w:val="none" w:sz="0" w:space="0" w:color="auto"/>
            <w:bottom w:val="none" w:sz="0" w:space="0" w:color="auto"/>
            <w:right w:val="none" w:sz="0" w:space="0" w:color="auto"/>
          </w:divBdr>
          <w:divsChild>
            <w:div w:id="996419156">
              <w:marLeft w:val="0"/>
              <w:marRight w:val="0"/>
              <w:marTop w:val="0"/>
              <w:marBottom w:val="0"/>
              <w:divBdr>
                <w:top w:val="none" w:sz="0" w:space="0" w:color="auto"/>
                <w:left w:val="none" w:sz="0" w:space="0" w:color="auto"/>
                <w:bottom w:val="none" w:sz="0" w:space="0" w:color="auto"/>
                <w:right w:val="none" w:sz="0" w:space="0" w:color="auto"/>
              </w:divBdr>
            </w:div>
            <w:div w:id="1716927130">
              <w:marLeft w:val="0"/>
              <w:marRight w:val="0"/>
              <w:marTop w:val="0"/>
              <w:marBottom w:val="0"/>
              <w:divBdr>
                <w:top w:val="none" w:sz="0" w:space="0" w:color="auto"/>
                <w:left w:val="none" w:sz="0" w:space="0" w:color="auto"/>
                <w:bottom w:val="none" w:sz="0" w:space="0" w:color="auto"/>
                <w:right w:val="none" w:sz="0" w:space="0" w:color="auto"/>
              </w:divBdr>
            </w:div>
            <w:div w:id="1240477849">
              <w:marLeft w:val="0"/>
              <w:marRight w:val="0"/>
              <w:marTop w:val="0"/>
              <w:marBottom w:val="0"/>
              <w:divBdr>
                <w:top w:val="none" w:sz="0" w:space="0" w:color="auto"/>
                <w:left w:val="none" w:sz="0" w:space="0" w:color="auto"/>
                <w:bottom w:val="none" w:sz="0" w:space="0" w:color="auto"/>
                <w:right w:val="none" w:sz="0" w:space="0" w:color="auto"/>
              </w:divBdr>
            </w:div>
            <w:div w:id="1971474315">
              <w:marLeft w:val="0"/>
              <w:marRight w:val="0"/>
              <w:marTop w:val="0"/>
              <w:marBottom w:val="0"/>
              <w:divBdr>
                <w:top w:val="none" w:sz="0" w:space="0" w:color="auto"/>
                <w:left w:val="none" w:sz="0" w:space="0" w:color="auto"/>
                <w:bottom w:val="none" w:sz="0" w:space="0" w:color="auto"/>
                <w:right w:val="none" w:sz="0" w:space="0" w:color="auto"/>
              </w:divBdr>
            </w:div>
            <w:div w:id="1789162201">
              <w:marLeft w:val="0"/>
              <w:marRight w:val="0"/>
              <w:marTop w:val="0"/>
              <w:marBottom w:val="0"/>
              <w:divBdr>
                <w:top w:val="none" w:sz="0" w:space="0" w:color="auto"/>
                <w:left w:val="none" w:sz="0" w:space="0" w:color="auto"/>
                <w:bottom w:val="none" w:sz="0" w:space="0" w:color="auto"/>
                <w:right w:val="none" w:sz="0" w:space="0" w:color="auto"/>
              </w:divBdr>
            </w:div>
          </w:divsChild>
        </w:div>
        <w:div w:id="690299043">
          <w:marLeft w:val="0"/>
          <w:marRight w:val="0"/>
          <w:marTop w:val="0"/>
          <w:marBottom w:val="0"/>
          <w:divBdr>
            <w:top w:val="none" w:sz="0" w:space="0" w:color="auto"/>
            <w:left w:val="none" w:sz="0" w:space="0" w:color="auto"/>
            <w:bottom w:val="none" w:sz="0" w:space="0" w:color="auto"/>
            <w:right w:val="none" w:sz="0" w:space="0" w:color="auto"/>
          </w:divBdr>
          <w:divsChild>
            <w:div w:id="1852140553">
              <w:marLeft w:val="0"/>
              <w:marRight w:val="0"/>
              <w:marTop w:val="0"/>
              <w:marBottom w:val="0"/>
              <w:divBdr>
                <w:top w:val="none" w:sz="0" w:space="0" w:color="auto"/>
                <w:left w:val="none" w:sz="0" w:space="0" w:color="auto"/>
                <w:bottom w:val="none" w:sz="0" w:space="0" w:color="auto"/>
                <w:right w:val="none" w:sz="0" w:space="0" w:color="auto"/>
              </w:divBdr>
            </w:div>
            <w:div w:id="892934540">
              <w:marLeft w:val="0"/>
              <w:marRight w:val="0"/>
              <w:marTop w:val="0"/>
              <w:marBottom w:val="0"/>
              <w:divBdr>
                <w:top w:val="none" w:sz="0" w:space="0" w:color="auto"/>
                <w:left w:val="none" w:sz="0" w:space="0" w:color="auto"/>
                <w:bottom w:val="none" w:sz="0" w:space="0" w:color="auto"/>
                <w:right w:val="none" w:sz="0" w:space="0" w:color="auto"/>
              </w:divBdr>
            </w:div>
          </w:divsChild>
        </w:div>
        <w:div w:id="1331905945">
          <w:marLeft w:val="0"/>
          <w:marRight w:val="0"/>
          <w:marTop w:val="0"/>
          <w:marBottom w:val="0"/>
          <w:divBdr>
            <w:top w:val="none" w:sz="0" w:space="0" w:color="auto"/>
            <w:left w:val="none" w:sz="0" w:space="0" w:color="auto"/>
            <w:bottom w:val="none" w:sz="0" w:space="0" w:color="auto"/>
            <w:right w:val="none" w:sz="0" w:space="0" w:color="auto"/>
          </w:divBdr>
          <w:divsChild>
            <w:div w:id="473790542">
              <w:marLeft w:val="0"/>
              <w:marRight w:val="0"/>
              <w:marTop w:val="0"/>
              <w:marBottom w:val="0"/>
              <w:divBdr>
                <w:top w:val="none" w:sz="0" w:space="0" w:color="auto"/>
                <w:left w:val="none" w:sz="0" w:space="0" w:color="auto"/>
                <w:bottom w:val="none" w:sz="0" w:space="0" w:color="auto"/>
                <w:right w:val="none" w:sz="0" w:space="0" w:color="auto"/>
              </w:divBdr>
            </w:div>
            <w:div w:id="1659915448">
              <w:marLeft w:val="0"/>
              <w:marRight w:val="0"/>
              <w:marTop w:val="0"/>
              <w:marBottom w:val="0"/>
              <w:divBdr>
                <w:top w:val="none" w:sz="0" w:space="0" w:color="auto"/>
                <w:left w:val="none" w:sz="0" w:space="0" w:color="auto"/>
                <w:bottom w:val="none" w:sz="0" w:space="0" w:color="auto"/>
                <w:right w:val="none" w:sz="0" w:space="0" w:color="auto"/>
              </w:divBdr>
            </w:div>
            <w:div w:id="854269039">
              <w:marLeft w:val="0"/>
              <w:marRight w:val="0"/>
              <w:marTop w:val="0"/>
              <w:marBottom w:val="0"/>
              <w:divBdr>
                <w:top w:val="none" w:sz="0" w:space="0" w:color="auto"/>
                <w:left w:val="none" w:sz="0" w:space="0" w:color="auto"/>
                <w:bottom w:val="none" w:sz="0" w:space="0" w:color="auto"/>
                <w:right w:val="none" w:sz="0" w:space="0" w:color="auto"/>
              </w:divBdr>
            </w:div>
          </w:divsChild>
        </w:div>
        <w:div w:id="1036586726">
          <w:marLeft w:val="0"/>
          <w:marRight w:val="0"/>
          <w:marTop w:val="0"/>
          <w:marBottom w:val="0"/>
          <w:divBdr>
            <w:top w:val="none" w:sz="0" w:space="0" w:color="auto"/>
            <w:left w:val="none" w:sz="0" w:space="0" w:color="auto"/>
            <w:bottom w:val="none" w:sz="0" w:space="0" w:color="auto"/>
            <w:right w:val="none" w:sz="0" w:space="0" w:color="auto"/>
          </w:divBdr>
          <w:divsChild>
            <w:div w:id="1844314174">
              <w:marLeft w:val="0"/>
              <w:marRight w:val="0"/>
              <w:marTop w:val="0"/>
              <w:marBottom w:val="0"/>
              <w:divBdr>
                <w:top w:val="none" w:sz="0" w:space="0" w:color="auto"/>
                <w:left w:val="none" w:sz="0" w:space="0" w:color="auto"/>
                <w:bottom w:val="none" w:sz="0" w:space="0" w:color="auto"/>
                <w:right w:val="none" w:sz="0" w:space="0" w:color="auto"/>
              </w:divBdr>
            </w:div>
            <w:div w:id="1145052091">
              <w:marLeft w:val="0"/>
              <w:marRight w:val="0"/>
              <w:marTop w:val="0"/>
              <w:marBottom w:val="0"/>
              <w:divBdr>
                <w:top w:val="none" w:sz="0" w:space="0" w:color="auto"/>
                <w:left w:val="none" w:sz="0" w:space="0" w:color="auto"/>
                <w:bottom w:val="none" w:sz="0" w:space="0" w:color="auto"/>
                <w:right w:val="none" w:sz="0" w:space="0" w:color="auto"/>
              </w:divBdr>
            </w:div>
            <w:div w:id="1508785146">
              <w:marLeft w:val="0"/>
              <w:marRight w:val="0"/>
              <w:marTop w:val="0"/>
              <w:marBottom w:val="0"/>
              <w:divBdr>
                <w:top w:val="none" w:sz="0" w:space="0" w:color="auto"/>
                <w:left w:val="none" w:sz="0" w:space="0" w:color="auto"/>
                <w:bottom w:val="none" w:sz="0" w:space="0" w:color="auto"/>
                <w:right w:val="none" w:sz="0" w:space="0" w:color="auto"/>
              </w:divBdr>
            </w:div>
            <w:div w:id="1889687935">
              <w:marLeft w:val="0"/>
              <w:marRight w:val="0"/>
              <w:marTop w:val="0"/>
              <w:marBottom w:val="0"/>
              <w:divBdr>
                <w:top w:val="none" w:sz="0" w:space="0" w:color="auto"/>
                <w:left w:val="none" w:sz="0" w:space="0" w:color="auto"/>
                <w:bottom w:val="none" w:sz="0" w:space="0" w:color="auto"/>
                <w:right w:val="none" w:sz="0" w:space="0" w:color="auto"/>
              </w:divBdr>
            </w:div>
            <w:div w:id="1244342059">
              <w:marLeft w:val="0"/>
              <w:marRight w:val="0"/>
              <w:marTop w:val="0"/>
              <w:marBottom w:val="0"/>
              <w:divBdr>
                <w:top w:val="none" w:sz="0" w:space="0" w:color="auto"/>
                <w:left w:val="none" w:sz="0" w:space="0" w:color="auto"/>
                <w:bottom w:val="none" w:sz="0" w:space="0" w:color="auto"/>
                <w:right w:val="none" w:sz="0" w:space="0" w:color="auto"/>
              </w:divBdr>
            </w:div>
          </w:divsChild>
        </w:div>
        <w:div w:id="1064840116">
          <w:marLeft w:val="0"/>
          <w:marRight w:val="0"/>
          <w:marTop w:val="0"/>
          <w:marBottom w:val="0"/>
          <w:divBdr>
            <w:top w:val="none" w:sz="0" w:space="0" w:color="auto"/>
            <w:left w:val="none" w:sz="0" w:space="0" w:color="auto"/>
            <w:bottom w:val="none" w:sz="0" w:space="0" w:color="auto"/>
            <w:right w:val="none" w:sz="0" w:space="0" w:color="auto"/>
          </w:divBdr>
          <w:divsChild>
            <w:div w:id="1451124315">
              <w:marLeft w:val="0"/>
              <w:marRight w:val="0"/>
              <w:marTop w:val="0"/>
              <w:marBottom w:val="0"/>
              <w:divBdr>
                <w:top w:val="none" w:sz="0" w:space="0" w:color="auto"/>
                <w:left w:val="none" w:sz="0" w:space="0" w:color="auto"/>
                <w:bottom w:val="none" w:sz="0" w:space="0" w:color="auto"/>
                <w:right w:val="none" w:sz="0" w:space="0" w:color="auto"/>
              </w:divBdr>
            </w:div>
            <w:div w:id="1398242651">
              <w:marLeft w:val="0"/>
              <w:marRight w:val="0"/>
              <w:marTop w:val="0"/>
              <w:marBottom w:val="0"/>
              <w:divBdr>
                <w:top w:val="none" w:sz="0" w:space="0" w:color="auto"/>
                <w:left w:val="none" w:sz="0" w:space="0" w:color="auto"/>
                <w:bottom w:val="none" w:sz="0" w:space="0" w:color="auto"/>
                <w:right w:val="none" w:sz="0" w:space="0" w:color="auto"/>
              </w:divBdr>
            </w:div>
            <w:div w:id="1096632367">
              <w:marLeft w:val="0"/>
              <w:marRight w:val="0"/>
              <w:marTop w:val="0"/>
              <w:marBottom w:val="0"/>
              <w:divBdr>
                <w:top w:val="none" w:sz="0" w:space="0" w:color="auto"/>
                <w:left w:val="none" w:sz="0" w:space="0" w:color="auto"/>
                <w:bottom w:val="none" w:sz="0" w:space="0" w:color="auto"/>
                <w:right w:val="none" w:sz="0" w:space="0" w:color="auto"/>
              </w:divBdr>
            </w:div>
          </w:divsChild>
        </w:div>
        <w:div w:id="2077392077">
          <w:marLeft w:val="0"/>
          <w:marRight w:val="0"/>
          <w:marTop w:val="0"/>
          <w:marBottom w:val="0"/>
          <w:divBdr>
            <w:top w:val="none" w:sz="0" w:space="0" w:color="auto"/>
            <w:left w:val="none" w:sz="0" w:space="0" w:color="auto"/>
            <w:bottom w:val="none" w:sz="0" w:space="0" w:color="auto"/>
            <w:right w:val="none" w:sz="0" w:space="0" w:color="auto"/>
          </w:divBdr>
          <w:divsChild>
            <w:div w:id="811601749">
              <w:marLeft w:val="0"/>
              <w:marRight w:val="0"/>
              <w:marTop w:val="0"/>
              <w:marBottom w:val="0"/>
              <w:divBdr>
                <w:top w:val="none" w:sz="0" w:space="0" w:color="auto"/>
                <w:left w:val="none" w:sz="0" w:space="0" w:color="auto"/>
                <w:bottom w:val="none" w:sz="0" w:space="0" w:color="auto"/>
                <w:right w:val="none" w:sz="0" w:space="0" w:color="auto"/>
              </w:divBdr>
            </w:div>
            <w:div w:id="865362211">
              <w:marLeft w:val="0"/>
              <w:marRight w:val="0"/>
              <w:marTop w:val="0"/>
              <w:marBottom w:val="0"/>
              <w:divBdr>
                <w:top w:val="none" w:sz="0" w:space="0" w:color="auto"/>
                <w:left w:val="none" w:sz="0" w:space="0" w:color="auto"/>
                <w:bottom w:val="none" w:sz="0" w:space="0" w:color="auto"/>
                <w:right w:val="none" w:sz="0" w:space="0" w:color="auto"/>
              </w:divBdr>
            </w:div>
            <w:div w:id="355277777">
              <w:marLeft w:val="0"/>
              <w:marRight w:val="0"/>
              <w:marTop w:val="0"/>
              <w:marBottom w:val="0"/>
              <w:divBdr>
                <w:top w:val="none" w:sz="0" w:space="0" w:color="auto"/>
                <w:left w:val="none" w:sz="0" w:space="0" w:color="auto"/>
                <w:bottom w:val="none" w:sz="0" w:space="0" w:color="auto"/>
                <w:right w:val="none" w:sz="0" w:space="0" w:color="auto"/>
              </w:divBdr>
            </w:div>
            <w:div w:id="1286081557">
              <w:marLeft w:val="0"/>
              <w:marRight w:val="0"/>
              <w:marTop w:val="0"/>
              <w:marBottom w:val="0"/>
              <w:divBdr>
                <w:top w:val="none" w:sz="0" w:space="0" w:color="auto"/>
                <w:left w:val="none" w:sz="0" w:space="0" w:color="auto"/>
                <w:bottom w:val="none" w:sz="0" w:space="0" w:color="auto"/>
                <w:right w:val="none" w:sz="0" w:space="0" w:color="auto"/>
              </w:divBdr>
            </w:div>
          </w:divsChild>
        </w:div>
        <w:div w:id="102459519">
          <w:marLeft w:val="0"/>
          <w:marRight w:val="0"/>
          <w:marTop w:val="0"/>
          <w:marBottom w:val="0"/>
          <w:divBdr>
            <w:top w:val="none" w:sz="0" w:space="0" w:color="auto"/>
            <w:left w:val="none" w:sz="0" w:space="0" w:color="auto"/>
            <w:bottom w:val="none" w:sz="0" w:space="0" w:color="auto"/>
            <w:right w:val="none" w:sz="0" w:space="0" w:color="auto"/>
          </w:divBdr>
          <w:divsChild>
            <w:div w:id="139273340">
              <w:marLeft w:val="0"/>
              <w:marRight w:val="0"/>
              <w:marTop w:val="0"/>
              <w:marBottom w:val="0"/>
              <w:divBdr>
                <w:top w:val="none" w:sz="0" w:space="0" w:color="auto"/>
                <w:left w:val="none" w:sz="0" w:space="0" w:color="auto"/>
                <w:bottom w:val="none" w:sz="0" w:space="0" w:color="auto"/>
                <w:right w:val="none" w:sz="0" w:space="0" w:color="auto"/>
              </w:divBdr>
            </w:div>
            <w:div w:id="1223954376">
              <w:marLeft w:val="0"/>
              <w:marRight w:val="0"/>
              <w:marTop w:val="0"/>
              <w:marBottom w:val="0"/>
              <w:divBdr>
                <w:top w:val="none" w:sz="0" w:space="0" w:color="auto"/>
                <w:left w:val="none" w:sz="0" w:space="0" w:color="auto"/>
                <w:bottom w:val="none" w:sz="0" w:space="0" w:color="auto"/>
                <w:right w:val="none" w:sz="0" w:space="0" w:color="auto"/>
              </w:divBdr>
            </w:div>
            <w:div w:id="2016806226">
              <w:marLeft w:val="0"/>
              <w:marRight w:val="0"/>
              <w:marTop w:val="0"/>
              <w:marBottom w:val="0"/>
              <w:divBdr>
                <w:top w:val="none" w:sz="0" w:space="0" w:color="auto"/>
                <w:left w:val="none" w:sz="0" w:space="0" w:color="auto"/>
                <w:bottom w:val="none" w:sz="0" w:space="0" w:color="auto"/>
                <w:right w:val="none" w:sz="0" w:space="0" w:color="auto"/>
              </w:divBdr>
            </w:div>
            <w:div w:id="914628166">
              <w:marLeft w:val="0"/>
              <w:marRight w:val="0"/>
              <w:marTop w:val="0"/>
              <w:marBottom w:val="0"/>
              <w:divBdr>
                <w:top w:val="none" w:sz="0" w:space="0" w:color="auto"/>
                <w:left w:val="none" w:sz="0" w:space="0" w:color="auto"/>
                <w:bottom w:val="none" w:sz="0" w:space="0" w:color="auto"/>
                <w:right w:val="none" w:sz="0" w:space="0" w:color="auto"/>
              </w:divBdr>
            </w:div>
          </w:divsChild>
        </w:div>
        <w:div w:id="158809704">
          <w:marLeft w:val="0"/>
          <w:marRight w:val="0"/>
          <w:marTop w:val="0"/>
          <w:marBottom w:val="0"/>
          <w:divBdr>
            <w:top w:val="none" w:sz="0" w:space="0" w:color="auto"/>
            <w:left w:val="none" w:sz="0" w:space="0" w:color="auto"/>
            <w:bottom w:val="none" w:sz="0" w:space="0" w:color="auto"/>
            <w:right w:val="none" w:sz="0" w:space="0" w:color="auto"/>
          </w:divBdr>
          <w:divsChild>
            <w:div w:id="1267735160">
              <w:marLeft w:val="0"/>
              <w:marRight w:val="0"/>
              <w:marTop w:val="0"/>
              <w:marBottom w:val="0"/>
              <w:divBdr>
                <w:top w:val="none" w:sz="0" w:space="0" w:color="auto"/>
                <w:left w:val="none" w:sz="0" w:space="0" w:color="auto"/>
                <w:bottom w:val="none" w:sz="0" w:space="0" w:color="auto"/>
                <w:right w:val="none" w:sz="0" w:space="0" w:color="auto"/>
              </w:divBdr>
            </w:div>
          </w:divsChild>
        </w:div>
        <w:div w:id="1237084341">
          <w:marLeft w:val="0"/>
          <w:marRight w:val="0"/>
          <w:marTop w:val="0"/>
          <w:marBottom w:val="0"/>
          <w:divBdr>
            <w:top w:val="none" w:sz="0" w:space="0" w:color="auto"/>
            <w:left w:val="none" w:sz="0" w:space="0" w:color="auto"/>
            <w:bottom w:val="none" w:sz="0" w:space="0" w:color="auto"/>
            <w:right w:val="none" w:sz="0" w:space="0" w:color="auto"/>
          </w:divBdr>
          <w:divsChild>
            <w:div w:id="754743191">
              <w:marLeft w:val="0"/>
              <w:marRight w:val="0"/>
              <w:marTop w:val="0"/>
              <w:marBottom w:val="0"/>
              <w:divBdr>
                <w:top w:val="none" w:sz="0" w:space="0" w:color="auto"/>
                <w:left w:val="none" w:sz="0" w:space="0" w:color="auto"/>
                <w:bottom w:val="none" w:sz="0" w:space="0" w:color="auto"/>
                <w:right w:val="none" w:sz="0" w:space="0" w:color="auto"/>
              </w:divBdr>
            </w:div>
            <w:div w:id="35812092">
              <w:marLeft w:val="0"/>
              <w:marRight w:val="0"/>
              <w:marTop w:val="0"/>
              <w:marBottom w:val="0"/>
              <w:divBdr>
                <w:top w:val="none" w:sz="0" w:space="0" w:color="auto"/>
                <w:left w:val="none" w:sz="0" w:space="0" w:color="auto"/>
                <w:bottom w:val="none" w:sz="0" w:space="0" w:color="auto"/>
                <w:right w:val="none" w:sz="0" w:space="0" w:color="auto"/>
              </w:divBdr>
            </w:div>
            <w:div w:id="1444113859">
              <w:marLeft w:val="0"/>
              <w:marRight w:val="0"/>
              <w:marTop w:val="0"/>
              <w:marBottom w:val="0"/>
              <w:divBdr>
                <w:top w:val="none" w:sz="0" w:space="0" w:color="auto"/>
                <w:left w:val="none" w:sz="0" w:space="0" w:color="auto"/>
                <w:bottom w:val="none" w:sz="0" w:space="0" w:color="auto"/>
                <w:right w:val="none" w:sz="0" w:space="0" w:color="auto"/>
              </w:divBdr>
            </w:div>
            <w:div w:id="1796827208">
              <w:marLeft w:val="0"/>
              <w:marRight w:val="0"/>
              <w:marTop w:val="0"/>
              <w:marBottom w:val="0"/>
              <w:divBdr>
                <w:top w:val="none" w:sz="0" w:space="0" w:color="auto"/>
                <w:left w:val="none" w:sz="0" w:space="0" w:color="auto"/>
                <w:bottom w:val="none" w:sz="0" w:space="0" w:color="auto"/>
                <w:right w:val="none" w:sz="0" w:space="0" w:color="auto"/>
              </w:divBdr>
            </w:div>
            <w:div w:id="2010675260">
              <w:marLeft w:val="0"/>
              <w:marRight w:val="0"/>
              <w:marTop w:val="0"/>
              <w:marBottom w:val="0"/>
              <w:divBdr>
                <w:top w:val="none" w:sz="0" w:space="0" w:color="auto"/>
                <w:left w:val="none" w:sz="0" w:space="0" w:color="auto"/>
                <w:bottom w:val="none" w:sz="0" w:space="0" w:color="auto"/>
                <w:right w:val="none" w:sz="0" w:space="0" w:color="auto"/>
              </w:divBdr>
            </w:div>
          </w:divsChild>
        </w:div>
        <w:div w:id="986082451">
          <w:marLeft w:val="0"/>
          <w:marRight w:val="0"/>
          <w:marTop w:val="0"/>
          <w:marBottom w:val="0"/>
          <w:divBdr>
            <w:top w:val="none" w:sz="0" w:space="0" w:color="auto"/>
            <w:left w:val="none" w:sz="0" w:space="0" w:color="auto"/>
            <w:bottom w:val="none" w:sz="0" w:space="0" w:color="auto"/>
            <w:right w:val="none" w:sz="0" w:space="0" w:color="auto"/>
          </w:divBdr>
          <w:divsChild>
            <w:div w:id="1845901464">
              <w:marLeft w:val="0"/>
              <w:marRight w:val="0"/>
              <w:marTop w:val="0"/>
              <w:marBottom w:val="0"/>
              <w:divBdr>
                <w:top w:val="none" w:sz="0" w:space="0" w:color="auto"/>
                <w:left w:val="none" w:sz="0" w:space="0" w:color="auto"/>
                <w:bottom w:val="none" w:sz="0" w:space="0" w:color="auto"/>
                <w:right w:val="none" w:sz="0" w:space="0" w:color="auto"/>
              </w:divBdr>
            </w:div>
          </w:divsChild>
        </w:div>
        <w:div w:id="112403768">
          <w:marLeft w:val="0"/>
          <w:marRight w:val="0"/>
          <w:marTop w:val="0"/>
          <w:marBottom w:val="0"/>
          <w:divBdr>
            <w:top w:val="none" w:sz="0" w:space="0" w:color="auto"/>
            <w:left w:val="none" w:sz="0" w:space="0" w:color="auto"/>
            <w:bottom w:val="none" w:sz="0" w:space="0" w:color="auto"/>
            <w:right w:val="none" w:sz="0" w:space="0" w:color="auto"/>
          </w:divBdr>
          <w:divsChild>
            <w:div w:id="301039219">
              <w:marLeft w:val="0"/>
              <w:marRight w:val="0"/>
              <w:marTop w:val="0"/>
              <w:marBottom w:val="0"/>
              <w:divBdr>
                <w:top w:val="none" w:sz="0" w:space="0" w:color="auto"/>
                <w:left w:val="none" w:sz="0" w:space="0" w:color="auto"/>
                <w:bottom w:val="none" w:sz="0" w:space="0" w:color="auto"/>
                <w:right w:val="none" w:sz="0" w:space="0" w:color="auto"/>
              </w:divBdr>
            </w:div>
            <w:div w:id="791946067">
              <w:marLeft w:val="0"/>
              <w:marRight w:val="0"/>
              <w:marTop w:val="0"/>
              <w:marBottom w:val="0"/>
              <w:divBdr>
                <w:top w:val="none" w:sz="0" w:space="0" w:color="auto"/>
                <w:left w:val="none" w:sz="0" w:space="0" w:color="auto"/>
                <w:bottom w:val="none" w:sz="0" w:space="0" w:color="auto"/>
                <w:right w:val="none" w:sz="0" w:space="0" w:color="auto"/>
              </w:divBdr>
            </w:div>
            <w:div w:id="1190684390">
              <w:marLeft w:val="0"/>
              <w:marRight w:val="0"/>
              <w:marTop w:val="0"/>
              <w:marBottom w:val="0"/>
              <w:divBdr>
                <w:top w:val="none" w:sz="0" w:space="0" w:color="auto"/>
                <w:left w:val="none" w:sz="0" w:space="0" w:color="auto"/>
                <w:bottom w:val="none" w:sz="0" w:space="0" w:color="auto"/>
                <w:right w:val="none" w:sz="0" w:space="0" w:color="auto"/>
              </w:divBdr>
            </w:div>
            <w:div w:id="672604534">
              <w:marLeft w:val="0"/>
              <w:marRight w:val="0"/>
              <w:marTop w:val="0"/>
              <w:marBottom w:val="0"/>
              <w:divBdr>
                <w:top w:val="none" w:sz="0" w:space="0" w:color="auto"/>
                <w:left w:val="none" w:sz="0" w:space="0" w:color="auto"/>
                <w:bottom w:val="none" w:sz="0" w:space="0" w:color="auto"/>
                <w:right w:val="none" w:sz="0" w:space="0" w:color="auto"/>
              </w:divBdr>
            </w:div>
            <w:div w:id="828443295">
              <w:marLeft w:val="0"/>
              <w:marRight w:val="0"/>
              <w:marTop w:val="0"/>
              <w:marBottom w:val="0"/>
              <w:divBdr>
                <w:top w:val="none" w:sz="0" w:space="0" w:color="auto"/>
                <w:left w:val="none" w:sz="0" w:space="0" w:color="auto"/>
                <w:bottom w:val="none" w:sz="0" w:space="0" w:color="auto"/>
                <w:right w:val="none" w:sz="0" w:space="0" w:color="auto"/>
              </w:divBdr>
            </w:div>
          </w:divsChild>
        </w:div>
        <w:div w:id="1678729690">
          <w:marLeft w:val="0"/>
          <w:marRight w:val="0"/>
          <w:marTop w:val="0"/>
          <w:marBottom w:val="0"/>
          <w:divBdr>
            <w:top w:val="none" w:sz="0" w:space="0" w:color="auto"/>
            <w:left w:val="none" w:sz="0" w:space="0" w:color="auto"/>
            <w:bottom w:val="none" w:sz="0" w:space="0" w:color="auto"/>
            <w:right w:val="none" w:sz="0" w:space="0" w:color="auto"/>
          </w:divBdr>
        </w:div>
      </w:divsChild>
    </w:div>
    <w:div w:id="1307516540">
      <w:bodyDiv w:val="1"/>
      <w:marLeft w:val="0"/>
      <w:marRight w:val="0"/>
      <w:marTop w:val="0"/>
      <w:marBottom w:val="0"/>
      <w:divBdr>
        <w:top w:val="none" w:sz="0" w:space="0" w:color="auto"/>
        <w:left w:val="none" w:sz="0" w:space="0" w:color="auto"/>
        <w:bottom w:val="none" w:sz="0" w:space="0" w:color="auto"/>
        <w:right w:val="none" w:sz="0" w:space="0" w:color="auto"/>
      </w:divBdr>
      <w:divsChild>
        <w:div w:id="1833790506">
          <w:marLeft w:val="0"/>
          <w:marRight w:val="0"/>
          <w:marTop w:val="0"/>
          <w:marBottom w:val="0"/>
          <w:divBdr>
            <w:top w:val="none" w:sz="0" w:space="0" w:color="auto"/>
            <w:left w:val="none" w:sz="0" w:space="0" w:color="auto"/>
            <w:bottom w:val="none" w:sz="0" w:space="0" w:color="auto"/>
            <w:right w:val="none" w:sz="0" w:space="0" w:color="auto"/>
          </w:divBdr>
          <w:divsChild>
            <w:div w:id="1245263825">
              <w:marLeft w:val="0"/>
              <w:marRight w:val="0"/>
              <w:marTop w:val="0"/>
              <w:marBottom w:val="0"/>
              <w:divBdr>
                <w:top w:val="none" w:sz="0" w:space="0" w:color="auto"/>
                <w:left w:val="none" w:sz="0" w:space="0" w:color="auto"/>
                <w:bottom w:val="none" w:sz="0" w:space="0" w:color="auto"/>
                <w:right w:val="none" w:sz="0" w:space="0" w:color="auto"/>
              </w:divBdr>
            </w:div>
          </w:divsChild>
        </w:div>
        <w:div w:id="914440643">
          <w:marLeft w:val="0"/>
          <w:marRight w:val="0"/>
          <w:marTop w:val="0"/>
          <w:marBottom w:val="0"/>
          <w:divBdr>
            <w:top w:val="none" w:sz="0" w:space="0" w:color="auto"/>
            <w:left w:val="none" w:sz="0" w:space="0" w:color="auto"/>
            <w:bottom w:val="none" w:sz="0" w:space="0" w:color="auto"/>
            <w:right w:val="none" w:sz="0" w:space="0" w:color="auto"/>
          </w:divBdr>
          <w:divsChild>
            <w:div w:id="820314781">
              <w:marLeft w:val="0"/>
              <w:marRight w:val="0"/>
              <w:marTop w:val="0"/>
              <w:marBottom w:val="0"/>
              <w:divBdr>
                <w:top w:val="none" w:sz="0" w:space="0" w:color="auto"/>
                <w:left w:val="none" w:sz="0" w:space="0" w:color="auto"/>
                <w:bottom w:val="none" w:sz="0" w:space="0" w:color="auto"/>
                <w:right w:val="none" w:sz="0" w:space="0" w:color="auto"/>
              </w:divBdr>
            </w:div>
          </w:divsChild>
        </w:div>
        <w:div w:id="8416021">
          <w:marLeft w:val="0"/>
          <w:marRight w:val="0"/>
          <w:marTop w:val="0"/>
          <w:marBottom w:val="0"/>
          <w:divBdr>
            <w:top w:val="none" w:sz="0" w:space="0" w:color="auto"/>
            <w:left w:val="none" w:sz="0" w:space="0" w:color="auto"/>
            <w:bottom w:val="none" w:sz="0" w:space="0" w:color="auto"/>
            <w:right w:val="none" w:sz="0" w:space="0" w:color="auto"/>
          </w:divBdr>
          <w:divsChild>
            <w:div w:id="2026591962">
              <w:marLeft w:val="0"/>
              <w:marRight w:val="0"/>
              <w:marTop w:val="0"/>
              <w:marBottom w:val="0"/>
              <w:divBdr>
                <w:top w:val="none" w:sz="0" w:space="0" w:color="auto"/>
                <w:left w:val="none" w:sz="0" w:space="0" w:color="auto"/>
                <w:bottom w:val="none" w:sz="0" w:space="0" w:color="auto"/>
                <w:right w:val="none" w:sz="0" w:space="0" w:color="auto"/>
              </w:divBdr>
            </w:div>
          </w:divsChild>
        </w:div>
        <w:div w:id="1700475474">
          <w:marLeft w:val="0"/>
          <w:marRight w:val="0"/>
          <w:marTop w:val="0"/>
          <w:marBottom w:val="0"/>
          <w:divBdr>
            <w:top w:val="none" w:sz="0" w:space="0" w:color="auto"/>
            <w:left w:val="none" w:sz="0" w:space="0" w:color="auto"/>
            <w:bottom w:val="none" w:sz="0" w:space="0" w:color="auto"/>
            <w:right w:val="none" w:sz="0" w:space="0" w:color="auto"/>
          </w:divBdr>
          <w:divsChild>
            <w:div w:id="746266952">
              <w:marLeft w:val="0"/>
              <w:marRight w:val="0"/>
              <w:marTop w:val="0"/>
              <w:marBottom w:val="0"/>
              <w:divBdr>
                <w:top w:val="none" w:sz="0" w:space="0" w:color="auto"/>
                <w:left w:val="none" w:sz="0" w:space="0" w:color="auto"/>
                <w:bottom w:val="none" w:sz="0" w:space="0" w:color="auto"/>
                <w:right w:val="none" w:sz="0" w:space="0" w:color="auto"/>
              </w:divBdr>
            </w:div>
          </w:divsChild>
        </w:div>
        <w:div w:id="1121075336">
          <w:marLeft w:val="0"/>
          <w:marRight w:val="0"/>
          <w:marTop w:val="0"/>
          <w:marBottom w:val="0"/>
          <w:divBdr>
            <w:top w:val="none" w:sz="0" w:space="0" w:color="auto"/>
            <w:left w:val="none" w:sz="0" w:space="0" w:color="auto"/>
            <w:bottom w:val="none" w:sz="0" w:space="0" w:color="auto"/>
            <w:right w:val="none" w:sz="0" w:space="0" w:color="auto"/>
          </w:divBdr>
          <w:divsChild>
            <w:div w:id="288708419">
              <w:marLeft w:val="0"/>
              <w:marRight w:val="0"/>
              <w:marTop w:val="0"/>
              <w:marBottom w:val="0"/>
              <w:divBdr>
                <w:top w:val="none" w:sz="0" w:space="0" w:color="auto"/>
                <w:left w:val="none" w:sz="0" w:space="0" w:color="auto"/>
                <w:bottom w:val="none" w:sz="0" w:space="0" w:color="auto"/>
                <w:right w:val="none" w:sz="0" w:space="0" w:color="auto"/>
              </w:divBdr>
            </w:div>
            <w:div w:id="739597147">
              <w:marLeft w:val="0"/>
              <w:marRight w:val="0"/>
              <w:marTop w:val="0"/>
              <w:marBottom w:val="0"/>
              <w:divBdr>
                <w:top w:val="none" w:sz="0" w:space="0" w:color="auto"/>
                <w:left w:val="none" w:sz="0" w:space="0" w:color="auto"/>
                <w:bottom w:val="none" w:sz="0" w:space="0" w:color="auto"/>
                <w:right w:val="none" w:sz="0" w:space="0" w:color="auto"/>
              </w:divBdr>
            </w:div>
          </w:divsChild>
        </w:div>
        <w:div w:id="1526207590">
          <w:marLeft w:val="0"/>
          <w:marRight w:val="0"/>
          <w:marTop w:val="0"/>
          <w:marBottom w:val="0"/>
          <w:divBdr>
            <w:top w:val="none" w:sz="0" w:space="0" w:color="auto"/>
            <w:left w:val="none" w:sz="0" w:space="0" w:color="auto"/>
            <w:bottom w:val="none" w:sz="0" w:space="0" w:color="auto"/>
            <w:right w:val="none" w:sz="0" w:space="0" w:color="auto"/>
          </w:divBdr>
          <w:divsChild>
            <w:div w:id="825322988">
              <w:marLeft w:val="0"/>
              <w:marRight w:val="0"/>
              <w:marTop w:val="0"/>
              <w:marBottom w:val="0"/>
              <w:divBdr>
                <w:top w:val="none" w:sz="0" w:space="0" w:color="auto"/>
                <w:left w:val="none" w:sz="0" w:space="0" w:color="auto"/>
                <w:bottom w:val="none" w:sz="0" w:space="0" w:color="auto"/>
                <w:right w:val="none" w:sz="0" w:space="0" w:color="auto"/>
              </w:divBdr>
            </w:div>
            <w:div w:id="659697339">
              <w:marLeft w:val="0"/>
              <w:marRight w:val="0"/>
              <w:marTop w:val="0"/>
              <w:marBottom w:val="0"/>
              <w:divBdr>
                <w:top w:val="none" w:sz="0" w:space="0" w:color="auto"/>
                <w:left w:val="none" w:sz="0" w:space="0" w:color="auto"/>
                <w:bottom w:val="none" w:sz="0" w:space="0" w:color="auto"/>
                <w:right w:val="none" w:sz="0" w:space="0" w:color="auto"/>
              </w:divBdr>
            </w:div>
          </w:divsChild>
        </w:div>
        <w:div w:id="1694460247">
          <w:marLeft w:val="0"/>
          <w:marRight w:val="0"/>
          <w:marTop w:val="0"/>
          <w:marBottom w:val="0"/>
          <w:divBdr>
            <w:top w:val="none" w:sz="0" w:space="0" w:color="auto"/>
            <w:left w:val="none" w:sz="0" w:space="0" w:color="auto"/>
            <w:bottom w:val="none" w:sz="0" w:space="0" w:color="auto"/>
            <w:right w:val="none" w:sz="0" w:space="0" w:color="auto"/>
          </w:divBdr>
          <w:divsChild>
            <w:div w:id="612638491">
              <w:marLeft w:val="0"/>
              <w:marRight w:val="0"/>
              <w:marTop w:val="0"/>
              <w:marBottom w:val="0"/>
              <w:divBdr>
                <w:top w:val="none" w:sz="0" w:space="0" w:color="auto"/>
                <w:left w:val="none" w:sz="0" w:space="0" w:color="auto"/>
                <w:bottom w:val="none" w:sz="0" w:space="0" w:color="auto"/>
                <w:right w:val="none" w:sz="0" w:space="0" w:color="auto"/>
              </w:divBdr>
            </w:div>
          </w:divsChild>
        </w:div>
        <w:div w:id="814949778">
          <w:marLeft w:val="0"/>
          <w:marRight w:val="0"/>
          <w:marTop w:val="0"/>
          <w:marBottom w:val="0"/>
          <w:divBdr>
            <w:top w:val="none" w:sz="0" w:space="0" w:color="auto"/>
            <w:left w:val="none" w:sz="0" w:space="0" w:color="auto"/>
            <w:bottom w:val="none" w:sz="0" w:space="0" w:color="auto"/>
            <w:right w:val="none" w:sz="0" w:space="0" w:color="auto"/>
          </w:divBdr>
          <w:divsChild>
            <w:div w:id="941686909">
              <w:marLeft w:val="0"/>
              <w:marRight w:val="0"/>
              <w:marTop w:val="0"/>
              <w:marBottom w:val="0"/>
              <w:divBdr>
                <w:top w:val="none" w:sz="0" w:space="0" w:color="auto"/>
                <w:left w:val="none" w:sz="0" w:space="0" w:color="auto"/>
                <w:bottom w:val="none" w:sz="0" w:space="0" w:color="auto"/>
                <w:right w:val="none" w:sz="0" w:space="0" w:color="auto"/>
              </w:divBdr>
            </w:div>
          </w:divsChild>
        </w:div>
        <w:div w:id="306666383">
          <w:marLeft w:val="0"/>
          <w:marRight w:val="0"/>
          <w:marTop w:val="0"/>
          <w:marBottom w:val="0"/>
          <w:divBdr>
            <w:top w:val="none" w:sz="0" w:space="0" w:color="auto"/>
            <w:left w:val="none" w:sz="0" w:space="0" w:color="auto"/>
            <w:bottom w:val="none" w:sz="0" w:space="0" w:color="auto"/>
            <w:right w:val="none" w:sz="0" w:space="0" w:color="auto"/>
          </w:divBdr>
          <w:divsChild>
            <w:div w:id="1568607477">
              <w:marLeft w:val="0"/>
              <w:marRight w:val="0"/>
              <w:marTop w:val="0"/>
              <w:marBottom w:val="0"/>
              <w:divBdr>
                <w:top w:val="none" w:sz="0" w:space="0" w:color="auto"/>
                <w:left w:val="none" w:sz="0" w:space="0" w:color="auto"/>
                <w:bottom w:val="none" w:sz="0" w:space="0" w:color="auto"/>
                <w:right w:val="none" w:sz="0" w:space="0" w:color="auto"/>
              </w:divBdr>
            </w:div>
          </w:divsChild>
        </w:div>
        <w:div w:id="88741031">
          <w:marLeft w:val="0"/>
          <w:marRight w:val="0"/>
          <w:marTop w:val="0"/>
          <w:marBottom w:val="0"/>
          <w:divBdr>
            <w:top w:val="none" w:sz="0" w:space="0" w:color="auto"/>
            <w:left w:val="none" w:sz="0" w:space="0" w:color="auto"/>
            <w:bottom w:val="none" w:sz="0" w:space="0" w:color="auto"/>
            <w:right w:val="none" w:sz="0" w:space="0" w:color="auto"/>
          </w:divBdr>
          <w:divsChild>
            <w:div w:id="369569171">
              <w:marLeft w:val="0"/>
              <w:marRight w:val="0"/>
              <w:marTop w:val="0"/>
              <w:marBottom w:val="0"/>
              <w:divBdr>
                <w:top w:val="none" w:sz="0" w:space="0" w:color="auto"/>
                <w:left w:val="none" w:sz="0" w:space="0" w:color="auto"/>
                <w:bottom w:val="none" w:sz="0" w:space="0" w:color="auto"/>
                <w:right w:val="none" w:sz="0" w:space="0" w:color="auto"/>
              </w:divBdr>
            </w:div>
          </w:divsChild>
        </w:div>
        <w:div w:id="1725593936">
          <w:marLeft w:val="0"/>
          <w:marRight w:val="0"/>
          <w:marTop w:val="0"/>
          <w:marBottom w:val="0"/>
          <w:divBdr>
            <w:top w:val="none" w:sz="0" w:space="0" w:color="auto"/>
            <w:left w:val="none" w:sz="0" w:space="0" w:color="auto"/>
            <w:bottom w:val="none" w:sz="0" w:space="0" w:color="auto"/>
            <w:right w:val="none" w:sz="0" w:space="0" w:color="auto"/>
          </w:divBdr>
          <w:divsChild>
            <w:div w:id="1197501714">
              <w:marLeft w:val="0"/>
              <w:marRight w:val="0"/>
              <w:marTop w:val="0"/>
              <w:marBottom w:val="0"/>
              <w:divBdr>
                <w:top w:val="none" w:sz="0" w:space="0" w:color="auto"/>
                <w:left w:val="none" w:sz="0" w:space="0" w:color="auto"/>
                <w:bottom w:val="none" w:sz="0" w:space="0" w:color="auto"/>
                <w:right w:val="none" w:sz="0" w:space="0" w:color="auto"/>
              </w:divBdr>
            </w:div>
          </w:divsChild>
        </w:div>
        <w:div w:id="942034118">
          <w:marLeft w:val="0"/>
          <w:marRight w:val="0"/>
          <w:marTop w:val="0"/>
          <w:marBottom w:val="0"/>
          <w:divBdr>
            <w:top w:val="none" w:sz="0" w:space="0" w:color="auto"/>
            <w:left w:val="none" w:sz="0" w:space="0" w:color="auto"/>
            <w:bottom w:val="none" w:sz="0" w:space="0" w:color="auto"/>
            <w:right w:val="none" w:sz="0" w:space="0" w:color="auto"/>
          </w:divBdr>
          <w:divsChild>
            <w:div w:id="1420785484">
              <w:marLeft w:val="0"/>
              <w:marRight w:val="0"/>
              <w:marTop w:val="0"/>
              <w:marBottom w:val="0"/>
              <w:divBdr>
                <w:top w:val="none" w:sz="0" w:space="0" w:color="auto"/>
                <w:left w:val="none" w:sz="0" w:space="0" w:color="auto"/>
                <w:bottom w:val="none" w:sz="0" w:space="0" w:color="auto"/>
                <w:right w:val="none" w:sz="0" w:space="0" w:color="auto"/>
              </w:divBdr>
            </w:div>
          </w:divsChild>
        </w:div>
        <w:div w:id="2125076049">
          <w:marLeft w:val="0"/>
          <w:marRight w:val="0"/>
          <w:marTop w:val="0"/>
          <w:marBottom w:val="0"/>
          <w:divBdr>
            <w:top w:val="none" w:sz="0" w:space="0" w:color="auto"/>
            <w:left w:val="none" w:sz="0" w:space="0" w:color="auto"/>
            <w:bottom w:val="none" w:sz="0" w:space="0" w:color="auto"/>
            <w:right w:val="none" w:sz="0" w:space="0" w:color="auto"/>
          </w:divBdr>
          <w:divsChild>
            <w:div w:id="1517310268">
              <w:marLeft w:val="0"/>
              <w:marRight w:val="0"/>
              <w:marTop w:val="0"/>
              <w:marBottom w:val="0"/>
              <w:divBdr>
                <w:top w:val="none" w:sz="0" w:space="0" w:color="auto"/>
                <w:left w:val="none" w:sz="0" w:space="0" w:color="auto"/>
                <w:bottom w:val="none" w:sz="0" w:space="0" w:color="auto"/>
                <w:right w:val="none" w:sz="0" w:space="0" w:color="auto"/>
              </w:divBdr>
            </w:div>
          </w:divsChild>
        </w:div>
        <w:div w:id="2010909978">
          <w:marLeft w:val="0"/>
          <w:marRight w:val="0"/>
          <w:marTop w:val="0"/>
          <w:marBottom w:val="0"/>
          <w:divBdr>
            <w:top w:val="none" w:sz="0" w:space="0" w:color="auto"/>
            <w:left w:val="none" w:sz="0" w:space="0" w:color="auto"/>
            <w:bottom w:val="none" w:sz="0" w:space="0" w:color="auto"/>
            <w:right w:val="none" w:sz="0" w:space="0" w:color="auto"/>
          </w:divBdr>
          <w:divsChild>
            <w:div w:id="142817568">
              <w:marLeft w:val="0"/>
              <w:marRight w:val="0"/>
              <w:marTop w:val="0"/>
              <w:marBottom w:val="0"/>
              <w:divBdr>
                <w:top w:val="none" w:sz="0" w:space="0" w:color="auto"/>
                <w:left w:val="none" w:sz="0" w:space="0" w:color="auto"/>
                <w:bottom w:val="none" w:sz="0" w:space="0" w:color="auto"/>
                <w:right w:val="none" w:sz="0" w:space="0" w:color="auto"/>
              </w:divBdr>
            </w:div>
            <w:div w:id="475492562">
              <w:marLeft w:val="0"/>
              <w:marRight w:val="0"/>
              <w:marTop w:val="0"/>
              <w:marBottom w:val="0"/>
              <w:divBdr>
                <w:top w:val="none" w:sz="0" w:space="0" w:color="auto"/>
                <w:left w:val="none" w:sz="0" w:space="0" w:color="auto"/>
                <w:bottom w:val="none" w:sz="0" w:space="0" w:color="auto"/>
                <w:right w:val="none" w:sz="0" w:space="0" w:color="auto"/>
              </w:divBdr>
            </w:div>
            <w:div w:id="584731102">
              <w:marLeft w:val="0"/>
              <w:marRight w:val="0"/>
              <w:marTop w:val="0"/>
              <w:marBottom w:val="0"/>
              <w:divBdr>
                <w:top w:val="none" w:sz="0" w:space="0" w:color="auto"/>
                <w:left w:val="none" w:sz="0" w:space="0" w:color="auto"/>
                <w:bottom w:val="none" w:sz="0" w:space="0" w:color="auto"/>
                <w:right w:val="none" w:sz="0" w:space="0" w:color="auto"/>
              </w:divBdr>
            </w:div>
          </w:divsChild>
        </w:div>
        <w:div w:id="309093145">
          <w:marLeft w:val="0"/>
          <w:marRight w:val="0"/>
          <w:marTop w:val="0"/>
          <w:marBottom w:val="0"/>
          <w:divBdr>
            <w:top w:val="none" w:sz="0" w:space="0" w:color="auto"/>
            <w:left w:val="none" w:sz="0" w:space="0" w:color="auto"/>
            <w:bottom w:val="none" w:sz="0" w:space="0" w:color="auto"/>
            <w:right w:val="none" w:sz="0" w:space="0" w:color="auto"/>
          </w:divBdr>
          <w:divsChild>
            <w:div w:id="1600480607">
              <w:marLeft w:val="0"/>
              <w:marRight w:val="0"/>
              <w:marTop w:val="0"/>
              <w:marBottom w:val="0"/>
              <w:divBdr>
                <w:top w:val="none" w:sz="0" w:space="0" w:color="auto"/>
                <w:left w:val="none" w:sz="0" w:space="0" w:color="auto"/>
                <w:bottom w:val="none" w:sz="0" w:space="0" w:color="auto"/>
                <w:right w:val="none" w:sz="0" w:space="0" w:color="auto"/>
              </w:divBdr>
            </w:div>
          </w:divsChild>
        </w:div>
        <w:div w:id="334653814">
          <w:marLeft w:val="0"/>
          <w:marRight w:val="0"/>
          <w:marTop w:val="0"/>
          <w:marBottom w:val="0"/>
          <w:divBdr>
            <w:top w:val="none" w:sz="0" w:space="0" w:color="auto"/>
            <w:left w:val="none" w:sz="0" w:space="0" w:color="auto"/>
            <w:bottom w:val="none" w:sz="0" w:space="0" w:color="auto"/>
            <w:right w:val="none" w:sz="0" w:space="0" w:color="auto"/>
          </w:divBdr>
          <w:divsChild>
            <w:div w:id="1704940360">
              <w:marLeft w:val="0"/>
              <w:marRight w:val="0"/>
              <w:marTop w:val="0"/>
              <w:marBottom w:val="0"/>
              <w:divBdr>
                <w:top w:val="none" w:sz="0" w:space="0" w:color="auto"/>
                <w:left w:val="none" w:sz="0" w:space="0" w:color="auto"/>
                <w:bottom w:val="none" w:sz="0" w:space="0" w:color="auto"/>
                <w:right w:val="none" w:sz="0" w:space="0" w:color="auto"/>
              </w:divBdr>
            </w:div>
          </w:divsChild>
        </w:div>
        <w:div w:id="1609313482">
          <w:marLeft w:val="0"/>
          <w:marRight w:val="0"/>
          <w:marTop w:val="0"/>
          <w:marBottom w:val="0"/>
          <w:divBdr>
            <w:top w:val="none" w:sz="0" w:space="0" w:color="auto"/>
            <w:left w:val="none" w:sz="0" w:space="0" w:color="auto"/>
            <w:bottom w:val="none" w:sz="0" w:space="0" w:color="auto"/>
            <w:right w:val="none" w:sz="0" w:space="0" w:color="auto"/>
          </w:divBdr>
          <w:divsChild>
            <w:div w:id="608123377">
              <w:marLeft w:val="0"/>
              <w:marRight w:val="0"/>
              <w:marTop w:val="0"/>
              <w:marBottom w:val="0"/>
              <w:divBdr>
                <w:top w:val="none" w:sz="0" w:space="0" w:color="auto"/>
                <w:left w:val="none" w:sz="0" w:space="0" w:color="auto"/>
                <w:bottom w:val="none" w:sz="0" w:space="0" w:color="auto"/>
                <w:right w:val="none" w:sz="0" w:space="0" w:color="auto"/>
              </w:divBdr>
            </w:div>
          </w:divsChild>
        </w:div>
        <w:div w:id="2077623536">
          <w:marLeft w:val="0"/>
          <w:marRight w:val="0"/>
          <w:marTop w:val="0"/>
          <w:marBottom w:val="0"/>
          <w:divBdr>
            <w:top w:val="none" w:sz="0" w:space="0" w:color="auto"/>
            <w:left w:val="none" w:sz="0" w:space="0" w:color="auto"/>
            <w:bottom w:val="none" w:sz="0" w:space="0" w:color="auto"/>
            <w:right w:val="none" w:sz="0" w:space="0" w:color="auto"/>
          </w:divBdr>
          <w:divsChild>
            <w:div w:id="1208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dartmoormat.org.uk/careers-with-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8d00e8-5bcd-4e1c-b570-1d8863e531f8" xsi:nil="true"/>
    <lcf76f155ced4ddcb4097134ff3c332f xmlns="11381174-20ea-4791-8176-66be127c2b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8" ma:contentTypeDescription="Create a new document." ma:contentTypeScope="" ma:versionID="5c5650ff00a4bc7eb61205bb8f752200">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9ed1d693ee0b0b224987ce37b9231b77"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CCB8B-02BF-4CB3-B1EF-DAC0881462E6}">
  <ds:schemaRefs>
    <ds:schemaRef ds:uri="http://schemas.microsoft.com/sharepoint/v3/contenttype/forms"/>
  </ds:schemaRefs>
</ds:datastoreItem>
</file>

<file path=customXml/itemProps2.xml><?xml version="1.0" encoding="utf-8"?>
<ds:datastoreItem xmlns:ds="http://schemas.openxmlformats.org/officeDocument/2006/customXml" ds:itemID="{974C285D-6328-43B0-8970-8BD16D20BB31}">
  <ds:schemaRefs>
    <ds:schemaRef ds:uri="http://schemas.microsoft.com/office/2006/metadata/properties"/>
    <ds:schemaRef ds:uri="http://schemas.microsoft.com/office/infopath/2007/PartnerControls"/>
    <ds:schemaRef ds:uri="828d00e8-5bcd-4e1c-b570-1d8863e531f8"/>
    <ds:schemaRef ds:uri="11381174-20ea-4791-8176-66be127c2bba"/>
  </ds:schemaRefs>
</ds:datastoreItem>
</file>

<file path=customXml/itemProps3.xml><?xml version="1.0" encoding="utf-8"?>
<ds:datastoreItem xmlns:ds="http://schemas.openxmlformats.org/officeDocument/2006/customXml" ds:itemID="{CEEC5BD7-6371-4069-BB36-0905DF93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1174-20ea-4791-8176-66be127c2bba"/>
    <ds:schemaRef ds:uri="828d00e8-5bcd-4e1c-b570-1d8863e53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1629</Words>
  <Characters>9291</Characters>
  <Application>Microsoft Office Word</Application>
  <DocSecurity>0</DocSecurity>
  <Lines>77</Lines>
  <Paragraphs>21</Paragraphs>
  <ScaleCrop>false</ScaleCrop>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Bull</dc:creator>
  <cp:keywords/>
  <dc:description/>
  <cp:lastModifiedBy>Jo Carter</cp:lastModifiedBy>
  <cp:revision>19</cp:revision>
  <dcterms:created xsi:type="dcterms:W3CDTF">2023-10-19T10:29:00Z</dcterms:created>
  <dcterms:modified xsi:type="dcterms:W3CDTF">2024-02-05T16:11:00Z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y fmtid="{D5CDD505-2E9C-101B-9397-08002B2CF9AE}" pid="3" name="MediaServiceImageTags">
    <vt:lpwstr/>
  </property>
</Properties>
</file>