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E3" w:rsidRPr="002B6620" w:rsidRDefault="001D5CE3" w:rsidP="001D5CE3">
      <w:pPr>
        <w:spacing w:after="0" w:line="240" w:lineRule="auto"/>
        <w:jc w:val="center"/>
        <w:rPr>
          <w:rFonts w:ascii="Arial" w:eastAsiaTheme="minorEastAsia" w:hAnsi="Arial" w:cs="Arial"/>
          <w:sz w:val="16"/>
          <w:szCs w:val="16"/>
          <w:lang w:eastAsia="en-GB"/>
        </w:rPr>
      </w:pPr>
      <w:r w:rsidRPr="002B6620">
        <w:rPr>
          <w:rFonts w:ascii="Arial" w:eastAsiaTheme="minorEastAsia" w:hAnsi="Arial" w:cs="Arial"/>
          <w:sz w:val="16"/>
          <w:szCs w:val="16"/>
          <w:lang w:eastAsia="en-GB"/>
        </w:rPr>
        <w:t>Castleford Academy is an 11-19 over subscribed, successful mixed comprehensive of over 1,400 pupils offering a rich and deep curriculum. We are firmly committed to establishing first class standards and are proud of our achievements. Our expectations are high and this is reflected in our very successful academic record. The Academy was inspected in October 2019 and was judged ‘Outstanding.’</w:t>
      </w:r>
    </w:p>
    <w:p w:rsidR="001D5CE3" w:rsidRPr="002B6620" w:rsidRDefault="001D5CE3" w:rsidP="001D5CE3">
      <w:pPr>
        <w:spacing w:after="0" w:line="240" w:lineRule="auto"/>
        <w:jc w:val="center"/>
        <w:rPr>
          <w:rFonts w:ascii="Arial" w:eastAsiaTheme="minorEastAsia" w:hAnsi="Arial" w:cs="Arial"/>
          <w:sz w:val="16"/>
          <w:szCs w:val="16"/>
          <w:lang w:eastAsia="en-GB"/>
        </w:rPr>
      </w:pPr>
    </w:p>
    <w:p w:rsidR="001D5CE3" w:rsidRDefault="001D5CE3" w:rsidP="001D5CE3">
      <w:pPr>
        <w:spacing w:after="0" w:line="240" w:lineRule="auto"/>
        <w:jc w:val="center"/>
        <w:rPr>
          <w:rFonts w:ascii="Arial" w:eastAsiaTheme="minorEastAsia" w:hAnsi="Arial" w:cs="Arial"/>
          <w:sz w:val="16"/>
          <w:szCs w:val="16"/>
          <w:lang w:eastAsia="en-GB"/>
        </w:rPr>
      </w:pPr>
      <w:r w:rsidRPr="002B6620">
        <w:rPr>
          <w:rFonts w:ascii="Arial" w:eastAsiaTheme="minorEastAsia" w:hAnsi="Arial" w:cs="Arial"/>
          <w:sz w:val="16"/>
          <w:szCs w:val="16"/>
          <w:lang w:eastAsia="en-GB"/>
        </w:rPr>
        <w:t>Leaders challenge and support all stakeholders to achieve outstanding outcomes for all pupils across the MAT. We value and develop our staff by attracting and retaining high quality teachers, supporting them to achieve their best and create opportunities for professional growth and development.</w:t>
      </w:r>
    </w:p>
    <w:p w:rsidR="004B7CAD" w:rsidRPr="002D05EF" w:rsidRDefault="004B7CAD" w:rsidP="00EA0759">
      <w:pPr>
        <w:spacing w:after="0" w:line="240" w:lineRule="auto"/>
        <w:jc w:val="center"/>
        <w:rPr>
          <w:rFonts w:ascii="Arial" w:eastAsiaTheme="minorEastAsia" w:hAnsi="Arial" w:cs="Arial"/>
          <w:sz w:val="16"/>
          <w:szCs w:val="16"/>
          <w:lang w:eastAsia="en-GB"/>
        </w:rPr>
      </w:pPr>
    </w:p>
    <w:p w:rsidR="004B7CAD" w:rsidRDefault="00A976D6" w:rsidP="00EA0759">
      <w:pPr>
        <w:spacing w:after="0" w:line="240" w:lineRule="auto"/>
        <w:jc w:val="center"/>
        <w:rPr>
          <w:rFonts w:ascii="Arial" w:eastAsiaTheme="minorEastAsia" w:hAnsi="Arial" w:cs="Arial"/>
          <w:sz w:val="16"/>
          <w:szCs w:val="16"/>
          <w:lang w:eastAsia="en-GB"/>
        </w:rPr>
      </w:pPr>
      <w:r>
        <w:rPr>
          <w:rFonts w:ascii="Arial" w:eastAsiaTheme="minorEastAsia" w:hAnsi="Arial" w:cs="Arial"/>
          <w:noProof/>
          <w:sz w:val="16"/>
          <w:szCs w:val="16"/>
          <w:lang w:eastAsia="en-GB"/>
        </w:rPr>
        <mc:AlternateContent>
          <mc:Choice Requires="wps">
            <w:drawing>
              <wp:anchor distT="0" distB="0" distL="114300" distR="114300" simplePos="0" relativeHeight="251659264" behindDoc="0" locked="0" layoutInCell="1" allowOverlap="1" wp14:anchorId="5D720C4E" wp14:editId="7B4F0677">
                <wp:simplePos x="0" y="0"/>
                <wp:positionH relativeFrom="margin">
                  <wp:posOffset>1483360</wp:posOffset>
                </wp:positionH>
                <wp:positionV relativeFrom="paragraph">
                  <wp:posOffset>62230</wp:posOffset>
                </wp:positionV>
                <wp:extent cx="3769744" cy="1057275"/>
                <wp:effectExtent l="0" t="0" r="21590" b="28575"/>
                <wp:wrapNone/>
                <wp:docPr id="1" name="Rectangle 1"/>
                <wp:cNvGraphicFramePr/>
                <a:graphic xmlns:a="http://schemas.openxmlformats.org/drawingml/2006/main">
                  <a:graphicData uri="http://schemas.microsoft.com/office/word/2010/wordprocessingShape">
                    <wps:wsp>
                      <wps:cNvSpPr/>
                      <wps:spPr>
                        <a:xfrm>
                          <a:off x="0" y="0"/>
                          <a:ext cx="3769744" cy="1057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B7CAD" w:rsidRPr="007F7B17" w:rsidRDefault="00F116B0" w:rsidP="008630B8">
                            <w:pPr>
                              <w:spacing w:after="0" w:line="240" w:lineRule="auto"/>
                              <w:jc w:val="center"/>
                              <w:rPr>
                                <w:rFonts w:ascii="Arial" w:eastAsiaTheme="minorEastAsia" w:hAnsi="Arial" w:cs="Arial"/>
                                <w:b/>
                                <w:sz w:val="36"/>
                                <w:szCs w:val="32"/>
                                <w:lang w:eastAsia="en-GB"/>
                              </w:rPr>
                            </w:pPr>
                            <w:r w:rsidRPr="007F7B17">
                              <w:rPr>
                                <w:rFonts w:ascii="Arial" w:eastAsiaTheme="minorEastAsia" w:hAnsi="Arial" w:cs="Arial"/>
                                <w:b/>
                                <w:sz w:val="36"/>
                                <w:szCs w:val="32"/>
                                <w:lang w:eastAsia="en-GB"/>
                              </w:rPr>
                              <w:t xml:space="preserve">Teacher of </w:t>
                            </w:r>
                            <w:r w:rsidR="007F7B17" w:rsidRPr="007F7B17">
                              <w:rPr>
                                <w:rFonts w:ascii="Arial" w:eastAsiaTheme="minorEastAsia" w:hAnsi="Arial" w:cs="Arial"/>
                                <w:b/>
                                <w:sz w:val="36"/>
                                <w:szCs w:val="32"/>
                                <w:lang w:eastAsia="en-GB"/>
                              </w:rPr>
                              <w:t>MFL</w:t>
                            </w:r>
                            <w:r w:rsidR="00AE0E63" w:rsidRPr="007F7B17">
                              <w:rPr>
                                <w:rFonts w:ascii="Arial" w:eastAsiaTheme="minorEastAsia" w:hAnsi="Arial" w:cs="Arial"/>
                                <w:b/>
                                <w:sz w:val="36"/>
                                <w:szCs w:val="32"/>
                                <w:lang w:eastAsia="en-GB"/>
                              </w:rPr>
                              <w:t xml:space="preserve"> </w:t>
                            </w:r>
                            <w:r w:rsidR="00804736">
                              <w:rPr>
                                <w:rFonts w:ascii="Arial" w:eastAsiaTheme="minorEastAsia" w:hAnsi="Arial" w:cs="Arial"/>
                                <w:b/>
                                <w:sz w:val="36"/>
                                <w:szCs w:val="32"/>
                                <w:lang w:eastAsia="en-GB"/>
                              </w:rPr>
                              <w:t>(French)</w:t>
                            </w:r>
                          </w:p>
                          <w:p w:rsidR="00A976D6" w:rsidRPr="007F7B17" w:rsidRDefault="004B7CAD" w:rsidP="001D5CE3">
                            <w:pPr>
                              <w:spacing w:after="0" w:line="240" w:lineRule="auto"/>
                              <w:jc w:val="center"/>
                              <w:rPr>
                                <w:rFonts w:ascii="Arial" w:eastAsiaTheme="minorEastAsia" w:hAnsi="Arial" w:cs="Arial"/>
                                <w:b/>
                                <w:sz w:val="36"/>
                                <w:szCs w:val="32"/>
                                <w:lang w:eastAsia="en-GB"/>
                              </w:rPr>
                            </w:pPr>
                            <w:r w:rsidRPr="007F7B17">
                              <w:rPr>
                                <w:rFonts w:ascii="Arial" w:eastAsiaTheme="minorEastAsia" w:hAnsi="Arial" w:cs="Arial"/>
                                <w:b/>
                                <w:sz w:val="36"/>
                                <w:szCs w:val="32"/>
                                <w:lang w:eastAsia="en-GB"/>
                              </w:rPr>
                              <w:t xml:space="preserve">To </w:t>
                            </w:r>
                            <w:r w:rsidR="001D5CE3" w:rsidRPr="007F7B17">
                              <w:rPr>
                                <w:rFonts w:ascii="Arial" w:eastAsiaTheme="minorEastAsia" w:hAnsi="Arial" w:cs="Arial"/>
                                <w:b/>
                                <w:sz w:val="36"/>
                                <w:szCs w:val="32"/>
                                <w:lang w:eastAsia="en-GB"/>
                              </w:rPr>
                              <w:t>s</w:t>
                            </w:r>
                            <w:r w:rsidRPr="007F7B17">
                              <w:rPr>
                                <w:rFonts w:ascii="Arial" w:eastAsiaTheme="minorEastAsia" w:hAnsi="Arial" w:cs="Arial"/>
                                <w:b/>
                                <w:sz w:val="36"/>
                                <w:szCs w:val="32"/>
                                <w:lang w:eastAsia="en-GB"/>
                              </w:rPr>
                              <w:t xml:space="preserve">tart </w:t>
                            </w:r>
                            <w:r w:rsidR="007F7B17" w:rsidRPr="007F7B17">
                              <w:rPr>
                                <w:rFonts w:ascii="Arial" w:eastAsiaTheme="minorEastAsia" w:hAnsi="Arial" w:cs="Arial"/>
                                <w:b/>
                                <w:color w:val="FFFFFF" w:themeColor="background1"/>
                                <w:sz w:val="36"/>
                                <w:szCs w:val="32"/>
                                <w:lang w:eastAsia="en-GB"/>
                              </w:rPr>
                              <w:t>January 2023</w:t>
                            </w:r>
                            <w:r w:rsidR="00334D60" w:rsidRPr="007F7B17">
                              <w:rPr>
                                <w:rFonts w:ascii="Arial" w:eastAsiaTheme="minorEastAsia" w:hAnsi="Arial" w:cs="Arial"/>
                                <w:b/>
                                <w:color w:val="FFFFFF" w:themeColor="background1"/>
                                <w:sz w:val="36"/>
                                <w:szCs w:val="32"/>
                                <w:lang w:eastAsia="en-GB"/>
                              </w:rPr>
                              <w:t xml:space="preserve">        </w:t>
                            </w:r>
                            <w:r w:rsidR="004937A3" w:rsidRPr="007F7B17">
                              <w:rPr>
                                <w:rFonts w:ascii="Arial" w:eastAsiaTheme="minorEastAsia" w:hAnsi="Arial" w:cs="Arial"/>
                                <w:b/>
                                <w:color w:val="FFFFFF" w:themeColor="background1"/>
                                <w:sz w:val="36"/>
                                <w:szCs w:val="32"/>
                                <w:lang w:eastAsia="en-GB"/>
                              </w:rPr>
                              <w:t xml:space="preserve"> </w:t>
                            </w:r>
                          </w:p>
                          <w:p w:rsidR="008630B8" w:rsidRPr="007F7B17" w:rsidRDefault="008630B8" w:rsidP="004B7CAD">
                            <w:pPr>
                              <w:spacing w:after="0" w:line="240" w:lineRule="auto"/>
                              <w:jc w:val="center"/>
                              <w:rPr>
                                <w:rFonts w:ascii="Arial" w:eastAsiaTheme="minorEastAsia" w:hAnsi="Arial" w:cs="Arial"/>
                                <w:b/>
                                <w:sz w:val="36"/>
                                <w:szCs w:val="32"/>
                                <w:lang w:eastAsia="en-GB"/>
                              </w:rPr>
                            </w:pPr>
                            <w:r w:rsidRPr="007F7B17">
                              <w:rPr>
                                <w:rFonts w:ascii="Arial" w:eastAsiaTheme="minorEastAsia" w:hAnsi="Arial" w:cs="Arial"/>
                                <w:b/>
                                <w:sz w:val="36"/>
                                <w:szCs w:val="32"/>
                                <w:lang w:eastAsia="en-GB"/>
                              </w:rPr>
                              <w:t>MPS - UPS</w:t>
                            </w:r>
                          </w:p>
                          <w:p w:rsidR="004B7CAD" w:rsidRPr="006308E3" w:rsidRDefault="004B7CAD" w:rsidP="00A31554">
                            <w:pPr>
                              <w:jc w:val="center"/>
                              <w:rPr>
                                <w:rFonts w:ascii="Arial" w:hAnsi="Arial" w:cs="Arial"/>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20C4E" id="Rectangle 1" o:spid="_x0000_s1026" style="position:absolute;left:0;text-align:left;margin-left:116.8pt;margin-top:4.9pt;width:296.8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" fillcolor="#4f81bd [3204]" strokecolor="#243f60 [1604]" strokeweight="2pt">
                <v:textbox>
                  <w:txbxContent>
                    <w:p w:rsidR="004B7CAD" w:rsidRPr="007F7B17" w:rsidRDefault="00F116B0" w:rsidP="008630B8">
                      <w:pPr>
                        <w:spacing w:after="0" w:line="240" w:lineRule="auto"/>
                        <w:jc w:val="center"/>
                        <w:rPr>
                          <w:rFonts w:ascii="Arial" w:eastAsiaTheme="minorEastAsia" w:hAnsi="Arial" w:cs="Arial"/>
                          <w:b/>
                          <w:sz w:val="36"/>
                          <w:szCs w:val="32"/>
                          <w:lang w:eastAsia="en-GB"/>
                        </w:rPr>
                      </w:pPr>
                      <w:r w:rsidRPr="007F7B17">
                        <w:rPr>
                          <w:rFonts w:ascii="Arial" w:eastAsiaTheme="minorEastAsia" w:hAnsi="Arial" w:cs="Arial"/>
                          <w:b/>
                          <w:sz w:val="36"/>
                          <w:szCs w:val="32"/>
                          <w:lang w:eastAsia="en-GB"/>
                        </w:rPr>
                        <w:t xml:space="preserve">Teacher of </w:t>
                      </w:r>
                      <w:r w:rsidR="007F7B17" w:rsidRPr="007F7B17">
                        <w:rPr>
                          <w:rFonts w:ascii="Arial" w:eastAsiaTheme="minorEastAsia" w:hAnsi="Arial" w:cs="Arial"/>
                          <w:b/>
                          <w:sz w:val="36"/>
                          <w:szCs w:val="32"/>
                          <w:lang w:eastAsia="en-GB"/>
                        </w:rPr>
                        <w:t>MFL</w:t>
                      </w:r>
                      <w:r w:rsidR="00AE0E63" w:rsidRPr="007F7B17">
                        <w:rPr>
                          <w:rFonts w:ascii="Arial" w:eastAsiaTheme="minorEastAsia" w:hAnsi="Arial" w:cs="Arial"/>
                          <w:b/>
                          <w:sz w:val="36"/>
                          <w:szCs w:val="32"/>
                          <w:lang w:eastAsia="en-GB"/>
                        </w:rPr>
                        <w:t xml:space="preserve"> </w:t>
                      </w:r>
                      <w:r w:rsidR="00804736">
                        <w:rPr>
                          <w:rFonts w:ascii="Arial" w:eastAsiaTheme="minorEastAsia" w:hAnsi="Arial" w:cs="Arial"/>
                          <w:b/>
                          <w:sz w:val="36"/>
                          <w:szCs w:val="32"/>
                          <w:lang w:eastAsia="en-GB"/>
                        </w:rPr>
                        <w:t>(French)</w:t>
                      </w:r>
                    </w:p>
                    <w:p w:rsidR="00A976D6" w:rsidRPr="007F7B17" w:rsidRDefault="004B7CAD" w:rsidP="001D5CE3">
                      <w:pPr>
                        <w:spacing w:after="0" w:line="240" w:lineRule="auto"/>
                        <w:jc w:val="center"/>
                        <w:rPr>
                          <w:rFonts w:ascii="Arial" w:eastAsiaTheme="minorEastAsia" w:hAnsi="Arial" w:cs="Arial"/>
                          <w:b/>
                          <w:sz w:val="36"/>
                          <w:szCs w:val="32"/>
                          <w:lang w:eastAsia="en-GB"/>
                        </w:rPr>
                      </w:pPr>
                      <w:r w:rsidRPr="007F7B17">
                        <w:rPr>
                          <w:rFonts w:ascii="Arial" w:eastAsiaTheme="minorEastAsia" w:hAnsi="Arial" w:cs="Arial"/>
                          <w:b/>
                          <w:sz w:val="36"/>
                          <w:szCs w:val="32"/>
                          <w:lang w:eastAsia="en-GB"/>
                        </w:rPr>
                        <w:t xml:space="preserve">To </w:t>
                      </w:r>
                      <w:r w:rsidR="001D5CE3" w:rsidRPr="007F7B17">
                        <w:rPr>
                          <w:rFonts w:ascii="Arial" w:eastAsiaTheme="minorEastAsia" w:hAnsi="Arial" w:cs="Arial"/>
                          <w:b/>
                          <w:sz w:val="36"/>
                          <w:szCs w:val="32"/>
                          <w:lang w:eastAsia="en-GB"/>
                        </w:rPr>
                        <w:t>s</w:t>
                      </w:r>
                      <w:r w:rsidRPr="007F7B17">
                        <w:rPr>
                          <w:rFonts w:ascii="Arial" w:eastAsiaTheme="minorEastAsia" w:hAnsi="Arial" w:cs="Arial"/>
                          <w:b/>
                          <w:sz w:val="36"/>
                          <w:szCs w:val="32"/>
                          <w:lang w:eastAsia="en-GB"/>
                        </w:rPr>
                        <w:t xml:space="preserve">tart </w:t>
                      </w:r>
                      <w:r w:rsidR="007F7B17" w:rsidRPr="007F7B17">
                        <w:rPr>
                          <w:rFonts w:ascii="Arial" w:eastAsiaTheme="minorEastAsia" w:hAnsi="Arial" w:cs="Arial"/>
                          <w:b/>
                          <w:color w:val="FFFFFF" w:themeColor="background1"/>
                          <w:sz w:val="36"/>
                          <w:szCs w:val="32"/>
                          <w:lang w:eastAsia="en-GB"/>
                        </w:rPr>
                        <w:t>January 2023</w:t>
                      </w:r>
                      <w:r w:rsidR="00334D60" w:rsidRPr="007F7B17">
                        <w:rPr>
                          <w:rFonts w:ascii="Arial" w:eastAsiaTheme="minorEastAsia" w:hAnsi="Arial" w:cs="Arial"/>
                          <w:b/>
                          <w:color w:val="FFFFFF" w:themeColor="background1"/>
                          <w:sz w:val="36"/>
                          <w:szCs w:val="32"/>
                          <w:lang w:eastAsia="en-GB"/>
                        </w:rPr>
                        <w:t xml:space="preserve">        </w:t>
                      </w:r>
                      <w:r w:rsidR="004937A3" w:rsidRPr="007F7B17">
                        <w:rPr>
                          <w:rFonts w:ascii="Arial" w:eastAsiaTheme="minorEastAsia" w:hAnsi="Arial" w:cs="Arial"/>
                          <w:b/>
                          <w:color w:val="FFFFFF" w:themeColor="background1"/>
                          <w:sz w:val="36"/>
                          <w:szCs w:val="32"/>
                          <w:lang w:eastAsia="en-GB"/>
                        </w:rPr>
                        <w:t xml:space="preserve"> </w:t>
                      </w:r>
                    </w:p>
                    <w:p w:rsidR="008630B8" w:rsidRPr="007F7B17" w:rsidRDefault="008630B8" w:rsidP="004B7CAD">
                      <w:pPr>
                        <w:spacing w:after="0" w:line="240" w:lineRule="auto"/>
                        <w:jc w:val="center"/>
                        <w:rPr>
                          <w:rFonts w:ascii="Arial" w:eastAsiaTheme="minorEastAsia" w:hAnsi="Arial" w:cs="Arial"/>
                          <w:b/>
                          <w:sz w:val="36"/>
                          <w:szCs w:val="32"/>
                          <w:lang w:eastAsia="en-GB"/>
                        </w:rPr>
                      </w:pPr>
                      <w:r w:rsidRPr="007F7B17">
                        <w:rPr>
                          <w:rFonts w:ascii="Arial" w:eastAsiaTheme="minorEastAsia" w:hAnsi="Arial" w:cs="Arial"/>
                          <w:b/>
                          <w:sz w:val="36"/>
                          <w:szCs w:val="32"/>
                          <w:lang w:eastAsia="en-GB"/>
                        </w:rPr>
                        <w:t>MPS - UPS</w:t>
                      </w:r>
                    </w:p>
                    <w:p w:rsidR="004B7CAD" w:rsidRPr="006308E3" w:rsidRDefault="004B7CAD" w:rsidP="00A31554">
                      <w:pPr>
                        <w:jc w:val="center"/>
                        <w:rPr>
                          <w:rFonts w:ascii="Arial" w:hAnsi="Arial" w:cs="Arial"/>
                          <w:b/>
                          <w:sz w:val="28"/>
                        </w:rPr>
                      </w:pPr>
                    </w:p>
                  </w:txbxContent>
                </v:textbox>
                <w10:wrap anchorx="margin"/>
              </v:rect>
            </w:pict>
          </mc:Fallback>
        </mc:AlternateContent>
      </w:r>
    </w:p>
    <w:p w:rsidR="00315DCB" w:rsidRDefault="00315DCB">
      <w:pPr>
        <w:spacing w:after="0" w:line="240" w:lineRule="auto"/>
        <w:rPr>
          <w:rFonts w:ascii="Franklin Gothic Book" w:eastAsiaTheme="minorEastAsia" w:hAnsi="Franklin Gothic Book" w:cstheme="minorHAnsi"/>
          <w:lang w:eastAsia="en-GB"/>
        </w:rPr>
      </w:pPr>
    </w:p>
    <w:p w:rsidR="004B7CAD" w:rsidRDefault="004B7CAD">
      <w:pPr>
        <w:spacing w:after="0" w:line="240" w:lineRule="auto"/>
        <w:rPr>
          <w:rFonts w:ascii="Franklin Gothic Book" w:eastAsiaTheme="minorEastAsia" w:hAnsi="Franklin Gothic Book" w:cstheme="minorHAnsi"/>
          <w:lang w:eastAsia="en-GB"/>
        </w:rPr>
      </w:pPr>
    </w:p>
    <w:p w:rsidR="004B7CAD" w:rsidRDefault="004B7CAD">
      <w:pPr>
        <w:spacing w:after="0" w:line="240" w:lineRule="auto"/>
        <w:rPr>
          <w:rFonts w:ascii="Franklin Gothic Book" w:eastAsiaTheme="minorEastAsia" w:hAnsi="Franklin Gothic Book" w:cstheme="minorHAnsi"/>
          <w:lang w:eastAsia="en-GB"/>
        </w:rPr>
      </w:pPr>
    </w:p>
    <w:p w:rsidR="004B7CAD" w:rsidRDefault="004B7CAD">
      <w:pPr>
        <w:spacing w:after="0" w:line="240" w:lineRule="auto"/>
        <w:rPr>
          <w:rFonts w:ascii="Franklin Gothic Book" w:eastAsiaTheme="minorEastAsia" w:hAnsi="Franklin Gothic Book" w:cstheme="minorHAnsi"/>
          <w:lang w:eastAsia="en-GB"/>
        </w:rPr>
      </w:pPr>
    </w:p>
    <w:p w:rsidR="004B7CAD" w:rsidRDefault="004B7CAD">
      <w:pPr>
        <w:spacing w:after="0" w:line="240" w:lineRule="auto"/>
        <w:rPr>
          <w:rFonts w:ascii="Franklin Gothic Book" w:eastAsiaTheme="minorEastAsia" w:hAnsi="Franklin Gothic Book" w:cstheme="minorHAnsi"/>
          <w:lang w:eastAsia="en-GB"/>
        </w:rPr>
      </w:pPr>
    </w:p>
    <w:p w:rsidR="00954AA1" w:rsidRDefault="00954AA1">
      <w:pPr>
        <w:spacing w:after="0" w:line="240" w:lineRule="auto"/>
        <w:rPr>
          <w:rFonts w:ascii="Franklin Gothic Book" w:eastAsiaTheme="minorEastAsia" w:hAnsi="Franklin Gothic Book" w:cstheme="minorHAnsi"/>
          <w:lang w:eastAsia="en-GB"/>
        </w:rPr>
      </w:pPr>
    </w:p>
    <w:p w:rsidR="004B7CAD" w:rsidRDefault="004B7CAD">
      <w:pPr>
        <w:spacing w:after="0" w:line="240" w:lineRule="auto"/>
        <w:rPr>
          <w:rFonts w:ascii="Franklin Gothic Book" w:eastAsiaTheme="minorEastAsia" w:hAnsi="Franklin Gothic Book" w:cstheme="minorHAnsi"/>
          <w:lang w:eastAsia="en-GB"/>
        </w:rPr>
      </w:pPr>
    </w:p>
    <w:p w:rsidR="001D5CE3" w:rsidRPr="001D5CE3" w:rsidRDefault="001D5CE3" w:rsidP="001D5CE3">
      <w:pPr>
        <w:spacing w:after="0" w:line="240" w:lineRule="auto"/>
        <w:jc w:val="center"/>
        <w:rPr>
          <w:rFonts w:ascii="Franklin Gothic Book" w:eastAsiaTheme="minorEastAsia" w:hAnsi="Franklin Gothic Book" w:cstheme="minorHAnsi"/>
          <w:sz w:val="20"/>
          <w:lang w:val="en" w:eastAsia="en-GB"/>
        </w:rPr>
      </w:pPr>
      <w:r w:rsidRPr="001D5CE3">
        <w:rPr>
          <w:rFonts w:ascii="Franklin Gothic Book" w:eastAsiaTheme="minorEastAsia" w:hAnsi="Franklin Gothic Book" w:cstheme="minorHAnsi"/>
          <w:sz w:val="20"/>
          <w:lang w:val="en" w:eastAsia="en-GB"/>
        </w:rPr>
        <w:t>An exciting opportunity has arisen for an enthusiastic, dynamic, motiv</w:t>
      </w:r>
      <w:r w:rsidR="00845ED2">
        <w:rPr>
          <w:rFonts w:ascii="Franklin Gothic Book" w:eastAsiaTheme="minorEastAsia" w:hAnsi="Franklin Gothic Book" w:cstheme="minorHAnsi"/>
          <w:sz w:val="20"/>
          <w:lang w:val="en" w:eastAsia="en-GB"/>
        </w:rPr>
        <w:t xml:space="preserve">ated and able teacher of </w:t>
      </w:r>
      <w:r w:rsidR="007F7B17">
        <w:rPr>
          <w:rFonts w:ascii="Franklin Gothic Book" w:eastAsiaTheme="minorEastAsia" w:hAnsi="Franklin Gothic Book" w:cstheme="minorHAnsi"/>
          <w:sz w:val="20"/>
          <w:lang w:val="en" w:eastAsia="en-GB"/>
        </w:rPr>
        <w:t>MFL</w:t>
      </w:r>
      <w:r w:rsidRPr="001D5CE3">
        <w:rPr>
          <w:rFonts w:ascii="Franklin Gothic Book" w:eastAsiaTheme="minorEastAsia" w:hAnsi="Franklin Gothic Book" w:cstheme="minorHAnsi"/>
          <w:sz w:val="20"/>
          <w:lang w:val="en" w:eastAsia="en-GB"/>
        </w:rPr>
        <w:t xml:space="preserve"> to join our</w:t>
      </w:r>
    </w:p>
    <w:p w:rsidR="001D5CE3" w:rsidRPr="001244EB" w:rsidRDefault="00845ED2" w:rsidP="001D5CE3">
      <w:pPr>
        <w:spacing w:after="0" w:line="240" w:lineRule="auto"/>
        <w:jc w:val="center"/>
        <w:rPr>
          <w:rFonts w:ascii="Franklin Gothic Book" w:eastAsiaTheme="minorEastAsia" w:hAnsi="Franklin Gothic Book" w:cstheme="minorHAnsi"/>
          <w:lang w:val="en" w:eastAsia="en-GB"/>
        </w:rPr>
      </w:pPr>
      <w:proofErr w:type="gramStart"/>
      <w:r>
        <w:rPr>
          <w:rFonts w:ascii="Franklin Gothic Book" w:eastAsiaTheme="minorEastAsia" w:hAnsi="Franklin Gothic Book" w:cstheme="minorHAnsi"/>
          <w:sz w:val="20"/>
          <w:lang w:val="en" w:eastAsia="en-GB"/>
        </w:rPr>
        <w:t>outstanding</w:t>
      </w:r>
      <w:proofErr w:type="gramEnd"/>
      <w:r>
        <w:rPr>
          <w:rFonts w:ascii="Franklin Gothic Book" w:eastAsiaTheme="minorEastAsia" w:hAnsi="Franklin Gothic Book" w:cstheme="minorHAnsi"/>
          <w:sz w:val="20"/>
          <w:lang w:val="en" w:eastAsia="en-GB"/>
        </w:rPr>
        <w:t xml:space="preserve"> team of</w:t>
      </w:r>
      <w:r w:rsidR="001D5CE3" w:rsidRPr="001D5CE3">
        <w:rPr>
          <w:rFonts w:ascii="Franklin Gothic Book" w:eastAsiaTheme="minorEastAsia" w:hAnsi="Franklin Gothic Book" w:cstheme="minorHAnsi"/>
          <w:sz w:val="20"/>
          <w:lang w:val="en" w:eastAsia="en-GB"/>
        </w:rPr>
        <w:t xml:space="preserve"> practitioners</w:t>
      </w:r>
      <w:r w:rsidR="006308E3">
        <w:rPr>
          <w:rFonts w:ascii="Franklin Gothic Book" w:eastAsiaTheme="minorEastAsia" w:hAnsi="Franklin Gothic Book" w:cstheme="minorHAnsi"/>
          <w:sz w:val="20"/>
          <w:lang w:val="en" w:eastAsia="en-GB"/>
        </w:rPr>
        <w:t>.</w:t>
      </w:r>
      <w:r w:rsidR="00C9750E">
        <w:rPr>
          <w:rFonts w:ascii="Franklin Gothic Book" w:eastAsiaTheme="minorEastAsia" w:hAnsi="Franklin Gothic Book" w:cstheme="minorHAnsi"/>
          <w:sz w:val="20"/>
          <w:lang w:val="en" w:eastAsia="en-GB"/>
        </w:rPr>
        <w:t xml:space="preserve"> This role will require the </w:t>
      </w:r>
      <w:proofErr w:type="spellStart"/>
      <w:r w:rsidR="00C9750E">
        <w:rPr>
          <w:rFonts w:ascii="Franklin Gothic Book" w:eastAsiaTheme="minorEastAsia" w:hAnsi="Franklin Gothic Book" w:cstheme="minorHAnsi"/>
          <w:sz w:val="20"/>
          <w:lang w:val="en" w:eastAsia="en-GB"/>
        </w:rPr>
        <w:t>sucessful</w:t>
      </w:r>
      <w:proofErr w:type="spellEnd"/>
      <w:r w:rsidR="00C9750E">
        <w:rPr>
          <w:rFonts w:ascii="Franklin Gothic Book" w:eastAsiaTheme="minorEastAsia" w:hAnsi="Franklin Gothic Book" w:cstheme="minorHAnsi"/>
          <w:sz w:val="20"/>
          <w:lang w:val="en" w:eastAsia="en-GB"/>
        </w:rPr>
        <w:t xml:space="preserve"> applicant</w:t>
      </w:r>
      <w:r w:rsidR="00B667DE">
        <w:rPr>
          <w:rFonts w:ascii="Franklin Gothic Book" w:eastAsiaTheme="minorEastAsia" w:hAnsi="Franklin Gothic Book" w:cstheme="minorHAnsi"/>
          <w:sz w:val="20"/>
          <w:lang w:val="en" w:eastAsia="en-GB"/>
        </w:rPr>
        <w:t xml:space="preserve"> to teach French to both Key Stage 3 and 4</w:t>
      </w:r>
      <w:r w:rsidR="00804736">
        <w:rPr>
          <w:rFonts w:ascii="Franklin Gothic Book" w:eastAsiaTheme="minorEastAsia" w:hAnsi="Franklin Gothic Book" w:cstheme="minorHAnsi"/>
          <w:sz w:val="20"/>
          <w:lang w:val="en" w:eastAsia="en-GB"/>
        </w:rPr>
        <w:t>.</w:t>
      </w:r>
      <w:r w:rsidR="00B667DE">
        <w:rPr>
          <w:rFonts w:ascii="Franklin Gothic Book" w:eastAsiaTheme="minorEastAsia" w:hAnsi="Franklin Gothic Book" w:cstheme="minorHAnsi"/>
          <w:sz w:val="20"/>
          <w:lang w:val="en" w:eastAsia="en-GB"/>
        </w:rPr>
        <w:t xml:space="preserve"> </w:t>
      </w:r>
      <w:r w:rsidR="00804736">
        <w:rPr>
          <w:rFonts w:ascii="Franklin Gothic Book" w:eastAsiaTheme="minorEastAsia" w:hAnsi="Franklin Gothic Book" w:cstheme="minorHAnsi"/>
          <w:sz w:val="20"/>
          <w:lang w:val="en" w:eastAsia="en-GB"/>
        </w:rPr>
        <w:t>The ability to teach Spanish at KS4 is desirable.</w:t>
      </w:r>
      <w:r w:rsidR="00B667DE">
        <w:rPr>
          <w:rFonts w:ascii="Franklin Gothic Book" w:eastAsiaTheme="minorEastAsia" w:hAnsi="Franklin Gothic Book" w:cstheme="minorHAnsi"/>
          <w:sz w:val="20"/>
          <w:lang w:val="en" w:eastAsia="en-GB"/>
        </w:rPr>
        <w:t xml:space="preserve"> </w:t>
      </w:r>
      <w:r w:rsidR="001D5CE3" w:rsidRPr="00E55A8D">
        <w:rPr>
          <w:rFonts w:ascii="Franklin Gothic Book" w:eastAsiaTheme="minorEastAsia" w:hAnsi="Franklin Gothic Book" w:cstheme="minorHAnsi"/>
          <w:sz w:val="20"/>
          <w:lang w:val="en" w:eastAsia="en-GB"/>
        </w:rPr>
        <w:br/>
      </w:r>
    </w:p>
    <w:p w:rsidR="00CC2FC2" w:rsidRPr="00CC2FC2" w:rsidRDefault="00CC2FC2" w:rsidP="00CC2FC2">
      <w:pPr>
        <w:jc w:val="center"/>
        <w:rPr>
          <w:rFonts w:ascii="Franklin Gothic Book" w:eastAsia="Times New Roman" w:hAnsi="Franklin Gothic Book"/>
          <w:color w:val="000000" w:themeColor="text1"/>
          <w:sz w:val="20"/>
          <w:szCs w:val="24"/>
        </w:rPr>
      </w:pPr>
      <w:r w:rsidRPr="00804736">
        <w:rPr>
          <w:rFonts w:ascii="Franklin Gothic Book" w:eastAsia="Times New Roman" w:hAnsi="Franklin Gothic Book"/>
          <w:color w:val="000000" w:themeColor="text1"/>
          <w:sz w:val="20"/>
          <w:szCs w:val="24"/>
        </w:rPr>
        <w:t xml:space="preserve">The number of pupils choosing MFL has increased </w:t>
      </w:r>
      <w:r w:rsidR="00804736" w:rsidRPr="00804736">
        <w:rPr>
          <w:rFonts w:ascii="Franklin Gothic Book" w:eastAsia="Times New Roman" w:hAnsi="Franklin Gothic Book"/>
          <w:color w:val="000000" w:themeColor="text1"/>
          <w:sz w:val="20"/>
          <w:szCs w:val="24"/>
        </w:rPr>
        <w:t>over t</w:t>
      </w:r>
      <w:r w:rsidRPr="00804736">
        <w:rPr>
          <w:rFonts w:ascii="Franklin Gothic Book" w:eastAsia="Times New Roman" w:hAnsi="Franklin Gothic Book"/>
          <w:color w:val="000000" w:themeColor="text1"/>
          <w:sz w:val="20"/>
          <w:szCs w:val="24"/>
        </w:rPr>
        <w:t>he last 4 years</w:t>
      </w:r>
      <w:r w:rsidR="00804736">
        <w:rPr>
          <w:rFonts w:ascii="Franklin Gothic Book" w:eastAsia="Times New Roman" w:hAnsi="Franklin Gothic Book"/>
          <w:color w:val="000000" w:themeColor="text1"/>
          <w:sz w:val="20"/>
          <w:szCs w:val="24"/>
        </w:rPr>
        <w:t xml:space="preserve">. </w:t>
      </w:r>
      <w:r w:rsidR="00804736" w:rsidRPr="00804736">
        <w:rPr>
          <w:rFonts w:ascii="Franklin Gothic Book" w:eastAsia="Times New Roman" w:hAnsi="Franklin Gothic Book"/>
          <w:color w:val="000000" w:themeColor="text1"/>
          <w:sz w:val="20"/>
          <w:szCs w:val="24"/>
        </w:rPr>
        <w:t>The</w:t>
      </w:r>
      <w:r w:rsidR="00804736">
        <w:rPr>
          <w:rFonts w:ascii="Franklin Gothic Book" w:eastAsia="Times New Roman" w:hAnsi="Franklin Gothic Book"/>
          <w:color w:val="000000" w:themeColor="text1"/>
          <w:sz w:val="20"/>
          <w:szCs w:val="24"/>
        </w:rPr>
        <w:t xml:space="preserve"> MFL results </w:t>
      </w:r>
      <w:proofErr w:type="spellStart"/>
      <w:r w:rsidR="00804736">
        <w:rPr>
          <w:rFonts w:ascii="Franklin Gothic Book" w:eastAsia="Times New Roman" w:hAnsi="Franklin Gothic Book"/>
          <w:color w:val="000000" w:themeColor="text1"/>
          <w:sz w:val="20"/>
          <w:szCs w:val="24"/>
        </w:rPr>
        <w:t>reamin</w:t>
      </w:r>
      <w:proofErr w:type="spellEnd"/>
      <w:r w:rsidR="00804736">
        <w:rPr>
          <w:rFonts w:ascii="Franklin Gothic Book" w:eastAsia="Times New Roman" w:hAnsi="Franklin Gothic Book"/>
          <w:color w:val="000000" w:themeColor="text1"/>
          <w:sz w:val="20"/>
          <w:szCs w:val="24"/>
        </w:rPr>
        <w:t xml:space="preserve"> in line with or above national.  </w:t>
      </w:r>
    </w:p>
    <w:p w:rsidR="000A5BC4" w:rsidRPr="001244EB" w:rsidRDefault="000A5BC4" w:rsidP="000A5BC4">
      <w:pPr>
        <w:spacing w:after="0" w:line="240" w:lineRule="auto"/>
        <w:ind w:left="142" w:hanging="142"/>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You will be:</w:t>
      </w:r>
    </w:p>
    <w:p w:rsidR="000A5BC4" w:rsidRPr="001244EB" w:rsidRDefault="000A5BC4" w:rsidP="000A5BC4">
      <w:pPr>
        <w:spacing w:after="0" w:line="240" w:lineRule="auto"/>
        <w:ind w:left="142" w:hanging="142"/>
        <w:rPr>
          <w:rFonts w:ascii="Franklin Gothic Book" w:eastAsiaTheme="minorEastAsia" w:hAnsi="Franklin Gothic Book" w:cs="Arial"/>
          <w:sz w:val="20"/>
          <w:szCs w:val="18"/>
          <w:lang w:eastAsia="en-GB"/>
        </w:rPr>
      </w:pPr>
    </w:p>
    <w:p w:rsidR="000A5BC4" w:rsidRPr="001244EB" w:rsidRDefault="000A5BC4" w:rsidP="000A5BC4">
      <w:pPr>
        <w:pStyle w:val="ListParagraph"/>
        <w:numPr>
          <w:ilvl w:val="0"/>
          <w:numId w:val="28"/>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Able to have a positive impact on the progress of both the pupils that are directly taught by you and those taught by the department.</w:t>
      </w:r>
    </w:p>
    <w:p w:rsidR="000A5BC4" w:rsidRPr="001244EB" w:rsidRDefault="000A5BC4" w:rsidP="000A5BC4">
      <w:pPr>
        <w:pStyle w:val="ListParagraph"/>
        <w:numPr>
          <w:ilvl w:val="0"/>
          <w:numId w:val="28"/>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Able to inspire pupils of all abilities to</w:t>
      </w:r>
      <w:r w:rsidR="005C0F3A" w:rsidRPr="001244EB">
        <w:rPr>
          <w:rFonts w:ascii="Franklin Gothic Book" w:eastAsiaTheme="minorEastAsia" w:hAnsi="Franklin Gothic Book" w:cs="Arial"/>
          <w:sz w:val="20"/>
          <w:szCs w:val="18"/>
          <w:lang w:eastAsia="en-GB"/>
        </w:rPr>
        <w:t xml:space="preserve"> have high aspirations and</w:t>
      </w:r>
      <w:r w:rsidRPr="001244EB">
        <w:rPr>
          <w:rFonts w:ascii="Franklin Gothic Book" w:eastAsiaTheme="minorEastAsia" w:hAnsi="Franklin Gothic Book" w:cs="Arial"/>
          <w:sz w:val="20"/>
          <w:szCs w:val="18"/>
          <w:lang w:eastAsia="en-GB"/>
        </w:rPr>
        <w:t xml:space="preserve"> achieve their potential at KS3 and KS4.</w:t>
      </w:r>
    </w:p>
    <w:p w:rsidR="000A5BC4" w:rsidRPr="001244EB" w:rsidRDefault="000A5BC4" w:rsidP="000A5BC4">
      <w:pPr>
        <w:pStyle w:val="ListParagraph"/>
        <w:numPr>
          <w:ilvl w:val="0"/>
          <w:numId w:val="28"/>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Able to generate ideas and drive initiatives.</w:t>
      </w:r>
    </w:p>
    <w:p w:rsidR="000A5BC4" w:rsidRPr="001244EB" w:rsidRDefault="000A5BC4" w:rsidP="000A5BC4">
      <w:pPr>
        <w:pStyle w:val="ListParagraph"/>
        <w:numPr>
          <w:ilvl w:val="0"/>
          <w:numId w:val="28"/>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Able to work independently and meet deadlines.</w:t>
      </w:r>
    </w:p>
    <w:p w:rsidR="000A5BC4" w:rsidRPr="001244EB" w:rsidRDefault="000A5BC4" w:rsidP="000A5BC4">
      <w:pPr>
        <w:pStyle w:val="ListParagraph"/>
        <w:numPr>
          <w:ilvl w:val="0"/>
          <w:numId w:val="28"/>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Able to share your practice in a constructive and collaborative way.</w:t>
      </w:r>
    </w:p>
    <w:p w:rsidR="000A5BC4" w:rsidRPr="001244EB" w:rsidRDefault="000A5BC4" w:rsidP="000A5BC4">
      <w:pPr>
        <w:pStyle w:val="ListParagraph"/>
        <w:numPr>
          <w:ilvl w:val="0"/>
          <w:numId w:val="28"/>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 xml:space="preserve">Able </w:t>
      </w:r>
      <w:r w:rsidR="00BE1140" w:rsidRPr="001244EB">
        <w:rPr>
          <w:rFonts w:ascii="Franklin Gothic Book" w:eastAsiaTheme="minorEastAsia" w:hAnsi="Franklin Gothic Book" w:cs="Arial"/>
          <w:sz w:val="20"/>
          <w:szCs w:val="18"/>
          <w:lang w:eastAsia="en-GB"/>
        </w:rPr>
        <w:t>to</w:t>
      </w:r>
      <w:r w:rsidRPr="001244EB">
        <w:rPr>
          <w:rFonts w:ascii="Franklin Gothic Book" w:eastAsiaTheme="minorEastAsia" w:hAnsi="Franklin Gothic Book" w:cs="Arial"/>
          <w:sz w:val="20"/>
          <w:szCs w:val="18"/>
          <w:lang w:eastAsia="en-GB"/>
        </w:rPr>
        <w:t xml:space="preserve"> implement intervention strategies so that no pupil is left behind.</w:t>
      </w:r>
    </w:p>
    <w:p w:rsidR="000A5BC4" w:rsidRPr="001244EB" w:rsidRDefault="000A5BC4" w:rsidP="000A5BC4">
      <w:pPr>
        <w:spacing w:after="0" w:line="240" w:lineRule="auto"/>
        <w:rPr>
          <w:rFonts w:ascii="Franklin Gothic Book" w:eastAsiaTheme="minorEastAsia" w:hAnsi="Franklin Gothic Book" w:cs="Arial"/>
          <w:sz w:val="20"/>
          <w:szCs w:val="18"/>
          <w:lang w:eastAsia="en-GB"/>
        </w:rPr>
      </w:pPr>
    </w:p>
    <w:p w:rsidR="000A5BC4" w:rsidRPr="001244EB" w:rsidRDefault="000A5BC4" w:rsidP="000A5BC4">
      <w:p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You will have:</w:t>
      </w:r>
    </w:p>
    <w:p w:rsidR="000A5BC4" w:rsidRPr="001244EB" w:rsidRDefault="000A5BC4" w:rsidP="000A5BC4">
      <w:pPr>
        <w:spacing w:after="0" w:line="240" w:lineRule="auto"/>
        <w:rPr>
          <w:rFonts w:ascii="Franklin Gothic Book" w:eastAsiaTheme="minorEastAsia" w:hAnsi="Franklin Gothic Book" w:cs="Arial"/>
          <w:sz w:val="20"/>
          <w:szCs w:val="18"/>
          <w:lang w:eastAsia="en-GB"/>
        </w:rPr>
      </w:pP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 proven track record of success at KS3 and KS4.</w:t>
      </w: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 xml:space="preserve">A passion for </w:t>
      </w:r>
      <w:r w:rsidR="006308E3">
        <w:rPr>
          <w:rFonts w:ascii="Franklin Gothic Book" w:eastAsiaTheme="minorEastAsia" w:hAnsi="Franklin Gothic Book" w:cs="Arial"/>
          <w:sz w:val="20"/>
          <w:szCs w:val="18"/>
          <w:lang w:eastAsia="en-GB"/>
        </w:rPr>
        <w:t>Modern Foreign Languages</w:t>
      </w:r>
      <w:r w:rsidR="00B030D3" w:rsidRPr="001244EB">
        <w:rPr>
          <w:rFonts w:ascii="Franklin Gothic Book" w:eastAsiaTheme="minorEastAsia" w:hAnsi="Franklin Gothic Book" w:cs="Arial"/>
          <w:sz w:val="20"/>
          <w:szCs w:val="18"/>
          <w:lang w:eastAsia="en-GB"/>
        </w:rPr>
        <w:t>.</w:t>
      </w: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 desire to be the best you can be, to always improve and do things better.</w:t>
      </w: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 xml:space="preserve">High expectations for all </w:t>
      </w:r>
      <w:r w:rsidR="005C0F3A" w:rsidRPr="001244EB">
        <w:rPr>
          <w:rFonts w:ascii="Franklin Gothic Book" w:eastAsiaTheme="minorEastAsia" w:hAnsi="Franklin Gothic Book" w:cs="Arial"/>
          <w:sz w:val="20"/>
          <w:szCs w:val="18"/>
          <w:lang w:eastAsia="en-GB"/>
        </w:rPr>
        <w:t>pupils</w:t>
      </w:r>
      <w:r w:rsidRPr="001244EB">
        <w:rPr>
          <w:rFonts w:ascii="Franklin Gothic Book" w:eastAsiaTheme="minorEastAsia" w:hAnsi="Franklin Gothic Book" w:cs="Arial"/>
          <w:sz w:val="20"/>
          <w:szCs w:val="18"/>
          <w:lang w:eastAsia="en-GB"/>
        </w:rPr>
        <w:t>.</w:t>
      </w: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An ability to build positive relationships with pupils, parents and governors.</w:t>
      </w: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 xml:space="preserve">An ability to deliver </w:t>
      </w:r>
      <w:r w:rsidR="00BE1140" w:rsidRPr="001244EB">
        <w:rPr>
          <w:rFonts w:ascii="Franklin Gothic Book" w:eastAsiaTheme="minorEastAsia" w:hAnsi="Franklin Gothic Book" w:cs="Arial"/>
          <w:sz w:val="20"/>
          <w:szCs w:val="18"/>
          <w:lang w:eastAsia="en-GB"/>
        </w:rPr>
        <w:t>consistently</w:t>
      </w:r>
      <w:r w:rsidRPr="001244EB">
        <w:rPr>
          <w:rFonts w:ascii="Franklin Gothic Book" w:eastAsiaTheme="minorEastAsia" w:hAnsi="Franklin Gothic Book" w:cs="Arial"/>
          <w:sz w:val="20"/>
          <w:szCs w:val="18"/>
          <w:lang w:eastAsia="en-GB"/>
        </w:rPr>
        <w:t xml:space="preserve"> good and outstanding lessons.</w:t>
      </w:r>
    </w:p>
    <w:p w:rsidR="000A5BC4" w:rsidRPr="001244EB" w:rsidRDefault="000A5BC4" w:rsidP="000A5BC4">
      <w:pPr>
        <w:pStyle w:val="ListParagraph"/>
        <w:numPr>
          <w:ilvl w:val="0"/>
          <w:numId w:val="29"/>
        </w:numPr>
        <w:spacing w:after="0" w:line="240" w:lineRule="auto"/>
        <w:rPr>
          <w:rFonts w:ascii="Franklin Gothic Book" w:eastAsiaTheme="minorEastAsia" w:hAnsi="Franklin Gothic Book" w:cs="Arial"/>
          <w:sz w:val="20"/>
          <w:szCs w:val="18"/>
          <w:lang w:eastAsia="en-GB"/>
        </w:rPr>
      </w:pPr>
      <w:r w:rsidRPr="001244EB">
        <w:rPr>
          <w:rFonts w:ascii="Franklin Gothic Book" w:eastAsiaTheme="minorEastAsia" w:hAnsi="Franklin Gothic Book" w:cs="Arial"/>
          <w:sz w:val="20"/>
          <w:szCs w:val="18"/>
          <w:lang w:eastAsia="en-GB"/>
        </w:rPr>
        <w:t>A commitment to Castleford Academy’s vision and values.</w:t>
      </w:r>
    </w:p>
    <w:p w:rsidR="00FA1E6F" w:rsidRPr="001244EB" w:rsidRDefault="00FA1E6F" w:rsidP="00FA1E6F">
      <w:pPr>
        <w:spacing w:after="0" w:line="240" w:lineRule="auto"/>
        <w:rPr>
          <w:rFonts w:ascii="Franklin Gothic Book" w:eastAsiaTheme="minorEastAsia" w:hAnsi="Franklin Gothic Book" w:cs="Arial"/>
          <w:sz w:val="18"/>
          <w:szCs w:val="18"/>
          <w:lang w:eastAsia="en-GB"/>
        </w:rPr>
      </w:pPr>
    </w:p>
    <w:p w:rsidR="001D5CE3" w:rsidRPr="001244EB" w:rsidRDefault="001D5CE3" w:rsidP="001D5CE3">
      <w:pPr>
        <w:spacing w:after="0" w:line="240" w:lineRule="auto"/>
        <w:rPr>
          <w:rFonts w:ascii="Franklin Gothic Book" w:eastAsia="Times New Roman" w:hAnsi="Franklin Gothic Book" w:cs="Arial"/>
          <w:color w:val="222222"/>
          <w:sz w:val="20"/>
          <w:lang w:val="en" w:eastAsia="en-GB"/>
        </w:rPr>
      </w:pPr>
      <w:r w:rsidRPr="001244EB">
        <w:rPr>
          <w:rFonts w:ascii="Franklin Gothic Book" w:eastAsia="Times New Roman" w:hAnsi="Franklin Gothic Book" w:cs="Arial"/>
          <w:color w:val="222222"/>
          <w:sz w:val="20"/>
          <w:lang w:val="en" w:eastAsia="en-GB"/>
        </w:rPr>
        <w:t xml:space="preserve">This post would be suitable for an outstanding NQT seeking an excellent starting ground within a highly supportive environment, or an established teacher seeking to further develop their career within an existing highly successful team. </w:t>
      </w:r>
    </w:p>
    <w:p w:rsidR="001D5CE3" w:rsidRPr="001244EB" w:rsidRDefault="001D5CE3" w:rsidP="001D5CE3">
      <w:pPr>
        <w:spacing w:after="0" w:line="240" w:lineRule="auto"/>
        <w:rPr>
          <w:rFonts w:ascii="Franklin Gothic Book" w:eastAsia="Times New Roman" w:hAnsi="Franklin Gothic Book" w:cs="Arial"/>
          <w:color w:val="222222"/>
          <w:sz w:val="20"/>
          <w:lang w:val="en" w:eastAsia="en-GB"/>
        </w:rPr>
      </w:pP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r w:rsidRPr="001244EB">
        <w:rPr>
          <w:rFonts w:ascii="Franklin Gothic Book" w:eastAsia="Times New Roman" w:hAnsi="Franklin Gothic Book" w:cs="Arial"/>
          <w:color w:val="222222"/>
          <w:sz w:val="20"/>
          <w:lang w:val="en" w:eastAsia="en-GB"/>
        </w:rPr>
        <w:t>Castleford Academy is committed to safeguarding and promoting the welfare of children and young people and we expect all staff and volunteers to share this commitment. For all positions at Castleford Academy you are required to complete a Disclosure Barring Service (DBS) Enhanced check prior to appointment.</w:t>
      </w: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r w:rsidRPr="001244EB">
        <w:rPr>
          <w:rFonts w:ascii="Franklin Gothic Book" w:eastAsia="Times New Roman" w:hAnsi="Franklin Gothic Book" w:cs="Arial"/>
          <w:color w:val="222222"/>
          <w:sz w:val="20"/>
          <w:lang w:val="en" w:eastAsia="en-GB"/>
        </w:rPr>
        <w:t xml:space="preserve">If you are interested in this role now or in the future, or seek information on the school, the role or ‘how to apply’ then please visit </w:t>
      </w:r>
      <w:hyperlink r:id="rId8" w:history="1">
        <w:r w:rsidRPr="001244EB">
          <w:rPr>
            <w:rFonts w:ascii="Franklin Gothic Book" w:eastAsia="Times New Roman" w:hAnsi="Franklin Gothic Book" w:cs="Arial"/>
            <w:color w:val="0000FF"/>
            <w:sz w:val="20"/>
            <w:u w:val="single"/>
            <w:lang w:val="en" w:eastAsia="en-GB"/>
          </w:rPr>
          <w:t>www.castlefordacademy.com</w:t>
        </w:r>
      </w:hyperlink>
      <w:r w:rsidRPr="001244EB">
        <w:rPr>
          <w:rFonts w:ascii="Franklin Gothic Book" w:eastAsia="Times New Roman" w:hAnsi="Franklin Gothic Book" w:cs="Arial"/>
          <w:color w:val="222222"/>
          <w:sz w:val="20"/>
          <w:lang w:val="en" w:eastAsia="en-GB"/>
        </w:rPr>
        <w:t xml:space="preserve"> or contact Miss </w:t>
      </w:r>
      <w:r w:rsidR="007F7B17">
        <w:rPr>
          <w:rFonts w:ascii="Franklin Gothic Book" w:eastAsia="Times New Roman" w:hAnsi="Franklin Gothic Book" w:cs="Arial"/>
          <w:color w:val="222222"/>
          <w:sz w:val="20"/>
          <w:lang w:val="en" w:eastAsia="en-GB"/>
        </w:rPr>
        <w:t>Alice Foster, HR Manager</w:t>
      </w:r>
      <w:r w:rsidRPr="001244EB">
        <w:rPr>
          <w:rFonts w:ascii="Franklin Gothic Book" w:eastAsia="Times New Roman" w:hAnsi="Franklin Gothic Book" w:cs="Arial"/>
          <w:color w:val="222222"/>
          <w:sz w:val="20"/>
          <w:lang w:val="en" w:eastAsia="en-GB"/>
        </w:rPr>
        <w:t xml:space="preserve"> on 01977 605060.  Application forms can be downloaded from our website.</w:t>
      </w: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r w:rsidRPr="001244EB">
        <w:rPr>
          <w:rFonts w:ascii="Franklin Gothic Book" w:eastAsia="Times New Roman" w:hAnsi="Franklin Gothic Book" w:cs="Arial"/>
          <w:color w:val="222222"/>
          <w:sz w:val="20"/>
          <w:lang w:val="en" w:eastAsia="en-GB"/>
        </w:rPr>
        <w:t xml:space="preserve">The closing date for </w:t>
      </w:r>
      <w:r w:rsidRPr="00BF7F2E">
        <w:rPr>
          <w:rFonts w:ascii="Franklin Gothic Book" w:eastAsia="Times New Roman" w:hAnsi="Franklin Gothic Book" w:cs="Arial"/>
          <w:color w:val="222222"/>
          <w:sz w:val="20"/>
          <w:lang w:val="en" w:eastAsia="en-GB"/>
        </w:rPr>
        <w:t>applications is</w:t>
      </w:r>
      <w:r w:rsidR="004C7D5E">
        <w:rPr>
          <w:rFonts w:ascii="Franklin Gothic Book" w:eastAsia="Times New Roman" w:hAnsi="Franklin Gothic Book" w:cs="Arial"/>
          <w:color w:val="222222"/>
          <w:sz w:val="20"/>
          <w:lang w:val="en" w:eastAsia="en-GB"/>
        </w:rPr>
        <w:t xml:space="preserve"> </w:t>
      </w:r>
      <w:r w:rsidR="00804736">
        <w:rPr>
          <w:rFonts w:ascii="Franklin Gothic Book" w:eastAsia="Times New Roman" w:hAnsi="Franklin Gothic Book" w:cs="Arial"/>
          <w:color w:val="222222"/>
          <w:sz w:val="20"/>
          <w:lang w:val="en" w:eastAsia="en-GB"/>
        </w:rPr>
        <w:t>Wednesday 12</w:t>
      </w:r>
      <w:r w:rsidR="00804736" w:rsidRPr="00804736">
        <w:rPr>
          <w:rFonts w:ascii="Franklin Gothic Book" w:eastAsia="Times New Roman" w:hAnsi="Franklin Gothic Book" w:cs="Arial"/>
          <w:color w:val="222222"/>
          <w:sz w:val="20"/>
          <w:vertAlign w:val="superscript"/>
          <w:lang w:val="en" w:eastAsia="en-GB"/>
        </w:rPr>
        <w:t>th</w:t>
      </w:r>
      <w:r w:rsidR="00804736">
        <w:rPr>
          <w:rFonts w:ascii="Franklin Gothic Book" w:eastAsia="Times New Roman" w:hAnsi="Franklin Gothic Book" w:cs="Arial"/>
          <w:color w:val="222222"/>
          <w:sz w:val="20"/>
          <w:lang w:val="en" w:eastAsia="en-GB"/>
        </w:rPr>
        <w:t xml:space="preserve"> October at 12</w:t>
      </w:r>
      <w:r w:rsidRPr="00BF7F2E">
        <w:rPr>
          <w:rFonts w:ascii="Franklin Gothic Book" w:eastAsia="Times New Roman" w:hAnsi="Franklin Gothic Book" w:cs="Arial"/>
          <w:color w:val="222222"/>
          <w:sz w:val="20"/>
          <w:lang w:val="en" w:eastAsia="en-GB"/>
        </w:rPr>
        <w:t xml:space="preserve">noon, </w:t>
      </w:r>
      <w:r w:rsidR="00804736">
        <w:rPr>
          <w:rFonts w:ascii="Franklin Gothic Book" w:eastAsia="Times New Roman" w:hAnsi="Franklin Gothic Book" w:cs="Arial"/>
          <w:color w:val="222222"/>
          <w:sz w:val="20"/>
          <w:lang w:val="en" w:eastAsia="en-GB"/>
        </w:rPr>
        <w:t xml:space="preserve">with </w:t>
      </w:r>
      <w:proofErr w:type="spellStart"/>
      <w:r w:rsidR="00804736">
        <w:rPr>
          <w:rFonts w:ascii="Franklin Gothic Book" w:eastAsia="Times New Roman" w:hAnsi="Franklin Gothic Book" w:cs="Arial"/>
          <w:color w:val="222222"/>
          <w:sz w:val="20"/>
          <w:lang w:val="en" w:eastAsia="en-GB"/>
        </w:rPr>
        <w:t>intervewis</w:t>
      </w:r>
      <w:proofErr w:type="spellEnd"/>
      <w:r w:rsidR="00804736">
        <w:rPr>
          <w:rFonts w:ascii="Franklin Gothic Book" w:eastAsia="Times New Roman" w:hAnsi="Franklin Gothic Book" w:cs="Arial"/>
          <w:color w:val="222222"/>
          <w:sz w:val="20"/>
          <w:lang w:val="en" w:eastAsia="en-GB"/>
        </w:rPr>
        <w:t xml:space="preserve"> taking place the following week</w:t>
      </w:r>
      <w:bookmarkStart w:id="0" w:name="_GoBack"/>
      <w:bookmarkEnd w:id="0"/>
      <w:r w:rsidRPr="001244EB">
        <w:rPr>
          <w:rFonts w:ascii="Franklin Gothic Book" w:eastAsia="Times New Roman" w:hAnsi="Franklin Gothic Book" w:cs="Arial"/>
          <w:color w:val="222222"/>
          <w:sz w:val="20"/>
          <w:lang w:val="en" w:eastAsia="en-GB"/>
        </w:rPr>
        <w:t>.</w:t>
      </w: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p>
    <w:p w:rsidR="001D5CE3" w:rsidRPr="001244EB" w:rsidRDefault="001D5CE3" w:rsidP="001D5CE3">
      <w:pPr>
        <w:spacing w:after="0" w:line="240" w:lineRule="auto"/>
        <w:jc w:val="center"/>
        <w:rPr>
          <w:rFonts w:ascii="Franklin Gothic Book" w:eastAsia="Times New Roman" w:hAnsi="Franklin Gothic Book" w:cs="Arial"/>
          <w:color w:val="222222"/>
          <w:sz w:val="20"/>
          <w:lang w:val="en" w:eastAsia="en-GB"/>
        </w:rPr>
      </w:pPr>
      <w:r w:rsidRPr="001244EB">
        <w:rPr>
          <w:rFonts w:ascii="Franklin Gothic Book" w:eastAsia="Times New Roman" w:hAnsi="Franklin Gothic Book" w:cs="Arial"/>
          <w:color w:val="222222"/>
          <w:sz w:val="20"/>
          <w:lang w:val="en" w:eastAsia="en-GB"/>
        </w:rPr>
        <w:t xml:space="preserve">Completed applications should be addressed to </w:t>
      </w:r>
      <w:proofErr w:type="spellStart"/>
      <w:r w:rsidRPr="001244EB">
        <w:rPr>
          <w:rFonts w:ascii="Franklin Gothic Book" w:eastAsia="Times New Roman" w:hAnsi="Franklin Gothic Book" w:cs="Arial"/>
          <w:color w:val="222222"/>
          <w:sz w:val="20"/>
          <w:lang w:val="en" w:eastAsia="en-GB"/>
        </w:rPr>
        <w:t>Mr</w:t>
      </w:r>
      <w:proofErr w:type="spellEnd"/>
      <w:r w:rsidRPr="001244EB">
        <w:rPr>
          <w:rFonts w:ascii="Franklin Gothic Book" w:eastAsia="Times New Roman" w:hAnsi="Franklin Gothic Book" w:cs="Arial"/>
          <w:color w:val="222222"/>
          <w:sz w:val="20"/>
          <w:lang w:val="en" w:eastAsia="en-GB"/>
        </w:rPr>
        <w:t xml:space="preserve"> </w:t>
      </w:r>
      <w:r w:rsidR="007F7B17">
        <w:rPr>
          <w:rFonts w:ascii="Franklin Gothic Book" w:eastAsia="Times New Roman" w:hAnsi="Franklin Gothic Book" w:cs="Arial"/>
          <w:color w:val="222222"/>
          <w:sz w:val="20"/>
          <w:lang w:val="en" w:eastAsia="en-GB"/>
        </w:rPr>
        <w:t>Wesley Bush</w:t>
      </w:r>
      <w:r w:rsidRPr="001244EB">
        <w:rPr>
          <w:rFonts w:ascii="Franklin Gothic Book" w:eastAsia="Times New Roman" w:hAnsi="Franklin Gothic Book" w:cs="Arial"/>
          <w:color w:val="222222"/>
          <w:sz w:val="20"/>
          <w:lang w:val="en" w:eastAsia="en-GB"/>
        </w:rPr>
        <w:t xml:space="preserve">, Headteacher at the school address or via email to </w:t>
      </w:r>
      <w:hyperlink r:id="rId9" w:history="1">
        <w:r w:rsidRPr="001244EB">
          <w:rPr>
            <w:rFonts w:ascii="Franklin Gothic Book" w:eastAsia="Times New Roman" w:hAnsi="Franklin Gothic Book" w:cs="Arial"/>
            <w:color w:val="0000FF"/>
            <w:sz w:val="20"/>
            <w:u w:val="single"/>
            <w:lang w:val="en" w:eastAsia="en-GB"/>
          </w:rPr>
          <w:t>recruitment@castlefordacademy.com</w:t>
        </w:r>
      </w:hyperlink>
    </w:p>
    <w:p w:rsidR="00FA1E6F" w:rsidRPr="008630B8" w:rsidRDefault="00FA1E6F" w:rsidP="00BF7F2E">
      <w:pPr>
        <w:rPr>
          <w:rFonts w:ascii="Arial" w:hAnsi="Arial" w:cs="Arial"/>
          <w:b/>
          <w:color w:val="333333"/>
          <w:sz w:val="18"/>
          <w:szCs w:val="18"/>
          <w:lang w:val="en"/>
        </w:rPr>
      </w:pPr>
    </w:p>
    <w:sectPr w:rsidR="00FA1E6F" w:rsidRPr="008630B8">
      <w:headerReference w:type="default" r:id="rId10"/>
      <w:pgSz w:w="11906" w:h="16838"/>
      <w:pgMar w:top="1440" w:right="566"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CB" w:rsidRDefault="007C699F">
      <w:pPr>
        <w:spacing w:after="0" w:line="240" w:lineRule="auto"/>
      </w:pPr>
      <w:r>
        <w:separator/>
      </w:r>
    </w:p>
  </w:endnote>
  <w:endnote w:type="continuationSeparator" w:id="0">
    <w:p w:rsidR="00315DCB" w:rsidRDefault="007C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CB" w:rsidRDefault="007C699F">
      <w:pPr>
        <w:spacing w:after="0" w:line="240" w:lineRule="auto"/>
      </w:pPr>
      <w:r>
        <w:separator/>
      </w:r>
    </w:p>
  </w:footnote>
  <w:footnote w:type="continuationSeparator" w:id="0">
    <w:p w:rsidR="00315DCB" w:rsidRDefault="007C6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DCB" w:rsidRDefault="007C699F">
    <w:pPr>
      <w:pStyle w:val="Header"/>
    </w:pPr>
    <w:r>
      <w:rPr>
        <w:noProof/>
        <w:lang w:eastAsia="en-GB"/>
      </w:rPr>
      <w:drawing>
        <wp:anchor distT="0" distB="0" distL="114300" distR="114300" simplePos="0" relativeHeight="251658752" behindDoc="1" locked="0" layoutInCell="1" allowOverlap="1">
          <wp:simplePos x="0" y="0"/>
          <wp:positionH relativeFrom="margin">
            <wp:posOffset>-443230</wp:posOffset>
          </wp:positionH>
          <wp:positionV relativeFrom="paragraph">
            <wp:posOffset>-252730</wp:posOffset>
          </wp:positionV>
          <wp:extent cx="7359015" cy="1200150"/>
          <wp:effectExtent l="0" t="0" r="0" b="0"/>
          <wp:wrapTight wrapText="bothSides">
            <wp:wrapPolygon edited="0">
              <wp:start x="19682" y="0"/>
              <wp:lineTo x="18787" y="6171"/>
              <wp:lineTo x="0" y="6514"/>
              <wp:lineTo x="0" y="15086"/>
              <wp:lineTo x="19011" y="17143"/>
              <wp:lineTo x="19626" y="21257"/>
              <wp:lineTo x="19682" y="21257"/>
              <wp:lineTo x="19962" y="21257"/>
              <wp:lineTo x="21527" y="11657"/>
              <wp:lineTo x="21527" y="10629"/>
              <wp:lineTo x="19962" y="0"/>
              <wp:lineTo x="19682" y="0"/>
            </wp:wrapPolygon>
          </wp:wrapTight>
          <wp:docPr id="16" name="Picture 16" descr="O:\ROSIE\DESIGN WORK\BRANDING\Blue band with logo\Blue band header footer - A4 portrait Castleford 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OSIE\DESIGN WORK\BRANDING\Blue band with logo\Blue band header footer - A4 portrait Castleford Academ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01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DCB" w:rsidRDefault="00315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B09780B"/>
    <w:multiLevelType w:val="hybridMultilevel"/>
    <w:tmpl w:val="433A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0D07"/>
    <w:multiLevelType w:val="hybridMultilevel"/>
    <w:tmpl w:val="07F6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957E3"/>
    <w:multiLevelType w:val="hybridMultilevel"/>
    <w:tmpl w:val="A9F4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E64D3"/>
    <w:multiLevelType w:val="hybridMultilevel"/>
    <w:tmpl w:val="9916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46BE1"/>
    <w:multiLevelType w:val="hybridMultilevel"/>
    <w:tmpl w:val="FFD67C82"/>
    <w:lvl w:ilvl="0" w:tplc="0DC49AAE">
      <w:start w:val="1"/>
      <w:numFmt w:val="decimal"/>
      <w:lvlText w:val="%1."/>
      <w:lvlJc w:val="left"/>
      <w:pPr>
        <w:ind w:left="720" w:hanging="360"/>
      </w:pPr>
      <w:rPr>
        <w:rFonts w:hint="default"/>
        <w:sz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56C03"/>
    <w:multiLevelType w:val="hybridMultilevel"/>
    <w:tmpl w:val="F8EC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31FE6"/>
    <w:multiLevelType w:val="hybridMultilevel"/>
    <w:tmpl w:val="CDE2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81834"/>
    <w:multiLevelType w:val="hybridMultilevel"/>
    <w:tmpl w:val="540CC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B73DC"/>
    <w:multiLevelType w:val="hybridMultilevel"/>
    <w:tmpl w:val="128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B34E5"/>
    <w:multiLevelType w:val="hybridMultilevel"/>
    <w:tmpl w:val="E1CE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546D4"/>
    <w:multiLevelType w:val="hybridMultilevel"/>
    <w:tmpl w:val="064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F24AF"/>
    <w:multiLevelType w:val="hybridMultilevel"/>
    <w:tmpl w:val="05DE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65D17"/>
    <w:multiLevelType w:val="hybridMultilevel"/>
    <w:tmpl w:val="2EC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548E"/>
    <w:multiLevelType w:val="hybridMultilevel"/>
    <w:tmpl w:val="465CB3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C22A1"/>
    <w:multiLevelType w:val="multilevel"/>
    <w:tmpl w:val="61FA2E4A"/>
    <w:numStyleLink w:val="Style1"/>
  </w:abstractNum>
  <w:abstractNum w:abstractNumId="16" w15:restartNumberingAfterBreak="0">
    <w:nsid w:val="43AC616C"/>
    <w:multiLevelType w:val="hybridMultilevel"/>
    <w:tmpl w:val="79FE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E6808"/>
    <w:multiLevelType w:val="hybridMultilevel"/>
    <w:tmpl w:val="7066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7A63EB"/>
    <w:multiLevelType w:val="hybridMultilevel"/>
    <w:tmpl w:val="518CF4FA"/>
    <w:lvl w:ilvl="0" w:tplc="8A86D79C">
      <w:start w:val="1"/>
      <w:numFmt w:val="bullet"/>
      <w:pStyle w:val="PolicyBullets"/>
      <w:lvlText w:val=""/>
      <w:lvlJc w:val="left"/>
      <w:pPr>
        <w:ind w:left="1925" w:hanging="360"/>
      </w:pPr>
      <w:rPr>
        <w:rFonts w:ascii="Symbol" w:hAnsi="Symbol" w:hint="default"/>
      </w:rPr>
    </w:lvl>
    <w:lvl w:ilvl="1" w:tplc="08090001">
      <w:start w:val="1"/>
      <w:numFmt w:val="bullet"/>
      <w:lvlText w:val=""/>
      <w:lvlJc w:val="left"/>
      <w:pPr>
        <w:ind w:left="2645" w:hanging="360"/>
      </w:pPr>
      <w:rPr>
        <w:rFonts w:ascii="Symbol" w:hAnsi="Symbo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0" w15:restartNumberingAfterBreak="0">
    <w:nsid w:val="583409C0"/>
    <w:multiLevelType w:val="hybridMultilevel"/>
    <w:tmpl w:val="7EF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77662"/>
    <w:multiLevelType w:val="hybridMultilevel"/>
    <w:tmpl w:val="C36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26830"/>
    <w:multiLevelType w:val="hybridMultilevel"/>
    <w:tmpl w:val="7A7C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17536"/>
    <w:multiLevelType w:val="hybridMultilevel"/>
    <w:tmpl w:val="B47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E75A89"/>
    <w:multiLevelType w:val="hybridMultilevel"/>
    <w:tmpl w:val="12DC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86244"/>
    <w:multiLevelType w:val="multilevel"/>
    <w:tmpl w:val="4B16FE32"/>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E127FA2"/>
    <w:multiLevelType w:val="hybridMultilevel"/>
    <w:tmpl w:val="20E0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B300E"/>
    <w:multiLevelType w:val="hybridMultilevel"/>
    <w:tmpl w:val="9B7C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12E05"/>
    <w:multiLevelType w:val="hybridMultilevel"/>
    <w:tmpl w:val="535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9"/>
  </w:num>
  <w:num w:numId="4">
    <w:abstractNumId w:val="15"/>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43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5"/>
  </w:num>
  <w:num w:numId="6">
    <w:abstractNumId w:val="12"/>
  </w:num>
  <w:num w:numId="7">
    <w:abstractNumId w:val="21"/>
  </w:num>
  <w:num w:numId="8">
    <w:abstractNumId w:val="5"/>
  </w:num>
  <w:num w:numId="9">
    <w:abstractNumId w:val="6"/>
  </w:num>
  <w:num w:numId="10">
    <w:abstractNumId w:val="22"/>
  </w:num>
  <w:num w:numId="11">
    <w:abstractNumId w:val="26"/>
  </w:num>
  <w:num w:numId="12">
    <w:abstractNumId w:val="1"/>
  </w:num>
  <w:num w:numId="13">
    <w:abstractNumId w:val="11"/>
  </w:num>
  <w:num w:numId="14">
    <w:abstractNumId w:val="24"/>
  </w:num>
  <w:num w:numId="15">
    <w:abstractNumId w:val="2"/>
  </w:num>
  <w:num w:numId="16">
    <w:abstractNumId w:val="3"/>
  </w:num>
  <w:num w:numId="17">
    <w:abstractNumId w:val="23"/>
  </w:num>
  <w:num w:numId="18">
    <w:abstractNumId w:val="4"/>
  </w:num>
  <w:num w:numId="19">
    <w:abstractNumId w:val="13"/>
  </w:num>
  <w:num w:numId="20">
    <w:abstractNumId w:val="28"/>
  </w:num>
  <w:num w:numId="21">
    <w:abstractNumId w:val="16"/>
  </w:num>
  <w:num w:numId="22">
    <w:abstractNumId w:val="8"/>
  </w:num>
  <w:num w:numId="23">
    <w:abstractNumId w:val="27"/>
  </w:num>
  <w:num w:numId="24">
    <w:abstractNumId w:val="7"/>
  </w:num>
  <w:num w:numId="25">
    <w:abstractNumId w:val="17"/>
  </w:num>
  <w:num w:numId="26">
    <w:abstractNumId w:val="9"/>
  </w:num>
  <w:num w:numId="27">
    <w:abstractNumId w:val="14"/>
  </w:num>
  <w:num w:numId="28">
    <w:abstractNumId w:val="20"/>
  </w:num>
  <w:num w:numId="2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CB"/>
    <w:rsid w:val="00047613"/>
    <w:rsid w:val="000578AD"/>
    <w:rsid w:val="000A5BC4"/>
    <w:rsid w:val="000C57BC"/>
    <w:rsid w:val="001244EB"/>
    <w:rsid w:val="00181642"/>
    <w:rsid w:val="001B0D4D"/>
    <w:rsid w:val="001B413E"/>
    <w:rsid w:val="001D5CE3"/>
    <w:rsid w:val="00225B8E"/>
    <w:rsid w:val="00232398"/>
    <w:rsid w:val="002A24D3"/>
    <w:rsid w:val="002D05EF"/>
    <w:rsid w:val="00315DCB"/>
    <w:rsid w:val="00331EFF"/>
    <w:rsid w:val="00334D60"/>
    <w:rsid w:val="003718B9"/>
    <w:rsid w:val="003A3980"/>
    <w:rsid w:val="003A4581"/>
    <w:rsid w:val="004937A3"/>
    <w:rsid w:val="004B7CAD"/>
    <w:rsid w:val="004C647A"/>
    <w:rsid w:val="004C7D5E"/>
    <w:rsid w:val="004E3862"/>
    <w:rsid w:val="005C0F3A"/>
    <w:rsid w:val="005E41FD"/>
    <w:rsid w:val="006308E3"/>
    <w:rsid w:val="00674423"/>
    <w:rsid w:val="00721C71"/>
    <w:rsid w:val="007A7233"/>
    <w:rsid w:val="007C699F"/>
    <w:rsid w:val="007E0E2B"/>
    <w:rsid w:val="007F7B17"/>
    <w:rsid w:val="00804736"/>
    <w:rsid w:val="00845ED2"/>
    <w:rsid w:val="008630B8"/>
    <w:rsid w:val="00954AA1"/>
    <w:rsid w:val="00975FD9"/>
    <w:rsid w:val="009F0B2B"/>
    <w:rsid w:val="00A31554"/>
    <w:rsid w:val="00A44923"/>
    <w:rsid w:val="00A976D6"/>
    <w:rsid w:val="00AE0E63"/>
    <w:rsid w:val="00B030D3"/>
    <w:rsid w:val="00B05B98"/>
    <w:rsid w:val="00B667DE"/>
    <w:rsid w:val="00B67C95"/>
    <w:rsid w:val="00B822AF"/>
    <w:rsid w:val="00BA5B2D"/>
    <w:rsid w:val="00BE0458"/>
    <w:rsid w:val="00BE1140"/>
    <w:rsid w:val="00BF7F2E"/>
    <w:rsid w:val="00C9750E"/>
    <w:rsid w:val="00CB7DF4"/>
    <w:rsid w:val="00CC2FC2"/>
    <w:rsid w:val="00D716F7"/>
    <w:rsid w:val="00E45352"/>
    <w:rsid w:val="00E55A8D"/>
    <w:rsid w:val="00EA0759"/>
    <w:rsid w:val="00F116B0"/>
    <w:rsid w:val="00FA1E6F"/>
    <w:rsid w:val="00FC4F03"/>
    <w:rsid w:val="00FF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8934"/>
  <w15:docId w15:val="{CC10E2C7-A0F0-4094-9C51-09EA5910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0">
    <w:name w:val="heading 1"/>
    <w:basedOn w:val="ListParagraph"/>
    <w:next w:val="Normal"/>
    <w:link w:val="Heading1Char"/>
    <w:uiPriority w:val="9"/>
    <w:qFormat/>
    <w:pPr>
      <w:numPr>
        <w:numId w:val="4"/>
      </w:numPr>
      <w:tabs>
        <w:tab w:val="num" w:pos="360"/>
      </w:tabs>
      <w:ind w:left="720" w:firstLine="0"/>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0"/>
    <w:uiPriority w:val="9"/>
    <w:rPr>
      <w:rFonts w:asciiTheme="majorHAnsi" w:hAnsiTheme="majorHAnsi" w:cstheme="majorHAnsi"/>
      <w:sz w:val="28"/>
      <w:szCs w:val="32"/>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u w:val="single"/>
    </w:rPr>
  </w:style>
  <w:style w:type="numbering" w:customStyle="1" w:styleId="Style1">
    <w:name w:val="Style1"/>
    <w:basedOn w:val="NoList"/>
    <w:uiPriority w:val="99"/>
    <w:pPr>
      <w:numPr>
        <w:numId w:val="1"/>
      </w:numPr>
    </w:pPr>
  </w:style>
  <w:style w:type="paragraph" w:customStyle="1" w:styleId="Style2">
    <w:name w:val="Style2"/>
    <w:basedOn w:val="Heading10"/>
    <w:qFormat/>
    <w:pPr>
      <w:numPr>
        <w:ilvl w:val="1"/>
      </w:numPr>
      <w:tabs>
        <w:tab w:val="num" w:pos="360"/>
      </w:tabs>
      <w:ind w:left="1565" w:hanging="567"/>
      <w:contextualSpacing w:val="0"/>
    </w:pPr>
    <w:rPr>
      <w:rFonts w:asciiTheme="minorHAnsi" w:hAnsiTheme="minorHAnsi" w:cstheme="minorHAnsi"/>
      <w:sz w:val="22"/>
      <w:szCs w:val="22"/>
    </w:rPr>
  </w:style>
  <w:style w:type="paragraph" w:customStyle="1" w:styleId="PolicyLevel3">
    <w:name w:val="Policy Level 3"/>
    <w:basedOn w:val="Style2"/>
    <w:qFormat/>
    <w:pPr>
      <w:numPr>
        <w:ilvl w:val="2"/>
      </w:numPr>
      <w:tabs>
        <w:tab w:val="num" w:pos="360"/>
      </w:tabs>
      <w:ind w:left="2494" w:hanging="1247"/>
    </w:pPr>
  </w:style>
  <w:style w:type="character" w:customStyle="1" w:styleId="ListParagraphChar">
    <w:name w:val="List Paragraph Char"/>
    <w:basedOn w:val="DefaultParagraphFont"/>
    <w:link w:val="ListParagraph"/>
    <w:uiPriority w:val="34"/>
  </w:style>
  <w:style w:type="paragraph" w:customStyle="1" w:styleId="Heading1">
    <w:name w:val="Heading1"/>
    <w:basedOn w:val="Normal"/>
    <w:next w:val="Normal"/>
    <w:link w:val="Heading1Char0"/>
    <w:qFormat/>
    <w:pPr>
      <w:numPr>
        <w:numId w:val="2"/>
      </w:numPr>
      <w:spacing w:before="120" w:after="120" w:line="320" w:lineRule="exact"/>
    </w:pPr>
    <w:rPr>
      <w:rFonts w:ascii="Arial" w:hAnsi="Arial" w:cs="Arial"/>
      <w:b/>
      <w:color w:val="000000" w:themeColor="text1"/>
      <w:sz w:val="28"/>
      <w:szCs w:val="28"/>
    </w:rPr>
  </w:style>
  <w:style w:type="paragraph" w:customStyle="1" w:styleId="PolicyBullets">
    <w:name w:val="Policy Bullets"/>
    <w:basedOn w:val="ListParagraph"/>
    <w:link w:val="PolicyBulletsChar"/>
    <w:qFormat/>
    <w:pPr>
      <w:numPr>
        <w:numId w:val="3"/>
      </w:numPr>
      <w:spacing w:after="0"/>
    </w:pPr>
  </w:style>
  <w:style w:type="character" w:customStyle="1" w:styleId="PolicyBulletsChar">
    <w:name w:val="Policy Bullets Char"/>
    <w:basedOn w:val="ListParagraphChar"/>
    <w:link w:val="PolicyBullets"/>
  </w:style>
  <w:style w:type="paragraph" w:styleId="NoSpacing">
    <w:name w:val="No Spacing"/>
    <w:link w:val="NoSpacingChar"/>
    <w:uiPriority w:val="1"/>
    <w:qFormat/>
    <w:pPr>
      <w:spacing w:after="0" w:line="240" w:lineRule="auto"/>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style>
  <w:style w:type="character" w:customStyle="1" w:styleId="Heading1Char0">
    <w:name w:val="Heading1 Char"/>
    <w:basedOn w:val="DefaultParagraphFont"/>
    <w:link w:val="Heading1"/>
    <w:rPr>
      <w:rFonts w:ascii="Arial" w:hAnsi="Arial" w:cs="Arial"/>
      <w:b/>
      <w:color w:val="000000" w:themeColor="text1"/>
      <w:sz w:val="28"/>
      <w:szCs w:val="28"/>
    </w:rPr>
  </w:style>
  <w:style w:type="table" w:styleId="TableGrid">
    <w:name w:val="Table Grid"/>
    <w:basedOn w:val="TableNormal"/>
    <w:uiPriority w:val="5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7551">
      <w:bodyDiv w:val="1"/>
      <w:marLeft w:val="0"/>
      <w:marRight w:val="0"/>
      <w:marTop w:val="0"/>
      <w:marBottom w:val="0"/>
      <w:divBdr>
        <w:top w:val="none" w:sz="0" w:space="0" w:color="auto"/>
        <w:left w:val="none" w:sz="0" w:space="0" w:color="auto"/>
        <w:bottom w:val="none" w:sz="0" w:space="0" w:color="auto"/>
        <w:right w:val="none" w:sz="0" w:space="0" w:color="auto"/>
      </w:divBdr>
    </w:div>
    <w:div w:id="1006637459">
      <w:bodyDiv w:val="1"/>
      <w:marLeft w:val="0"/>
      <w:marRight w:val="0"/>
      <w:marTop w:val="0"/>
      <w:marBottom w:val="0"/>
      <w:divBdr>
        <w:top w:val="none" w:sz="0" w:space="0" w:color="auto"/>
        <w:left w:val="none" w:sz="0" w:space="0" w:color="auto"/>
        <w:bottom w:val="none" w:sz="0" w:space="0" w:color="auto"/>
        <w:right w:val="none" w:sz="0" w:space="0" w:color="auto"/>
      </w:divBdr>
    </w:div>
    <w:div w:id="1014960298">
      <w:bodyDiv w:val="1"/>
      <w:marLeft w:val="0"/>
      <w:marRight w:val="0"/>
      <w:marTop w:val="0"/>
      <w:marBottom w:val="0"/>
      <w:divBdr>
        <w:top w:val="none" w:sz="0" w:space="0" w:color="auto"/>
        <w:left w:val="none" w:sz="0" w:space="0" w:color="auto"/>
        <w:bottom w:val="none" w:sz="0" w:space="0" w:color="auto"/>
        <w:right w:val="none" w:sz="0" w:space="0" w:color="auto"/>
      </w:divBdr>
    </w:div>
    <w:div w:id="15408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lefordacadem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castleford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FF22-A997-4DEB-9D7C-13A835B9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Emily Easton</cp:lastModifiedBy>
  <cp:revision>5</cp:revision>
  <cp:lastPrinted>2017-10-05T13:22:00Z</cp:lastPrinted>
  <dcterms:created xsi:type="dcterms:W3CDTF">2022-09-28T13:28:00Z</dcterms:created>
  <dcterms:modified xsi:type="dcterms:W3CDTF">2022-09-29T14:00:00Z</dcterms:modified>
</cp:coreProperties>
</file>