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4AA7" w14:textId="77777777" w:rsidR="003D1D7B" w:rsidRPr="00BA33B8" w:rsidRDefault="003D1D7B" w:rsidP="00F571FC">
      <w:pPr>
        <w:jc w:val="center"/>
        <w:rPr>
          <w:rFonts w:ascii="Calibri" w:hAnsi="Calibri" w:cs="Calibri"/>
          <w:b/>
          <w:bCs/>
          <w:color w:val="FF0000"/>
        </w:rPr>
      </w:pPr>
    </w:p>
    <w:p w14:paraId="22E53239" w14:textId="00F0CD08" w:rsidR="002F527F" w:rsidRPr="00AD1CB3" w:rsidRDefault="002F527F" w:rsidP="00AD1CB3">
      <w:pPr>
        <w:jc w:val="center"/>
        <w:rPr>
          <w:rFonts w:ascii="Calibri" w:hAnsi="Calibri" w:cs="Calibri"/>
          <w:b/>
          <w:bCs/>
          <w:color w:val="000000" w:themeColor="text1"/>
          <w:sz w:val="24"/>
          <w:szCs w:val="24"/>
        </w:rPr>
      </w:pPr>
      <w:r w:rsidRPr="00AD1CB3">
        <w:rPr>
          <w:rFonts w:ascii="Calibri" w:hAnsi="Calibri" w:cs="Calibri"/>
          <w:b/>
          <w:bCs/>
          <w:color w:val="000000" w:themeColor="text1"/>
          <w:sz w:val="24"/>
          <w:szCs w:val="24"/>
        </w:rPr>
        <w:t xml:space="preserve">Teacher of </w:t>
      </w:r>
      <w:r w:rsidR="00AD1CB3" w:rsidRPr="00AD1CB3">
        <w:rPr>
          <w:rFonts w:ascii="Calibri" w:hAnsi="Calibri" w:cs="Calibri"/>
          <w:b/>
          <w:bCs/>
          <w:color w:val="000000" w:themeColor="text1"/>
          <w:sz w:val="24"/>
          <w:szCs w:val="24"/>
        </w:rPr>
        <w:t xml:space="preserve">MFL - </w:t>
      </w:r>
      <w:r w:rsidRPr="00AD1CB3">
        <w:rPr>
          <w:rFonts w:ascii="Calibri" w:hAnsi="Calibri" w:cs="Calibri"/>
          <w:b/>
          <w:bCs/>
          <w:color w:val="000000" w:themeColor="text1"/>
          <w:sz w:val="24"/>
          <w:szCs w:val="24"/>
        </w:rPr>
        <w:t xml:space="preserve">German </w:t>
      </w:r>
    </w:p>
    <w:p w14:paraId="3E0363C0" w14:textId="77777777" w:rsidR="00F571FC" w:rsidRPr="00BA33B8" w:rsidRDefault="00F571FC" w:rsidP="00F571FC">
      <w:pPr>
        <w:pStyle w:val="NoSpacing"/>
        <w:rPr>
          <w:rFonts w:ascii="Calibri" w:hAnsi="Calibri" w:cs="Calibri"/>
          <w:color w:val="000000" w:themeColor="text1"/>
        </w:rPr>
      </w:pPr>
    </w:p>
    <w:p w14:paraId="55A0C662" w14:textId="6949B57E" w:rsidR="006141BA" w:rsidRPr="00BA33B8" w:rsidRDefault="006141BA" w:rsidP="006141BA">
      <w:pPr>
        <w:pStyle w:val="NoSpacing"/>
        <w:rPr>
          <w:rFonts w:ascii="Calibri" w:hAnsi="Calibri" w:cs="Calibri"/>
          <w:b/>
          <w:bCs/>
          <w:color w:val="000000" w:themeColor="text1"/>
        </w:rPr>
      </w:pPr>
      <w:r w:rsidRPr="00BA33B8">
        <w:rPr>
          <w:rFonts w:ascii="Calibri" w:hAnsi="Calibri" w:cs="Calibri"/>
          <w:b/>
          <w:bCs/>
          <w:color w:val="000000" w:themeColor="text1"/>
        </w:rPr>
        <w:t xml:space="preserve">Salary: </w:t>
      </w:r>
      <w:r w:rsidRPr="00BA33B8">
        <w:rPr>
          <w:rFonts w:ascii="Calibri" w:hAnsi="Calibri" w:cs="Calibri"/>
          <w:b/>
          <w:bCs/>
          <w:color w:val="000000" w:themeColor="text1"/>
        </w:rPr>
        <w:tab/>
      </w:r>
      <w:r w:rsidRPr="00BA33B8">
        <w:rPr>
          <w:rFonts w:ascii="Calibri" w:hAnsi="Calibri" w:cs="Calibri"/>
          <w:b/>
          <w:bCs/>
          <w:color w:val="000000" w:themeColor="text1"/>
        </w:rPr>
        <w:tab/>
      </w:r>
      <w:r w:rsidRPr="00BA33B8">
        <w:rPr>
          <w:rFonts w:ascii="Calibri" w:hAnsi="Calibri" w:cs="Calibri"/>
          <w:b/>
          <w:bCs/>
          <w:color w:val="000000" w:themeColor="text1"/>
        </w:rPr>
        <w:tab/>
      </w:r>
      <w:r w:rsidR="002D0786" w:rsidRPr="00BA33B8">
        <w:rPr>
          <w:rFonts w:ascii="Calibri" w:hAnsi="Calibri" w:cs="Calibri"/>
          <w:b/>
          <w:bCs/>
          <w:color w:val="000000" w:themeColor="text1"/>
        </w:rPr>
        <w:t>M1 – U3, £</w:t>
      </w:r>
      <w:r w:rsidR="0067111C" w:rsidRPr="00BA33B8">
        <w:rPr>
          <w:rFonts w:ascii="Calibri" w:hAnsi="Calibri" w:cs="Calibri"/>
          <w:b/>
          <w:bCs/>
          <w:color w:val="000000" w:themeColor="text1"/>
        </w:rPr>
        <w:t>28,000 - £43,685</w:t>
      </w:r>
      <w:r w:rsidR="00EC1406">
        <w:rPr>
          <w:rFonts w:ascii="Calibri" w:hAnsi="Calibri" w:cs="Calibri"/>
          <w:b/>
          <w:bCs/>
          <w:color w:val="000000" w:themeColor="text1"/>
        </w:rPr>
        <w:t xml:space="preserve"> (pay award pending)</w:t>
      </w:r>
    </w:p>
    <w:p w14:paraId="7F332C92" w14:textId="75946E15" w:rsidR="006141BA" w:rsidRPr="00BA33B8" w:rsidRDefault="006141BA" w:rsidP="006141BA">
      <w:pPr>
        <w:pStyle w:val="NoSpacing"/>
        <w:rPr>
          <w:rFonts w:ascii="Calibri" w:hAnsi="Calibri" w:cs="Calibri"/>
          <w:b/>
          <w:bCs/>
          <w:color w:val="000000" w:themeColor="text1"/>
        </w:rPr>
      </w:pPr>
      <w:r w:rsidRPr="00BA33B8">
        <w:rPr>
          <w:rFonts w:ascii="Calibri" w:hAnsi="Calibri" w:cs="Calibri"/>
          <w:b/>
          <w:bCs/>
          <w:color w:val="000000" w:themeColor="text1"/>
        </w:rPr>
        <w:t>Actual Salary:</w:t>
      </w:r>
      <w:r w:rsidRPr="00BA33B8">
        <w:rPr>
          <w:rFonts w:ascii="Calibri" w:hAnsi="Calibri" w:cs="Calibri"/>
          <w:b/>
          <w:bCs/>
          <w:color w:val="000000" w:themeColor="text1"/>
        </w:rPr>
        <w:tab/>
      </w:r>
      <w:r w:rsidRPr="00BA33B8">
        <w:rPr>
          <w:rFonts w:ascii="Calibri" w:hAnsi="Calibri" w:cs="Calibri"/>
          <w:b/>
          <w:bCs/>
          <w:color w:val="000000" w:themeColor="text1"/>
        </w:rPr>
        <w:tab/>
      </w:r>
      <w:r w:rsidR="00452DE9" w:rsidRPr="00BA33B8">
        <w:rPr>
          <w:rFonts w:ascii="Calibri" w:hAnsi="Calibri" w:cs="Calibri"/>
          <w:b/>
          <w:bCs/>
          <w:color w:val="000000" w:themeColor="text1"/>
        </w:rPr>
        <w:t>£2</w:t>
      </w:r>
      <w:r w:rsidR="00F350BF">
        <w:rPr>
          <w:rFonts w:ascii="Calibri" w:hAnsi="Calibri" w:cs="Calibri"/>
          <w:b/>
          <w:bCs/>
          <w:color w:val="000000" w:themeColor="text1"/>
        </w:rPr>
        <w:t>8,000 - £43,</w:t>
      </w:r>
      <w:r w:rsidR="00790B84">
        <w:rPr>
          <w:rFonts w:ascii="Calibri" w:hAnsi="Calibri" w:cs="Calibri"/>
          <w:b/>
          <w:bCs/>
          <w:color w:val="000000" w:themeColor="text1"/>
        </w:rPr>
        <w:t>685</w:t>
      </w:r>
    </w:p>
    <w:p w14:paraId="11691C04" w14:textId="4812BCFB" w:rsidR="006141BA" w:rsidRPr="00BA33B8" w:rsidRDefault="006141BA" w:rsidP="006141BA">
      <w:pPr>
        <w:pStyle w:val="NoSpacing"/>
        <w:rPr>
          <w:rFonts w:ascii="Calibri" w:hAnsi="Calibri" w:cs="Calibri"/>
          <w:b/>
          <w:bCs/>
          <w:color w:val="000000" w:themeColor="text1"/>
        </w:rPr>
      </w:pPr>
      <w:r w:rsidRPr="00BA33B8">
        <w:rPr>
          <w:rFonts w:ascii="Calibri" w:hAnsi="Calibri" w:cs="Calibri"/>
          <w:b/>
          <w:bCs/>
          <w:color w:val="000000" w:themeColor="text1"/>
        </w:rPr>
        <w:t xml:space="preserve">Working hours: </w:t>
      </w:r>
      <w:r w:rsidRPr="00BA33B8">
        <w:rPr>
          <w:rFonts w:ascii="Calibri" w:hAnsi="Calibri" w:cs="Calibri"/>
          <w:b/>
          <w:bCs/>
          <w:color w:val="000000" w:themeColor="text1"/>
        </w:rPr>
        <w:tab/>
      </w:r>
      <w:r w:rsidR="0004323B" w:rsidRPr="00BA33B8">
        <w:rPr>
          <w:rFonts w:ascii="Calibri" w:hAnsi="Calibri" w:cs="Calibri"/>
          <w:b/>
          <w:bCs/>
          <w:color w:val="000000" w:themeColor="text1"/>
        </w:rPr>
        <w:t>Full Time</w:t>
      </w:r>
      <w:r w:rsidR="00452DE9" w:rsidRPr="00BA33B8">
        <w:rPr>
          <w:rFonts w:ascii="Calibri" w:hAnsi="Calibri" w:cs="Calibri"/>
          <w:b/>
          <w:bCs/>
          <w:color w:val="000000" w:themeColor="text1"/>
        </w:rPr>
        <w:t xml:space="preserve"> </w:t>
      </w:r>
    </w:p>
    <w:p w14:paraId="746F5EBB" w14:textId="500499C6" w:rsidR="006141BA" w:rsidRPr="00BA33B8" w:rsidRDefault="006141BA" w:rsidP="006141BA">
      <w:pPr>
        <w:pStyle w:val="NoSpacing"/>
        <w:rPr>
          <w:rFonts w:ascii="Calibri" w:hAnsi="Calibri" w:cs="Calibri"/>
          <w:b/>
          <w:bCs/>
          <w:color w:val="000000" w:themeColor="text1"/>
        </w:rPr>
      </w:pPr>
      <w:r w:rsidRPr="00BA33B8">
        <w:rPr>
          <w:rFonts w:ascii="Calibri" w:hAnsi="Calibri" w:cs="Calibri"/>
          <w:b/>
          <w:bCs/>
          <w:color w:val="000000" w:themeColor="text1"/>
        </w:rPr>
        <w:t xml:space="preserve">Contract type: </w:t>
      </w:r>
      <w:r w:rsidRPr="00BA33B8">
        <w:rPr>
          <w:rFonts w:ascii="Calibri" w:hAnsi="Calibri" w:cs="Calibri"/>
          <w:b/>
          <w:bCs/>
          <w:color w:val="000000" w:themeColor="text1"/>
        </w:rPr>
        <w:tab/>
      </w:r>
      <w:r w:rsidRPr="00BA33B8">
        <w:rPr>
          <w:rFonts w:ascii="Calibri" w:hAnsi="Calibri" w:cs="Calibri"/>
          <w:b/>
          <w:bCs/>
          <w:color w:val="000000" w:themeColor="text1"/>
        </w:rPr>
        <w:tab/>
      </w:r>
      <w:r w:rsidR="00810DFC" w:rsidRPr="00412F02">
        <w:rPr>
          <w:rFonts w:ascii="Calibri" w:hAnsi="Calibri" w:cs="Calibri"/>
          <w:b/>
          <w:bCs/>
          <w:color w:val="000000" w:themeColor="text1"/>
        </w:rPr>
        <w:t>Temporary to cover a maternity leave</w:t>
      </w:r>
    </w:p>
    <w:p w14:paraId="3E0F078D" w14:textId="0D8943C1" w:rsidR="006141BA" w:rsidRPr="00BA33B8" w:rsidRDefault="006141BA" w:rsidP="006141BA">
      <w:pPr>
        <w:pStyle w:val="NoSpacing"/>
        <w:rPr>
          <w:rFonts w:ascii="Calibri" w:hAnsi="Calibri" w:cs="Calibri"/>
          <w:b/>
          <w:bCs/>
          <w:color w:val="000000" w:themeColor="text1"/>
        </w:rPr>
      </w:pPr>
      <w:r w:rsidRPr="00BA33B8">
        <w:rPr>
          <w:rFonts w:ascii="Calibri" w:hAnsi="Calibri" w:cs="Calibri"/>
          <w:b/>
          <w:bCs/>
          <w:color w:val="000000" w:themeColor="text1"/>
        </w:rPr>
        <w:t xml:space="preserve">Start date: </w:t>
      </w:r>
      <w:r w:rsidRPr="00BA33B8">
        <w:rPr>
          <w:rFonts w:ascii="Calibri" w:hAnsi="Calibri" w:cs="Calibri"/>
          <w:b/>
          <w:bCs/>
          <w:color w:val="000000" w:themeColor="text1"/>
        </w:rPr>
        <w:tab/>
      </w:r>
      <w:r w:rsidRPr="00BA33B8">
        <w:rPr>
          <w:rFonts w:ascii="Calibri" w:hAnsi="Calibri" w:cs="Calibri"/>
          <w:b/>
          <w:bCs/>
          <w:color w:val="000000" w:themeColor="text1"/>
        </w:rPr>
        <w:tab/>
      </w:r>
      <w:r w:rsidR="00AD1CB3">
        <w:rPr>
          <w:rFonts w:ascii="Calibri" w:hAnsi="Calibri" w:cs="Calibri"/>
          <w:b/>
          <w:bCs/>
          <w:color w:val="000000" w:themeColor="text1"/>
        </w:rPr>
        <w:t>Ideally November 2023 or January 2024</w:t>
      </w:r>
    </w:p>
    <w:p w14:paraId="64E704E1" w14:textId="71669A52" w:rsidR="006141BA" w:rsidRPr="00BA33B8" w:rsidRDefault="006141BA">
      <w:pPr>
        <w:rPr>
          <w:rFonts w:ascii="Calibri" w:hAnsi="Calibri" w:cs="Calibri"/>
        </w:rPr>
      </w:pPr>
    </w:p>
    <w:p w14:paraId="1CBC7DA6" w14:textId="77777777" w:rsidR="00AD1CB3" w:rsidRDefault="008C04DF" w:rsidP="0004323B">
      <w:pPr>
        <w:pStyle w:val="NoSpacing"/>
        <w:rPr>
          <w:rFonts w:ascii="Calibri" w:eastAsia="Times New Roman" w:hAnsi="Calibri" w:cs="Calibri"/>
          <w:color w:val="000000" w:themeColor="text1"/>
        </w:rPr>
      </w:pPr>
      <w:r w:rsidRPr="00BA33B8">
        <w:rPr>
          <w:rFonts w:ascii="Calibri" w:eastAsia="Times New Roman" w:hAnsi="Calibri" w:cs="Calibri"/>
          <w:color w:val="000000" w:themeColor="text1"/>
        </w:rPr>
        <w:t xml:space="preserve">Here at Endon, Languages are seen as a very valuable part of our curriculum. As a result, the overwhelming majority of our pupils study a language to GCSE level. We are a team who are dedicated to finding every means possible to bring languages to life. </w:t>
      </w:r>
      <w:r w:rsidRPr="00670B68">
        <w:rPr>
          <w:rFonts w:ascii="Calibri" w:eastAsia="Times New Roman" w:hAnsi="Calibri" w:cs="Calibri"/>
          <w:color w:val="000000" w:themeColor="text1"/>
        </w:rPr>
        <w:t>We are excited to be refreshing and reviewing our curriculum plans, as we have moved back to a three-year KS3 with increased teaching and learning time</w:t>
      </w:r>
      <w:r w:rsidRPr="00BA33B8">
        <w:rPr>
          <w:rFonts w:ascii="Calibri" w:eastAsia="Times New Roman" w:hAnsi="Calibri" w:cs="Calibri"/>
          <w:color w:val="000000" w:themeColor="text1"/>
        </w:rPr>
        <w:t xml:space="preserve">. We plan collaboratively and share resources across the department. New ideas are highly </w:t>
      </w:r>
      <w:r w:rsidR="0004323B" w:rsidRPr="00BA33B8">
        <w:rPr>
          <w:rFonts w:ascii="Calibri" w:eastAsia="Times New Roman" w:hAnsi="Calibri" w:cs="Calibri"/>
          <w:color w:val="000000" w:themeColor="text1"/>
        </w:rPr>
        <w:t>welcome,</w:t>
      </w:r>
      <w:r w:rsidRPr="00BA33B8">
        <w:rPr>
          <w:rFonts w:ascii="Calibri" w:eastAsia="Times New Roman" w:hAnsi="Calibri" w:cs="Calibri"/>
          <w:color w:val="000000" w:themeColor="text1"/>
        </w:rPr>
        <w:t xml:space="preserve"> and we love to be innovative in our approach. </w:t>
      </w:r>
    </w:p>
    <w:p w14:paraId="37C6ECBC" w14:textId="77777777" w:rsidR="00CB5EBB" w:rsidRDefault="00CB5EBB" w:rsidP="0004323B">
      <w:pPr>
        <w:pStyle w:val="NoSpacing"/>
        <w:rPr>
          <w:rFonts w:ascii="Calibri" w:eastAsia="Times New Roman" w:hAnsi="Calibri" w:cs="Calibri"/>
          <w:color w:val="000000" w:themeColor="text1"/>
        </w:rPr>
      </w:pPr>
    </w:p>
    <w:p w14:paraId="240191A6" w14:textId="103699D0" w:rsidR="0004323B" w:rsidRPr="00BA33B8" w:rsidRDefault="008C04DF" w:rsidP="0004323B">
      <w:pPr>
        <w:pStyle w:val="NoSpacing"/>
        <w:rPr>
          <w:rFonts w:ascii="Calibri" w:hAnsi="Calibri" w:cs="Calibri"/>
          <w:color w:val="000000" w:themeColor="text1"/>
        </w:rPr>
      </w:pPr>
      <w:r w:rsidRPr="00BA33B8">
        <w:rPr>
          <w:rFonts w:ascii="Calibri" w:eastAsia="Times New Roman" w:hAnsi="Calibri" w:cs="Calibri"/>
          <w:color w:val="000000" w:themeColor="text1"/>
        </w:rPr>
        <w:t xml:space="preserve">We have undertaken a lot of research into the </w:t>
      </w:r>
      <w:r w:rsidR="0004323B" w:rsidRPr="00BA33B8">
        <w:rPr>
          <w:rFonts w:ascii="Calibri" w:eastAsia="Times New Roman" w:hAnsi="Calibri" w:cs="Calibri"/>
          <w:color w:val="000000" w:themeColor="text1"/>
        </w:rPr>
        <w:t>modern thinking</w:t>
      </w:r>
      <w:r w:rsidRPr="00BA33B8">
        <w:rPr>
          <w:rFonts w:ascii="Calibri" w:eastAsia="Times New Roman" w:hAnsi="Calibri" w:cs="Calibri"/>
          <w:color w:val="000000" w:themeColor="text1"/>
        </w:rPr>
        <w:t xml:space="preserve"> </w:t>
      </w:r>
      <w:r w:rsidR="0004323B" w:rsidRPr="00BA33B8">
        <w:rPr>
          <w:rFonts w:ascii="Calibri" w:hAnsi="Calibri" w:cs="Calibri"/>
          <w:color w:val="000000" w:themeColor="text1"/>
        </w:rPr>
        <w:t>around language acquisition and are starting to embed some different models of delivery and retrieval.  We are a fully one to one digital school using Apple iPads to facilitate high quality teaching and learning.</w:t>
      </w:r>
      <w:r w:rsidR="00670B68">
        <w:rPr>
          <w:rFonts w:ascii="Calibri" w:hAnsi="Calibri" w:cs="Calibri"/>
          <w:color w:val="000000" w:themeColor="text1"/>
        </w:rPr>
        <w:t xml:space="preserve"> </w:t>
      </w:r>
      <w:r w:rsidR="00670B68" w:rsidRPr="00412F02">
        <w:rPr>
          <w:rFonts w:ascii="Calibri" w:hAnsi="Calibri" w:cs="Calibri"/>
          <w:color w:val="000000" w:themeColor="text1"/>
        </w:rPr>
        <w:t>German, particularly, is a very popular subject here at Endon High School with pupils being enthusiastic to learn about both the language and the culture. Various residential opportunities are also offered to our students to reinforce their learning in real world situations.</w:t>
      </w:r>
      <w:r w:rsidR="00670B68">
        <w:rPr>
          <w:rFonts w:ascii="Calibri" w:hAnsi="Calibri" w:cs="Calibri"/>
          <w:color w:val="000000" w:themeColor="text1"/>
        </w:rPr>
        <w:t xml:space="preserve">  </w:t>
      </w:r>
    </w:p>
    <w:p w14:paraId="694B8E58" w14:textId="77777777" w:rsidR="005F1115" w:rsidRPr="00BA33B8" w:rsidRDefault="005F1115" w:rsidP="008C04DF">
      <w:pPr>
        <w:spacing w:after="0" w:line="240" w:lineRule="auto"/>
        <w:jc w:val="both"/>
        <w:rPr>
          <w:rFonts w:ascii="Calibri" w:eastAsia="Times New Roman" w:hAnsi="Calibri" w:cs="Calibri"/>
        </w:rPr>
      </w:pPr>
    </w:p>
    <w:p w14:paraId="3EC917C9" w14:textId="787CFFFD" w:rsidR="00FC3B06" w:rsidRPr="00BA33B8" w:rsidRDefault="005F1115" w:rsidP="00FC3B06">
      <w:pPr>
        <w:pStyle w:val="NoSpacing"/>
        <w:rPr>
          <w:rFonts w:ascii="Calibri" w:hAnsi="Calibri" w:cs="Calibri"/>
        </w:rPr>
      </w:pPr>
      <w:r w:rsidRPr="00BA33B8">
        <w:rPr>
          <w:rFonts w:ascii="Calibri" w:hAnsi="Calibri" w:cs="Calibri"/>
        </w:rPr>
        <w:t xml:space="preserve">The most important piece of information is that you would feel valued in the Department – we trust our team to be innovative, to think outside the box, to try new ideas and most importantly, we all believe in teaching with a smile on our faces. </w:t>
      </w:r>
      <w:r w:rsidR="00FC3B06" w:rsidRPr="00BA33B8">
        <w:rPr>
          <w:rFonts w:ascii="Calibri" w:hAnsi="Calibri" w:cs="Calibri"/>
        </w:rPr>
        <w:t>Endon High School is a high achieving school with excellent academic results and together we work exceptionally hard to attain the best possible results for every student.</w:t>
      </w:r>
    </w:p>
    <w:p w14:paraId="734F36E5" w14:textId="48D07708" w:rsidR="00B718A4" w:rsidRPr="00BA33B8" w:rsidRDefault="00B718A4" w:rsidP="00B718A4">
      <w:pPr>
        <w:pStyle w:val="NormalWeb"/>
        <w:rPr>
          <w:rFonts w:ascii="Calibri" w:hAnsi="Calibri" w:cs="Calibri"/>
          <w:i/>
          <w:iCs/>
          <w:color w:val="000000"/>
          <w:sz w:val="22"/>
          <w:szCs w:val="22"/>
        </w:rPr>
      </w:pPr>
      <w:r w:rsidRPr="00BA33B8">
        <w:rPr>
          <w:rFonts w:ascii="Calibri" w:hAnsi="Calibri" w:cs="Calibri"/>
          <w:i/>
          <w:iCs/>
          <w:color w:val="000000"/>
          <w:sz w:val="22"/>
          <w:szCs w:val="22"/>
        </w:rPr>
        <w:t xml:space="preserve">Our mission is “To inspire confident learners and take them on a journey of opportunities throughout Endon High School so that they can thrive academically, socially, </w:t>
      </w:r>
      <w:r w:rsidR="00BA33B8" w:rsidRPr="00BA33B8">
        <w:rPr>
          <w:rFonts w:ascii="Calibri" w:hAnsi="Calibri" w:cs="Calibri"/>
          <w:i/>
          <w:iCs/>
          <w:color w:val="000000"/>
          <w:sz w:val="22"/>
          <w:szCs w:val="22"/>
        </w:rPr>
        <w:t>physically,</w:t>
      </w:r>
      <w:r w:rsidRPr="00BA33B8">
        <w:rPr>
          <w:rFonts w:ascii="Calibri" w:hAnsi="Calibri" w:cs="Calibri"/>
          <w:i/>
          <w:iCs/>
          <w:color w:val="000000"/>
          <w:sz w:val="22"/>
          <w:szCs w:val="22"/>
        </w:rPr>
        <w:t xml:space="preserve"> and emotionally, within a happy and caring environment.</w:t>
      </w:r>
    </w:p>
    <w:p w14:paraId="40F9E91A" w14:textId="77777777" w:rsidR="00B718A4" w:rsidRDefault="00B718A4" w:rsidP="00AD1CB3">
      <w:pPr>
        <w:pStyle w:val="NoSpacing"/>
      </w:pPr>
      <w:r w:rsidRPr="00AD1CB3">
        <w:t xml:space="preserve">We expect all members of our school community to value: Curiosity, Determination and Kindness. To be ready, be respectful and be responsible. To believe in our motto ‘Plus </w:t>
      </w:r>
      <w:proofErr w:type="spellStart"/>
      <w:r w:rsidRPr="00AD1CB3">
        <w:t>est</w:t>
      </w:r>
      <w:proofErr w:type="spellEnd"/>
      <w:r w:rsidRPr="00AD1CB3">
        <w:t xml:space="preserve"> </w:t>
      </w:r>
      <w:proofErr w:type="spellStart"/>
      <w:r w:rsidRPr="00AD1CB3">
        <w:t>en</w:t>
      </w:r>
      <w:proofErr w:type="spellEnd"/>
      <w:r w:rsidRPr="00AD1CB3">
        <w:t xml:space="preserve"> </w:t>
      </w:r>
      <w:proofErr w:type="spellStart"/>
      <w:r w:rsidRPr="00AD1CB3">
        <w:t>vous</w:t>
      </w:r>
      <w:proofErr w:type="spellEnd"/>
      <w:r w:rsidRPr="00AD1CB3">
        <w:t>’- that everyone has more in them.</w:t>
      </w:r>
    </w:p>
    <w:p w14:paraId="3C0CC135" w14:textId="77777777" w:rsidR="00AD1CB3" w:rsidRPr="00AD1CB3" w:rsidRDefault="00AD1CB3" w:rsidP="00AD1CB3">
      <w:pPr>
        <w:pStyle w:val="NoSpacing"/>
      </w:pPr>
    </w:p>
    <w:p w14:paraId="4E70524D" w14:textId="797631D9" w:rsidR="00B718A4" w:rsidRDefault="00B718A4" w:rsidP="00AD1CB3">
      <w:pPr>
        <w:pStyle w:val="NoSpacing"/>
      </w:pPr>
      <w:r w:rsidRPr="00AD1CB3">
        <w:t xml:space="preserve">We aspire to equip everyone with the knowledge, understanding, skills and qualities needed to achieve success at the highest level. Empowering every learner to go beyond their best and aim for excellence in everything they do, so that they may all follow a quality pathway after Endon High School and thrive in an </w:t>
      </w:r>
      <w:r w:rsidR="00114A26" w:rsidRPr="00AD1CB3">
        <w:t>ever-changing</w:t>
      </w:r>
      <w:r w:rsidRPr="00AD1CB3">
        <w:t xml:space="preserve"> world.”</w:t>
      </w:r>
    </w:p>
    <w:p w14:paraId="174F11BF" w14:textId="77777777" w:rsidR="00AD1CB3" w:rsidRPr="00AD1CB3" w:rsidRDefault="00AD1CB3" w:rsidP="00AD1CB3">
      <w:pPr>
        <w:pStyle w:val="NoSpacing"/>
      </w:pPr>
    </w:p>
    <w:p w14:paraId="4612353B" w14:textId="77777777" w:rsidR="00B718A4" w:rsidRDefault="00B718A4" w:rsidP="00AD1CB3">
      <w:pPr>
        <w:pStyle w:val="NoSpacing"/>
      </w:pPr>
      <w:r w:rsidRPr="00AD1CB3">
        <w:t>One of the many strengths of this school is the opportunity for students to take part in a wide variety of enrichment activities. There are many residentials, both in the UK and abroad. The school is also proud of its rich extended schools programme called the Endzone with numerous clubs and activities available each day for an hour after school.</w:t>
      </w:r>
    </w:p>
    <w:p w14:paraId="79961514" w14:textId="77777777" w:rsidR="00AD1CB3" w:rsidRPr="00AD1CB3" w:rsidRDefault="00AD1CB3" w:rsidP="00AD1CB3">
      <w:pPr>
        <w:pStyle w:val="NoSpacing"/>
      </w:pPr>
    </w:p>
    <w:p w14:paraId="7223FFC8" w14:textId="062D0879" w:rsidR="00BA33B8" w:rsidRPr="00AD1CB3" w:rsidRDefault="00B718A4" w:rsidP="00AD1CB3">
      <w:pPr>
        <w:pStyle w:val="NoSpacing"/>
      </w:pPr>
      <w:r w:rsidRPr="00AD1CB3">
        <w:t>Endon High is a vibrant, busy and happy school with a special atmosphere; where relationships between staff, students and parents/carers give our young people the opportunity to thrive. We are looking for a candidate that will buy into our ethos and values, knowing that there is more in them too.</w:t>
      </w:r>
    </w:p>
    <w:p w14:paraId="48C1EB0D" w14:textId="77777777" w:rsidR="00BA33B8" w:rsidRDefault="00BA33B8" w:rsidP="00893B49">
      <w:pPr>
        <w:pStyle w:val="NoSpacing"/>
        <w:rPr>
          <w:rFonts w:ascii="Calibri" w:hAnsi="Calibri" w:cs="Calibri"/>
          <w:b/>
          <w:bCs/>
        </w:rPr>
      </w:pPr>
    </w:p>
    <w:p w14:paraId="06BE76DD" w14:textId="0DB3A724" w:rsidR="00AD1CB3" w:rsidRPr="00BA33B8" w:rsidRDefault="00272AE2" w:rsidP="00893B49">
      <w:pPr>
        <w:pStyle w:val="NoSpacing"/>
        <w:rPr>
          <w:rFonts w:ascii="Calibri" w:hAnsi="Calibri" w:cs="Calibri"/>
          <w:b/>
          <w:bCs/>
        </w:rPr>
      </w:pPr>
      <w:r w:rsidRPr="00BA33B8">
        <w:rPr>
          <w:rFonts w:ascii="Calibri" w:hAnsi="Calibri" w:cs="Calibri"/>
          <w:b/>
          <w:bCs/>
        </w:rPr>
        <w:t>All candidates are required to provide a supporting statement on the formal application forms which states clearly your reasons for applying, skills and experience for this position.</w:t>
      </w:r>
    </w:p>
    <w:p w14:paraId="39BDB39B" w14:textId="77777777" w:rsidR="00272AE2" w:rsidRPr="00BA33B8" w:rsidRDefault="00272AE2" w:rsidP="00893B49">
      <w:pPr>
        <w:pStyle w:val="NoSpacing"/>
        <w:rPr>
          <w:rFonts w:ascii="Calibri" w:hAnsi="Calibri" w:cs="Calibri"/>
        </w:rPr>
      </w:pPr>
    </w:p>
    <w:p w14:paraId="56ABBCCD" w14:textId="77777777" w:rsidR="00412F02" w:rsidRDefault="00114A26" w:rsidP="00114A26">
      <w:pPr>
        <w:pStyle w:val="NoSpacing"/>
        <w:rPr>
          <w:rFonts w:ascii="Calibri" w:hAnsi="Calibri" w:cs="Calibri"/>
        </w:rPr>
      </w:pPr>
      <w:r w:rsidRPr="00BA33B8">
        <w:rPr>
          <w:rFonts w:ascii="Calibri" w:hAnsi="Calibri" w:cs="Calibri"/>
          <w:b/>
          <w:bCs/>
        </w:rPr>
        <w:t>Shaw Education Trust</w:t>
      </w:r>
      <w:r w:rsidRPr="00BA33B8">
        <w:rPr>
          <w:rFonts w:ascii="Calibri" w:hAnsi="Calibri" w:cs="Calibr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Our schools span from Birmingham to Bury, </w:t>
      </w:r>
      <w:proofErr w:type="gramStart"/>
      <w:r w:rsidRPr="00BA33B8">
        <w:rPr>
          <w:rFonts w:ascii="Calibri" w:hAnsi="Calibri" w:cs="Calibri"/>
        </w:rPr>
        <w:t>meaning</w:t>
      </w:r>
      <w:proofErr w:type="gramEnd"/>
      <w:r w:rsidRPr="00BA33B8">
        <w:rPr>
          <w:rFonts w:ascii="Calibri" w:hAnsi="Calibri" w:cs="Calibri"/>
        </w:rPr>
        <w:t xml:space="preserve"> </w:t>
      </w:r>
    </w:p>
    <w:p w14:paraId="0DB6E3AB" w14:textId="77777777" w:rsidR="00412F02" w:rsidRDefault="00412F02" w:rsidP="00114A26">
      <w:pPr>
        <w:pStyle w:val="NoSpacing"/>
        <w:rPr>
          <w:rFonts w:ascii="Calibri" w:hAnsi="Calibri" w:cs="Calibri"/>
        </w:rPr>
      </w:pPr>
    </w:p>
    <w:p w14:paraId="4E776DED" w14:textId="77777777" w:rsidR="00412F02" w:rsidRDefault="00412F02" w:rsidP="00114A26">
      <w:pPr>
        <w:pStyle w:val="NoSpacing"/>
        <w:rPr>
          <w:rFonts w:ascii="Calibri" w:hAnsi="Calibri" w:cs="Calibri"/>
        </w:rPr>
      </w:pPr>
    </w:p>
    <w:p w14:paraId="46C504B8" w14:textId="77777777" w:rsidR="00412F02" w:rsidRDefault="00412F02" w:rsidP="00114A26">
      <w:pPr>
        <w:pStyle w:val="NoSpacing"/>
        <w:rPr>
          <w:rFonts w:ascii="Calibri" w:hAnsi="Calibri" w:cs="Calibri"/>
        </w:rPr>
      </w:pPr>
    </w:p>
    <w:p w14:paraId="14E63F15" w14:textId="56C10AB7" w:rsidR="00114A26" w:rsidRPr="00BA33B8" w:rsidRDefault="00114A26" w:rsidP="00114A26">
      <w:pPr>
        <w:pStyle w:val="NoSpacing"/>
        <w:rPr>
          <w:rFonts w:ascii="Calibri" w:hAnsi="Calibri" w:cs="Calibri"/>
        </w:rPr>
      </w:pPr>
      <w:r w:rsidRPr="00BA33B8">
        <w:rPr>
          <w:rFonts w:ascii="Calibri" w:hAnsi="Calibri" w:cs="Calibri"/>
        </w:rPr>
        <w:t>that we can support students from all walks of life, no matter their background or socioeconomic status. In doing this, we can help ensure all children are able to access a high standard of education, with all being treated equally.</w:t>
      </w:r>
    </w:p>
    <w:p w14:paraId="31729C8D" w14:textId="77777777" w:rsidR="00114A26" w:rsidRPr="00BA33B8" w:rsidRDefault="00114A26" w:rsidP="00114A26">
      <w:pPr>
        <w:pStyle w:val="NoSpacing"/>
        <w:rPr>
          <w:rFonts w:ascii="Calibri" w:hAnsi="Calibri" w:cs="Calibri"/>
        </w:rPr>
      </w:pPr>
    </w:p>
    <w:p w14:paraId="54474404" w14:textId="6E757881" w:rsidR="00D478E6" w:rsidRPr="00BA33B8" w:rsidRDefault="00114A26" w:rsidP="00114A26">
      <w:pPr>
        <w:pStyle w:val="NoSpacing"/>
        <w:rPr>
          <w:rFonts w:ascii="Calibri" w:hAnsi="Calibri" w:cs="Calibri"/>
        </w:rPr>
      </w:pPr>
      <w:r w:rsidRPr="00BA33B8">
        <w:rPr>
          <w:rFonts w:ascii="Calibri" w:hAnsi="Calibri" w:cs="Calibri"/>
        </w:rP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w:t>
      </w:r>
    </w:p>
    <w:p w14:paraId="0015591A" w14:textId="5EA3FDAA" w:rsidR="00114A26" w:rsidRPr="00BA33B8" w:rsidRDefault="00114A26" w:rsidP="00114A26">
      <w:pPr>
        <w:pStyle w:val="NoSpacing"/>
        <w:rPr>
          <w:rFonts w:ascii="Calibri" w:hAnsi="Calibri" w:cs="Calibri"/>
        </w:rPr>
      </w:pPr>
      <w:r w:rsidRPr="00BA33B8">
        <w:rPr>
          <w:rFonts w:ascii="Calibri" w:hAnsi="Calibri" w:cs="Calibri"/>
        </w:rPr>
        <w:t xml:space="preserve">for essential skills like reading and cultural capital. We are also introducing a </w:t>
      </w:r>
      <w:proofErr w:type="gramStart"/>
      <w:r w:rsidRPr="00BA33B8">
        <w:rPr>
          <w:rFonts w:ascii="Calibri" w:hAnsi="Calibri" w:cs="Calibri"/>
        </w:rPr>
        <w:t>vocational and technical pathways</w:t>
      </w:r>
      <w:proofErr w:type="gramEnd"/>
      <w:r w:rsidRPr="00BA33B8">
        <w:rPr>
          <w:rFonts w:ascii="Calibri" w:hAnsi="Calibri" w:cs="Calibri"/>
        </w:rPr>
        <w:t xml:space="preserve">, which run through the normal school curriculum but attract support from leading employers and universities to develops work-readiness in our pupils, so that they can progress onto T Levels and apprenticeships. </w:t>
      </w:r>
    </w:p>
    <w:p w14:paraId="4E07F809" w14:textId="77777777" w:rsidR="00114A26" w:rsidRPr="00BA33B8" w:rsidRDefault="00114A26" w:rsidP="00114A26">
      <w:pPr>
        <w:pStyle w:val="NoSpacing"/>
        <w:rPr>
          <w:rFonts w:ascii="Calibri" w:hAnsi="Calibri" w:cs="Calibri"/>
        </w:rPr>
      </w:pPr>
    </w:p>
    <w:p w14:paraId="22C356F3" w14:textId="77777777" w:rsidR="00114A26" w:rsidRPr="00BA33B8" w:rsidRDefault="00114A26" w:rsidP="00114A26">
      <w:pPr>
        <w:pStyle w:val="NoSpacing"/>
        <w:rPr>
          <w:rFonts w:ascii="Calibri" w:hAnsi="Calibri" w:cs="Calibri"/>
        </w:rPr>
      </w:pPr>
      <w:r w:rsidRPr="00BA33B8">
        <w:rPr>
          <w:rFonts w:ascii="Calibri" w:hAnsi="Calibri" w:cs="Calibr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3AEB7C0C" w14:textId="77777777" w:rsidR="00114A26" w:rsidRPr="00BA33B8" w:rsidRDefault="00114A26" w:rsidP="00114A26">
      <w:pPr>
        <w:pStyle w:val="NoSpacing"/>
        <w:rPr>
          <w:rFonts w:ascii="Calibri" w:hAnsi="Calibri" w:cs="Calibri"/>
        </w:rPr>
      </w:pPr>
    </w:p>
    <w:p w14:paraId="7702B50B" w14:textId="77777777" w:rsidR="00114A26" w:rsidRPr="00BA33B8" w:rsidRDefault="00114A26" w:rsidP="00114A26">
      <w:pPr>
        <w:pStyle w:val="NoSpacing"/>
        <w:rPr>
          <w:rFonts w:ascii="Calibri" w:hAnsi="Calibri" w:cs="Calibri"/>
        </w:rPr>
      </w:pPr>
      <w:r w:rsidRPr="00BA33B8">
        <w:rPr>
          <w:rFonts w:ascii="Calibri" w:hAnsi="Calibri" w:cs="Calibr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3DE85B49" w14:textId="77777777" w:rsidR="00114A26" w:rsidRPr="00BA33B8" w:rsidRDefault="00114A26" w:rsidP="00114A26">
      <w:pPr>
        <w:pStyle w:val="NoSpacing"/>
        <w:rPr>
          <w:rFonts w:ascii="Calibri" w:hAnsi="Calibri" w:cs="Calibri"/>
        </w:rPr>
      </w:pPr>
    </w:p>
    <w:p w14:paraId="1602D5C4" w14:textId="77777777" w:rsidR="00114A26" w:rsidRPr="00BA33B8" w:rsidRDefault="00114A26" w:rsidP="00114A26">
      <w:pPr>
        <w:pStyle w:val="NoSpacing"/>
        <w:rPr>
          <w:rFonts w:ascii="Calibri" w:hAnsi="Calibri" w:cs="Calibri"/>
        </w:rPr>
      </w:pPr>
      <w:r w:rsidRPr="00BA33B8">
        <w:rPr>
          <w:rFonts w:ascii="Calibri" w:hAnsi="Calibri" w:cs="Calibri"/>
        </w:rPr>
        <w:t>Our secondary schools are currently driving ‘</w:t>
      </w:r>
      <w:proofErr w:type="spellStart"/>
      <w:r w:rsidRPr="00BA33B8">
        <w:rPr>
          <w:rFonts w:ascii="Calibri" w:hAnsi="Calibri" w:cs="Calibri"/>
        </w:rPr>
        <w:t>PedTech</w:t>
      </w:r>
      <w:proofErr w:type="spellEnd"/>
      <w:r w:rsidRPr="00BA33B8">
        <w:rPr>
          <w:rFonts w:ascii="Calibri" w:hAnsi="Calibri" w:cs="Calibr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5C307CF8" w14:textId="77777777" w:rsidR="00AE18EA" w:rsidRPr="00BA33B8" w:rsidRDefault="00AE18EA" w:rsidP="006141BA">
      <w:pPr>
        <w:rPr>
          <w:rFonts w:ascii="Calibri" w:hAnsi="Calibri" w:cs="Calibri"/>
          <w:b/>
          <w:bCs/>
        </w:rPr>
      </w:pPr>
    </w:p>
    <w:p w14:paraId="465352DD" w14:textId="148643EB" w:rsidR="006141BA" w:rsidRPr="00BA33B8" w:rsidRDefault="006141BA" w:rsidP="006141BA">
      <w:pPr>
        <w:rPr>
          <w:rFonts w:ascii="Calibri" w:hAnsi="Calibri" w:cs="Calibri"/>
        </w:rPr>
      </w:pPr>
      <w:r w:rsidRPr="00BA33B8">
        <w:rPr>
          <w:rFonts w:ascii="Calibri" w:hAnsi="Calibri" w:cs="Calibri"/>
          <w:b/>
          <w:bCs/>
        </w:rPr>
        <w:t>Shaw Education Trust offer the following benefits with your Teaching or Support Staff employment:</w:t>
      </w:r>
    </w:p>
    <w:p w14:paraId="059EBB16" w14:textId="77777777" w:rsidR="006141BA" w:rsidRPr="00BA33B8" w:rsidRDefault="006141BA" w:rsidP="00512A98">
      <w:pPr>
        <w:pStyle w:val="ListParagraph"/>
        <w:numPr>
          <w:ilvl w:val="0"/>
          <w:numId w:val="6"/>
        </w:numPr>
        <w:spacing w:after="0" w:line="240" w:lineRule="auto"/>
        <w:rPr>
          <w:rFonts w:ascii="Calibri" w:eastAsia="Times New Roman" w:hAnsi="Calibri" w:cs="Calibri"/>
          <w:color w:val="000000" w:themeColor="text1"/>
        </w:rPr>
      </w:pPr>
      <w:r w:rsidRPr="00BA33B8">
        <w:rPr>
          <w:rFonts w:ascii="Calibri" w:eastAsia="Times New Roman" w:hAnsi="Calibri" w:cs="Calibri"/>
          <w:color w:val="000000" w:themeColor="text1"/>
        </w:rPr>
        <w:t>An excellent Local Government Pension Scheme (Support Staff) / Teachers Pension (Teaching Staff)</w:t>
      </w:r>
    </w:p>
    <w:p w14:paraId="357BE374" w14:textId="0D601018" w:rsidR="006141BA" w:rsidRPr="00BA33B8" w:rsidRDefault="006141BA" w:rsidP="00512A98">
      <w:pPr>
        <w:pStyle w:val="ListParagraph"/>
        <w:numPr>
          <w:ilvl w:val="0"/>
          <w:numId w:val="6"/>
        </w:numPr>
        <w:spacing w:after="0" w:line="240" w:lineRule="auto"/>
        <w:rPr>
          <w:rFonts w:ascii="Calibri" w:eastAsia="Times New Roman" w:hAnsi="Calibri" w:cs="Calibri"/>
          <w:color w:val="000000" w:themeColor="text1"/>
        </w:rPr>
      </w:pPr>
      <w:r w:rsidRPr="00BA33B8">
        <w:rPr>
          <w:rFonts w:ascii="Calibri" w:eastAsia="Times New Roman" w:hAnsi="Calibri" w:cs="Calibri"/>
          <w:b/>
          <w:bCs/>
          <w:color w:val="000000" w:themeColor="text1"/>
          <w:lang w:val="en-US" w:eastAsia="ja-JP"/>
        </w:rPr>
        <w:t>Support Staff only</w:t>
      </w:r>
      <w:r w:rsidRPr="00BA33B8">
        <w:rPr>
          <w:rFonts w:ascii="Calibri" w:eastAsia="Times New Roman" w:hAnsi="Calibri" w:cs="Calibri"/>
          <w:color w:val="000000" w:themeColor="text1"/>
          <w:lang w:val="en-US" w:eastAsia="ja-JP"/>
        </w:rPr>
        <w:t xml:space="preserve"> based on working </w:t>
      </w:r>
      <w:r w:rsidRPr="00BA33B8">
        <w:rPr>
          <w:rFonts w:ascii="Calibri" w:eastAsia="Times New Roman" w:hAnsi="Calibri" w:cs="Calibri"/>
          <w:b/>
          <w:bCs/>
          <w:color w:val="000000" w:themeColor="text1"/>
          <w:lang w:val="en-US" w:eastAsia="ja-JP"/>
        </w:rPr>
        <w:t>full time, all year</w:t>
      </w:r>
      <w:r w:rsidRPr="00BA33B8">
        <w:rPr>
          <w:rFonts w:ascii="Calibri" w:eastAsia="Times New Roman" w:hAnsi="Calibri" w:cs="Calibri"/>
          <w:color w:val="000000" w:themeColor="text1"/>
          <w:lang w:val="en-US" w:eastAsia="ja-JP"/>
        </w:rPr>
        <w:t xml:space="preserve"> - Generous holiday entitlement from your first day of employment (</w:t>
      </w:r>
      <w:r w:rsidRPr="00BA33B8">
        <w:rPr>
          <w:rFonts w:ascii="Calibri" w:eastAsia="Times New Roman" w:hAnsi="Calibri" w:cs="Calibri"/>
          <w:b/>
          <w:bCs/>
          <w:color w:val="000000" w:themeColor="text1"/>
          <w:lang w:val="en-US" w:eastAsia="ja-JP"/>
        </w:rPr>
        <w:t>3</w:t>
      </w:r>
      <w:r w:rsidR="002E372F" w:rsidRPr="00BA33B8">
        <w:rPr>
          <w:rFonts w:ascii="Calibri" w:eastAsia="Times New Roman" w:hAnsi="Calibri" w:cs="Calibri"/>
          <w:b/>
          <w:bCs/>
          <w:color w:val="000000" w:themeColor="text1"/>
          <w:lang w:val="en-US" w:eastAsia="ja-JP"/>
        </w:rPr>
        <w:t>7</w:t>
      </w:r>
      <w:r w:rsidRPr="00BA33B8">
        <w:rPr>
          <w:rFonts w:ascii="Calibri" w:eastAsia="Times New Roman" w:hAnsi="Calibri" w:cs="Calibri"/>
          <w:b/>
          <w:bCs/>
          <w:color w:val="000000" w:themeColor="text1"/>
          <w:lang w:val="en-US" w:eastAsia="ja-JP"/>
        </w:rPr>
        <w:t xml:space="preserve"> days holiday</w:t>
      </w:r>
      <w:r w:rsidRPr="00BA33B8">
        <w:rPr>
          <w:rFonts w:ascii="Calibri" w:eastAsia="Times New Roman" w:hAnsi="Calibri" w:cs="Calibri"/>
          <w:color w:val="000000" w:themeColor="text1"/>
          <w:lang w:val="en-US" w:eastAsia="ja-JP"/>
        </w:rPr>
        <w:t xml:space="preserve"> </w:t>
      </w:r>
      <w:r w:rsidRPr="00BA33B8">
        <w:rPr>
          <w:rFonts w:ascii="Calibri" w:eastAsia="Times New Roman" w:hAnsi="Calibri" w:cs="Calibri"/>
          <w:b/>
          <w:bCs/>
          <w:color w:val="000000" w:themeColor="text1"/>
          <w:lang w:val="en-US" w:eastAsia="ja-JP"/>
        </w:rPr>
        <w:t>rising to 3</w:t>
      </w:r>
      <w:r w:rsidR="002E372F" w:rsidRPr="00BA33B8">
        <w:rPr>
          <w:rFonts w:ascii="Calibri" w:eastAsia="Times New Roman" w:hAnsi="Calibri" w:cs="Calibri"/>
          <w:b/>
          <w:bCs/>
          <w:color w:val="000000" w:themeColor="text1"/>
          <w:lang w:val="en-US" w:eastAsia="ja-JP"/>
        </w:rPr>
        <w:t>9</w:t>
      </w:r>
      <w:r w:rsidRPr="00BA33B8">
        <w:rPr>
          <w:rFonts w:ascii="Calibri" w:eastAsia="Times New Roman" w:hAnsi="Calibri" w:cs="Calibri"/>
          <w:b/>
          <w:bCs/>
          <w:color w:val="000000" w:themeColor="text1"/>
          <w:lang w:val="en-US" w:eastAsia="ja-JP"/>
        </w:rPr>
        <w:t xml:space="preserve"> days</w:t>
      </w:r>
      <w:r w:rsidRPr="00BA33B8">
        <w:rPr>
          <w:rFonts w:ascii="Calibri" w:eastAsia="Times New Roman" w:hAnsi="Calibri" w:cs="Calibri"/>
          <w:color w:val="000000" w:themeColor="text1"/>
          <w:lang w:val="en-US" w:eastAsia="ja-JP"/>
        </w:rPr>
        <w:t xml:space="preserve"> after 5 years’ service including Bank Holidays)</w:t>
      </w:r>
      <w:r w:rsidRPr="00BA33B8">
        <w:rPr>
          <w:rFonts w:ascii="Calibri" w:eastAsia="Times New Roman" w:hAnsi="Calibri" w:cs="Calibri"/>
          <w:b/>
          <w:bCs/>
          <w:color w:val="000000" w:themeColor="text1"/>
          <w:lang w:val="en-US" w:eastAsia="ja-JP"/>
        </w:rPr>
        <w:t xml:space="preserve"> </w:t>
      </w:r>
    </w:p>
    <w:p w14:paraId="6CD1B646" w14:textId="22C9C14C" w:rsidR="006141BA" w:rsidRPr="00BA33B8" w:rsidRDefault="006141BA" w:rsidP="00512A98">
      <w:pPr>
        <w:pStyle w:val="ListParagraph"/>
        <w:numPr>
          <w:ilvl w:val="0"/>
          <w:numId w:val="6"/>
        </w:numPr>
        <w:spacing w:after="0" w:line="240" w:lineRule="auto"/>
        <w:rPr>
          <w:rFonts w:ascii="Calibri" w:eastAsia="Times New Roman" w:hAnsi="Calibri" w:cs="Calibri"/>
          <w:color w:val="000000" w:themeColor="text1"/>
        </w:rPr>
      </w:pPr>
      <w:r w:rsidRPr="00BA33B8">
        <w:rPr>
          <w:rFonts w:ascii="Calibri" w:eastAsia="Times New Roman" w:hAnsi="Calibri" w:cs="Calibri"/>
          <w:color w:val="000000" w:themeColor="text1"/>
        </w:rPr>
        <w:t>Access to health and wellbeing support via Occupational Health</w:t>
      </w:r>
    </w:p>
    <w:p w14:paraId="51A3E1A3" w14:textId="49BE550E" w:rsidR="006D4C8B" w:rsidRPr="00AD1CB3" w:rsidRDefault="006141BA" w:rsidP="006D4C8B">
      <w:pPr>
        <w:pStyle w:val="ListParagraph"/>
        <w:numPr>
          <w:ilvl w:val="0"/>
          <w:numId w:val="6"/>
        </w:numPr>
        <w:spacing w:after="0" w:line="240" w:lineRule="auto"/>
        <w:rPr>
          <w:rFonts w:ascii="Calibri" w:eastAsia="Times New Roman" w:hAnsi="Calibri" w:cs="Calibri"/>
          <w:color w:val="000000" w:themeColor="text1"/>
        </w:rPr>
      </w:pPr>
      <w:r w:rsidRPr="00BA33B8">
        <w:rPr>
          <w:rFonts w:ascii="Calibri" w:eastAsia="Times New Roman" w:hAnsi="Calibri" w:cs="Calibri"/>
          <w:color w:val="000000" w:themeColor="text1"/>
        </w:rPr>
        <w:t>Cycle to work scheme</w:t>
      </w:r>
    </w:p>
    <w:p w14:paraId="16256AF3" w14:textId="78769EBA" w:rsidR="00AD1CB3" w:rsidRPr="00AD1CB3" w:rsidRDefault="006141BA" w:rsidP="00AD1CB3">
      <w:pPr>
        <w:pStyle w:val="ListParagraph"/>
        <w:numPr>
          <w:ilvl w:val="0"/>
          <w:numId w:val="6"/>
        </w:numPr>
        <w:spacing w:after="0" w:line="240" w:lineRule="auto"/>
        <w:rPr>
          <w:rFonts w:ascii="Calibri" w:eastAsia="Times New Roman" w:hAnsi="Calibri" w:cs="Calibri"/>
          <w:color w:val="000000" w:themeColor="text1"/>
        </w:rPr>
      </w:pPr>
      <w:r w:rsidRPr="00BA33B8">
        <w:rPr>
          <w:rFonts w:ascii="Calibri" w:eastAsia="Times New Roman" w:hAnsi="Calibri" w:cs="Calibri"/>
          <w:color w:val="000000" w:themeColor="text1"/>
          <w:lang w:val="en-US" w:eastAsia="ja-JP"/>
        </w:rPr>
        <w:t xml:space="preserve">Access to our Institute of Education and fantastic opportunities to help you </w:t>
      </w:r>
      <w:r w:rsidRPr="00BA33B8">
        <w:rPr>
          <w:rFonts w:ascii="Calibri" w:eastAsia="Times New Roman" w:hAnsi="Calibri" w:cs="Calibri"/>
          <w:b/>
          <w:bCs/>
          <w:color w:val="000000" w:themeColor="text1"/>
          <w:lang w:val="en-US" w:eastAsia="ja-JP"/>
        </w:rPr>
        <w:t>grow, contribute</w:t>
      </w:r>
      <w:r w:rsidRPr="00BA33B8">
        <w:rPr>
          <w:rFonts w:ascii="Calibri" w:eastAsia="Times New Roman" w:hAnsi="Calibri" w:cs="Calibri"/>
          <w:color w:val="000000" w:themeColor="text1"/>
          <w:lang w:val="en-US" w:eastAsia="ja-JP"/>
        </w:rPr>
        <w:t xml:space="preserve"> and </w:t>
      </w:r>
      <w:r w:rsidRPr="00BA33B8">
        <w:rPr>
          <w:rFonts w:ascii="Calibri" w:eastAsia="Times New Roman" w:hAnsi="Calibri" w:cs="Calibri"/>
          <w:b/>
          <w:bCs/>
          <w:color w:val="000000" w:themeColor="text1"/>
          <w:lang w:val="en-US" w:eastAsia="ja-JP"/>
        </w:rPr>
        <w:t>flourish</w:t>
      </w:r>
      <w:r w:rsidRPr="00BA33B8">
        <w:rPr>
          <w:rFonts w:ascii="Calibri" w:eastAsia="Times New Roman" w:hAnsi="Calibri" w:cs="Calibri"/>
          <w:color w:val="000000" w:themeColor="text1"/>
          <w:lang w:val="en-US" w:eastAsia="ja-JP"/>
        </w:rPr>
        <w:t xml:space="preserve"> in your role and in the Trust. </w:t>
      </w:r>
    </w:p>
    <w:p w14:paraId="10E0518B" w14:textId="77777777" w:rsidR="00AD1CB3" w:rsidRPr="00AD1CB3" w:rsidRDefault="00AD1CB3" w:rsidP="00AD1CB3">
      <w:pPr>
        <w:pStyle w:val="ListParagraph"/>
        <w:spacing w:after="0" w:line="240" w:lineRule="auto"/>
        <w:ind w:left="1080"/>
        <w:rPr>
          <w:rFonts w:ascii="Calibri" w:eastAsia="Times New Roman" w:hAnsi="Calibri" w:cs="Calibri"/>
          <w:color w:val="000000" w:themeColor="text1"/>
        </w:rPr>
      </w:pPr>
    </w:p>
    <w:p w14:paraId="4FA1EB50" w14:textId="4E971C4C" w:rsidR="00512A98" w:rsidRPr="00AD1CB3" w:rsidRDefault="00512A98" w:rsidP="00AD1CB3">
      <w:pPr>
        <w:pStyle w:val="NoSpacing"/>
        <w:rPr>
          <w:b/>
          <w:bCs/>
        </w:rPr>
      </w:pPr>
      <w:r w:rsidRPr="00AD1CB3">
        <w:rPr>
          <w:b/>
          <w:bCs/>
        </w:rPr>
        <w:t>Colleagues within the Trust benefit from:</w:t>
      </w:r>
    </w:p>
    <w:p w14:paraId="47A593D2" w14:textId="77777777" w:rsidR="00D478E6" w:rsidRPr="00BA33B8" w:rsidRDefault="00512A98" w:rsidP="00AD1CB3">
      <w:pPr>
        <w:pStyle w:val="NoSpacing"/>
        <w:numPr>
          <w:ilvl w:val="0"/>
          <w:numId w:val="7"/>
        </w:numPr>
      </w:pPr>
      <w:r w:rsidRPr="00BA33B8">
        <w:rPr>
          <w:color w:val="000000" w:themeColor="text1"/>
        </w:rPr>
        <w:t>Access to a full range of courses both in-house and professionally accredited</w:t>
      </w:r>
      <w:r w:rsidRPr="00BA33B8">
        <w:t>. These courses include all of the National Professional Qualifications – NPQH, NPQSL, NPQML.</w:t>
      </w:r>
    </w:p>
    <w:p w14:paraId="54CF2A70" w14:textId="77777777" w:rsidR="00D478E6" w:rsidRDefault="00512A98" w:rsidP="00AD1CB3">
      <w:pPr>
        <w:pStyle w:val="NoSpacing"/>
        <w:numPr>
          <w:ilvl w:val="0"/>
          <w:numId w:val="7"/>
        </w:numPr>
      </w:pPr>
      <w:r w:rsidRPr="00BA33B8">
        <w:lastRenderedPageBreak/>
        <w:t>High quality subject and thematic networks across the Trust and the region.</w:t>
      </w:r>
    </w:p>
    <w:p w14:paraId="77E207D8" w14:textId="77777777" w:rsidR="00412F02" w:rsidRDefault="00412F02" w:rsidP="00412F02">
      <w:pPr>
        <w:pStyle w:val="NoSpacing"/>
      </w:pPr>
    </w:p>
    <w:p w14:paraId="6B78286C" w14:textId="77777777" w:rsidR="00412F02" w:rsidRPr="00BA33B8" w:rsidRDefault="00412F02" w:rsidP="00412F02">
      <w:pPr>
        <w:pStyle w:val="NoSpacing"/>
      </w:pPr>
    </w:p>
    <w:p w14:paraId="6597FB76" w14:textId="77777777" w:rsidR="00D478E6" w:rsidRPr="00BA33B8" w:rsidRDefault="00512A98" w:rsidP="00AD1CB3">
      <w:pPr>
        <w:pStyle w:val="NoSpacing"/>
        <w:numPr>
          <w:ilvl w:val="0"/>
          <w:numId w:val="7"/>
        </w:numPr>
      </w:pPr>
      <w:r w:rsidRPr="00BA33B8">
        <w:t>Experienced leadership and subject-specific support.</w:t>
      </w:r>
    </w:p>
    <w:p w14:paraId="3FC6146B" w14:textId="77777777" w:rsidR="00D478E6" w:rsidRPr="00BA33B8" w:rsidRDefault="00512A98" w:rsidP="00AD1CB3">
      <w:pPr>
        <w:pStyle w:val="NoSpacing"/>
        <w:numPr>
          <w:ilvl w:val="0"/>
          <w:numId w:val="7"/>
        </w:numPr>
      </w:pPr>
      <w:r w:rsidRPr="00BA33B8">
        <w:t>Guidance from former HMIs and serving Ofsted Inspectors within the Trust.</w:t>
      </w:r>
    </w:p>
    <w:p w14:paraId="7FB187EB" w14:textId="77777777" w:rsidR="00D478E6" w:rsidRPr="00BA33B8" w:rsidRDefault="00512A98" w:rsidP="00AD1CB3">
      <w:pPr>
        <w:pStyle w:val="NoSpacing"/>
        <w:numPr>
          <w:ilvl w:val="0"/>
          <w:numId w:val="7"/>
        </w:numPr>
      </w:pPr>
      <w:r w:rsidRPr="00BA33B8">
        <w:t>Access to the Trust’s Teaching School, Research School, Institute of Education and SCITT.</w:t>
      </w:r>
    </w:p>
    <w:p w14:paraId="64859017" w14:textId="77777777" w:rsidR="00D478E6" w:rsidRDefault="00512A98" w:rsidP="00AD1CB3">
      <w:pPr>
        <w:pStyle w:val="NoSpacing"/>
        <w:numPr>
          <w:ilvl w:val="0"/>
          <w:numId w:val="7"/>
        </w:numPr>
      </w:pPr>
      <w:r w:rsidRPr="00BA33B8">
        <w:t>Opportunities to work with different schools within the Trust as a Professional Advocate.</w:t>
      </w:r>
    </w:p>
    <w:p w14:paraId="5E242006" w14:textId="77777777" w:rsidR="00AD1CB3" w:rsidRPr="00BA33B8" w:rsidRDefault="00AD1CB3" w:rsidP="00AD1CB3">
      <w:pPr>
        <w:pStyle w:val="NoSpacing"/>
        <w:ind w:left="720"/>
      </w:pPr>
    </w:p>
    <w:p w14:paraId="45633115" w14:textId="77777777" w:rsidR="00D478E6" w:rsidRPr="00BA33B8" w:rsidRDefault="00512A98" w:rsidP="00AD1CB3">
      <w:pPr>
        <w:pStyle w:val="NoSpacing"/>
        <w:numPr>
          <w:ilvl w:val="0"/>
          <w:numId w:val="7"/>
        </w:numPr>
      </w:pPr>
      <w:r w:rsidRPr="00BA33B8">
        <w:t>Participating in peer reviews.</w:t>
      </w:r>
    </w:p>
    <w:p w14:paraId="687BE5B6" w14:textId="77777777" w:rsidR="00D478E6" w:rsidRPr="00BA33B8" w:rsidRDefault="00512A98" w:rsidP="00AD1CB3">
      <w:pPr>
        <w:pStyle w:val="NoSpacing"/>
        <w:numPr>
          <w:ilvl w:val="0"/>
          <w:numId w:val="7"/>
        </w:numPr>
      </w:pPr>
      <w:r w:rsidRPr="00BA33B8">
        <w:t>Access to a suite of online courses.</w:t>
      </w:r>
    </w:p>
    <w:p w14:paraId="39645FB8" w14:textId="3B05CC50" w:rsidR="00512A98" w:rsidRPr="00BA33B8" w:rsidRDefault="00512A98" w:rsidP="00AD1CB3">
      <w:pPr>
        <w:pStyle w:val="NoSpacing"/>
        <w:numPr>
          <w:ilvl w:val="0"/>
          <w:numId w:val="7"/>
        </w:numPr>
      </w:pPr>
      <w:r w:rsidRPr="00BA33B8">
        <w:t>Placement projects within our family of schools</w:t>
      </w:r>
    </w:p>
    <w:p w14:paraId="40F8E29D" w14:textId="77777777" w:rsidR="00BA33B8" w:rsidRPr="00BA33B8" w:rsidRDefault="00BA33B8" w:rsidP="006141BA">
      <w:pPr>
        <w:pStyle w:val="xmsonormal"/>
        <w:rPr>
          <w:color w:val="000000"/>
        </w:rPr>
      </w:pPr>
    </w:p>
    <w:p w14:paraId="7CABD341" w14:textId="77C0F80C" w:rsidR="006141BA" w:rsidRPr="00BA33B8" w:rsidRDefault="00C023CF" w:rsidP="006141BA">
      <w:pPr>
        <w:pStyle w:val="xmsonormal"/>
      </w:pPr>
      <w:r w:rsidRPr="00BA33B8">
        <w:rPr>
          <w:color w:val="000000"/>
        </w:rPr>
        <w:t xml:space="preserve">Endon High School </w:t>
      </w:r>
      <w:r w:rsidR="006141BA" w:rsidRPr="00BA33B8">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sidRPr="00BA33B8">
          <w:rPr>
            <w:rStyle w:val="Hyperlink"/>
          </w:rPr>
          <w:t>https://www.shaw-education.org.uk/our-trust/key-information</w:t>
        </w:r>
      </w:hyperlink>
    </w:p>
    <w:p w14:paraId="456767D1" w14:textId="77777777" w:rsidR="006141BA" w:rsidRPr="00BA33B8" w:rsidRDefault="006141BA" w:rsidP="006141BA">
      <w:pPr>
        <w:pStyle w:val="xmsonormal"/>
      </w:pPr>
    </w:p>
    <w:p w14:paraId="28210462" w14:textId="77777777" w:rsidR="005F51E7" w:rsidRPr="00BA33B8" w:rsidRDefault="006141BA" w:rsidP="006141BA">
      <w:pPr>
        <w:pStyle w:val="xmsonormal"/>
      </w:pPr>
      <w:r w:rsidRPr="00BA33B8">
        <w:t>This position is subject to appropriate vetting procedures including a</w:t>
      </w:r>
      <w:r w:rsidR="002E372F" w:rsidRPr="00BA33B8">
        <w:t xml:space="preserve">n online checks and </w:t>
      </w:r>
      <w:r w:rsidRPr="00BA33B8">
        <w:t>criminal record check from the Disclosure and Barring Service (formerly CRB) which will require you to disclose details of all unspent and unfiltered spent reprimands, formal warnings, cautions and convictions.</w:t>
      </w:r>
      <w:r w:rsidR="000C7D22" w:rsidRPr="00BA33B8">
        <w:t xml:space="preserve"> </w:t>
      </w:r>
    </w:p>
    <w:p w14:paraId="66D44DE3" w14:textId="487315FA" w:rsidR="006141BA" w:rsidRPr="00BA33B8" w:rsidRDefault="000C7D22" w:rsidP="006141BA">
      <w:pPr>
        <w:pStyle w:val="xmsonormal"/>
      </w:pPr>
      <w:r w:rsidRPr="00BA33B8">
        <w:t xml:space="preserve">All shortlisted candidates will undergo an online search as part of </w:t>
      </w:r>
      <w:r w:rsidR="005F51E7" w:rsidRPr="00BA33B8">
        <w:t xml:space="preserve">Trust </w:t>
      </w:r>
      <w:r w:rsidR="008D50A1" w:rsidRPr="00BA33B8">
        <w:t xml:space="preserve">safer recruitment </w:t>
      </w:r>
      <w:r w:rsidRPr="00BA33B8">
        <w:t>checks.</w:t>
      </w:r>
    </w:p>
    <w:p w14:paraId="6789104D" w14:textId="77777777" w:rsidR="008E4C35" w:rsidRPr="00BA33B8" w:rsidRDefault="008E4C35" w:rsidP="006141BA">
      <w:pPr>
        <w:pStyle w:val="xmsonormal"/>
      </w:pPr>
    </w:p>
    <w:p w14:paraId="79BCDF3E" w14:textId="77777777" w:rsidR="006141BA" w:rsidRPr="00BA33B8" w:rsidRDefault="006141BA" w:rsidP="006141BA">
      <w:pPr>
        <w:pStyle w:val="xmsonospacing"/>
        <w:jc w:val="both"/>
        <w:rPr>
          <w:rFonts w:ascii="Calibri" w:hAnsi="Calibri" w:cs="Calibri"/>
          <w:sz w:val="22"/>
          <w:szCs w:val="22"/>
          <w:lang w:val="en-US"/>
        </w:rPr>
      </w:pPr>
      <w:r w:rsidRPr="00BA33B8">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0677E339" w:rsidR="006141BA" w:rsidRPr="00BA33B8" w:rsidRDefault="006141BA" w:rsidP="006141BA">
      <w:pPr>
        <w:pStyle w:val="xmsonormal"/>
      </w:pPr>
    </w:p>
    <w:p w14:paraId="28680787" w14:textId="77777777" w:rsidR="006141BA" w:rsidRPr="00BA33B8" w:rsidRDefault="006141BA" w:rsidP="006141BA">
      <w:pPr>
        <w:pStyle w:val="xmsonormal"/>
      </w:pPr>
      <w:r w:rsidRPr="00BA33B8">
        <w:rPr>
          <w:b/>
          <w:bCs/>
        </w:rPr>
        <w:t>In accordance with our safer recruitment policy CV’s alone will not be accepted.</w:t>
      </w:r>
    </w:p>
    <w:p w14:paraId="39F5959E" w14:textId="77777777" w:rsidR="006141BA" w:rsidRPr="00BA33B8" w:rsidRDefault="006141BA" w:rsidP="006141BA">
      <w:pPr>
        <w:pStyle w:val="xmsonormal"/>
      </w:pPr>
      <w:r w:rsidRPr="00BA33B8">
        <w:t> </w:t>
      </w:r>
    </w:p>
    <w:p w14:paraId="1D79A47E" w14:textId="2FD845D6" w:rsidR="006141BA" w:rsidRPr="00412F02" w:rsidRDefault="006141BA" w:rsidP="006141BA">
      <w:pPr>
        <w:pStyle w:val="xmsonormal"/>
        <w:rPr>
          <w:color w:val="000000" w:themeColor="text1"/>
        </w:rPr>
      </w:pPr>
      <w:r w:rsidRPr="00BA33B8">
        <w:rPr>
          <w:b/>
          <w:bCs/>
        </w:rPr>
        <w:t xml:space="preserve">Application deadline:     </w:t>
      </w:r>
      <w:r w:rsidR="00E232A0">
        <w:rPr>
          <w:b/>
          <w:bCs/>
          <w:color w:val="000000" w:themeColor="text1"/>
        </w:rPr>
        <w:t>Monday</w:t>
      </w:r>
      <w:r w:rsidR="005F547E">
        <w:rPr>
          <w:b/>
          <w:bCs/>
          <w:color w:val="000000" w:themeColor="text1"/>
        </w:rPr>
        <w:t>, 20</w:t>
      </w:r>
      <w:r w:rsidR="005F547E" w:rsidRPr="005F547E">
        <w:rPr>
          <w:b/>
          <w:bCs/>
          <w:color w:val="000000" w:themeColor="text1"/>
          <w:vertAlign w:val="superscript"/>
        </w:rPr>
        <w:t>th</w:t>
      </w:r>
      <w:r w:rsidR="005F547E">
        <w:rPr>
          <w:b/>
          <w:bCs/>
          <w:color w:val="000000" w:themeColor="text1"/>
        </w:rPr>
        <w:t xml:space="preserve"> </w:t>
      </w:r>
      <w:r w:rsidR="00E232A0">
        <w:rPr>
          <w:b/>
          <w:bCs/>
          <w:color w:val="000000" w:themeColor="text1"/>
        </w:rPr>
        <w:t xml:space="preserve">October 2023 </w:t>
      </w:r>
    </w:p>
    <w:p w14:paraId="7850FF3B" w14:textId="4F0C998C" w:rsidR="006141BA" w:rsidRPr="00412F02" w:rsidRDefault="006141BA" w:rsidP="006141BA">
      <w:pPr>
        <w:pStyle w:val="xmsonormal"/>
        <w:rPr>
          <w:color w:val="000000" w:themeColor="text1"/>
        </w:rPr>
      </w:pPr>
      <w:r w:rsidRPr="00412F02">
        <w:rPr>
          <w:b/>
          <w:bCs/>
          <w:color w:val="000000" w:themeColor="text1"/>
        </w:rPr>
        <w:t xml:space="preserve">Interview date: </w:t>
      </w:r>
      <w:r w:rsidR="00DA5100" w:rsidRPr="00412F02">
        <w:rPr>
          <w:b/>
          <w:bCs/>
          <w:color w:val="000000" w:themeColor="text1"/>
        </w:rPr>
        <w:tab/>
      </w:r>
      <w:r w:rsidR="00E232A0">
        <w:rPr>
          <w:b/>
          <w:bCs/>
          <w:color w:val="000000" w:themeColor="text1"/>
        </w:rPr>
        <w:t xml:space="preserve"> TBC </w:t>
      </w:r>
    </w:p>
    <w:p w14:paraId="565C82A7" w14:textId="77777777" w:rsidR="006141BA" w:rsidRPr="00BA33B8" w:rsidRDefault="006141BA" w:rsidP="006141BA">
      <w:pPr>
        <w:pStyle w:val="xmsonormal"/>
      </w:pPr>
      <w:r w:rsidRPr="00BA33B8">
        <w:rPr>
          <w:b/>
          <w:bCs/>
        </w:rPr>
        <w:t> </w:t>
      </w:r>
    </w:p>
    <w:p w14:paraId="360D2333" w14:textId="77777777" w:rsidR="006141BA" w:rsidRPr="00BA33B8" w:rsidRDefault="006141BA" w:rsidP="006141BA">
      <w:pPr>
        <w:pStyle w:val="xmsonormal"/>
        <w:rPr>
          <w:b/>
          <w:bCs/>
        </w:rPr>
      </w:pPr>
      <w:r w:rsidRPr="00BA33B8">
        <w:rPr>
          <w:b/>
          <w:bCs/>
        </w:rPr>
        <w:t>We reserve the right to appoint before the closing date, therefore, we encourage early applications.</w:t>
      </w:r>
    </w:p>
    <w:p w14:paraId="310C2FE6" w14:textId="77777777" w:rsidR="006141BA" w:rsidRPr="00BA33B8" w:rsidRDefault="006141BA" w:rsidP="006141BA">
      <w:pPr>
        <w:pStyle w:val="xmsonospacing"/>
        <w:jc w:val="both"/>
        <w:rPr>
          <w:rFonts w:ascii="Calibri" w:hAnsi="Calibri" w:cs="Calibri"/>
          <w:sz w:val="22"/>
          <w:szCs w:val="22"/>
        </w:rPr>
      </w:pPr>
      <w:r w:rsidRPr="00BA33B8">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Pr="00BA33B8" w:rsidRDefault="006141BA" w:rsidP="006141BA">
      <w:pPr>
        <w:pStyle w:val="xmsonormal"/>
      </w:pPr>
      <w:r w:rsidRPr="00BA33B8">
        <w:rPr>
          <w:b/>
          <w:bCs/>
          <w:lang w:val="en-US"/>
        </w:rPr>
        <w:t> </w:t>
      </w:r>
    </w:p>
    <w:p w14:paraId="684F3D3B" w14:textId="77777777" w:rsidR="006141BA" w:rsidRPr="00BA33B8" w:rsidRDefault="006141BA">
      <w:pPr>
        <w:rPr>
          <w:rFonts w:ascii="Calibri" w:hAnsi="Calibri" w:cs="Calibri"/>
        </w:rPr>
      </w:pPr>
    </w:p>
    <w:sectPr w:rsidR="006141BA" w:rsidRPr="00BA33B8"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A3A4" w14:textId="77777777" w:rsidR="001169B0" w:rsidRDefault="001169B0" w:rsidP="006141BA">
      <w:pPr>
        <w:spacing w:after="0" w:line="240" w:lineRule="auto"/>
      </w:pPr>
      <w:r>
        <w:separator/>
      </w:r>
    </w:p>
  </w:endnote>
  <w:endnote w:type="continuationSeparator" w:id="0">
    <w:p w14:paraId="3B6E3FFC" w14:textId="77777777" w:rsidR="001169B0" w:rsidRDefault="001169B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0D4A" w14:textId="77777777" w:rsidR="001169B0" w:rsidRDefault="001169B0" w:rsidP="006141BA">
      <w:pPr>
        <w:spacing w:after="0" w:line="240" w:lineRule="auto"/>
      </w:pPr>
      <w:r>
        <w:separator/>
      </w:r>
    </w:p>
  </w:footnote>
  <w:footnote w:type="continuationSeparator" w:id="0">
    <w:p w14:paraId="00DA7BD6" w14:textId="77777777" w:rsidR="001169B0" w:rsidRDefault="001169B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55CD04F9" w:rsidR="006141BA" w:rsidRDefault="003D1D7B" w:rsidP="006141BA">
    <w:pPr>
      <w:pStyle w:val="Header"/>
      <w:jc w:val="center"/>
    </w:pPr>
    <w:r>
      <w:rPr>
        <w:noProof/>
        <w:lang w:eastAsia="en-GB"/>
      </w:rPr>
      <w:drawing>
        <wp:anchor distT="0" distB="0" distL="114300" distR="114300" simplePos="0" relativeHeight="251658240" behindDoc="1" locked="0" layoutInCell="1" allowOverlap="1" wp14:anchorId="2AF54C95" wp14:editId="172A6270">
          <wp:simplePos x="0" y="0"/>
          <wp:positionH relativeFrom="margin">
            <wp:posOffset>-314325</wp:posOffset>
          </wp:positionH>
          <wp:positionV relativeFrom="paragraph">
            <wp:posOffset>-119380</wp:posOffset>
          </wp:positionV>
          <wp:extent cx="1295400" cy="766445"/>
          <wp:effectExtent l="0" t="0" r="0" b="0"/>
          <wp:wrapTight wrapText="bothSides">
            <wp:wrapPolygon edited="0">
              <wp:start x="0" y="0"/>
              <wp:lineTo x="0" y="20938"/>
              <wp:lineTo x="21282" y="20938"/>
              <wp:lineTo x="21282" y="0"/>
              <wp:lineTo x="0" y="0"/>
            </wp:wrapPolygon>
          </wp:wrapTight>
          <wp:docPr id="1597977242" name="Picture 159797724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77242" name="Picture 1597977242" descr="A logo of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8B4"/>
    <w:multiLevelType w:val="hybridMultilevel"/>
    <w:tmpl w:val="9D30A356"/>
    <w:lvl w:ilvl="0" w:tplc="08090001">
      <w:start w:val="1"/>
      <w:numFmt w:val="bullet"/>
      <w:lvlText w:val=""/>
      <w:lvlJc w:val="left"/>
      <w:pPr>
        <w:ind w:left="1080" w:hanging="360"/>
      </w:pPr>
      <w:rPr>
        <w:rFonts w:ascii="Symbol" w:hAnsi="Symbol" w:hint="default"/>
      </w:rPr>
    </w:lvl>
    <w:lvl w:ilvl="1" w:tplc="B13E1B3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05418FC"/>
    <w:multiLevelType w:val="hybridMultilevel"/>
    <w:tmpl w:val="5976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45711">
    <w:abstractNumId w:val="1"/>
  </w:num>
  <w:num w:numId="2" w16cid:durableId="2105611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248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99716">
    <w:abstractNumId w:val="5"/>
  </w:num>
  <w:num w:numId="5" w16cid:durableId="217785024">
    <w:abstractNumId w:val="3"/>
  </w:num>
  <w:num w:numId="6" w16cid:durableId="758335343">
    <w:abstractNumId w:val="0"/>
  </w:num>
  <w:num w:numId="7" w16cid:durableId="218396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BA"/>
    <w:rsid w:val="0004323B"/>
    <w:rsid w:val="00094E15"/>
    <w:rsid w:val="000C7D22"/>
    <w:rsid w:val="00114A26"/>
    <w:rsid w:val="001169B0"/>
    <w:rsid w:val="00155264"/>
    <w:rsid w:val="001C665F"/>
    <w:rsid w:val="00272AE2"/>
    <w:rsid w:val="002D0786"/>
    <w:rsid w:val="002E372F"/>
    <w:rsid w:val="002E4EDE"/>
    <w:rsid w:val="002F527F"/>
    <w:rsid w:val="00301FEB"/>
    <w:rsid w:val="00345D1C"/>
    <w:rsid w:val="00354290"/>
    <w:rsid w:val="00397CBF"/>
    <w:rsid w:val="003D1D7B"/>
    <w:rsid w:val="00412F02"/>
    <w:rsid w:val="00445B8C"/>
    <w:rsid w:val="00452DE9"/>
    <w:rsid w:val="004C241A"/>
    <w:rsid w:val="004F67E4"/>
    <w:rsid w:val="004F6F3C"/>
    <w:rsid w:val="00512A98"/>
    <w:rsid w:val="005F1115"/>
    <w:rsid w:val="005F51E7"/>
    <w:rsid w:val="005F547E"/>
    <w:rsid w:val="006141BA"/>
    <w:rsid w:val="0061506D"/>
    <w:rsid w:val="00632751"/>
    <w:rsid w:val="00670B68"/>
    <w:rsid w:val="0067111C"/>
    <w:rsid w:val="006D234C"/>
    <w:rsid w:val="006D4C8B"/>
    <w:rsid w:val="007848E0"/>
    <w:rsid w:val="00790B84"/>
    <w:rsid w:val="00795CD5"/>
    <w:rsid w:val="00810DFC"/>
    <w:rsid w:val="00820CFA"/>
    <w:rsid w:val="00893B49"/>
    <w:rsid w:val="008C04DF"/>
    <w:rsid w:val="008D50A1"/>
    <w:rsid w:val="008E4C35"/>
    <w:rsid w:val="008F0572"/>
    <w:rsid w:val="00A03A6D"/>
    <w:rsid w:val="00A317DB"/>
    <w:rsid w:val="00A41064"/>
    <w:rsid w:val="00AA2D2D"/>
    <w:rsid w:val="00AD1CB3"/>
    <w:rsid w:val="00AE18EA"/>
    <w:rsid w:val="00B03920"/>
    <w:rsid w:val="00B1454A"/>
    <w:rsid w:val="00B54BCE"/>
    <w:rsid w:val="00B57A79"/>
    <w:rsid w:val="00B718A4"/>
    <w:rsid w:val="00B76816"/>
    <w:rsid w:val="00B86804"/>
    <w:rsid w:val="00BA33B8"/>
    <w:rsid w:val="00C023CF"/>
    <w:rsid w:val="00C16151"/>
    <w:rsid w:val="00C1624D"/>
    <w:rsid w:val="00CB5EBB"/>
    <w:rsid w:val="00D34F59"/>
    <w:rsid w:val="00D478E6"/>
    <w:rsid w:val="00DA5100"/>
    <w:rsid w:val="00DA6BE4"/>
    <w:rsid w:val="00DE4492"/>
    <w:rsid w:val="00E01EB7"/>
    <w:rsid w:val="00E232A0"/>
    <w:rsid w:val="00EB43CE"/>
    <w:rsid w:val="00EC1406"/>
    <w:rsid w:val="00F01F78"/>
    <w:rsid w:val="00F11F94"/>
    <w:rsid w:val="00F13313"/>
    <w:rsid w:val="00F14C04"/>
    <w:rsid w:val="00F3242F"/>
    <w:rsid w:val="00F350BF"/>
    <w:rsid w:val="00F571FC"/>
    <w:rsid w:val="00F67223"/>
    <w:rsid w:val="00FA5A61"/>
    <w:rsid w:val="00FC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B718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94146230">
      <w:bodyDiv w:val="1"/>
      <w:marLeft w:val="0"/>
      <w:marRight w:val="0"/>
      <w:marTop w:val="0"/>
      <w:marBottom w:val="0"/>
      <w:divBdr>
        <w:top w:val="none" w:sz="0" w:space="0" w:color="auto"/>
        <w:left w:val="none" w:sz="0" w:space="0" w:color="auto"/>
        <w:bottom w:val="none" w:sz="0" w:space="0" w:color="auto"/>
        <w:right w:val="none" w:sz="0" w:space="0" w:color="auto"/>
      </w:divBdr>
    </w:div>
    <w:div w:id="1173640596">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aw-education.org.uk/our-trust/key-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1" ma:contentTypeDescription="Create a new document." ma:contentTypeScope="" ma:versionID="6b23c605a91dee2b482bf8f9e2ba72b4">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d2e7ec362e87eefc3448a49cebafcac2"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D8D3C0-AC8C-4C6F-8023-327BCA77E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13AB2-A459-4CFE-8C02-1C12206C1AE9}">
  <ds:schemaRefs>
    <ds:schemaRef ds:uri="http://schemas.microsoft.com/sharepoint/v3/contenttype/forms"/>
  </ds:schemaRefs>
</ds:datastoreItem>
</file>

<file path=customXml/itemProps3.xml><?xml version="1.0" encoding="utf-8"?>
<ds:datastoreItem xmlns:ds="http://schemas.openxmlformats.org/officeDocument/2006/customXml" ds:itemID="{E94494B4-C08B-433E-99C7-3AAAAE1B2368}">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2023-09-25T14:48:00Z</dcterms:created>
  <dcterms:modified xsi:type="dcterms:W3CDTF">2023-09-25T14:48:00Z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