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B2E3" w14:textId="77777777" w:rsidR="00A45A21" w:rsidRDefault="00A45A21" w:rsidP="001E3934">
      <w:pPr>
        <w:spacing w:after="480" w:line="240" w:lineRule="auto"/>
        <w:outlineLvl w:val="0"/>
        <w:rPr>
          <w:rFonts w:ascii="Arial" w:eastAsia="Calibri" w:hAnsi="Arial" w:cs="Arial"/>
          <w:b/>
          <w:noProof/>
          <w:sz w:val="28"/>
          <w:szCs w:val="28"/>
        </w:rPr>
      </w:pPr>
      <w:r>
        <w:rPr>
          <w:noProof/>
        </w:rPr>
        <w:drawing>
          <wp:inline distT="0" distB="0" distL="0" distR="0" wp14:anchorId="7985D54A" wp14:editId="1E546DE6">
            <wp:extent cx="1619250" cy="7048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04850"/>
                    </a:xfrm>
                    <a:prstGeom prst="rect">
                      <a:avLst/>
                    </a:prstGeom>
                    <a:noFill/>
                    <a:ln>
                      <a:noFill/>
                    </a:ln>
                  </pic:spPr>
                </pic:pic>
              </a:graphicData>
            </a:graphic>
          </wp:inline>
        </w:drawing>
      </w:r>
    </w:p>
    <w:p w14:paraId="2652D608" w14:textId="2808C754" w:rsidR="00C537FD" w:rsidRPr="00A45A21" w:rsidRDefault="00614D93" w:rsidP="001E3934">
      <w:pPr>
        <w:spacing w:after="480" w:line="240" w:lineRule="auto"/>
        <w:outlineLvl w:val="0"/>
        <w:rPr>
          <w:rFonts w:ascii="Arial" w:eastAsia="Calibri" w:hAnsi="Arial" w:cs="Arial"/>
          <w:b/>
          <w:noProof/>
          <w:sz w:val="28"/>
          <w:szCs w:val="28"/>
        </w:rPr>
      </w:pPr>
      <w:r w:rsidRPr="00A45A21">
        <w:rPr>
          <w:rFonts w:ascii="Arial" w:eastAsia="Calibri" w:hAnsi="Arial" w:cs="Arial"/>
          <w:b/>
          <w:noProof/>
          <w:sz w:val="28"/>
          <w:szCs w:val="28"/>
        </w:rPr>
        <w:t xml:space="preserve">The Shropshire </w:t>
      </w:r>
      <w:r w:rsidR="00C537FD" w:rsidRPr="00A45A21">
        <w:rPr>
          <w:rFonts w:ascii="Arial" w:eastAsia="Calibri" w:hAnsi="Arial" w:cs="Arial"/>
          <w:b/>
          <w:noProof/>
          <w:sz w:val="28"/>
          <w:szCs w:val="28"/>
        </w:rPr>
        <w:t>G</w:t>
      </w:r>
      <w:r w:rsidRPr="00A45A21">
        <w:rPr>
          <w:rFonts w:ascii="Arial" w:eastAsia="Calibri" w:hAnsi="Arial" w:cs="Arial"/>
          <w:b/>
          <w:noProof/>
          <w:sz w:val="28"/>
          <w:szCs w:val="28"/>
        </w:rPr>
        <w:t>ateway Educational Trust</w:t>
      </w:r>
    </w:p>
    <w:p w14:paraId="2FA292D1" w14:textId="14004FE7" w:rsidR="001E3934" w:rsidRPr="00A45A21" w:rsidRDefault="001E3934" w:rsidP="001E3934">
      <w:pPr>
        <w:spacing w:after="480" w:line="240" w:lineRule="auto"/>
        <w:outlineLvl w:val="0"/>
        <w:rPr>
          <w:rFonts w:ascii="Arial" w:eastAsia="Calibri" w:hAnsi="Arial" w:cs="Arial"/>
          <w:b/>
          <w:noProof/>
          <w:sz w:val="24"/>
          <w:szCs w:val="24"/>
        </w:rPr>
      </w:pPr>
      <w:r w:rsidRPr="00A45A21">
        <w:rPr>
          <w:rFonts w:ascii="Arial" w:eastAsia="Calibri" w:hAnsi="Arial" w:cs="Arial"/>
          <w:b/>
          <w:noProof/>
          <w:sz w:val="24"/>
          <w:szCs w:val="24"/>
        </w:rPr>
        <w:t xml:space="preserve">Job description: </w:t>
      </w:r>
      <w:r w:rsidR="008F7169">
        <w:rPr>
          <w:rFonts w:ascii="Arial" w:eastAsia="Calibri" w:hAnsi="Arial" w:cs="Arial"/>
          <w:b/>
          <w:noProof/>
          <w:sz w:val="24"/>
          <w:szCs w:val="24"/>
        </w:rPr>
        <w:t xml:space="preserve">  </w:t>
      </w:r>
      <w:r w:rsidR="00AB0DD8">
        <w:rPr>
          <w:rFonts w:ascii="Arial" w:eastAsia="Calibri" w:hAnsi="Arial" w:cs="Arial"/>
          <w:b/>
          <w:noProof/>
          <w:sz w:val="24"/>
          <w:szCs w:val="24"/>
        </w:rPr>
        <w:t>Teacher</w:t>
      </w:r>
      <w:r w:rsidR="00237662">
        <w:rPr>
          <w:rFonts w:ascii="Arial" w:eastAsia="Calibri" w:hAnsi="Arial" w:cs="Arial"/>
          <w:b/>
          <w:noProof/>
          <w:sz w:val="24"/>
          <w:szCs w:val="24"/>
        </w:rPr>
        <w:t xml:space="preserve"> </w:t>
      </w:r>
      <w:r w:rsidR="00CB5178">
        <w:rPr>
          <w:rFonts w:ascii="Arial" w:eastAsia="Calibri" w:hAnsi="Arial" w:cs="Arial"/>
          <w:b/>
          <w:noProof/>
          <w:sz w:val="24"/>
          <w:szCs w:val="24"/>
        </w:rPr>
        <w:t>of French</w:t>
      </w:r>
    </w:p>
    <w:p w14:paraId="0AE73B63" w14:textId="77777777" w:rsidR="001E3934" w:rsidRPr="00697A8E" w:rsidRDefault="001E3934" w:rsidP="00992EA1">
      <w:pPr>
        <w:spacing w:before="120" w:after="120" w:line="276" w:lineRule="auto"/>
        <w:outlineLvl w:val="0"/>
        <w:rPr>
          <w:rFonts w:ascii="Arial" w:eastAsia="Calibri" w:hAnsi="Arial" w:cs="Arial"/>
          <w:b/>
          <w:sz w:val="24"/>
          <w:szCs w:val="24"/>
        </w:rPr>
      </w:pPr>
      <w:r w:rsidRPr="00697A8E">
        <w:rPr>
          <w:rFonts w:ascii="Arial" w:eastAsia="Calibri" w:hAnsi="Arial" w:cs="Arial"/>
          <w:b/>
          <w:sz w:val="24"/>
          <w:szCs w:val="24"/>
        </w:rPr>
        <w:t>Job details</w:t>
      </w:r>
    </w:p>
    <w:p w14:paraId="390B5A5C" w14:textId="25AB15A5" w:rsidR="009809BE" w:rsidRPr="008F7169" w:rsidRDefault="009809BE" w:rsidP="009809BE">
      <w:pPr>
        <w:pStyle w:val="1bodycopy10pt"/>
        <w:rPr>
          <w:rFonts w:asciiTheme="minorHAnsi" w:hAnsiTheme="minorHAnsi" w:cstheme="minorHAnsi"/>
          <w:sz w:val="24"/>
        </w:rPr>
      </w:pPr>
      <w:r w:rsidRPr="008F7169">
        <w:rPr>
          <w:rFonts w:asciiTheme="minorHAnsi" w:hAnsiTheme="minorHAnsi" w:cstheme="minorHAnsi"/>
          <w:b/>
          <w:sz w:val="24"/>
        </w:rPr>
        <w:t>Salary:</w:t>
      </w:r>
      <w:r w:rsidRPr="008F7169">
        <w:rPr>
          <w:rFonts w:asciiTheme="minorHAnsi" w:hAnsiTheme="minorHAnsi" w:cstheme="minorHAnsi"/>
          <w:sz w:val="24"/>
        </w:rPr>
        <w:t xml:space="preserve"> </w:t>
      </w:r>
      <w:r w:rsidR="0058450B" w:rsidRPr="008F7169">
        <w:rPr>
          <w:rFonts w:asciiTheme="minorHAnsi" w:hAnsiTheme="minorHAnsi" w:cstheme="minorHAnsi"/>
          <w:sz w:val="24"/>
        </w:rPr>
        <w:t>MPR</w:t>
      </w:r>
      <w:r w:rsidR="00AB0DD8">
        <w:rPr>
          <w:rFonts w:asciiTheme="minorHAnsi" w:hAnsiTheme="minorHAnsi" w:cstheme="minorHAnsi"/>
          <w:sz w:val="24"/>
        </w:rPr>
        <w:t>/UPR</w:t>
      </w:r>
    </w:p>
    <w:p w14:paraId="03963F16" w14:textId="717683CB" w:rsidR="009809BE" w:rsidRPr="008F7169" w:rsidRDefault="009809BE" w:rsidP="009809BE">
      <w:pPr>
        <w:pStyle w:val="1bodycopy10pt"/>
        <w:rPr>
          <w:rFonts w:asciiTheme="minorHAnsi" w:hAnsiTheme="minorHAnsi" w:cstheme="minorHAnsi"/>
          <w:sz w:val="24"/>
        </w:rPr>
      </w:pPr>
      <w:r w:rsidRPr="008F7169">
        <w:rPr>
          <w:rFonts w:asciiTheme="minorHAnsi" w:hAnsiTheme="minorHAnsi" w:cstheme="minorHAnsi"/>
          <w:b/>
          <w:sz w:val="24"/>
        </w:rPr>
        <w:t>Hours:</w:t>
      </w:r>
      <w:r w:rsidRPr="008F7169">
        <w:rPr>
          <w:rFonts w:asciiTheme="minorHAnsi" w:hAnsiTheme="minorHAnsi" w:cstheme="minorHAnsi"/>
          <w:sz w:val="24"/>
        </w:rPr>
        <w:t xml:space="preserve"> </w:t>
      </w:r>
      <w:r w:rsidR="0058450B" w:rsidRPr="008F7169">
        <w:rPr>
          <w:rFonts w:asciiTheme="minorHAnsi" w:hAnsiTheme="minorHAnsi" w:cstheme="minorHAnsi"/>
          <w:sz w:val="24"/>
        </w:rPr>
        <w:t>Fulltime</w:t>
      </w:r>
    </w:p>
    <w:p w14:paraId="35FEE34B" w14:textId="1ECCEC35" w:rsidR="009809BE" w:rsidRPr="008F7169" w:rsidRDefault="009809BE" w:rsidP="009809BE">
      <w:pPr>
        <w:pStyle w:val="1bodycopy10pt"/>
        <w:rPr>
          <w:rFonts w:asciiTheme="minorHAnsi" w:hAnsiTheme="minorHAnsi" w:cstheme="minorHAnsi"/>
          <w:sz w:val="24"/>
        </w:rPr>
      </w:pPr>
      <w:r w:rsidRPr="008F7169">
        <w:rPr>
          <w:rFonts w:asciiTheme="minorHAnsi" w:hAnsiTheme="minorHAnsi" w:cstheme="minorHAnsi"/>
          <w:b/>
          <w:sz w:val="24"/>
        </w:rPr>
        <w:t>Contract type:</w:t>
      </w:r>
      <w:r w:rsidRPr="008F7169">
        <w:rPr>
          <w:rFonts w:asciiTheme="minorHAnsi" w:hAnsiTheme="minorHAnsi" w:cstheme="minorHAnsi"/>
          <w:sz w:val="24"/>
        </w:rPr>
        <w:t xml:space="preserve"> </w:t>
      </w:r>
      <w:r w:rsidR="00CB5178">
        <w:rPr>
          <w:rFonts w:asciiTheme="minorHAnsi" w:hAnsiTheme="minorHAnsi" w:cstheme="minorHAnsi"/>
          <w:sz w:val="24"/>
        </w:rPr>
        <w:t>Temporary</w:t>
      </w:r>
    </w:p>
    <w:p w14:paraId="0E6285D9" w14:textId="4C0B1346" w:rsidR="009809BE" w:rsidRPr="008F7169" w:rsidRDefault="009809BE" w:rsidP="009809BE">
      <w:pPr>
        <w:pStyle w:val="1bodycopy10pt"/>
        <w:rPr>
          <w:rFonts w:asciiTheme="minorHAnsi" w:hAnsiTheme="minorHAnsi" w:cstheme="minorHAnsi"/>
          <w:sz w:val="24"/>
        </w:rPr>
      </w:pPr>
      <w:r w:rsidRPr="008F7169">
        <w:rPr>
          <w:rFonts w:asciiTheme="minorHAnsi" w:hAnsiTheme="minorHAnsi" w:cstheme="minorHAnsi"/>
          <w:b/>
          <w:sz w:val="24"/>
        </w:rPr>
        <w:t>Reporting to:</w:t>
      </w:r>
      <w:r w:rsidRPr="008F7169">
        <w:rPr>
          <w:rFonts w:asciiTheme="minorHAnsi" w:hAnsiTheme="minorHAnsi" w:cstheme="minorHAnsi"/>
          <w:sz w:val="24"/>
        </w:rPr>
        <w:t xml:space="preserve"> </w:t>
      </w:r>
      <w:r w:rsidR="00CB5178">
        <w:rPr>
          <w:rFonts w:asciiTheme="minorHAnsi" w:hAnsiTheme="minorHAnsi" w:cstheme="minorHAnsi"/>
          <w:sz w:val="24"/>
        </w:rPr>
        <w:t>Head of MFL</w:t>
      </w:r>
    </w:p>
    <w:p w14:paraId="7244DA2C" w14:textId="77777777" w:rsidR="009809BE" w:rsidRDefault="009809BE" w:rsidP="009809BE">
      <w:pPr>
        <w:pStyle w:val="1bodycopy10pt"/>
      </w:pPr>
    </w:p>
    <w:p w14:paraId="46124571" w14:textId="5335E4B3" w:rsidR="001E3934" w:rsidRPr="00697A8E" w:rsidRDefault="001E3934" w:rsidP="00992EA1">
      <w:pPr>
        <w:spacing w:after="120" w:line="276" w:lineRule="auto"/>
        <w:rPr>
          <w:rFonts w:ascii="Arial" w:eastAsia="MS Mincho" w:hAnsi="Arial" w:cs="Arial"/>
          <w:sz w:val="24"/>
          <w:szCs w:val="24"/>
          <w:lang w:val="en-US"/>
        </w:rPr>
      </w:pPr>
    </w:p>
    <w:p w14:paraId="5C199B96" w14:textId="77777777" w:rsidR="001E3934" w:rsidRPr="00697A8E" w:rsidRDefault="001E3934" w:rsidP="00992EA1">
      <w:pPr>
        <w:spacing w:after="120" w:line="276" w:lineRule="auto"/>
        <w:rPr>
          <w:rFonts w:ascii="Arial" w:eastAsia="MS Mincho" w:hAnsi="Arial" w:cs="Times New Roman"/>
          <w:sz w:val="24"/>
          <w:szCs w:val="24"/>
          <w:lang w:val="en-US"/>
        </w:rPr>
      </w:pPr>
    </w:p>
    <w:p w14:paraId="5D72B16B" w14:textId="00C4377F" w:rsidR="001E3934" w:rsidRDefault="001E3934" w:rsidP="00992EA1">
      <w:pPr>
        <w:spacing w:before="120" w:after="120" w:line="276" w:lineRule="auto"/>
        <w:outlineLvl w:val="0"/>
        <w:rPr>
          <w:rFonts w:ascii="Arial" w:eastAsia="Calibri" w:hAnsi="Arial" w:cs="Arial"/>
          <w:b/>
          <w:sz w:val="24"/>
          <w:szCs w:val="24"/>
        </w:rPr>
      </w:pPr>
      <w:r w:rsidRPr="00697A8E">
        <w:rPr>
          <w:rFonts w:ascii="Arial" w:eastAsia="Calibri" w:hAnsi="Arial" w:cs="Arial"/>
          <w:b/>
          <w:sz w:val="24"/>
          <w:szCs w:val="24"/>
        </w:rPr>
        <w:t xml:space="preserve">Main purpose </w:t>
      </w:r>
    </w:p>
    <w:p w14:paraId="1066F2F9" w14:textId="77777777" w:rsidR="00392469" w:rsidRPr="008F7169" w:rsidRDefault="00392469" w:rsidP="00392469">
      <w:pPr>
        <w:pStyle w:val="1bodycopy10pt"/>
        <w:rPr>
          <w:rFonts w:asciiTheme="minorHAnsi" w:hAnsiTheme="minorHAnsi" w:cstheme="minorHAnsi"/>
          <w:sz w:val="24"/>
          <w:lang w:val="en-GB" w:eastAsia="en-GB"/>
        </w:rPr>
      </w:pPr>
      <w:r w:rsidRPr="008F7169">
        <w:rPr>
          <w:rFonts w:asciiTheme="minorHAnsi" w:hAnsiTheme="minorHAnsi" w:cstheme="minorHAnsi"/>
          <w:sz w:val="24"/>
          <w:lang w:val="en-GB" w:eastAsia="en-GB"/>
        </w:rPr>
        <w:t>The teacher will:</w:t>
      </w:r>
    </w:p>
    <w:p w14:paraId="5883FECA" w14:textId="3DA08467" w:rsidR="00392469" w:rsidRPr="008F7169" w:rsidRDefault="00392469" w:rsidP="008F7169">
      <w:pPr>
        <w:pStyle w:val="4Bulletedcopyblue"/>
        <w:rPr>
          <w:rFonts w:asciiTheme="minorHAnsi" w:hAnsiTheme="minorHAnsi" w:cstheme="minorHAnsi"/>
          <w:sz w:val="24"/>
          <w:szCs w:val="24"/>
          <w:lang w:eastAsia="en-GB"/>
        </w:rPr>
      </w:pPr>
      <w:r w:rsidRPr="008F7169">
        <w:rPr>
          <w:rFonts w:asciiTheme="minorHAnsi" w:hAnsiTheme="minorHAnsi" w:cstheme="minorHAnsi"/>
          <w:sz w:val="24"/>
          <w:szCs w:val="24"/>
          <w:lang w:eastAsia="en-GB"/>
        </w:rPr>
        <w:t xml:space="preserve">Fulfil the professional responsibilities of a teacher, as set out in the School Teachers’ </w:t>
      </w:r>
      <w:r w:rsidR="00990CDC">
        <w:rPr>
          <w:rFonts w:asciiTheme="minorHAnsi" w:hAnsiTheme="minorHAnsi" w:cstheme="minorHAnsi"/>
          <w:sz w:val="24"/>
          <w:szCs w:val="24"/>
          <w:lang w:eastAsia="en-GB"/>
        </w:rPr>
        <w:tab/>
      </w:r>
      <w:r w:rsidRPr="008F7169">
        <w:rPr>
          <w:rFonts w:asciiTheme="minorHAnsi" w:hAnsiTheme="minorHAnsi" w:cstheme="minorHAnsi"/>
          <w:sz w:val="24"/>
          <w:szCs w:val="24"/>
          <w:lang w:eastAsia="en-GB"/>
        </w:rPr>
        <w:t>Pay and Conditions document (STPCD)</w:t>
      </w:r>
      <w:r w:rsidR="00990CDC">
        <w:rPr>
          <w:rFonts w:asciiTheme="minorHAnsi" w:hAnsiTheme="minorHAnsi" w:cstheme="minorHAnsi"/>
          <w:sz w:val="24"/>
          <w:szCs w:val="24"/>
          <w:lang w:eastAsia="en-GB"/>
        </w:rPr>
        <w:t>.</w:t>
      </w:r>
    </w:p>
    <w:p w14:paraId="5AD27E65" w14:textId="58838358" w:rsidR="00392469" w:rsidRPr="008F7169" w:rsidRDefault="00392469" w:rsidP="00392469">
      <w:pPr>
        <w:pStyle w:val="4Bulletedcopyblue"/>
        <w:numPr>
          <w:ilvl w:val="0"/>
          <w:numId w:val="0"/>
        </w:numPr>
        <w:ind w:left="170"/>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 </w:t>
      </w:r>
      <w:r w:rsidR="00990CDC">
        <w:rPr>
          <w:rFonts w:asciiTheme="minorHAnsi" w:hAnsiTheme="minorHAnsi" w:cstheme="minorHAnsi"/>
          <w:sz w:val="24"/>
          <w:szCs w:val="24"/>
          <w:lang w:val="en-GB" w:eastAsia="en-GB"/>
        </w:rPr>
        <w:tab/>
      </w:r>
      <w:r w:rsidRPr="008F7169">
        <w:rPr>
          <w:rFonts w:asciiTheme="minorHAnsi" w:hAnsiTheme="minorHAnsi" w:cstheme="minorHAnsi"/>
          <w:sz w:val="24"/>
          <w:szCs w:val="24"/>
          <w:lang w:val="en-GB" w:eastAsia="en-GB"/>
        </w:rPr>
        <w:t>Meet the expectations set out in the Teachers’ Standards</w:t>
      </w:r>
    </w:p>
    <w:p w14:paraId="698201D7" w14:textId="77777777" w:rsidR="00392469" w:rsidRPr="008F7169" w:rsidRDefault="00392469" w:rsidP="00392469">
      <w:pPr>
        <w:pStyle w:val="4Bulletedcopyblue"/>
        <w:rPr>
          <w:rFonts w:asciiTheme="minorHAnsi" w:hAnsiTheme="minorHAnsi" w:cstheme="minorHAnsi"/>
          <w:sz w:val="24"/>
          <w:szCs w:val="24"/>
        </w:rPr>
      </w:pPr>
      <w:r w:rsidRPr="008F7169">
        <w:rPr>
          <w:rFonts w:asciiTheme="minorHAnsi" w:hAnsiTheme="minorHAnsi" w:cstheme="minorHAnsi"/>
          <w:sz w:val="24"/>
          <w:szCs w:val="24"/>
          <w:lang w:val="en-GB" w:eastAsia="en-GB"/>
        </w:rPr>
        <w:t>Assist in the smooth running of the school at all times</w:t>
      </w:r>
    </w:p>
    <w:p w14:paraId="399033C7" w14:textId="6C1F29B0" w:rsidR="00BD0CCB" w:rsidRPr="008F7169" w:rsidRDefault="00BD0CCB" w:rsidP="00392469">
      <w:pPr>
        <w:pStyle w:val="1bodycopy10pt"/>
        <w:rPr>
          <w:rFonts w:asciiTheme="minorHAnsi" w:hAnsiTheme="minorHAnsi" w:cstheme="minorHAnsi"/>
          <w:sz w:val="24"/>
        </w:rPr>
      </w:pPr>
    </w:p>
    <w:p w14:paraId="2527B56C" w14:textId="77777777" w:rsidR="00BD0CCB" w:rsidRPr="004E0685" w:rsidRDefault="00BD0CCB" w:rsidP="00990CDC">
      <w:pPr>
        <w:pStyle w:val="Heading1"/>
        <w:jc w:val="left"/>
        <w:rPr>
          <w:rFonts w:asciiTheme="minorHAnsi" w:hAnsiTheme="minorHAnsi" w:cstheme="minorHAnsi"/>
          <w:bCs/>
          <w:sz w:val="28"/>
          <w:szCs w:val="28"/>
        </w:rPr>
      </w:pPr>
      <w:r w:rsidRPr="004E0685">
        <w:rPr>
          <w:rFonts w:asciiTheme="minorHAnsi" w:hAnsiTheme="minorHAnsi" w:cstheme="minorHAnsi"/>
          <w:bCs/>
          <w:sz w:val="28"/>
          <w:szCs w:val="28"/>
        </w:rPr>
        <w:t>Duties and responsibilities</w:t>
      </w:r>
    </w:p>
    <w:p w14:paraId="7F67A6A1" w14:textId="77777777" w:rsidR="00BD0CCB" w:rsidRPr="008F7169" w:rsidRDefault="00BD0CCB" w:rsidP="00BD0CCB">
      <w:pPr>
        <w:pStyle w:val="Subhead2"/>
        <w:rPr>
          <w:rFonts w:asciiTheme="minorHAnsi" w:hAnsiTheme="minorHAnsi" w:cstheme="minorHAnsi"/>
        </w:rPr>
      </w:pPr>
      <w:r w:rsidRPr="008F7169">
        <w:rPr>
          <w:rFonts w:asciiTheme="minorHAnsi" w:hAnsiTheme="minorHAnsi" w:cstheme="minorHAnsi"/>
        </w:rPr>
        <w:t>Teaching</w:t>
      </w:r>
    </w:p>
    <w:p w14:paraId="467069BF" w14:textId="06B4A411"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Plan and teach well-structured lessons to assigned classes,</w:t>
      </w:r>
      <w:r w:rsidR="00DE2FA8">
        <w:rPr>
          <w:rFonts w:asciiTheme="minorHAnsi" w:hAnsiTheme="minorHAnsi" w:cstheme="minorHAnsi"/>
          <w:sz w:val="24"/>
          <w:szCs w:val="24"/>
          <w:lang w:val="en-GB" w:eastAsia="en-GB"/>
        </w:rPr>
        <w:t xml:space="preserve"> small groups or </w:t>
      </w:r>
      <w:r w:rsidR="001F7882">
        <w:rPr>
          <w:rFonts w:asciiTheme="minorHAnsi" w:hAnsiTheme="minorHAnsi" w:cstheme="minorHAnsi"/>
          <w:sz w:val="24"/>
          <w:szCs w:val="24"/>
          <w:lang w:val="en-GB" w:eastAsia="en-GB"/>
        </w:rPr>
        <w:tab/>
      </w:r>
      <w:r w:rsidR="00DE2FA8">
        <w:rPr>
          <w:rFonts w:asciiTheme="minorHAnsi" w:hAnsiTheme="minorHAnsi" w:cstheme="minorHAnsi"/>
          <w:sz w:val="24"/>
          <w:szCs w:val="24"/>
          <w:lang w:val="en-GB" w:eastAsia="en-GB"/>
        </w:rPr>
        <w:t>individuals</w:t>
      </w:r>
      <w:r w:rsidRPr="008F7169">
        <w:rPr>
          <w:rFonts w:asciiTheme="minorHAnsi" w:hAnsiTheme="minorHAnsi" w:cstheme="minorHAnsi"/>
          <w:sz w:val="24"/>
          <w:szCs w:val="24"/>
          <w:lang w:val="en-GB" w:eastAsia="en-GB"/>
        </w:rPr>
        <w:t xml:space="preserve"> following the school’s</w:t>
      </w:r>
      <w:r w:rsidR="001F7882">
        <w:rPr>
          <w:rFonts w:asciiTheme="minorHAnsi" w:hAnsiTheme="minorHAnsi" w:cstheme="minorHAnsi"/>
          <w:sz w:val="24"/>
          <w:szCs w:val="24"/>
          <w:lang w:val="en-GB" w:eastAsia="en-GB"/>
        </w:rPr>
        <w:t xml:space="preserve"> </w:t>
      </w:r>
      <w:r w:rsidRPr="008F7169">
        <w:rPr>
          <w:rFonts w:asciiTheme="minorHAnsi" w:hAnsiTheme="minorHAnsi" w:cstheme="minorHAnsi"/>
          <w:sz w:val="24"/>
          <w:szCs w:val="24"/>
          <w:lang w:val="en-GB" w:eastAsia="en-GB"/>
        </w:rPr>
        <w:t>plans, curriculum and schemes of work</w:t>
      </w:r>
    </w:p>
    <w:p w14:paraId="61959695" w14:textId="0FA2EE70"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Assess, monitor, record and report on the learning needs, progress and </w:t>
      </w:r>
      <w:r w:rsidR="005B697C">
        <w:rPr>
          <w:rFonts w:asciiTheme="minorHAnsi" w:hAnsiTheme="minorHAnsi" w:cstheme="minorHAnsi"/>
          <w:sz w:val="24"/>
          <w:szCs w:val="24"/>
          <w:lang w:val="en-GB" w:eastAsia="en-GB"/>
        </w:rPr>
        <w:tab/>
      </w:r>
      <w:r w:rsidRPr="008F7169">
        <w:rPr>
          <w:rFonts w:asciiTheme="minorHAnsi" w:hAnsiTheme="minorHAnsi" w:cstheme="minorHAnsi"/>
          <w:sz w:val="24"/>
          <w:szCs w:val="24"/>
          <w:lang w:val="en-GB" w:eastAsia="en-GB"/>
        </w:rPr>
        <w:t>achievements of assigned pupils, making accurate and productive use of assessment</w:t>
      </w:r>
    </w:p>
    <w:p w14:paraId="42BEB5EF" w14:textId="77777777"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Adapt teaching to respond to the strengths and needs of pupils</w:t>
      </w:r>
    </w:p>
    <w:p w14:paraId="29566991" w14:textId="77777777"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Set high expectations that inspire, motivate and challenge pupils</w:t>
      </w:r>
    </w:p>
    <w:p w14:paraId="731CAE0C" w14:textId="77777777"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Promote good progress and outcomes by pupils</w:t>
      </w:r>
    </w:p>
    <w:p w14:paraId="2E4E026A" w14:textId="77777777"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Demonstrate good subject and curriculum knowledge</w:t>
      </w:r>
    </w:p>
    <w:p w14:paraId="01BF6052" w14:textId="3D04F6C5" w:rsidR="00BD0CCB"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Participate in arrangements for preparing pupils for external tests</w:t>
      </w:r>
    </w:p>
    <w:p w14:paraId="027BAFD9" w14:textId="0883CDCB" w:rsidR="005266CE" w:rsidRDefault="005266CE"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t>Demonstrate best practice engaging strategies to boost</w:t>
      </w:r>
      <w:r w:rsidR="003C1434">
        <w:rPr>
          <w:rFonts w:asciiTheme="minorHAnsi" w:hAnsiTheme="minorHAnsi" w:cstheme="minorHAnsi"/>
          <w:sz w:val="24"/>
          <w:szCs w:val="24"/>
          <w:lang w:val="en-GB" w:eastAsia="en-GB"/>
        </w:rPr>
        <w:t xml:space="preserve"> c</w:t>
      </w:r>
      <w:r>
        <w:rPr>
          <w:rFonts w:asciiTheme="minorHAnsi" w:hAnsiTheme="minorHAnsi" w:cstheme="minorHAnsi"/>
          <w:sz w:val="24"/>
          <w:szCs w:val="24"/>
          <w:lang w:val="en-GB" w:eastAsia="en-GB"/>
        </w:rPr>
        <w:t>lassroom engagement</w:t>
      </w:r>
    </w:p>
    <w:p w14:paraId="5E21959E" w14:textId="2C771368" w:rsidR="005266CE" w:rsidRDefault="005266CE"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lastRenderedPageBreak/>
        <w:t>Show knowledge of whole subject</w:t>
      </w:r>
      <w:r w:rsidR="00B34374">
        <w:rPr>
          <w:rFonts w:asciiTheme="minorHAnsi" w:hAnsiTheme="minorHAnsi" w:cstheme="minorHAnsi"/>
          <w:sz w:val="24"/>
          <w:szCs w:val="24"/>
          <w:lang w:val="en-GB" w:eastAsia="en-GB"/>
        </w:rPr>
        <w:t xml:space="preserve"> / Key stage curriculum, including latest </w:t>
      </w:r>
      <w:r w:rsidR="002D581C">
        <w:rPr>
          <w:rFonts w:asciiTheme="minorHAnsi" w:hAnsiTheme="minorHAnsi" w:cstheme="minorHAnsi"/>
          <w:sz w:val="24"/>
          <w:szCs w:val="24"/>
          <w:lang w:val="en-GB" w:eastAsia="en-GB"/>
        </w:rPr>
        <w:tab/>
      </w:r>
      <w:r w:rsidR="00B34374">
        <w:rPr>
          <w:rFonts w:asciiTheme="minorHAnsi" w:hAnsiTheme="minorHAnsi" w:cstheme="minorHAnsi"/>
          <w:sz w:val="24"/>
          <w:szCs w:val="24"/>
          <w:lang w:val="en-GB" w:eastAsia="en-GB"/>
        </w:rPr>
        <w:t>developments</w:t>
      </w:r>
    </w:p>
    <w:p w14:paraId="4FE1D42D" w14:textId="29F6E046" w:rsidR="00C1091B" w:rsidRDefault="00C1091B"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To act as a Form tutor and undertake all of the responsibilities which </w:t>
      </w:r>
      <w:r w:rsidR="003B1BDD">
        <w:rPr>
          <w:rFonts w:asciiTheme="minorHAnsi" w:hAnsiTheme="minorHAnsi" w:cstheme="minorHAnsi"/>
          <w:sz w:val="24"/>
          <w:szCs w:val="24"/>
          <w:lang w:val="en-GB" w:eastAsia="en-GB"/>
        </w:rPr>
        <w:t xml:space="preserve">come with this </w:t>
      </w:r>
      <w:r w:rsidR="002D581C">
        <w:rPr>
          <w:rFonts w:asciiTheme="minorHAnsi" w:hAnsiTheme="minorHAnsi" w:cstheme="minorHAnsi"/>
          <w:sz w:val="24"/>
          <w:szCs w:val="24"/>
          <w:lang w:val="en-GB" w:eastAsia="en-GB"/>
        </w:rPr>
        <w:tab/>
      </w:r>
      <w:r w:rsidR="003B1BDD">
        <w:rPr>
          <w:rFonts w:asciiTheme="minorHAnsi" w:hAnsiTheme="minorHAnsi" w:cstheme="minorHAnsi"/>
          <w:sz w:val="24"/>
          <w:szCs w:val="24"/>
          <w:lang w:val="en-GB" w:eastAsia="en-GB"/>
        </w:rPr>
        <w:t>responsibility</w:t>
      </w:r>
    </w:p>
    <w:p w14:paraId="2E3562E0" w14:textId="3E14467E" w:rsidR="002D581C" w:rsidRDefault="002D581C"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To contribute to </w:t>
      </w:r>
      <w:r w:rsidR="00864F30">
        <w:rPr>
          <w:rFonts w:asciiTheme="minorHAnsi" w:hAnsiTheme="minorHAnsi" w:cstheme="minorHAnsi"/>
          <w:sz w:val="24"/>
          <w:szCs w:val="24"/>
          <w:lang w:val="en-GB" w:eastAsia="en-GB"/>
        </w:rPr>
        <w:t>extra-curricular</w:t>
      </w:r>
      <w:r>
        <w:rPr>
          <w:rFonts w:asciiTheme="minorHAnsi" w:hAnsiTheme="minorHAnsi" w:cstheme="minorHAnsi"/>
          <w:sz w:val="24"/>
          <w:szCs w:val="24"/>
          <w:lang w:val="en-GB" w:eastAsia="en-GB"/>
        </w:rPr>
        <w:t xml:space="preserve"> activities actively and effectively supporting the </w:t>
      </w:r>
      <w:r>
        <w:rPr>
          <w:rFonts w:asciiTheme="minorHAnsi" w:hAnsiTheme="minorHAnsi" w:cstheme="minorHAnsi"/>
          <w:sz w:val="24"/>
          <w:szCs w:val="24"/>
          <w:lang w:val="en-GB" w:eastAsia="en-GB"/>
        </w:rPr>
        <w:tab/>
        <w:t>school ethos of ‘more than just a school’</w:t>
      </w:r>
    </w:p>
    <w:p w14:paraId="40FF06FE" w14:textId="77777777" w:rsidR="009F1762" w:rsidRDefault="009F1762" w:rsidP="009F1762">
      <w:pPr>
        <w:rPr>
          <w:b/>
          <w:bCs/>
          <w:sz w:val="24"/>
          <w:szCs w:val="24"/>
        </w:rPr>
      </w:pPr>
    </w:p>
    <w:p w14:paraId="1AEC5EE0" w14:textId="7B171EA1" w:rsidR="009F1762" w:rsidRPr="009F1762" w:rsidRDefault="009F1762" w:rsidP="009F1762">
      <w:pPr>
        <w:rPr>
          <w:b/>
          <w:bCs/>
          <w:sz w:val="24"/>
          <w:szCs w:val="24"/>
        </w:rPr>
      </w:pPr>
      <w:r w:rsidRPr="009F1762">
        <w:rPr>
          <w:b/>
          <w:bCs/>
          <w:sz w:val="24"/>
          <w:szCs w:val="24"/>
        </w:rPr>
        <w:t xml:space="preserve">Key Responsibilities: </w:t>
      </w:r>
    </w:p>
    <w:p w14:paraId="79006920" w14:textId="1E152D62" w:rsidR="009F1762" w:rsidRPr="009F1762" w:rsidRDefault="009F1762" w:rsidP="009F1762">
      <w:pPr>
        <w:rPr>
          <w:sz w:val="24"/>
          <w:szCs w:val="24"/>
        </w:rPr>
      </w:pPr>
      <w:r w:rsidRPr="009F1762">
        <w:rPr>
          <w:sz w:val="24"/>
          <w:szCs w:val="24"/>
        </w:rPr>
        <w:t xml:space="preserve">The </w:t>
      </w:r>
      <w:r w:rsidR="00CB5178">
        <w:rPr>
          <w:sz w:val="24"/>
          <w:szCs w:val="24"/>
        </w:rPr>
        <w:t>French</w:t>
      </w:r>
      <w:r w:rsidRPr="009F1762">
        <w:rPr>
          <w:sz w:val="24"/>
          <w:szCs w:val="24"/>
        </w:rPr>
        <w:t xml:space="preserve"> teacher will work closely with the Head of </w:t>
      </w:r>
      <w:r w:rsidR="00CB5178">
        <w:rPr>
          <w:sz w:val="24"/>
          <w:szCs w:val="24"/>
        </w:rPr>
        <w:t>Department</w:t>
      </w:r>
      <w:r w:rsidRPr="009F1762">
        <w:rPr>
          <w:sz w:val="24"/>
          <w:szCs w:val="24"/>
        </w:rPr>
        <w:t xml:space="preserve"> to ensure that students receive an appropriate and challenging curriculum.</w:t>
      </w:r>
    </w:p>
    <w:p w14:paraId="1FCDE1D8" w14:textId="77777777" w:rsidR="009F1762" w:rsidRPr="009F1762" w:rsidRDefault="009F1762" w:rsidP="009F1762">
      <w:pPr>
        <w:pStyle w:val="ListParagraph"/>
        <w:numPr>
          <w:ilvl w:val="0"/>
          <w:numId w:val="17"/>
        </w:numPr>
        <w:rPr>
          <w:sz w:val="24"/>
          <w:szCs w:val="24"/>
        </w:rPr>
      </w:pPr>
      <w:r w:rsidRPr="009F1762">
        <w:rPr>
          <w:sz w:val="24"/>
          <w:szCs w:val="24"/>
        </w:rPr>
        <w:t xml:space="preserve">To plan, prepare and teach outstanding and good courses and lessons. </w:t>
      </w:r>
    </w:p>
    <w:p w14:paraId="385DE0A1" w14:textId="77777777" w:rsidR="009F1762" w:rsidRPr="009F1762" w:rsidRDefault="009F1762" w:rsidP="009F1762">
      <w:pPr>
        <w:pStyle w:val="ListParagraph"/>
        <w:numPr>
          <w:ilvl w:val="0"/>
          <w:numId w:val="17"/>
        </w:numPr>
        <w:rPr>
          <w:sz w:val="24"/>
          <w:szCs w:val="24"/>
        </w:rPr>
      </w:pPr>
      <w:r w:rsidRPr="009F1762">
        <w:rPr>
          <w:sz w:val="24"/>
          <w:szCs w:val="24"/>
        </w:rPr>
        <w:t xml:space="preserve">To teach, according to students’ educational needs, the students assigned, including the setting and marking of work </w:t>
      </w:r>
    </w:p>
    <w:p w14:paraId="047F4D12" w14:textId="77777777" w:rsidR="009F1762" w:rsidRPr="009F1762" w:rsidRDefault="009F1762" w:rsidP="009F1762">
      <w:pPr>
        <w:pStyle w:val="ListParagraph"/>
        <w:numPr>
          <w:ilvl w:val="0"/>
          <w:numId w:val="17"/>
        </w:numPr>
        <w:rPr>
          <w:sz w:val="24"/>
          <w:szCs w:val="24"/>
        </w:rPr>
      </w:pPr>
      <w:r w:rsidRPr="009F1762">
        <w:rPr>
          <w:sz w:val="24"/>
          <w:szCs w:val="24"/>
        </w:rPr>
        <w:t>To develop existing schemes of work to best match student need and to develop schemes for alternative subjects.</w:t>
      </w:r>
    </w:p>
    <w:p w14:paraId="22BC5115" w14:textId="77777777" w:rsidR="009F1762" w:rsidRPr="009F1762" w:rsidRDefault="009F1762" w:rsidP="009F1762">
      <w:pPr>
        <w:pStyle w:val="ListParagraph"/>
        <w:numPr>
          <w:ilvl w:val="0"/>
          <w:numId w:val="17"/>
        </w:numPr>
        <w:rPr>
          <w:sz w:val="24"/>
          <w:szCs w:val="24"/>
        </w:rPr>
      </w:pPr>
      <w:r w:rsidRPr="009F1762">
        <w:rPr>
          <w:sz w:val="24"/>
          <w:szCs w:val="24"/>
        </w:rPr>
        <w:t xml:space="preserve">To assess, record and report on the development, progress and attainment of students. </w:t>
      </w:r>
    </w:p>
    <w:p w14:paraId="2D7F462E" w14:textId="77777777" w:rsidR="009F1762" w:rsidRPr="009F1762" w:rsidRDefault="009F1762" w:rsidP="009F1762">
      <w:pPr>
        <w:pStyle w:val="ListParagraph"/>
        <w:numPr>
          <w:ilvl w:val="0"/>
          <w:numId w:val="17"/>
        </w:numPr>
        <w:rPr>
          <w:sz w:val="24"/>
          <w:szCs w:val="24"/>
        </w:rPr>
      </w:pPr>
      <w:r w:rsidRPr="009F1762">
        <w:rPr>
          <w:sz w:val="24"/>
          <w:szCs w:val="24"/>
        </w:rPr>
        <w:t xml:space="preserve">To promote the general progress and well-being of individual students and of any class or group of students assigned. </w:t>
      </w:r>
    </w:p>
    <w:p w14:paraId="48EFF0F7" w14:textId="77777777" w:rsidR="009F1762" w:rsidRPr="009F1762" w:rsidRDefault="009F1762" w:rsidP="009F1762">
      <w:pPr>
        <w:pStyle w:val="ListParagraph"/>
        <w:numPr>
          <w:ilvl w:val="0"/>
          <w:numId w:val="17"/>
        </w:numPr>
        <w:rPr>
          <w:sz w:val="24"/>
          <w:szCs w:val="24"/>
        </w:rPr>
      </w:pPr>
      <w:r w:rsidRPr="009F1762">
        <w:rPr>
          <w:sz w:val="24"/>
          <w:szCs w:val="24"/>
        </w:rPr>
        <w:t xml:space="preserve">To write records and reports on the academic, personal and social development progress and needs of the students as required. </w:t>
      </w:r>
    </w:p>
    <w:p w14:paraId="37FC0255" w14:textId="77777777" w:rsidR="009F1762" w:rsidRPr="009F1762" w:rsidRDefault="009F1762" w:rsidP="009F1762">
      <w:pPr>
        <w:pStyle w:val="ListParagraph"/>
        <w:numPr>
          <w:ilvl w:val="0"/>
          <w:numId w:val="17"/>
        </w:numPr>
        <w:rPr>
          <w:sz w:val="24"/>
          <w:szCs w:val="24"/>
        </w:rPr>
      </w:pPr>
      <w:r w:rsidRPr="009F1762">
        <w:rPr>
          <w:sz w:val="24"/>
          <w:szCs w:val="24"/>
        </w:rPr>
        <w:t xml:space="preserve">To communicate professionally and effectively with the parents/carers of students. </w:t>
      </w:r>
    </w:p>
    <w:p w14:paraId="59F23F1C" w14:textId="77777777" w:rsidR="009F1762" w:rsidRPr="009F1762" w:rsidRDefault="009F1762" w:rsidP="009F1762">
      <w:pPr>
        <w:pStyle w:val="ListParagraph"/>
        <w:numPr>
          <w:ilvl w:val="0"/>
          <w:numId w:val="17"/>
        </w:numPr>
        <w:rPr>
          <w:sz w:val="24"/>
          <w:szCs w:val="24"/>
        </w:rPr>
      </w:pPr>
      <w:r w:rsidRPr="009F1762">
        <w:rPr>
          <w:sz w:val="24"/>
          <w:szCs w:val="24"/>
        </w:rPr>
        <w:t xml:space="preserve">To communicate and co-operate with persons or bodies outside of the Trust. </w:t>
      </w:r>
    </w:p>
    <w:p w14:paraId="3D6BF2E8" w14:textId="77777777" w:rsidR="009F1762" w:rsidRPr="009F1762" w:rsidRDefault="009F1762" w:rsidP="009F1762">
      <w:pPr>
        <w:pStyle w:val="ListParagraph"/>
        <w:numPr>
          <w:ilvl w:val="0"/>
          <w:numId w:val="17"/>
        </w:numPr>
        <w:rPr>
          <w:sz w:val="24"/>
          <w:szCs w:val="24"/>
        </w:rPr>
      </w:pPr>
      <w:r w:rsidRPr="009F1762">
        <w:rPr>
          <w:sz w:val="24"/>
          <w:szCs w:val="24"/>
        </w:rPr>
        <w:t xml:space="preserve">To participate in meetings arranged for any of the purposes described above. </w:t>
      </w:r>
    </w:p>
    <w:p w14:paraId="71529109" w14:textId="77777777" w:rsidR="009F1762" w:rsidRPr="009F1762" w:rsidRDefault="009F1762" w:rsidP="009F1762">
      <w:pPr>
        <w:pStyle w:val="ListParagraph"/>
        <w:numPr>
          <w:ilvl w:val="0"/>
          <w:numId w:val="17"/>
        </w:numPr>
        <w:rPr>
          <w:sz w:val="24"/>
          <w:szCs w:val="24"/>
        </w:rPr>
      </w:pPr>
      <w:r w:rsidRPr="009F1762">
        <w:rPr>
          <w:sz w:val="24"/>
          <w:szCs w:val="24"/>
        </w:rPr>
        <w:t xml:space="preserve">To provide or contribute to oral and written assessments, reports and references relating to individual students and groups of students. </w:t>
      </w:r>
    </w:p>
    <w:p w14:paraId="0792EF8C" w14:textId="77777777" w:rsidR="009F1762" w:rsidRPr="009F1762" w:rsidRDefault="009F1762" w:rsidP="009F1762">
      <w:pPr>
        <w:pStyle w:val="ListParagraph"/>
        <w:numPr>
          <w:ilvl w:val="0"/>
          <w:numId w:val="17"/>
        </w:numPr>
        <w:rPr>
          <w:sz w:val="24"/>
          <w:szCs w:val="24"/>
        </w:rPr>
      </w:pPr>
      <w:r w:rsidRPr="009F1762">
        <w:rPr>
          <w:sz w:val="24"/>
          <w:szCs w:val="24"/>
        </w:rPr>
        <w:t xml:space="preserve">To participate in arrangements made in accordance with the 2002 Regulations or the 2006 Regulations or Trust PM policy for the appraisal or review of the teacher’s performance and that of other teachers and staff. </w:t>
      </w:r>
    </w:p>
    <w:p w14:paraId="2AFC8947" w14:textId="77777777" w:rsidR="009F1762" w:rsidRPr="009F1762" w:rsidRDefault="009F1762" w:rsidP="009F1762">
      <w:pPr>
        <w:pStyle w:val="ListParagraph"/>
        <w:numPr>
          <w:ilvl w:val="0"/>
          <w:numId w:val="17"/>
        </w:numPr>
        <w:rPr>
          <w:sz w:val="24"/>
          <w:szCs w:val="24"/>
        </w:rPr>
      </w:pPr>
      <w:r w:rsidRPr="009F1762">
        <w:rPr>
          <w:sz w:val="24"/>
          <w:szCs w:val="24"/>
        </w:rPr>
        <w:t xml:space="preserve">To participate in ongoing self-review and further training and development, particularly those identified and outlined through the Performance Management process. </w:t>
      </w:r>
    </w:p>
    <w:p w14:paraId="352B4435" w14:textId="77777777" w:rsidR="009F1762" w:rsidRPr="009F1762" w:rsidRDefault="009F1762" w:rsidP="009F1762">
      <w:pPr>
        <w:pStyle w:val="ListParagraph"/>
        <w:numPr>
          <w:ilvl w:val="0"/>
          <w:numId w:val="17"/>
        </w:numPr>
        <w:rPr>
          <w:sz w:val="24"/>
          <w:szCs w:val="24"/>
        </w:rPr>
      </w:pPr>
      <w:r w:rsidRPr="009F1762">
        <w:rPr>
          <w:sz w:val="24"/>
          <w:szCs w:val="24"/>
        </w:rPr>
        <w:t xml:space="preserve">To participate in cross Trust development planning. </w:t>
      </w:r>
    </w:p>
    <w:p w14:paraId="57E46FCE" w14:textId="77777777" w:rsidR="009F1762" w:rsidRPr="009F1762" w:rsidRDefault="009F1762" w:rsidP="009F1762">
      <w:pPr>
        <w:pStyle w:val="ListParagraph"/>
        <w:numPr>
          <w:ilvl w:val="0"/>
          <w:numId w:val="17"/>
        </w:numPr>
        <w:rPr>
          <w:sz w:val="24"/>
          <w:szCs w:val="24"/>
        </w:rPr>
      </w:pPr>
      <w:r w:rsidRPr="009F1762">
        <w:rPr>
          <w:sz w:val="24"/>
          <w:szCs w:val="24"/>
        </w:rPr>
        <w:t xml:space="preserve">To implement all Trust policies. </w:t>
      </w:r>
    </w:p>
    <w:p w14:paraId="74DCAD05" w14:textId="77777777" w:rsidR="009F1762" w:rsidRPr="009F1762" w:rsidRDefault="009F1762" w:rsidP="009F1762">
      <w:pPr>
        <w:pStyle w:val="ListParagraph"/>
        <w:numPr>
          <w:ilvl w:val="0"/>
          <w:numId w:val="17"/>
        </w:numPr>
        <w:rPr>
          <w:sz w:val="24"/>
          <w:szCs w:val="24"/>
        </w:rPr>
      </w:pPr>
      <w:r w:rsidRPr="009F1762">
        <w:rPr>
          <w:sz w:val="24"/>
          <w:szCs w:val="24"/>
        </w:rPr>
        <w:t xml:space="preserve">To ensure to adhere to all the examination regulations of the examinations board. </w:t>
      </w:r>
    </w:p>
    <w:p w14:paraId="50E68DC7" w14:textId="77777777" w:rsidR="009F1762" w:rsidRPr="009F1762" w:rsidRDefault="009F1762" w:rsidP="009F1762">
      <w:pPr>
        <w:pStyle w:val="ListParagraph"/>
        <w:numPr>
          <w:ilvl w:val="0"/>
          <w:numId w:val="17"/>
        </w:numPr>
        <w:rPr>
          <w:sz w:val="24"/>
          <w:szCs w:val="24"/>
        </w:rPr>
      </w:pPr>
      <w:r w:rsidRPr="009F1762">
        <w:rPr>
          <w:sz w:val="24"/>
          <w:szCs w:val="24"/>
        </w:rPr>
        <w:t xml:space="preserve">To ensure that students are taught in accordance with all examination regulations. </w:t>
      </w:r>
    </w:p>
    <w:p w14:paraId="37D9F9F6" w14:textId="77777777" w:rsidR="009F1762" w:rsidRPr="009F1762" w:rsidRDefault="009F1762" w:rsidP="009F1762">
      <w:pPr>
        <w:pStyle w:val="ListParagraph"/>
        <w:numPr>
          <w:ilvl w:val="0"/>
          <w:numId w:val="17"/>
        </w:numPr>
        <w:rPr>
          <w:sz w:val="24"/>
          <w:szCs w:val="24"/>
        </w:rPr>
      </w:pPr>
      <w:r w:rsidRPr="009F1762">
        <w:rPr>
          <w:sz w:val="24"/>
          <w:szCs w:val="24"/>
        </w:rPr>
        <w:t xml:space="preserve">To ensure to keep up to date with all examination requirements of all courses taught. </w:t>
      </w:r>
    </w:p>
    <w:p w14:paraId="40573712" w14:textId="77777777" w:rsidR="009F1762" w:rsidRPr="009F1762" w:rsidRDefault="009F1762" w:rsidP="009F1762">
      <w:pPr>
        <w:pStyle w:val="ListParagraph"/>
        <w:numPr>
          <w:ilvl w:val="0"/>
          <w:numId w:val="17"/>
        </w:numPr>
        <w:rPr>
          <w:sz w:val="24"/>
          <w:szCs w:val="24"/>
        </w:rPr>
      </w:pPr>
      <w:r w:rsidRPr="009F1762">
        <w:rPr>
          <w:sz w:val="24"/>
          <w:szCs w:val="24"/>
        </w:rPr>
        <w:t xml:space="preserve">To maintain good order and discipline among the students and safeguarding their health and safety both when they are authorised to be on the Trust premises and when they are engaged in authorised Trust activities elsewhere. </w:t>
      </w:r>
    </w:p>
    <w:p w14:paraId="6CE88C2C" w14:textId="77777777" w:rsidR="009F1762" w:rsidRPr="009F1762" w:rsidRDefault="009F1762" w:rsidP="009F1762">
      <w:pPr>
        <w:pStyle w:val="ListParagraph"/>
        <w:numPr>
          <w:ilvl w:val="0"/>
          <w:numId w:val="17"/>
        </w:numPr>
        <w:rPr>
          <w:sz w:val="24"/>
          <w:szCs w:val="24"/>
        </w:rPr>
      </w:pPr>
      <w:r w:rsidRPr="009F1762">
        <w:rPr>
          <w:sz w:val="24"/>
          <w:szCs w:val="24"/>
        </w:rPr>
        <w:t>To participate in all scheduled meetings which relate to the curriculum for the Trust or the administration or organisation of the Trust, including pastoral arrangements,</w:t>
      </w:r>
    </w:p>
    <w:p w14:paraId="58E0D1AA" w14:textId="14256EC4" w:rsidR="00BD0CCB" w:rsidRPr="008F7169" w:rsidRDefault="00BD0CCB" w:rsidP="00BD0CCB">
      <w:pPr>
        <w:pStyle w:val="4Bulletedcopyblue"/>
        <w:numPr>
          <w:ilvl w:val="0"/>
          <w:numId w:val="0"/>
        </w:numPr>
        <w:rPr>
          <w:rFonts w:asciiTheme="minorHAnsi" w:hAnsiTheme="minorHAnsi" w:cstheme="minorHAnsi"/>
          <w:sz w:val="24"/>
          <w:szCs w:val="24"/>
        </w:rPr>
      </w:pPr>
    </w:p>
    <w:p w14:paraId="43D858CC" w14:textId="77777777" w:rsidR="00BD0CCB" w:rsidRPr="008F7169" w:rsidRDefault="00BD0CCB" w:rsidP="00BD0CCB">
      <w:pPr>
        <w:pStyle w:val="Subhead2"/>
        <w:rPr>
          <w:rFonts w:asciiTheme="minorHAnsi" w:hAnsiTheme="minorHAnsi" w:cstheme="minorHAnsi"/>
        </w:rPr>
      </w:pPr>
      <w:r w:rsidRPr="008F7169">
        <w:rPr>
          <w:rFonts w:asciiTheme="minorHAnsi" w:hAnsiTheme="minorHAnsi" w:cstheme="minorHAnsi"/>
        </w:rPr>
        <w:lastRenderedPageBreak/>
        <w:t>Teaching and learning responsibility</w:t>
      </w:r>
    </w:p>
    <w:p w14:paraId="6ACE2AE3" w14:textId="214669CE" w:rsidR="00CB5178"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Use professional skills and judgements to provide </w:t>
      </w:r>
      <w:r w:rsidR="00CB5178">
        <w:rPr>
          <w:rFonts w:asciiTheme="minorHAnsi" w:hAnsiTheme="minorHAnsi" w:cstheme="minorHAnsi"/>
          <w:sz w:val="24"/>
          <w:szCs w:val="24"/>
          <w:lang w:val="en-GB" w:eastAsia="en-GB"/>
        </w:rPr>
        <w:t xml:space="preserve">positive learning experiences for                                pupils across the age and ability range. </w:t>
      </w:r>
    </w:p>
    <w:p w14:paraId="1D50E24D" w14:textId="6E7ECE40" w:rsidR="00B34374" w:rsidRDefault="00B34374"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Provide subject/Ke</w:t>
      </w:r>
      <w:r w:rsidR="003B1BDD">
        <w:rPr>
          <w:rFonts w:asciiTheme="minorHAnsi" w:hAnsiTheme="minorHAnsi" w:cstheme="minorHAnsi"/>
          <w:sz w:val="24"/>
          <w:szCs w:val="24"/>
          <w:lang w:val="en-GB" w:eastAsia="en-GB"/>
        </w:rPr>
        <w:t>y</w:t>
      </w:r>
      <w:r>
        <w:rPr>
          <w:rFonts w:asciiTheme="minorHAnsi" w:hAnsiTheme="minorHAnsi" w:cstheme="minorHAnsi"/>
          <w:sz w:val="24"/>
          <w:szCs w:val="24"/>
          <w:lang w:val="en-GB" w:eastAsia="en-GB"/>
        </w:rPr>
        <w:t xml:space="preserve"> stage </w:t>
      </w:r>
      <w:r w:rsidR="00CE7794">
        <w:rPr>
          <w:rFonts w:asciiTheme="minorHAnsi" w:hAnsiTheme="minorHAnsi" w:cstheme="minorHAnsi"/>
          <w:sz w:val="24"/>
          <w:szCs w:val="24"/>
          <w:lang w:val="en-GB" w:eastAsia="en-GB"/>
        </w:rPr>
        <w:t>knowledge</w:t>
      </w:r>
      <w:r>
        <w:rPr>
          <w:rFonts w:asciiTheme="minorHAnsi" w:hAnsiTheme="minorHAnsi" w:cstheme="minorHAnsi"/>
          <w:sz w:val="24"/>
          <w:szCs w:val="24"/>
          <w:lang w:val="en-GB" w:eastAsia="en-GB"/>
        </w:rPr>
        <w:t xml:space="preserve">, showing up-to-date knowledge of </w:t>
      </w:r>
      <w:r w:rsidR="007A0275">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sector trends and developments</w:t>
      </w:r>
    </w:p>
    <w:p w14:paraId="6386A861" w14:textId="6C51C53D" w:rsidR="00B34374" w:rsidRDefault="00B34374"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t>Review curriculum</w:t>
      </w:r>
      <w:r w:rsidR="00A037D9">
        <w:rPr>
          <w:rFonts w:asciiTheme="minorHAnsi" w:hAnsiTheme="minorHAnsi" w:cstheme="minorHAnsi"/>
          <w:sz w:val="24"/>
          <w:szCs w:val="24"/>
          <w:lang w:val="en-GB" w:eastAsia="en-GB"/>
        </w:rPr>
        <w:t xml:space="preserve"> as required, highlight areas where teaching can be broadened </w:t>
      </w:r>
      <w:r w:rsidR="007A0275">
        <w:rPr>
          <w:rFonts w:asciiTheme="minorHAnsi" w:hAnsiTheme="minorHAnsi" w:cstheme="minorHAnsi"/>
          <w:sz w:val="24"/>
          <w:szCs w:val="24"/>
          <w:lang w:val="en-GB" w:eastAsia="en-GB"/>
        </w:rPr>
        <w:tab/>
      </w:r>
      <w:r w:rsidR="00A037D9">
        <w:rPr>
          <w:rFonts w:asciiTheme="minorHAnsi" w:hAnsiTheme="minorHAnsi" w:cstheme="minorHAnsi"/>
          <w:sz w:val="24"/>
          <w:szCs w:val="24"/>
          <w:lang w:val="en-GB" w:eastAsia="en-GB"/>
        </w:rPr>
        <w:t xml:space="preserve">and attainment improved, and providing data to the Headteacher or others as </w:t>
      </w:r>
      <w:r w:rsidR="007A0275">
        <w:rPr>
          <w:rFonts w:asciiTheme="minorHAnsi" w:hAnsiTheme="minorHAnsi" w:cstheme="minorHAnsi"/>
          <w:sz w:val="24"/>
          <w:szCs w:val="24"/>
          <w:lang w:val="en-GB" w:eastAsia="en-GB"/>
        </w:rPr>
        <w:tab/>
      </w:r>
      <w:r w:rsidR="00A037D9">
        <w:rPr>
          <w:rFonts w:asciiTheme="minorHAnsi" w:hAnsiTheme="minorHAnsi" w:cstheme="minorHAnsi"/>
          <w:sz w:val="24"/>
          <w:szCs w:val="24"/>
          <w:lang w:val="en-GB" w:eastAsia="en-GB"/>
        </w:rPr>
        <w:t>required</w:t>
      </w:r>
    </w:p>
    <w:p w14:paraId="3261DED2" w14:textId="412C90B5" w:rsidR="00FB64BF" w:rsidRPr="008F7169" w:rsidRDefault="00FB64BF"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Be the voice of your department/subject, ensuring classroom teachers’ experiences </w:t>
      </w:r>
      <w:r w:rsidR="007A0275">
        <w:rPr>
          <w:rFonts w:asciiTheme="minorHAnsi" w:hAnsiTheme="minorHAnsi" w:cstheme="minorHAnsi"/>
          <w:sz w:val="24"/>
          <w:szCs w:val="24"/>
          <w:lang w:val="en-GB" w:eastAsia="en-GB"/>
        </w:rPr>
        <w:tab/>
      </w:r>
      <w:r w:rsidR="00A618AF">
        <w:rPr>
          <w:rFonts w:asciiTheme="minorHAnsi" w:hAnsiTheme="minorHAnsi" w:cstheme="minorHAnsi"/>
          <w:sz w:val="24"/>
          <w:szCs w:val="24"/>
          <w:lang w:val="en-GB" w:eastAsia="en-GB"/>
        </w:rPr>
        <w:t>are adapted to meet individual pupil needs.</w:t>
      </w:r>
    </w:p>
    <w:p w14:paraId="48F36D58" w14:textId="49C09CC4" w:rsidR="00BD0CCB" w:rsidRPr="008F7169" w:rsidRDefault="00BD0CCB" w:rsidP="00BD0CCB">
      <w:pPr>
        <w:pStyle w:val="4Bulletedcopyblue"/>
        <w:numPr>
          <w:ilvl w:val="0"/>
          <w:numId w:val="0"/>
        </w:numPr>
        <w:ind w:left="340" w:hanging="170"/>
        <w:rPr>
          <w:rFonts w:asciiTheme="minorHAnsi" w:hAnsiTheme="minorHAnsi" w:cstheme="minorHAnsi"/>
          <w:sz w:val="24"/>
          <w:szCs w:val="24"/>
        </w:rPr>
      </w:pPr>
    </w:p>
    <w:p w14:paraId="3DB6B4F1" w14:textId="77777777" w:rsidR="00BD0CCB" w:rsidRPr="008F7169" w:rsidRDefault="00BD0CCB" w:rsidP="00BD0CCB">
      <w:pPr>
        <w:pStyle w:val="4Bulletedcopyblue"/>
        <w:numPr>
          <w:ilvl w:val="0"/>
          <w:numId w:val="0"/>
        </w:numPr>
        <w:ind w:left="340"/>
        <w:rPr>
          <w:rFonts w:asciiTheme="minorHAnsi" w:hAnsiTheme="minorHAnsi" w:cstheme="minorHAnsi"/>
          <w:sz w:val="24"/>
          <w:szCs w:val="24"/>
        </w:rPr>
      </w:pPr>
    </w:p>
    <w:p w14:paraId="25485193" w14:textId="77777777" w:rsidR="00BD0CCB" w:rsidRPr="008F7169" w:rsidRDefault="00BD0CCB" w:rsidP="00BD0CCB">
      <w:pPr>
        <w:pStyle w:val="Subhead2"/>
        <w:rPr>
          <w:rFonts w:asciiTheme="minorHAnsi" w:hAnsiTheme="minorHAnsi" w:cstheme="minorHAnsi"/>
        </w:rPr>
      </w:pPr>
      <w:r w:rsidRPr="008F7169">
        <w:rPr>
          <w:rFonts w:asciiTheme="minorHAnsi" w:hAnsiTheme="minorHAnsi" w:cstheme="minorHAnsi"/>
        </w:rPr>
        <w:t>Whole-school organisation, strategy and development</w:t>
      </w:r>
    </w:p>
    <w:p w14:paraId="626E4DF1" w14:textId="4840B852"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Contribute to the development, implementation and evaluation of the school’s </w:t>
      </w:r>
      <w:r w:rsidR="007A0275">
        <w:rPr>
          <w:rFonts w:asciiTheme="minorHAnsi" w:hAnsiTheme="minorHAnsi" w:cstheme="minorHAnsi"/>
          <w:sz w:val="24"/>
          <w:szCs w:val="24"/>
          <w:lang w:val="en-GB" w:eastAsia="en-GB"/>
        </w:rPr>
        <w:tab/>
      </w:r>
      <w:r w:rsidRPr="008F7169">
        <w:rPr>
          <w:rFonts w:asciiTheme="minorHAnsi" w:hAnsiTheme="minorHAnsi" w:cstheme="minorHAnsi"/>
          <w:sz w:val="24"/>
          <w:szCs w:val="24"/>
          <w:lang w:val="en-GB" w:eastAsia="en-GB"/>
        </w:rPr>
        <w:t>policies, practices and procedures, so as to support the school’s values and vision   </w:t>
      </w:r>
    </w:p>
    <w:p w14:paraId="3CB0F2B7" w14:textId="77777777"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Make a positive contribution to the wider life and ethos of the school</w:t>
      </w:r>
    </w:p>
    <w:p w14:paraId="6B5C19FD" w14:textId="75EBF22F"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Work with others on curriculum and pupil development to secure co-ordinated </w:t>
      </w:r>
      <w:r w:rsidR="007A0275">
        <w:rPr>
          <w:rFonts w:asciiTheme="minorHAnsi" w:hAnsiTheme="minorHAnsi" w:cstheme="minorHAnsi"/>
          <w:sz w:val="24"/>
          <w:szCs w:val="24"/>
          <w:lang w:val="en-GB" w:eastAsia="en-GB"/>
        </w:rPr>
        <w:tab/>
      </w:r>
      <w:r w:rsidRPr="008F7169">
        <w:rPr>
          <w:rFonts w:asciiTheme="minorHAnsi" w:hAnsiTheme="minorHAnsi" w:cstheme="minorHAnsi"/>
          <w:sz w:val="24"/>
          <w:szCs w:val="24"/>
          <w:lang w:val="en-GB" w:eastAsia="en-GB"/>
        </w:rPr>
        <w:t>outcomes</w:t>
      </w:r>
    </w:p>
    <w:p w14:paraId="475DF200" w14:textId="77B6F174" w:rsidR="00BD0CCB"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Provide cover, in the unforeseen circumstance that another teacher is unable to </w:t>
      </w:r>
      <w:r w:rsidR="007A0275">
        <w:rPr>
          <w:rFonts w:asciiTheme="minorHAnsi" w:hAnsiTheme="minorHAnsi" w:cstheme="minorHAnsi"/>
          <w:sz w:val="24"/>
          <w:szCs w:val="24"/>
          <w:lang w:val="en-GB" w:eastAsia="en-GB"/>
        </w:rPr>
        <w:tab/>
      </w:r>
      <w:r w:rsidRPr="008F7169">
        <w:rPr>
          <w:rFonts w:asciiTheme="minorHAnsi" w:hAnsiTheme="minorHAnsi" w:cstheme="minorHAnsi"/>
          <w:sz w:val="24"/>
          <w:szCs w:val="24"/>
          <w:lang w:val="en-GB" w:eastAsia="en-GB"/>
        </w:rPr>
        <w:t>teach</w:t>
      </w:r>
    </w:p>
    <w:p w14:paraId="4F2C507A" w14:textId="4059DD10" w:rsidR="00FB64BF" w:rsidRDefault="00FB64BF"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Ensure teaching and learning within your subject / Key stage is aligned with school </w:t>
      </w:r>
      <w:r w:rsidR="007A0275">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ethos, identifying and procedural issues and providing workable solutions</w:t>
      </w:r>
    </w:p>
    <w:p w14:paraId="45B658DF" w14:textId="1315D79F" w:rsidR="00C15F3A" w:rsidRDefault="00C15F3A"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Provide leadership and learning within your subject/ key stage is aligned with school </w:t>
      </w:r>
    </w:p>
    <w:p w14:paraId="47FDAE87" w14:textId="52827445" w:rsidR="00556DFB" w:rsidRDefault="00556DFB"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Provide leadership within your department and ensure whole school values are </w:t>
      </w:r>
      <w:r w:rsidR="007A0275">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 xml:space="preserve">represented </w:t>
      </w:r>
      <w:r w:rsidR="00C1091B">
        <w:rPr>
          <w:rFonts w:asciiTheme="minorHAnsi" w:hAnsiTheme="minorHAnsi" w:cstheme="minorHAnsi"/>
          <w:sz w:val="24"/>
          <w:szCs w:val="24"/>
          <w:lang w:val="en-GB" w:eastAsia="en-GB"/>
        </w:rPr>
        <w:t>and understood</w:t>
      </w:r>
      <w:r w:rsidR="00C9517D">
        <w:rPr>
          <w:rFonts w:asciiTheme="minorHAnsi" w:hAnsiTheme="minorHAnsi" w:cstheme="minorHAnsi"/>
          <w:sz w:val="24"/>
          <w:szCs w:val="24"/>
          <w:lang w:val="en-GB" w:eastAsia="en-GB"/>
        </w:rPr>
        <w:t>.</w:t>
      </w:r>
    </w:p>
    <w:p w14:paraId="4F754C45" w14:textId="77777777" w:rsidR="00C9517D" w:rsidRPr="008F7169" w:rsidRDefault="00C9517D" w:rsidP="00C9517D">
      <w:pPr>
        <w:pStyle w:val="4Bulletedcopyblue"/>
        <w:numPr>
          <w:ilvl w:val="0"/>
          <w:numId w:val="0"/>
        </w:numPr>
        <w:rPr>
          <w:rFonts w:asciiTheme="minorHAnsi" w:hAnsiTheme="minorHAnsi" w:cstheme="minorHAnsi"/>
          <w:sz w:val="24"/>
          <w:szCs w:val="24"/>
          <w:lang w:val="en-GB" w:eastAsia="en-GB"/>
        </w:rPr>
      </w:pPr>
    </w:p>
    <w:p w14:paraId="0CC2C775" w14:textId="77777777" w:rsidR="00BD0CCB" w:rsidRPr="008F7169" w:rsidRDefault="00BD0CCB" w:rsidP="00BD0CCB">
      <w:pPr>
        <w:pStyle w:val="Subhead2"/>
        <w:rPr>
          <w:rFonts w:asciiTheme="minorHAnsi" w:hAnsiTheme="minorHAnsi" w:cstheme="minorHAnsi"/>
        </w:rPr>
      </w:pPr>
      <w:r w:rsidRPr="008F7169">
        <w:rPr>
          <w:rFonts w:asciiTheme="minorHAnsi" w:hAnsiTheme="minorHAnsi" w:cstheme="minorHAnsi"/>
        </w:rPr>
        <w:t>Health, safety and discipline</w:t>
      </w:r>
    </w:p>
    <w:p w14:paraId="276A86FB" w14:textId="77777777"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Promote the safety and wellbeing of pupils</w:t>
      </w:r>
    </w:p>
    <w:p w14:paraId="5996F680" w14:textId="7EC11697" w:rsidR="00BD0CCB" w:rsidRPr="008F7169" w:rsidRDefault="00BD0CCB" w:rsidP="004E0685">
      <w:pPr>
        <w:pStyle w:val="4Bulletedcopyblue"/>
        <w:rPr>
          <w:rFonts w:asciiTheme="minorHAnsi" w:hAnsiTheme="minorHAnsi" w:cstheme="minorHAnsi"/>
          <w:sz w:val="24"/>
          <w:szCs w:val="24"/>
        </w:rPr>
      </w:pPr>
      <w:r w:rsidRPr="008F7169">
        <w:rPr>
          <w:rFonts w:asciiTheme="minorHAnsi" w:hAnsiTheme="minorHAnsi" w:cstheme="minorHAnsi"/>
          <w:sz w:val="24"/>
          <w:szCs w:val="24"/>
          <w:lang w:val="en-GB" w:eastAsia="en-GB"/>
        </w:rPr>
        <w:t xml:space="preserve">Maintain good order and discipline among pupils, managing behaviour effectively to </w:t>
      </w:r>
      <w:r w:rsidR="002D581C">
        <w:rPr>
          <w:rFonts w:asciiTheme="minorHAnsi" w:hAnsiTheme="minorHAnsi" w:cstheme="minorHAnsi"/>
          <w:sz w:val="24"/>
          <w:szCs w:val="24"/>
          <w:lang w:val="en-GB" w:eastAsia="en-GB"/>
        </w:rPr>
        <w:tab/>
      </w:r>
      <w:r w:rsidRPr="008F7169">
        <w:rPr>
          <w:rFonts w:asciiTheme="minorHAnsi" w:hAnsiTheme="minorHAnsi" w:cstheme="minorHAnsi"/>
          <w:sz w:val="24"/>
          <w:szCs w:val="24"/>
          <w:lang w:val="en-GB" w:eastAsia="en-GB"/>
        </w:rPr>
        <w:t>ensure a good and safe learning environment</w:t>
      </w:r>
      <w:r w:rsidRPr="008F7169">
        <w:rPr>
          <w:rFonts w:asciiTheme="minorHAnsi" w:hAnsiTheme="minorHAnsi" w:cstheme="minorHAnsi"/>
          <w:sz w:val="24"/>
          <w:szCs w:val="24"/>
          <w:lang w:val="en-GB" w:eastAsia="en-GB"/>
        </w:rPr>
        <w:br/>
      </w:r>
    </w:p>
    <w:p w14:paraId="0F7B7E9E" w14:textId="77777777" w:rsidR="00BD0CCB" w:rsidRPr="008F7169" w:rsidRDefault="00BD0CCB" w:rsidP="00BD0CCB">
      <w:pPr>
        <w:pStyle w:val="Subhead2"/>
        <w:rPr>
          <w:rFonts w:asciiTheme="minorHAnsi" w:hAnsiTheme="minorHAnsi" w:cstheme="minorHAnsi"/>
        </w:rPr>
      </w:pPr>
      <w:r w:rsidRPr="008F7169">
        <w:rPr>
          <w:rFonts w:asciiTheme="minorHAnsi" w:hAnsiTheme="minorHAnsi" w:cstheme="minorHAnsi"/>
        </w:rPr>
        <w:t>Professional development</w:t>
      </w:r>
    </w:p>
    <w:p w14:paraId="0FB53F61" w14:textId="77777777"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Take part in the school’s appraisal procedures</w:t>
      </w:r>
    </w:p>
    <w:p w14:paraId="374D26C2" w14:textId="77777777"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Take part in further training and development in order to improve own teaching</w:t>
      </w:r>
    </w:p>
    <w:p w14:paraId="32465DFE" w14:textId="77777777" w:rsidR="006A67B4"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Where appropriate, take part in the appraisal and professional development of </w:t>
      </w:r>
      <w:r w:rsidR="004E0685">
        <w:rPr>
          <w:rFonts w:asciiTheme="minorHAnsi" w:hAnsiTheme="minorHAnsi" w:cstheme="minorHAnsi"/>
          <w:sz w:val="24"/>
          <w:szCs w:val="24"/>
          <w:lang w:val="en-GB" w:eastAsia="en-GB"/>
        </w:rPr>
        <w:tab/>
      </w:r>
      <w:r w:rsidRPr="008F7169">
        <w:rPr>
          <w:rFonts w:asciiTheme="minorHAnsi" w:hAnsiTheme="minorHAnsi" w:cstheme="minorHAnsi"/>
          <w:sz w:val="24"/>
          <w:szCs w:val="24"/>
          <w:lang w:val="en-GB" w:eastAsia="en-GB"/>
        </w:rPr>
        <w:t>others</w:t>
      </w:r>
      <w:r w:rsidR="006B664D">
        <w:rPr>
          <w:rFonts w:asciiTheme="minorHAnsi" w:hAnsiTheme="minorHAnsi" w:cstheme="minorHAnsi"/>
          <w:sz w:val="24"/>
          <w:szCs w:val="24"/>
          <w:lang w:val="en-GB" w:eastAsia="en-GB"/>
        </w:rPr>
        <w:t xml:space="preserve">  </w:t>
      </w:r>
    </w:p>
    <w:p w14:paraId="25D4B4FF" w14:textId="50909B6F" w:rsidR="00BD0CCB" w:rsidRDefault="006B664D"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Take part in professional development within your subject / key stage, </w:t>
      </w:r>
      <w:r w:rsidR="006A67B4">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 xml:space="preserve">sharing </w:t>
      </w:r>
      <w:r w:rsidR="006A67B4">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ways to improve subject teaching with others.</w:t>
      </w:r>
    </w:p>
    <w:p w14:paraId="5EBA270F" w14:textId="263C6CE6" w:rsidR="006A67B4" w:rsidRPr="008F7169" w:rsidRDefault="006A67B4" w:rsidP="00BD0CCB">
      <w:pPr>
        <w:pStyle w:val="4Bulletedcopyblue"/>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Lead other teachers in maintaining subject knowledge and latest pedagogical </w:t>
      </w:r>
      <w:r>
        <w:rPr>
          <w:rFonts w:asciiTheme="minorHAnsi" w:hAnsiTheme="minorHAnsi" w:cstheme="minorHAnsi"/>
          <w:sz w:val="24"/>
          <w:szCs w:val="24"/>
          <w:lang w:val="en-GB" w:eastAsia="en-GB"/>
        </w:rPr>
        <w:tab/>
        <w:t>developments</w:t>
      </w:r>
    </w:p>
    <w:p w14:paraId="5ED44059" w14:textId="77777777" w:rsidR="006A67B4" w:rsidRDefault="006A67B4" w:rsidP="00BD0CCB">
      <w:pPr>
        <w:pStyle w:val="Subhead2"/>
        <w:rPr>
          <w:rFonts w:asciiTheme="minorHAnsi" w:hAnsiTheme="minorHAnsi" w:cstheme="minorHAnsi"/>
          <w:lang w:val="en-GB" w:eastAsia="en-GB"/>
        </w:rPr>
      </w:pPr>
    </w:p>
    <w:p w14:paraId="185E336B" w14:textId="5E0AC92A" w:rsidR="00BD0CCB" w:rsidRPr="008F7169" w:rsidRDefault="00BD0CCB" w:rsidP="00BD0CCB">
      <w:pPr>
        <w:pStyle w:val="Subhead2"/>
        <w:rPr>
          <w:rFonts w:asciiTheme="minorHAnsi" w:hAnsiTheme="minorHAnsi" w:cstheme="minorHAnsi"/>
          <w:lang w:val="en-GB" w:eastAsia="en-GB"/>
        </w:rPr>
      </w:pPr>
      <w:r w:rsidRPr="008F7169">
        <w:rPr>
          <w:rFonts w:asciiTheme="minorHAnsi" w:hAnsiTheme="minorHAnsi" w:cstheme="minorHAnsi"/>
          <w:lang w:val="en-GB" w:eastAsia="en-GB"/>
        </w:rPr>
        <w:t>Communication</w:t>
      </w:r>
    </w:p>
    <w:p w14:paraId="70E75F98" w14:textId="77777777"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Communicate effectively with pupils, parents and carers</w:t>
      </w:r>
      <w:r w:rsidRPr="008F7169">
        <w:rPr>
          <w:rFonts w:asciiTheme="minorHAnsi" w:hAnsiTheme="minorHAnsi" w:cstheme="minorHAnsi"/>
          <w:sz w:val="24"/>
          <w:szCs w:val="24"/>
          <w:lang w:val="en-GB" w:eastAsia="en-GB"/>
        </w:rPr>
        <w:br/>
      </w:r>
    </w:p>
    <w:p w14:paraId="410F10BA" w14:textId="77777777" w:rsidR="00BD0CCB" w:rsidRPr="008F7169" w:rsidRDefault="00BD0CCB" w:rsidP="00BD0CCB">
      <w:pPr>
        <w:pStyle w:val="Subhead2"/>
        <w:rPr>
          <w:rFonts w:asciiTheme="minorHAnsi" w:hAnsiTheme="minorHAnsi" w:cstheme="minorHAnsi"/>
          <w:lang w:val="en-GB" w:eastAsia="en-GB"/>
        </w:rPr>
      </w:pPr>
      <w:r w:rsidRPr="008F7169">
        <w:rPr>
          <w:rFonts w:asciiTheme="minorHAnsi" w:hAnsiTheme="minorHAnsi" w:cstheme="minorHAnsi"/>
          <w:lang w:val="en-GB" w:eastAsia="en-GB"/>
        </w:rPr>
        <w:t>Working with colleagues and other relevant professionals</w:t>
      </w:r>
    </w:p>
    <w:p w14:paraId="7A018D3A" w14:textId="508C9A90"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Collaborate and work with colleagues and other relevant professionals within and </w:t>
      </w:r>
      <w:r w:rsidR="002D581C">
        <w:rPr>
          <w:rFonts w:asciiTheme="minorHAnsi" w:hAnsiTheme="minorHAnsi" w:cstheme="minorHAnsi"/>
          <w:sz w:val="24"/>
          <w:szCs w:val="24"/>
          <w:lang w:val="en-GB" w:eastAsia="en-GB"/>
        </w:rPr>
        <w:tab/>
      </w:r>
      <w:r w:rsidRPr="008F7169">
        <w:rPr>
          <w:rFonts w:asciiTheme="minorHAnsi" w:hAnsiTheme="minorHAnsi" w:cstheme="minorHAnsi"/>
          <w:sz w:val="24"/>
          <w:szCs w:val="24"/>
          <w:lang w:val="en-GB" w:eastAsia="en-GB"/>
        </w:rPr>
        <w:t>beyond the school</w:t>
      </w:r>
    </w:p>
    <w:p w14:paraId="4150CCDD" w14:textId="20968B18" w:rsidR="00BD0CCB" w:rsidRPr="004E0685" w:rsidRDefault="00BD0CCB" w:rsidP="004E0685">
      <w:pPr>
        <w:pStyle w:val="4Bulletedcopyblue"/>
        <w:rPr>
          <w:rFonts w:asciiTheme="minorHAnsi" w:hAnsiTheme="minorHAnsi" w:cstheme="minorHAnsi"/>
          <w:sz w:val="24"/>
          <w:szCs w:val="24"/>
        </w:rPr>
      </w:pPr>
      <w:r w:rsidRPr="008F7169">
        <w:rPr>
          <w:rFonts w:asciiTheme="minorHAnsi" w:hAnsiTheme="minorHAnsi" w:cstheme="minorHAnsi"/>
          <w:sz w:val="24"/>
          <w:szCs w:val="24"/>
          <w:lang w:val="en-GB" w:eastAsia="en-GB"/>
        </w:rPr>
        <w:t xml:space="preserve">Develop effective professional relationships with colleagues </w:t>
      </w:r>
    </w:p>
    <w:p w14:paraId="4A62E33F" w14:textId="77777777" w:rsidR="004E0685" w:rsidRPr="008F7169" w:rsidRDefault="004E0685" w:rsidP="0066507C">
      <w:pPr>
        <w:pStyle w:val="4Bulletedcopyblue"/>
        <w:numPr>
          <w:ilvl w:val="0"/>
          <w:numId w:val="0"/>
        </w:numPr>
        <w:rPr>
          <w:rFonts w:asciiTheme="minorHAnsi" w:hAnsiTheme="minorHAnsi" w:cstheme="minorHAnsi"/>
          <w:sz w:val="24"/>
          <w:szCs w:val="24"/>
        </w:rPr>
      </w:pPr>
    </w:p>
    <w:p w14:paraId="53D00E21" w14:textId="77777777" w:rsidR="00BD0CCB" w:rsidRPr="008F7169" w:rsidRDefault="00BD0CCB" w:rsidP="00BD0CCB">
      <w:pPr>
        <w:pStyle w:val="Subhead2"/>
        <w:rPr>
          <w:rFonts w:asciiTheme="minorHAnsi" w:hAnsiTheme="minorHAnsi" w:cstheme="minorHAnsi"/>
          <w:lang w:val="en-GB" w:eastAsia="en-GB"/>
        </w:rPr>
      </w:pPr>
      <w:r w:rsidRPr="008F7169">
        <w:rPr>
          <w:rFonts w:asciiTheme="minorHAnsi" w:hAnsiTheme="minorHAnsi" w:cstheme="minorHAnsi"/>
          <w:lang w:val="en-GB" w:eastAsia="en-GB"/>
        </w:rPr>
        <w:t> Personal and professional conduct</w:t>
      </w:r>
    </w:p>
    <w:p w14:paraId="6FBAEBA4" w14:textId="3D125BF5"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Uphold public trust in the profession and maintain high standards of ethics and </w:t>
      </w:r>
      <w:r w:rsidR="002D581C">
        <w:rPr>
          <w:rFonts w:asciiTheme="minorHAnsi" w:hAnsiTheme="minorHAnsi" w:cstheme="minorHAnsi"/>
          <w:sz w:val="24"/>
          <w:szCs w:val="24"/>
          <w:lang w:val="en-GB" w:eastAsia="en-GB"/>
        </w:rPr>
        <w:tab/>
      </w:r>
      <w:r w:rsidRPr="008F7169">
        <w:rPr>
          <w:rFonts w:asciiTheme="minorHAnsi" w:hAnsiTheme="minorHAnsi" w:cstheme="minorHAnsi"/>
          <w:sz w:val="24"/>
          <w:szCs w:val="24"/>
          <w:lang w:val="en-GB" w:eastAsia="en-GB"/>
        </w:rPr>
        <w:t>behaviour, within and outside school</w:t>
      </w:r>
    </w:p>
    <w:p w14:paraId="70EEE2BE" w14:textId="045E9116"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Have proper and professional regard for the ethos, policies and practices of the </w:t>
      </w:r>
      <w:r w:rsidR="002D581C">
        <w:rPr>
          <w:rFonts w:asciiTheme="minorHAnsi" w:hAnsiTheme="minorHAnsi" w:cstheme="minorHAnsi"/>
          <w:sz w:val="24"/>
          <w:szCs w:val="24"/>
          <w:lang w:val="en-GB" w:eastAsia="en-GB"/>
        </w:rPr>
        <w:tab/>
      </w:r>
      <w:r w:rsidRPr="008F7169">
        <w:rPr>
          <w:rFonts w:asciiTheme="minorHAnsi" w:hAnsiTheme="minorHAnsi" w:cstheme="minorHAnsi"/>
          <w:sz w:val="24"/>
          <w:szCs w:val="24"/>
          <w:lang w:val="en-GB" w:eastAsia="en-GB"/>
        </w:rPr>
        <w:t>school, and maintain high standards of attendance and punctuality</w:t>
      </w:r>
    </w:p>
    <w:p w14:paraId="177D9015" w14:textId="3AF0AC9E" w:rsidR="00BD0CCB" w:rsidRPr="008F7169" w:rsidRDefault="00BD0CCB" w:rsidP="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Understand and act within the statutory frameworks setting out their professional </w:t>
      </w:r>
      <w:r w:rsidR="002D581C">
        <w:rPr>
          <w:rFonts w:asciiTheme="minorHAnsi" w:hAnsiTheme="minorHAnsi" w:cstheme="minorHAnsi"/>
          <w:sz w:val="24"/>
          <w:szCs w:val="24"/>
          <w:lang w:val="en-GB" w:eastAsia="en-GB"/>
        </w:rPr>
        <w:tab/>
      </w:r>
      <w:r w:rsidRPr="008F7169">
        <w:rPr>
          <w:rFonts w:asciiTheme="minorHAnsi" w:hAnsiTheme="minorHAnsi" w:cstheme="minorHAnsi"/>
          <w:sz w:val="24"/>
          <w:szCs w:val="24"/>
          <w:lang w:val="en-GB" w:eastAsia="en-GB"/>
        </w:rPr>
        <w:t>duties and responsibilities</w:t>
      </w:r>
      <w:r w:rsidRPr="008F7169">
        <w:rPr>
          <w:rFonts w:asciiTheme="minorHAnsi" w:hAnsiTheme="minorHAnsi" w:cstheme="minorHAnsi"/>
          <w:sz w:val="24"/>
          <w:szCs w:val="24"/>
          <w:lang w:val="en-GB" w:eastAsia="en-GB"/>
        </w:rPr>
        <w:br/>
      </w:r>
    </w:p>
    <w:p w14:paraId="5FDA77E0" w14:textId="77777777" w:rsidR="00BD0CCB" w:rsidRPr="008F7169" w:rsidRDefault="00BD0CCB" w:rsidP="00BD0CCB">
      <w:pPr>
        <w:pStyle w:val="4Bulletedcopyblue"/>
        <w:numPr>
          <w:ilvl w:val="0"/>
          <w:numId w:val="0"/>
        </w:numPr>
        <w:ind w:left="340" w:hanging="170"/>
        <w:rPr>
          <w:rFonts w:asciiTheme="minorHAnsi" w:hAnsiTheme="minorHAnsi" w:cstheme="minorHAnsi"/>
          <w:sz w:val="24"/>
          <w:szCs w:val="24"/>
        </w:rPr>
      </w:pPr>
    </w:p>
    <w:p w14:paraId="5B35AD1B" w14:textId="77777777" w:rsidR="00BD0CCB" w:rsidRPr="008F7169" w:rsidRDefault="00BD0CCB" w:rsidP="00BD0CCB">
      <w:pPr>
        <w:pStyle w:val="Subhead2"/>
        <w:rPr>
          <w:rFonts w:asciiTheme="minorHAnsi" w:hAnsiTheme="minorHAnsi" w:cstheme="minorHAnsi"/>
          <w:lang w:val="en-GB" w:eastAsia="en-GB"/>
        </w:rPr>
      </w:pPr>
      <w:r w:rsidRPr="008F7169">
        <w:rPr>
          <w:rFonts w:asciiTheme="minorHAnsi" w:hAnsiTheme="minorHAnsi" w:cstheme="minorHAnsi"/>
          <w:lang w:val="en-GB" w:eastAsia="en-GB"/>
        </w:rPr>
        <w:t> Management of staff and resources</w:t>
      </w:r>
    </w:p>
    <w:p w14:paraId="192E888D" w14:textId="6D74239E" w:rsidR="00BD0CCB" w:rsidRPr="008F7169" w:rsidRDefault="00BD0CCB" w:rsidP="0066507C">
      <w:pPr>
        <w:pStyle w:val="1bodycopy10pt"/>
        <w:rPr>
          <w:rFonts w:asciiTheme="minorHAnsi" w:hAnsiTheme="minorHAnsi" w:cstheme="minorHAnsi"/>
          <w:sz w:val="24"/>
          <w:lang w:val="en-GB" w:eastAsia="en-GB"/>
        </w:rPr>
      </w:pPr>
      <w:r w:rsidRPr="008F7169">
        <w:rPr>
          <w:rFonts w:asciiTheme="minorHAnsi" w:hAnsiTheme="minorHAnsi" w:cstheme="minorHAnsi"/>
          <w:b/>
          <w:bCs/>
          <w:color w:val="000000"/>
          <w:sz w:val="24"/>
          <w:lang w:val="en-GB" w:eastAsia="en-GB"/>
        </w:rPr>
        <w:t xml:space="preserve"> </w:t>
      </w:r>
      <w:r w:rsidRPr="008F7169">
        <w:rPr>
          <w:rFonts w:asciiTheme="minorHAnsi" w:hAnsiTheme="minorHAnsi" w:cstheme="minorHAnsi"/>
          <w:sz w:val="24"/>
          <w:lang w:val="en-GB" w:eastAsia="en-GB"/>
        </w:rPr>
        <w:t>Deploy resources delegated to them</w:t>
      </w:r>
      <w:r w:rsidRPr="008F7169">
        <w:rPr>
          <w:rFonts w:asciiTheme="minorHAnsi" w:hAnsiTheme="minorHAnsi" w:cstheme="minorHAnsi"/>
          <w:sz w:val="24"/>
          <w:lang w:val="en-GB" w:eastAsia="en-GB"/>
        </w:rPr>
        <w:br/>
      </w:r>
    </w:p>
    <w:p w14:paraId="152501D4" w14:textId="51A22B3C" w:rsidR="00BD0CCB" w:rsidRPr="008F7169" w:rsidRDefault="00BD0CCB" w:rsidP="00BD0CCB">
      <w:pPr>
        <w:spacing w:before="240" w:after="240"/>
        <w:rPr>
          <w:rFonts w:cstheme="minorHAnsi"/>
          <w:sz w:val="24"/>
          <w:szCs w:val="24"/>
        </w:rPr>
      </w:pPr>
      <w:r w:rsidRPr="008F7169">
        <w:rPr>
          <w:rFonts w:cstheme="minorHAnsi"/>
          <w:sz w:val="24"/>
          <w:szCs w:val="24"/>
          <w:lang w:eastAsia="en-GB"/>
        </w:rPr>
        <w:t xml:space="preserve">The teacher will be required to safeguard and promote the welfare of children and young </w:t>
      </w:r>
      <w:r w:rsidR="00C26558" w:rsidRPr="008F7169">
        <w:rPr>
          <w:rFonts w:cstheme="minorHAnsi"/>
          <w:sz w:val="24"/>
          <w:szCs w:val="24"/>
          <w:lang w:eastAsia="en-GB"/>
        </w:rPr>
        <w:t>people and</w:t>
      </w:r>
      <w:r w:rsidRPr="008F7169">
        <w:rPr>
          <w:rFonts w:cstheme="minorHAnsi"/>
          <w:sz w:val="24"/>
          <w:szCs w:val="24"/>
          <w:lang w:eastAsia="en-GB"/>
        </w:rPr>
        <w:t xml:space="preserve"> follow school policies and the staff code of conduct.</w:t>
      </w:r>
    </w:p>
    <w:p w14:paraId="47C3EDD8" w14:textId="77777777" w:rsidR="00BD0CCB" w:rsidRPr="008F7169" w:rsidRDefault="00BD0CCB" w:rsidP="00BD0CCB">
      <w:pPr>
        <w:pStyle w:val="1bodycopy10pt"/>
        <w:rPr>
          <w:rFonts w:asciiTheme="minorHAnsi" w:hAnsiTheme="minorHAnsi" w:cstheme="minorHAnsi"/>
          <w:sz w:val="24"/>
        </w:rPr>
      </w:pPr>
      <w:r w:rsidRPr="008F7169">
        <w:rPr>
          <w:rFonts w:asciiTheme="minorHAnsi" w:hAnsiTheme="minorHAnsi" w:cstheme="minorHAnsi"/>
          <w:sz w:val="24"/>
        </w:rPr>
        <w:t xml:space="preserve">Please note, this is illustrative of the general nature and level of responsibility of the work to be undertaken, commensurate with the grade. It is not a comprehensive list of all tasks that the postholder will carry out. </w:t>
      </w:r>
    </w:p>
    <w:p w14:paraId="42884A6A" w14:textId="77777777" w:rsidR="00BD0CCB" w:rsidRPr="008F7169" w:rsidRDefault="00BD0CCB" w:rsidP="00BD0CCB">
      <w:pPr>
        <w:pStyle w:val="1bodycopy10pt"/>
        <w:rPr>
          <w:rFonts w:asciiTheme="minorHAnsi" w:hAnsiTheme="minorHAnsi" w:cstheme="minorHAnsi"/>
          <w:sz w:val="24"/>
        </w:rPr>
      </w:pPr>
    </w:p>
    <w:p w14:paraId="60EEFFF6" w14:textId="77777777" w:rsidR="00BD0CCB" w:rsidRPr="008F7169" w:rsidRDefault="00BD0CCB" w:rsidP="00BD0CCB">
      <w:pPr>
        <w:pStyle w:val="1bodycopy10pt"/>
        <w:rPr>
          <w:rFonts w:asciiTheme="minorHAnsi" w:hAnsiTheme="minorHAnsi" w:cstheme="minorHAnsi"/>
          <w:sz w:val="24"/>
        </w:rPr>
      </w:pPr>
    </w:p>
    <w:p w14:paraId="4BDE6405" w14:textId="77777777" w:rsidR="00BD0CCB" w:rsidRPr="008F7169" w:rsidRDefault="00BD0CCB" w:rsidP="00BD0CCB">
      <w:pPr>
        <w:pStyle w:val="Heading1"/>
        <w:rPr>
          <w:rFonts w:asciiTheme="minorHAnsi" w:hAnsiTheme="minorHAnsi" w:cstheme="minorHAnsi"/>
          <w:sz w:val="24"/>
          <w:szCs w:val="24"/>
        </w:rPr>
      </w:pPr>
    </w:p>
    <w:p w14:paraId="2DB003FC" w14:textId="77777777" w:rsidR="00BD0CCB" w:rsidRPr="008F7169" w:rsidRDefault="00BD0CCB" w:rsidP="00BD0CCB">
      <w:pPr>
        <w:pStyle w:val="Heading1"/>
        <w:rPr>
          <w:rFonts w:asciiTheme="minorHAnsi" w:hAnsiTheme="minorHAnsi" w:cstheme="minorHAnsi"/>
          <w:b w:val="0"/>
          <w:sz w:val="24"/>
          <w:szCs w:val="24"/>
        </w:rPr>
      </w:pPr>
    </w:p>
    <w:p w14:paraId="5495B12A" w14:textId="77777777" w:rsidR="00BD0CCB" w:rsidRPr="008F7169" w:rsidRDefault="00BD0CCB" w:rsidP="00BD0CCB">
      <w:pPr>
        <w:pStyle w:val="Heading1"/>
        <w:rPr>
          <w:rFonts w:asciiTheme="minorHAnsi" w:hAnsiTheme="minorHAnsi" w:cstheme="minorHAnsi"/>
          <w:b w:val="0"/>
          <w:sz w:val="24"/>
          <w:szCs w:val="24"/>
        </w:rPr>
      </w:pPr>
    </w:p>
    <w:p w14:paraId="0DBA7133" w14:textId="77777777" w:rsidR="00BD0CCB" w:rsidRPr="008F7169" w:rsidRDefault="00BD0CCB" w:rsidP="00BD0CCB">
      <w:pPr>
        <w:pStyle w:val="Heading1"/>
        <w:rPr>
          <w:rFonts w:asciiTheme="minorHAnsi" w:hAnsiTheme="minorHAnsi" w:cstheme="minorHAnsi"/>
          <w:b w:val="0"/>
          <w:sz w:val="24"/>
          <w:szCs w:val="24"/>
        </w:rPr>
      </w:pPr>
    </w:p>
    <w:p w14:paraId="44957C4E" w14:textId="77777777" w:rsidR="00BD0CCB" w:rsidRPr="008F7169" w:rsidRDefault="00BD0CCB" w:rsidP="00BD0CCB">
      <w:pPr>
        <w:pStyle w:val="Heading1"/>
        <w:rPr>
          <w:rFonts w:asciiTheme="minorHAnsi" w:hAnsiTheme="minorHAnsi" w:cstheme="minorHAnsi"/>
          <w:b w:val="0"/>
          <w:sz w:val="24"/>
          <w:szCs w:val="24"/>
        </w:rPr>
      </w:pPr>
    </w:p>
    <w:p w14:paraId="35CEA0D1" w14:textId="77777777" w:rsidR="00BD0CCB" w:rsidRPr="008F7169" w:rsidRDefault="00BD0CCB" w:rsidP="00BD0CCB">
      <w:pPr>
        <w:pStyle w:val="Heading1"/>
        <w:rPr>
          <w:rFonts w:asciiTheme="minorHAnsi" w:hAnsiTheme="minorHAnsi" w:cstheme="minorHAnsi"/>
          <w:b w:val="0"/>
          <w:sz w:val="24"/>
          <w:szCs w:val="24"/>
        </w:rPr>
      </w:pPr>
      <w:r w:rsidRPr="008F7169">
        <w:rPr>
          <w:rFonts w:asciiTheme="minorHAnsi" w:hAnsiTheme="minorHAnsi" w:cstheme="minorHAnsi"/>
          <w:b w:val="0"/>
          <w:sz w:val="24"/>
          <w:szCs w:val="24"/>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96"/>
        <w:gridCol w:w="7312"/>
      </w:tblGrid>
      <w:tr w:rsidR="00BD0CCB" w:rsidRPr="008F7169" w14:paraId="7FF4CF45" w14:textId="77777777" w:rsidTr="00BD0CCB">
        <w:trPr>
          <w:cantSplit/>
        </w:trPr>
        <w:tc>
          <w:tcPr>
            <w:tcW w:w="1539" w:type="dxa"/>
            <w:tcBorders>
              <w:top w:val="single" w:sz="4" w:space="0" w:color="F8F8F8"/>
              <w:left w:val="single" w:sz="4" w:space="0" w:color="F8F8F8"/>
              <w:bottom w:val="single" w:sz="4" w:space="0" w:color="F8F8F8"/>
              <w:right w:val="single" w:sz="12" w:space="0" w:color="F8F8F8"/>
            </w:tcBorders>
            <w:shd w:val="clear" w:color="auto" w:fill="12263F"/>
            <w:hideMark/>
          </w:tcPr>
          <w:p w14:paraId="52FC3BA8" w14:textId="77777777" w:rsidR="00BD0CCB" w:rsidRPr="008F7169" w:rsidRDefault="00BD0CCB">
            <w:pPr>
              <w:pStyle w:val="1bodycopy10pt"/>
              <w:suppressAutoHyphens/>
              <w:spacing w:after="0"/>
              <w:rPr>
                <w:rFonts w:asciiTheme="minorHAnsi" w:hAnsiTheme="minorHAnsi" w:cstheme="minorHAnsi"/>
                <w:caps/>
                <w:color w:val="F8F8F8"/>
                <w:sz w:val="24"/>
                <w:lang w:val="en-GB"/>
              </w:rPr>
            </w:pPr>
            <w:r w:rsidRPr="008F7169">
              <w:rPr>
                <w:rFonts w:asciiTheme="minorHAnsi" w:hAnsiTheme="minorHAnsi" w:cstheme="minorHAnsi"/>
                <w:caps/>
                <w:color w:val="F8F8F8"/>
                <w:sz w:val="24"/>
                <w:lang w:val="en-GB"/>
              </w:rPr>
              <w:t>criteria</w:t>
            </w:r>
          </w:p>
        </w:tc>
        <w:tc>
          <w:tcPr>
            <w:tcW w:w="8176" w:type="dxa"/>
            <w:tcBorders>
              <w:top w:val="single" w:sz="4" w:space="0" w:color="F8F8F8"/>
              <w:left w:val="single" w:sz="12" w:space="0" w:color="F8F8F8"/>
              <w:bottom w:val="single" w:sz="4" w:space="0" w:color="F8F8F8"/>
              <w:right w:val="single" w:sz="4" w:space="0" w:color="F8F8F8"/>
            </w:tcBorders>
            <w:shd w:val="clear" w:color="auto" w:fill="12263F"/>
            <w:hideMark/>
          </w:tcPr>
          <w:p w14:paraId="31896BAE" w14:textId="77777777" w:rsidR="00BD0CCB" w:rsidRPr="008F7169" w:rsidRDefault="00BD0CCB">
            <w:pPr>
              <w:pStyle w:val="1bodycopy10pt"/>
              <w:suppressAutoHyphens/>
              <w:spacing w:after="0"/>
              <w:rPr>
                <w:rFonts w:asciiTheme="minorHAnsi" w:hAnsiTheme="minorHAnsi" w:cstheme="minorHAnsi"/>
                <w:caps/>
                <w:color w:val="F8F8F8"/>
                <w:sz w:val="24"/>
                <w:lang w:val="en-GB"/>
              </w:rPr>
            </w:pPr>
            <w:r w:rsidRPr="008F7169">
              <w:rPr>
                <w:rFonts w:asciiTheme="minorHAnsi" w:hAnsiTheme="minorHAnsi" w:cstheme="minorHAnsi"/>
                <w:caps/>
                <w:color w:val="F8F8F8"/>
                <w:sz w:val="24"/>
                <w:lang w:val="en-GB"/>
              </w:rPr>
              <w:t>qualities</w:t>
            </w:r>
          </w:p>
        </w:tc>
      </w:tr>
      <w:tr w:rsidR="00BD0CCB" w:rsidRPr="008F7169" w14:paraId="6A261370" w14:textId="77777777" w:rsidTr="00BD0CCB">
        <w:trPr>
          <w:cantSplit/>
        </w:trPr>
        <w:tc>
          <w:tcPr>
            <w:tcW w:w="1539" w:type="dxa"/>
            <w:tcBorders>
              <w:top w:val="single" w:sz="4" w:space="0" w:color="F8F8F8"/>
              <w:left w:val="single" w:sz="4" w:space="0" w:color="B9B9B9"/>
              <w:bottom w:val="single" w:sz="4" w:space="0" w:color="B9B9B9"/>
              <w:right w:val="single" w:sz="4" w:space="0" w:color="B9B9B9"/>
            </w:tcBorders>
            <w:hideMark/>
          </w:tcPr>
          <w:p w14:paraId="6DC07AD5" w14:textId="77777777" w:rsidR="00BD0CCB" w:rsidRPr="008F7169" w:rsidRDefault="00BD0CCB">
            <w:pPr>
              <w:pStyle w:val="Tablebodycopy"/>
              <w:rPr>
                <w:rFonts w:asciiTheme="minorHAnsi" w:hAnsiTheme="minorHAnsi" w:cstheme="minorHAnsi" w:hint="default"/>
                <w:b/>
                <w:sz w:val="24"/>
                <w:lang w:val="en-GB"/>
              </w:rPr>
            </w:pPr>
            <w:r w:rsidRPr="008F7169">
              <w:rPr>
                <w:rFonts w:asciiTheme="minorHAnsi" w:hAnsiTheme="minorHAnsi" w:cstheme="minorHAnsi" w:hint="default"/>
                <w:b/>
                <w:sz w:val="24"/>
              </w:rPr>
              <w:lastRenderedPageBreak/>
              <w:t xml:space="preserve">Qualifications </w:t>
            </w:r>
            <w:r w:rsidRPr="008F7169">
              <w:rPr>
                <w:rFonts w:asciiTheme="minorHAnsi" w:hAnsiTheme="minorHAnsi" w:cstheme="minorHAnsi" w:hint="default"/>
                <w:b/>
                <w:sz w:val="24"/>
              </w:rPr>
              <w:br/>
              <w:t>and training</w:t>
            </w:r>
          </w:p>
        </w:tc>
        <w:tc>
          <w:tcPr>
            <w:tcW w:w="8176" w:type="dxa"/>
            <w:tcBorders>
              <w:top w:val="single" w:sz="4" w:space="0" w:color="F8F8F8"/>
              <w:left w:val="single" w:sz="4" w:space="0" w:color="B9B9B9"/>
              <w:bottom w:val="single" w:sz="4" w:space="0" w:color="B9B9B9"/>
              <w:right w:val="single" w:sz="4" w:space="0" w:color="B9B9B9"/>
            </w:tcBorders>
          </w:tcPr>
          <w:p w14:paraId="0C352575"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Qualified teacher status</w:t>
            </w:r>
          </w:p>
          <w:p w14:paraId="6DEAB884" w14:textId="321C0454" w:rsidR="00BD0CCB" w:rsidRPr="008F7169" w:rsidRDefault="00BD0CCB">
            <w:pPr>
              <w:pStyle w:val="4Bulletedcopyblue"/>
              <w:rPr>
                <w:rFonts w:asciiTheme="minorHAnsi" w:hAnsiTheme="minorHAnsi" w:cstheme="minorHAnsi"/>
                <w:sz w:val="24"/>
                <w:szCs w:val="24"/>
              </w:rPr>
            </w:pPr>
            <w:r w:rsidRPr="008F7169">
              <w:rPr>
                <w:rFonts w:asciiTheme="minorHAnsi" w:hAnsiTheme="minorHAnsi" w:cstheme="minorHAnsi"/>
                <w:sz w:val="24"/>
                <w:szCs w:val="24"/>
              </w:rPr>
              <w:t xml:space="preserve">Successful teaching experience </w:t>
            </w:r>
          </w:p>
          <w:p w14:paraId="60B596F0"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Evidence of professional development relevant to this role</w:t>
            </w:r>
          </w:p>
          <w:p w14:paraId="25AFF3BB" w14:textId="77777777" w:rsidR="00BD0CCB" w:rsidRPr="008F7169" w:rsidRDefault="00BD0CCB" w:rsidP="006B664D">
            <w:pPr>
              <w:spacing w:before="240" w:after="0"/>
              <w:ind w:left="100"/>
              <w:rPr>
                <w:rFonts w:cstheme="minorHAnsi"/>
                <w:sz w:val="24"/>
              </w:rPr>
            </w:pPr>
          </w:p>
        </w:tc>
      </w:tr>
      <w:tr w:rsidR="00BD0CCB" w:rsidRPr="008F7169" w14:paraId="592F20A8" w14:textId="77777777" w:rsidTr="00BD0CCB">
        <w:trPr>
          <w:cantSplit/>
        </w:trPr>
        <w:tc>
          <w:tcPr>
            <w:tcW w:w="15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1C4ACF8" w14:textId="77777777" w:rsidR="00BD0CCB" w:rsidRPr="008F7169" w:rsidRDefault="00BD0CCB">
            <w:pPr>
              <w:pStyle w:val="Tablebodycopy"/>
              <w:rPr>
                <w:rFonts w:asciiTheme="minorHAnsi" w:hAnsiTheme="minorHAnsi" w:cstheme="minorHAnsi" w:hint="default"/>
                <w:b/>
                <w:sz w:val="24"/>
                <w:lang w:val="en-GB"/>
              </w:rPr>
            </w:pPr>
            <w:r w:rsidRPr="008F7169">
              <w:rPr>
                <w:rFonts w:asciiTheme="minorHAnsi" w:hAnsiTheme="minorHAnsi" w:cstheme="minorHAnsi" w:hint="default"/>
                <w:b/>
                <w:sz w:val="24"/>
              </w:rPr>
              <w:t>Skills and knowledge</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12C748C"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 xml:space="preserve">Good knowledge of legislation and guidance on curriculum requirements </w:t>
            </w:r>
          </w:p>
          <w:p w14:paraId="217FD928"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Outstanding classroom practice, constantly showing a positive and resilient approach to pupils and staff</w:t>
            </w:r>
          </w:p>
          <w:p w14:paraId="40BA9326"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Excellent communication and organisational skills</w:t>
            </w:r>
          </w:p>
          <w:p w14:paraId="50ABDFF3" w14:textId="77777777" w:rsidR="00BD0CCB" w:rsidRPr="008F7169" w:rsidRDefault="00BD0CCB">
            <w:pPr>
              <w:pStyle w:val="4Bulletedcopyblue"/>
              <w:rPr>
                <w:rFonts w:asciiTheme="minorHAnsi" w:eastAsia="Times New Roman" w:hAnsiTheme="minorHAnsi" w:cstheme="minorHAnsi"/>
                <w:sz w:val="24"/>
                <w:szCs w:val="24"/>
                <w:lang w:val="en-GB" w:eastAsia="en-GB"/>
              </w:rPr>
            </w:pPr>
            <w:r w:rsidRPr="008F7169">
              <w:rPr>
                <w:rFonts w:asciiTheme="minorHAnsi" w:hAnsiTheme="minorHAnsi" w:cstheme="minorHAnsi"/>
                <w:sz w:val="24"/>
                <w:szCs w:val="24"/>
              </w:rPr>
              <w:t> Knowledge of effective teaching and learning strategies</w:t>
            </w:r>
          </w:p>
          <w:p w14:paraId="6CBB45D7" w14:textId="77777777" w:rsidR="00BD0CCB" w:rsidRPr="008F7169" w:rsidRDefault="00BD0CCB">
            <w:pPr>
              <w:pStyle w:val="4Bulletedcopyblue"/>
              <w:rPr>
                <w:rFonts w:asciiTheme="minorHAnsi" w:hAnsiTheme="minorHAnsi" w:cstheme="minorHAnsi"/>
                <w:sz w:val="24"/>
                <w:szCs w:val="24"/>
              </w:rPr>
            </w:pPr>
            <w:r w:rsidRPr="008F7169">
              <w:rPr>
                <w:rFonts w:asciiTheme="minorHAnsi" w:hAnsiTheme="minorHAnsi" w:cstheme="minorHAnsi"/>
                <w:sz w:val="24"/>
                <w:szCs w:val="24"/>
              </w:rPr>
              <w:t>A good understanding of how children learn</w:t>
            </w:r>
          </w:p>
          <w:p w14:paraId="67733DC4" w14:textId="77777777" w:rsidR="00BD0CCB" w:rsidRPr="008F7169" w:rsidRDefault="00BD0CCB">
            <w:pPr>
              <w:pStyle w:val="4Bulletedcopyblue"/>
              <w:rPr>
                <w:rFonts w:asciiTheme="minorHAnsi" w:hAnsiTheme="minorHAnsi" w:cstheme="minorHAnsi"/>
                <w:sz w:val="24"/>
                <w:szCs w:val="24"/>
              </w:rPr>
            </w:pPr>
            <w:r w:rsidRPr="008F7169">
              <w:rPr>
                <w:rFonts w:asciiTheme="minorHAnsi" w:hAnsiTheme="minorHAnsi" w:cstheme="minorHAnsi"/>
                <w:sz w:val="24"/>
                <w:szCs w:val="24"/>
              </w:rPr>
              <w:t>Ability to adapt teaching to meet pupils’ needs</w:t>
            </w:r>
          </w:p>
          <w:p w14:paraId="4B15815D" w14:textId="77777777" w:rsidR="00BD0CCB" w:rsidRPr="008F7169" w:rsidRDefault="00BD0CCB">
            <w:pPr>
              <w:pStyle w:val="4Bulletedcopyblue"/>
              <w:rPr>
                <w:rFonts w:asciiTheme="minorHAnsi" w:hAnsiTheme="minorHAnsi" w:cstheme="minorHAnsi"/>
                <w:sz w:val="24"/>
                <w:szCs w:val="24"/>
              </w:rPr>
            </w:pPr>
            <w:r w:rsidRPr="008F7169">
              <w:rPr>
                <w:rFonts w:asciiTheme="minorHAnsi" w:hAnsiTheme="minorHAnsi" w:cstheme="minorHAnsi"/>
                <w:sz w:val="24"/>
                <w:szCs w:val="24"/>
              </w:rPr>
              <w:t>Ability to build effective working relationships with pupils</w:t>
            </w:r>
          </w:p>
          <w:p w14:paraId="13109B9D" w14:textId="77777777" w:rsidR="00BD0CCB" w:rsidRPr="008F7169" w:rsidRDefault="00BD0CCB">
            <w:pPr>
              <w:pStyle w:val="4Bulletedcopyblue"/>
              <w:rPr>
                <w:rFonts w:asciiTheme="minorHAnsi" w:hAnsiTheme="minorHAnsi" w:cstheme="minorHAnsi"/>
                <w:sz w:val="24"/>
                <w:szCs w:val="24"/>
              </w:rPr>
            </w:pPr>
            <w:r w:rsidRPr="008F7169">
              <w:rPr>
                <w:rFonts w:asciiTheme="minorHAnsi" w:hAnsiTheme="minorHAnsi" w:cstheme="minorHAnsi"/>
                <w:sz w:val="24"/>
                <w:szCs w:val="24"/>
              </w:rPr>
              <w:t>Knowledge of guidance and requirements around safeguarding children</w:t>
            </w:r>
          </w:p>
          <w:p w14:paraId="7F2E8CCE" w14:textId="5D5EBEAC" w:rsidR="00BD0CCB" w:rsidRPr="008F7169" w:rsidRDefault="00BD0CCB">
            <w:pPr>
              <w:pStyle w:val="4Bulletedcopyblue"/>
              <w:rPr>
                <w:rFonts w:asciiTheme="minorHAnsi" w:hAnsiTheme="minorHAnsi" w:cstheme="minorHAnsi"/>
                <w:sz w:val="24"/>
                <w:szCs w:val="24"/>
              </w:rPr>
            </w:pPr>
            <w:r w:rsidRPr="008F7169">
              <w:rPr>
                <w:rFonts w:asciiTheme="minorHAnsi" w:hAnsiTheme="minorHAnsi" w:cstheme="minorHAnsi"/>
                <w:sz w:val="24"/>
                <w:szCs w:val="24"/>
              </w:rPr>
              <w:t xml:space="preserve">Knowledge of effective </w:t>
            </w:r>
            <w:r w:rsidR="003B1BDD" w:rsidRPr="008F7169">
              <w:rPr>
                <w:rFonts w:asciiTheme="minorHAnsi" w:hAnsiTheme="minorHAnsi" w:cstheme="minorHAnsi"/>
                <w:sz w:val="24"/>
                <w:szCs w:val="24"/>
              </w:rPr>
              <w:t>behavior</w:t>
            </w:r>
            <w:r w:rsidRPr="008F7169">
              <w:rPr>
                <w:rFonts w:asciiTheme="minorHAnsi" w:hAnsiTheme="minorHAnsi" w:cstheme="minorHAnsi"/>
                <w:sz w:val="24"/>
                <w:szCs w:val="24"/>
              </w:rPr>
              <w:t xml:space="preserve"> management strategies</w:t>
            </w:r>
          </w:p>
          <w:p w14:paraId="26B75CE6" w14:textId="77777777" w:rsidR="006B664D" w:rsidRPr="006B664D" w:rsidRDefault="00BD0CCB" w:rsidP="004102AA">
            <w:pPr>
              <w:pStyle w:val="4Bulletedcopyblue"/>
              <w:rPr>
                <w:rFonts w:asciiTheme="minorHAnsi" w:hAnsiTheme="minorHAnsi" w:cstheme="minorHAnsi"/>
                <w:sz w:val="24"/>
                <w:szCs w:val="24"/>
              </w:rPr>
            </w:pPr>
            <w:r w:rsidRPr="006B664D">
              <w:rPr>
                <w:rFonts w:asciiTheme="minorHAnsi" w:hAnsiTheme="minorHAnsi" w:cstheme="minorHAnsi"/>
                <w:sz w:val="24"/>
                <w:szCs w:val="24"/>
                <w:lang w:val="en-GB" w:eastAsia="en-GB"/>
              </w:rPr>
              <w:t xml:space="preserve">Good IT skills, including previous use of </w:t>
            </w:r>
            <w:r w:rsidR="006B664D" w:rsidRPr="006B664D">
              <w:rPr>
                <w:rFonts w:asciiTheme="minorHAnsi" w:hAnsiTheme="minorHAnsi" w:cstheme="minorHAnsi"/>
                <w:sz w:val="24"/>
                <w:szCs w:val="24"/>
                <w:lang w:val="en-GB" w:eastAsia="en-GB"/>
              </w:rPr>
              <w:t>various school management systems.</w:t>
            </w:r>
          </w:p>
          <w:p w14:paraId="28BB6F12" w14:textId="6812724A" w:rsidR="00BD0CCB" w:rsidRPr="006B664D" w:rsidRDefault="00BD0CCB" w:rsidP="004102AA">
            <w:pPr>
              <w:pStyle w:val="4Bulletedcopyblue"/>
              <w:rPr>
                <w:rFonts w:asciiTheme="minorHAnsi" w:hAnsiTheme="minorHAnsi" w:cstheme="minorHAnsi"/>
                <w:sz w:val="24"/>
                <w:szCs w:val="24"/>
              </w:rPr>
            </w:pPr>
            <w:r w:rsidRPr="006B664D">
              <w:rPr>
                <w:rFonts w:asciiTheme="minorHAnsi" w:hAnsiTheme="minorHAnsi" w:cstheme="minorHAnsi"/>
                <w:sz w:val="24"/>
                <w:szCs w:val="24"/>
                <w:lang w:val="en-GB" w:eastAsia="en-GB"/>
              </w:rPr>
              <w:t>Effective communication and interpersonal skills</w:t>
            </w:r>
          </w:p>
          <w:p w14:paraId="39A0CBD3"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Ability to communicate a vision and inspire others</w:t>
            </w:r>
          </w:p>
          <w:p w14:paraId="68B81FA9"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Ability to build effective working relationships with staff and other stakeholders</w:t>
            </w:r>
          </w:p>
          <w:p w14:paraId="7AA39791" w14:textId="64C65BF4" w:rsidR="00BD0CCB" w:rsidRPr="008F7169" w:rsidRDefault="00BD0CCB">
            <w:pPr>
              <w:spacing w:before="240" w:after="0"/>
              <w:ind w:left="100"/>
              <w:rPr>
                <w:rFonts w:eastAsia="Times New Roman" w:cstheme="minorHAnsi"/>
                <w:sz w:val="24"/>
                <w:szCs w:val="24"/>
                <w:lang w:eastAsia="en-GB"/>
              </w:rPr>
            </w:pPr>
          </w:p>
          <w:p w14:paraId="70FA9B92" w14:textId="77777777" w:rsidR="00BD0CCB" w:rsidRPr="008F7169" w:rsidRDefault="00BD0CCB">
            <w:pPr>
              <w:pStyle w:val="Tablebodycopy"/>
              <w:spacing w:after="0"/>
              <w:rPr>
                <w:rFonts w:asciiTheme="minorHAnsi" w:hAnsiTheme="minorHAnsi" w:cstheme="minorHAnsi" w:hint="default"/>
                <w:sz w:val="24"/>
                <w:lang w:val="en-GB"/>
              </w:rPr>
            </w:pPr>
          </w:p>
        </w:tc>
      </w:tr>
      <w:tr w:rsidR="00BD0CCB" w:rsidRPr="008F7169" w14:paraId="15A4CF8E" w14:textId="77777777" w:rsidTr="00BD0CCB">
        <w:trPr>
          <w:cantSplit/>
        </w:trPr>
        <w:tc>
          <w:tcPr>
            <w:tcW w:w="15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004A72D" w14:textId="77777777" w:rsidR="00BD0CCB" w:rsidRPr="008F7169" w:rsidRDefault="00BD0CCB">
            <w:pPr>
              <w:pStyle w:val="Tablebodycopy"/>
              <w:rPr>
                <w:rFonts w:asciiTheme="minorHAnsi" w:hAnsiTheme="minorHAnsi" w:cstheme="minorHAnsi" w:hint="default"/>
                <w:b/>
                <w:sz w:val="24"/>
              </w:rPr>
            </w:pPr>
            <w:r w:rsidRPr="008F7169">
              <w:rPr>
                <w:rFonts w:asciiTheme="minorHAnsi" w:hAnsiTheme="minorHAnsi" w:cstheme="minorHAnsi" w:hint="default"/>
                <w:b/>
                <w:sz w:val="24"/>
              </w:rPr>
              <w:t>Personal qualities</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D8E0A2A"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High expectations for all pupils and belief in bringing out the best in all</w:t>
            </w:r>
          </w:p>
          <w:p w14:paraId="5D28DC87"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Commitment to upholding and promoting the ethos and values of the school</w:t>
            </w:r>
          </w:p>
          <w:p w14:paraId="03A104A2"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Commitment to always act with integrity, honesty, loyalty and fairness to safeguard the assets, financial integrity and reputation of the school</w:t>
            </w:r>
          </w:p>
          <w:p w14:paraId="533B694E"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Ability to work under pressure and prioritise effectively</w:t>
            </w:r>
          </w:p>
          <w:p w14:paraId="2943C6DB"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Commitment to maintaining confidentiality at all times</w:t>
            </w:r>
          </w:p>
          <w:p w14:paraId="28307A28" w14:textId="77777777" w:rsidR="00BD0CCB" w:rsidRPr="008F7169" w:rsidRDefault="00BD0CCB">
            <w:pPr>
              <w:pStyle w:val="4Bulletedcopyblue"/>
              <w:rPr>
                <w:rFonts w:asciiTheme="minorHAnsi" w:hAnsiTheme="minorHAnsi" w:cstheme="minorHAnsi"/>
                <w:sz w:val="24"/>
                <w:szCs w:val="24"/>
                <w:lang w:val="en-GB" w:eastAsia="en-GB"/>
              </w:rPr>
            </w:pPr>
            <w:r w:rsidRPr="008F7169">
              <w:rPr>
                <w:rFonts w:asciiTheme="minorHAnsi" w:hAnsiTheme="minorHAnsi" w:cstheme="minorHAnsi"/>
                <w:sz w:val="24"/>
                <w:szCs w:val="24"/>
                <w:lang w:val="en-GB" w:eastAsia="en-GB"/>
              </w:rPr>
              <w:t>Commitment to equality</w:t>
            </w:r>
          </w:p>
          <w:p w14:paraId="66CB05A7" w14:textId="28C29F18" w:rsidR="00BD0CCB" w:rsidRPr="008F7169" w:rsidRDefault="00BD0CCB">
            <w:pPr>
              <w:pStyle w:val="Tablebodycopy"/>
              <w:spacing w:after="0"/>
              <w:rPr>
                <w:rFonts w:asciiTheme="minorHAnsi" w:hAnsiTheme="minorHAnsi" w:cstheme="minorHAnsi" w:hint="default"/>
                <w:sz w:val="24"/>
              </w:rPr>
            </w:pPr>
          </w:p>
        </w:tc>
      </w:tr>
    </w:tbl>
    <w:p w14:paraId="6EBB4609" w14:textId="77777777" w:rsidR="00BD0CCB" w:rsidRPr="008F7169" w:rsidRDefault="00BD0CCB" w:rsidP="00BD0CCB">
      <w:pPr>
        <w:pStyle w:val="1bodycopy10pt"/>
        <w:rPr>
          <w:rFonts w:asciiTheme="minorHAnsi" w:hAnsiTheme="minorHAnsi" w:cstheme="minorHAnsi"/>
          <w:sz w:val="24"/>
          <w:lang w:val="en-GB"/>
        </w:rPr>
      </w:pPr>
    </w:p>
    <w:p w14:paraId="217AC41A" w14:textId="77777777" w:rsidR="00BD0CCB" w:rsidRPr="008F7169" w:rsidRDefault="00BD0CCB" w:rsidP="00BD0CCB">
      <w:pPr>
        <w:pStyle w:val="Heading1"/>
        <w:rPr>
          <w:rFonts w:asciiTheme="minorHAnsi" w:hAnsiTheme="minorHAnsi" w:cstheme="minorHAnsi"/>
          <w:sz w:val="24"/>
          <w:szCs w:val="24"/>
        </w:rPr>
      </w:pPr>
      <w:r w:rsidRPr="008F7169">
        <w:rPr>
          <w:rFonts w:asciiTheme="minorHAnsi" w:hAnsiTheme="minorHAnsi" w:cstheme="minorHAnsi"/>
          <w:b w:val="0"/>
          <w:sz w:val="24"/>
          <w:szCs w:val="24"/>
        </w:rPr>
        <w:t>Notes:</w:t>
      </w:r>
    </w:p>
    <w:p w14:paraId="7DC1E498" w14:textId="77777777" w:rsidR="00BD0CCB" w:rsidRPr="008F7169" w:rsidRDefault="00BD0CCB" w:rsidP="00BD0CCB">
      <w:pPr>
        <w:pStyle w:val="1bodycopy10pt"/>
        <w:rPr>
          <w:rFonts w:asciiTheme="minorHAnsi" w:hAnsiTheme="minorHAnsi" w:cstheme="minorHAnsi"/>
          <w:sz w:val="24"/>
        </w:rPr>
      </w:pPr>
      <w:r w:rsidRPr="008F7169">
        <w:rPr>
          <w:rFonts w:asciiTheme="minorHAnsi" w:hAnsiTheme="minorHAnsi" w:cstheme="minorHAnsi"/>
          <w:sz w:val="24"/>
        </w:rPr>
        <w:t xml:space="preserve">This job description may be amended at any time in consultation with the postholder. </w:t>
      </w:r>
    </w:p>
    <w:p w14:paraId="3BCB5C07" w14:textId="1982FA9A" w:rsidR="00BD0CCB" w:rsidRPr="008F7169" w:rsidRDefault="00BD0CCB" w:rsidP="00BD0CCB">
      <w:pPr>
        <w:pStyle w:val="1bodycopy10pt"/>
        <w:rPr>
          <w:rStyle w:val="Sub-headingChar"/>
          <w:rFonts w:asciiTheme="minorHAnsi" w:hAnsiTheme="minorHAnsi" w:cstheme="minorHAnsi"/>
          <w:b w:val="0"/>
          <w:sz w:val="24"/>
        </w:rPr>
      </w:pPr>
      <w:r w:rsidRPr="008F7169">
        <w:rPr>
          <w:rStyle w:val="Sub-headingChar"/>
          <w:rFonts w:asciiTheme="minorHAnsi" w:hAnsiTheme="minorHAnsi" w:cstheme="minorHAnsi"/>
          <w:sz w:val="24"/>
        </w:rPr>
        <w:lastRenderedPageBreak/>
        <w:t>Last review date</w:t>
      </w:r>
      <w:r w:rsidR="006B664D">
        <w:rPr>
          <w:rStyle w:val="Sub-headingChar"/>
          <w:rFonts w:asciiTheme="minorHAnsi" w:hAnsiTheme="minorHAnsi" w:cstheme="minorHAnsi"/>
          <w:sz w:val="24"/>
        </w:rPr>
        <w:t>: 1st February 2022</w:t>
      </w:r>
    </w:p>
    <w:p w14:paraId="03963BC2" w14:textId="50D49633" w:rsidR="00BD0CCB" w:rsidRPr="008F7169" w:rsidRDefault="00BD0CCB" w:rsidP="00BD0CCB">
      <w:pPr>
        <w:pStyle w:val="1bodycopy10pt"/>
        <w:rPr>
          <w:rFonts w:asciiTheme="minorHAnsi" w:hAnsiTheme="minorHAnsi" w:cstheme="minorHAnsi"/>
          <w:sz w:val="24"/>
        </w:rPr>
      </w:pPr>
      <w:r w:rsidRPr="008F7169">
        <w:rPr>
          <w:rStyle w:val="Sub-headingChar"/>
          <w:rFonts w:asciiTheme="minorHAnsi" w:hAnsiTheme="minorHAnsi" w:cstheme="minorHAnsi"/>
          <w:sz w:val="24"/>
        </w:rPr>
        <w:t>Next review date:</w:t>
      </w:r>
      <w:r w:rsidRPr="008F7169">
        <w:rPr>
          <w:rFonts w:asciiTheme="minorHAnsi" w:hAnsiTheme="minorHAnsi" w:cstheme="minorHAnsi"/>
          <w:sz w:val="24"/>
        </w:rPr>
        <w:t xml:space="preserve"> </w:t>
      </w:r>
    </w:p>
    <w:p w14:paraId="357F3255" w14:textId="77777777" w:rsidR="00BD0CCB" w:rsidRPr="008F7169" w:rsidRDefault="00BD0CCB" w:rsidP="00BD0CCB">
      <w:pPr>
        <w:pStyle w:val="1bodycopy10pt"/>
        <w:rPr>
          <w:rFonts w:asciiTheme="minorHAnsi" w:hAnsiTheme="minorHAnsi" w:cstheme="minorHAnsi"/>
          <w:sz w:val="24"/>
        </w:rPr>
      </w:pPr>
    </w:p>
    <w:p w14:paraId="6BBAAAD6" w14:textId="77777777" w:rsidR="00BD0CCB" w:rsidRPr="008F7169" w:rsidRDefault="00BD0CCB" w:rsidP="00BD0CCB">
      <w:pPr>
        <w:pStyle w:val="1bodycopy10pt"/>
        <w:spacing w:before="120" w:after="240"/>
        <w:rPr>
          <w:rFonts w:asciiTheme="minorHAnsi" w:hAnsiTheme="minorHAnsi" w:cstheme="minorHAnsi"/>
          <w:sz w:val="24"/>
        </w:rPr>
      </w:pPr>
      <w:r w:rsidRPr="008F7169">
        <w:rPr>
          <w:rStyle w:val="Sub-headingChar"/>
          <w:rFonts w:asciiTheme="minorHAnsi" w:hAnsiTheme="minorHAnsi" w:cstheme="minorHAnsi"/>
          <w:sz w:val="24"/>
        </w:rPr>
        <w:t>Headteacher/line manager’s signature:</w:t>
      </w:r>
      <w:r w:rsidRPr="008F7169">
        <w:rPr>
          <w:rFonts w:asciiTheme="minorHAnsi" w:hAnsiTheme="minorHAnsi" w:cstheme="minorHAnsi"/>
          <w:sz w:val="24"/>
        </w:rPr>
        <w:tab/>
      </w:r>
      <w:r w:rsidRPr="008F7169">
        <w:rPr>
          <w:rFonts w:asciiTheme="minorHAnsi" w:hAnsiTheme="minorHAnsi" w:cstheme="minorHAnsi"/>
          <w:color w:val="B9B9B9"/>
          <w:sz w:val="24"/>
        </w:rPr>
        <w:t>_______________________________________</w:t>
      </w:r>
    </w:p>
    <w:p w14:paraId="7338CA47" w14:textId="77777777" w:rsidR="00BD0CCB" w:rsidRPr="008F7169" w:rsidRDefault="00BD0CCB" w:rsidP="00BD0CCB">
      <w:pPr>
        <w:pStyle w:val="1bodycopy10pt"/>
        <w:spacing w:before="120" w:after="240"/>
        <w:rPr>
          <w:rStyle w:val="Sub-headingChar"/>
          <w:rFonts w:asciiTheme="minorHAnsi" w:hAnsiTheme="minorHAnsi" w:cstheme="minorHAnsi"/>
          <w:b w:val="0"/>
          <w:sz w:val="24"/>
        </w:rPr>
      </w:pPr>
      <w:r w:rsidRPr="008F7169">
        <w:rPr>
          <w:rStyle w:val="Sub-headingChar"/>
          <w:rFonts w:asciiTheme="minorHAnsi" w:hAnsiTheme="minorHAnsi" w:cstheme="minorHAnsi"/>
          <w:sz w:val="24"/>
        </w:rPr>
        <w:t>Date:</w:t>
      </w:r>
      <w:r w:rsidRPr="008F7169">
        <w:rPr>
          <w:rFonts w:asciiTheme="minorHAnsi" w:hAnsiTheme="minorHAnsi" w:cstheme="minorHAnsi"/>
          <w:sz w:val="24"/>
        </w:rPr>
        <w:t xml:space="preserve"> </w:t>
      </w:r>
      <w:r w:rsidRPr="008F7169">
        <w:rPr>
          <w:rFonts w:asciiTheme="minorHAnsi" w:hAnsiTheme="minorHAnsi" w:cstheme="minorHAnsi"/>
          <w:sz w:val="24"/>
        </w:rPr>
        <w:tab/>
      </w:r>
      <w:r w:rsidRPr="008F7169">
        <w:rPr>
          <w:rFonts w:asciiTheme="minorHAnsi" w:hAnsiTheme="minorHAnsi" w:cstheme="minorHAnsi"/>
          <w:sz w:val="24"/>
        </w:rPr>
        <w:tab/>
      </w:r>
      <w:r w:rsidRPr="008F7169">
        <w:rPr>
          <w:rFonts w:asciiTheme="minorHAnsi" w:hAnsiTheme="minorHAnsi" w:cstheme="minorHAnsi"/>
          <w:sz w:val="24"/>
        </w:rPr>
        <w:tab/>
      </w:r>
      <w:r w:rsidRPr="008F7169">
        <w:rPr>
          <w:rFonts w:asciiTheme="minorHAnsi" w:hAnsiTheme="minorHAnsi" w:cstheme="minorHAnsi"/>
          <w:sz w:val="24"/>
        </w:rPr>
        <w:tab/>
      </w:r>
      <w:r w:rsidRPr="008F7169">
        <w:rPr>
          <w:rFonts w:asciiTheme="minorHAnsi" w:hAnsiTheme="minorHAnsi" w:cstheme="minorHAnsi"/>
          <w:sz w:val="24"/>
        </w:rPr>
        <w:tab/>
      </w:r>
      <w:r w:rsidRPr="008F7169">
        <w:rPr>
          <w:rFonts w:asciiTheme="minorHAnsi" w:hAnsiTheme="minorHAnsi" w:cstheme="minorHAnsi"/>
          <w:sz w:val="24"/>
        </w:rPr>
        <w:tab/>
      </w:r>
      <w:r w:rsidRPr="008F7169">
        <w:rPr>
          <w:rFonts w:asciiTheme="minorHAnsi" w:hAnsiTheme="minorHAnsi" w:cstheme="minorHAnsi"/>
          <w:color w:val="B9B9B9"/>
          <w:sz w:val="24"/>
        </w:rPr>
        <w:t>_______________________________________</w:t>
      </w:r>
      <w:r w:rsidRPr="008F7169">
        <w:rPr>
          <w:rFonts w:asciiTheme="minorHAnsi" w:hAnsiTheme="minorHAnsi" w:cstheme="minorHAnsi"/>
          <w:sz w:val="24"/>
        </w:rPr>
        <w:tab/>
      </w:r>
    </w:p>
    <w:p w14:paraId="64B4ED6B" w14:textId="77777777" w:rsidR="00BD0CCB" w:rsidRPr="008F7169" w:rsidRDefault="00BD0CCB" w:rsidP="00BD0CCB">
      <w:pPr>
        <w:pStyle w:val="1bodycopy10pt"/>
        <w:spacing w:before="120" w:after="240"/>
        <w:rPr>
          <w:rStyle w:val="Sub-headingChar"/>
          <w:rFonts w:asciiTheme="minorHAnsi" w:hAnsiTheme="minorHAnsi" w:cstheme="minorHAnsi"/>
          <w:sz w:val="24"/>
        </w:rPr>
      </w:pPr>
    </w:p>
    <w:p w14:paraId="0C0503CE" w14:textId="77777777" w:rsidR="00BD0CCB" w:rsidRPr="008F7169" w:rsidRDefault="00BD0CCB" w:rsidP="00BD0CCB">
      <w:pPr>
        <w:pStyle w:val="1bodycopy10pt"/>
        <w:spacing w:before="120" w:after="240"/>
        <w:rPr>
          <w:rFonts w:asciiTheme="minorHAnsi" w:hAnsiTheme="minorHAnsi" w:cstheme="minorHAnsi"/>
          <w:sz w:val="24"/>
        </w:rPr>
      </w:pPr>
      <w:r w:rsidRPr="008F7169">
        <w:rPr>
          <w:rStyle w:val="Sub-headingChar"/>
          <w:rFonts w:asciiTheme="minorHAnsi" w:hAnsiTheme="minorHAnsi" w:cstheme="minorHAnsi"/>
          <w:sz w:val="24"/>
        </w:rPr>
        <w:t>Postholder’s signature:</w:t>
      </w:r>
      <w:r w:rsidRPr="008F7169">
        <w:rPr>
          <w:rFonts w:asciiTheme="minorHAnsi" w:hAnsiTheme="minorHAnsi" w:cstheme="minorHAnsi"/>
          <w:sz w:val="24"/>
        </w:rPr>
        <w:tab/>
      </w:r>
      <w:r w:rsidRPr="008F7169">
        <w:rPr>
          <w:rFonts w:asciiTheme="minorHAnsi" w:hAnsiTheme="minorHAnsi" w:cstheme="minorHAnsi"/>
          <w:sz w:val="24"/>
        </w:rPr>
        <w:tab/>
      </w:r>
      <w:r w:rsidRPr="008F7169">
        <w:rPr>
          <w:rFonts w:asciiTheme="minorHAnsi" w:hAnsiTheme="minorHAnsi" w:cstheme="minorHAnsi"/>
          <w:sz w:val="24"/>
        </w:rPr>
        <w:tab/>
      </w:r>
      <w:r w:rsidRPr="008F7169">
        <w:rPr>
          <w:rFonts w:asciiTheme="minorHAnsi" w:hAnsiTheme="minorHAnsi" w:cstheme="minorHAnsi"/>
          <w:color w:val="B9B9B9"/>
          <w:sz w:val="24"/>
        </w:rPr>
        <w:t>_______________________________________</w:t>
      </w:r>
    </w:p>
    <w:p w14:paraId="028F4153" w14:textId="376FB8D3" w:rsidR="00BD0CCB" w:rsidRPr="008F7169" w:rsidRDefault="00BD0CCB" w:rsidP="00BD0CCB">
      <w:pPr>
        <w:pStyle w:val="1bodycopy10pt"/>
        <w:rPr>
          <w:rFonts w:asciiTheme="minorHAnsi" w:hAnsiTheme="minorHAnsi" w:cstheme="minorHAnsi"/>
          <w:sz w:val="24"/>
        </w:rPr>
      </w:pPr>
      <w:r w:rsidRPr="008F7169">
        <w:rPr>
          <w:rStyle w:val="Sub-headingChar"/>
          <w:rFonts w:asciiTheme="minorHAnsi" w:hAnsiTheme="minorHAnsi" w:cstheme="minorHAnsi"/>
          <w:sz w:val="24"/>
        </w:rPr>
        <w:t xml:space="preserve">Date: </w:t>
      </w:r>
      <w:r w:rsidRPr="008F7169">
        <w:rPr>
          <w:rStyle w:val="Sub-headingChar"/>
          <w:rFonts w:asciiTheme="minorHAnsi" w:hAnsiTheme="minorHAnsi" w:cstheme="minorHAnsi"/>
          <w:sz w:val="24"/>
        </w:rPr>
        <w:tab/>
      </w:r>
      <w:r w:rsidRPr="008F7169">
        <w:rPr>
          <w:rFonts w:asciiTheme="minorHAnsi" w:hAnsiTheme="minorHAnsi" w:cstheme="minorHAnsi"/>
          <w:sz w:val="24"/>
        </w:rPr>
        <w:tab/>
      </w:r>
      <w:r w:rsidRPr="008F7169">
        <w:rPr>
          <w:rFonts w:asciiTheme="minorHAnsi" w:hAnsiTheme="minorHAnsi" w:cstheme="minorHAnsi"/>
          <w:sz w:val="24"/>
        </w:rPr>
        <w:tab/>
      </w:r>
    </w:p>
    <w:p w14:paraId="406F5757" w14:textId="77777777" w:rsidR="00392469" w:rsidRPr="008F7169" w:rsidRDefault="00392469" w:rsidP="00392469">
      <w:pPr>
        <w:pStyle w:val="1bodycopy10pt"/>
        <w:rPr>
          <w:rFonts w:asciiTheme="minorHAnsi" w:hAnsiTheme="minorHAnsi" w:cstheme="minorHAnsi"/>
          <w:sz w:val="24"/>
        </w:rPr>
      </w:pPr>
    </w:p>
    <w:p w14:paraId="0291AAED" w14:textId="77777777" w:rsidR="00392469" w:rsidRPr="008F7169" w:rsidRDefault="00392469" w:rsidP="00992EA1">
      <w:pPr>
        <w:spacing w:before="120" w:after="120" w:line="276" w:lineRule="auto"/>
        <w:outlineLvl w:val="0"/>
        <w:rPr>
          <w:rFonts w:eastAsia="Calibri" w:cstheme="minorHAnsi"/>
          <w:b/>
          <w:sz w:val="24"/>
          <w:szCs w:val="24"/>
        </w:rPr>
      </w:pPr>
    </w:p>
    <w:sectPr w:rsidR="00392469" w:rsidRPr="008F7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09.25pt;height:332.25pt" o:bullet="t">
        <v:imagedata r:id="rId1" o:title="clip_image001"/>
      </v:shape>
    </w:pict>
  </w:numPicBullet>
  <w:abstractNum w:abstractNumId="0" w15:restartNumberingAfterBreak="0">
    <w:nsid w:val="0BE20D07"/>
    <w:multiLevelType w:val="hybridMultilevel"/>
    <w:tmpl w:val="3634B2F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E7567A"/>
    <w:multiLevelType w:val="hybridMultilevel"/>
    <w:tmpl w:val="A298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C78D4"/>
    <w:multiLevelType w:val="hybridMultilevel"/>
    <w:tmpl w:val="5C802048"/>
    <w:lvl w:ilvl="0" w:tplc="0809000B">
      <w:start w:val="1"/>
      <w:numFmt w:val="bullet"/>
      <w:lvlText w:val=""/>
      <w:lvlJc w:val="left"/>
      <w:pPr>
        <w:tabs>
          <w:tab w:val="num" w:pos="1059"/>
        </w:tabs>
        <w:ind w:left="1059" w:hanging="360"/>
      </w:pPr>
      <w:rPr>
        <w:rFonts w:ascii="Wingdings" w:hAnsi="Wingdings" w:hint="default"/>
      </w:rPr>
    </w:lvl>
    <w:lvl w:ilvl="1" w:tplc="08090003">
      <w:start w:val="1"/>
      <w:numFmt w:val="bullet"/>
      <w:lvlText w:val="o"/>
      <w:lvlJc w:val="left"/>
      <w:pPr>
        <w:tabs>
          <w:tab w:val="num" w:pos="1779"/>
        </w:tabs>
        <w:ind w:left="1779" w:hanging="360"/>
      </w:pPr>
      <w:rPr>
        <w:rFonts w:ascii="Courier New" w:hAnsi="Courier New" w:cs="Courier New" w:hint="default"/>
      </w:rPr>
    </w:lvl>
    <w:lvl w:ilvl="2" w:tplc="08090005">
      <w:start w:val="1"/>
      <w:numFmt w:val="bullet"/>
      <w:lvlText w:val=""/>
      <w:lvlJc w:val="left"/>
      <w:pPr>
        <w:tabs>
          <w:tab w:val="num" w:pos="2499"/>
        </w:tabs>
        <w:ind w:left="2499" w:hanging="360"/>
      </w:pPr>
      <w:rPr>
        <w:rFonts w:ascii="Wingdings" w:hAnsi="Wingdings" w:hint="default"/>
      </w:rPr>
    </w:lvl>
    <w:lvl w:ilvl="3" w:tplc="08090001">
      <w:start w:val="1"/>
      <w:numFmt w:val="bullet"/>
      <w:lvlText w:val=""/>
      <w:lvlJc w:val="left"/>
      <w:pPr>
        <w:tabs>
          <w:tab w:val="num" w:pos="3219"/>
        </w:tabs>
        <w:ind w:left="3219" w:hanging="360"/>
      </w:pPr>
      <w:rPr>
        <w:rFonts w:ascii="Symbol" w:hAnsi="Symbol" w:hint="default"/>
      </w:rPr>
    </w:lvl>
    <w:lvl w:ilvl="4" w:tplc="08090003">
      <w:start w:val="1"/>
      <w:numFmt w:val="bullet"/>
      <w:lvlText w:val="o"/>
      <w:lvlJc w:val="left"/>
      <w:pPr>
        <w:tabs>
          <w:tab w:val="num" w:pos="3939"/>
        </w:tabs>
        <w:ind w:left="3939" w:hanging="360"/>
      </w:pPr>
      <w:rPr>
        <w:rFonts w:ascii="Courier New" w:hAnsi="Courier New" w:cs="Courier New" w:hint="default"/>
      </w:rPr>
    </w:lvl>
    <w:lvl w:ilvl="5" w:tplc="08090005">
      <w:start w:val="1"/>
      <w:numFmt w:val="bullet"/>
      <w:lvlText w:val=""/>
      <w:lvlJc w:val="left"/>
      <w:pPr>
        <w:tabs>
          <w:tab w:val="num" w:pos="4659"/>
        </w:tabs>
        <w:ind w:left="4659" w:hanging="360"/>
      </w:pPr>
      <w:rPr>
        <w:rFonts w:ascii="Wingdings" w:hAnsi="Wingdings" w:hint="default"/>
      </w:rPr>
    </w:lvl>
    <w:lvl w:ilvl="6" w:tplc="08090001">
      <w:start w:val="1"/>
      <w:numFmt w:val="bullet"/>
      <w:lvlText w:val=""/>
      <w:lvlJc w:val="left"/>
      <w:pPr>
        <w:tabs>
          <w:tab w:val="num" w:pos="5379"/>
        </w:tabs>
        <w:ind w:left="5379" w:hanging="360"/>
      </w:pPr>
      <w:rPr>
        <w:rFonts w:ascii="Symbol" w:hAnsi="Symbol" w:hint="default"/>
      </w:rPr>
    </w:lvl>
    <w:lvl w:ilvl="7" w:tplc="08090003">
      <w:start w:val="1"/>
      <w:numFmt w:val="bullet"/>
      <w:lvlText w:val="o"/>
      <w:lvlJc w:val="left"/>
      <w:pPr>
        <w:tabs>
          <w:tab w:val="num" w:pos="6099"/>
        </w:tabs>
        <w:ind w:left="6099" w:hanging="360"/>
      </w:pPr>
      <w:rPr>
        <w:rFonts w:ascii="Courier New" w:hAnsi="Courier New" w:cs="Courier New" w:hint="default"/>
      </w:rPr>
    </w:lvl>
    <w:lvl w:ilvl="8" w:tplc="08090005">
      <w:start w:val="1"/>
      <w:numFmt w:val="bullet"/>
      <w:lvlText w:val=""/>
      <w:lvlJc w:val="left"/>
      <w:pPr>
        <w:tabs>
          <w:tab w:val="num" w:pos="6819"/>
        </w:tabs>
        <w:ind w:left="6819" w:hanging="360"/>
      </w:pPr>
      <w:rPr>
        <w:rFonts w:ascii="Wingdings" w:hAnsi="Wingdings" w:hint="default"/>
      </w:rPr>
    </w:lvl>
  </w:abstractNum>
  <w:abstractNum w:abstractNumId="3" w15:restartNumberingAfterBreak="0">
    <w:nsid w:val="1A902E71"/>
    <w:multiLevelType w:val="hybridMultilevel"/>
    <w:tmpl w:val="5096E98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B5C44D2"/>
    <w:multiLevelType w:val="hybridMultilevel"/>
    <w:tmpl w:val="1F3821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B7295"/>
    <w:multiLevelType w:val="hybridMultilevel"/>
    <w:tmpl w:val="57E0C57C"/>
    <w:lvl w:ilvl="0" w:tplc="08090001">
      <w:start w:val="1"/>
      <w:numFmt w:val="bullet"/>
      <w:lvlText w:val=""/>
      <w:lvlJc w:val="left"/>
      <w:pPr>
        <w:tabs>
          <w:tab w:val="num" w:pos="9792"/>
        </w:tabs>
        <w:ind w:left="9792" w:hanging="360"/>
      </w:pPr>
      <w:rPr>
        <w:rFonts w:ascii="Symbol" w:hAnsi="Symbol" w:hint="default"/>
      </w:rPr>
    </w:lvl>
    <w:lvl w:ilvl="1" w:tplc="08090003">
      <w:start w:val="1"/>
      <w:numFmt w:val="bullet"/>
      <w:lvlText w:val="o"/>
      <w:lvlJc w:val="left"/>
      <w:pPr>
        <w:tabs>
          <w:tab w:val="num" w:pos="10512"/>
        </w:tabs>
        <w:ind w:left="10512" w:hanging="360"/>
      </w:pPr>
      <w:rPr>
        <w:rFonts w:ascii="Courier New" w:hAnsi="Courier New" w:cs="Courier New" w:hint="default"/>
      </w:rPr>
    </w:lvl>
    <w:lvl w:ilvl="2" w:tplc="08090005">
      <w:start w:val="1"/>
      <w:numFmt w:val="bullet"/>
      <w:lvlText w:val=""/>
      <w:lvlJc w:val="left"/>
      <w:pPr>
        <w:tabs>
          <w:tab w:val="num" w:pos="11232"/>
        </w:tabs>
        <w:ind w:left="11232" w:hanging="360"/>
      </w:pPr>
      <w:rPr>
        <w:rFonts w:ascii="Wingdings" w:hAnsi="Wingdings" w:hint="default"/>
      </w:rPr>
    </w:lvl>
    <w:lvl w:ilvl="3" w:tplc="08090001">
      <w:start w:val="1"/>
      <w:numFmt w:val="bullet"/>
      <w:lvlText w:val=""/>
      <w:lvlJc w:val="left"/>
      <w:pPr>
        <w:tabs>
          <w:tab w:val="num" w:pos="11952"/>
        </w:tabs>
        <w:ind w:left="11952" w:hanging="360"/>
      </w:pPr>
      <w:rPr>
        <w:rFonts w:ascii="Symbol" w:hAnsi="Symbol" w:hint="default"/>
      </w:rPr>
    </w:lvl>
    <w:lvl w:ilvl="4" w:tplc="08090003">
      <w:start w:val="1"/>
      <w:numFmt w:val="bullet"/>
      <w:lvlText w:val="o"/>
      <w:lvlJc w:val="left"/>
      <w:pPr>
        <w:tabs>
          <w:tab w:val="num" w:pos="12672"/>
        </w:tabs>
        <w:ind w:left="12672" w:hanging="360"/>
      </w:pPr>
      <w:rPr>
        <w:rFonts w:ascii="Courier New" w:hAnsi="Courier New" w:cs="Courier New" w:hint="default"/>
      </w:rPr>
    </w:lvl>
    <w:lvl w:ilvl="5" w:tplc="08090005">
      <w:start w:val="1"/>
      <w:numFmt w:val="bullet"/>
      <w:lvlText w:val=""/>
      <w:lvlJc w:val="left"/>
      <w:pPr>
        <w:tabs>
          <w:tab w:val="num" w:pos="13392"/>
        </w:tabs>
        <w:ind w:left="13392" w:hanging="360"/>
      </w:pPr>
      <w:rPr>
        <w:rFonts w:ascii="Wingdings" w:hAnsi="Wingdings" w:hint="default"/>
      </w:rPr>
    </w:lvl>
    <w:lvl w:ilvl="6" w:tplc="08090001">
      <w:start w:val="1"/>
      <w:numFmt w:val="bullet"/>
      <w:lvlText w:val=""/>
      <w:lvlJc w:val="left"/>
      <w:pPr>
        <w:tabs>
          <w:tab w:val="num" w:pos="14112"/>
        </w:tabs>
        <w:ind w:left="14112" w:hanging="360"/>
      </w:pPr>
      <w:rPr>
        <w:rFonts w:ascii="Symbol" w:hAnsi="Symbol" w:hint="default"/>
      </w:rPr>
    </w:lvl>
    <w:lvl w:ilvl="7" w:tplc="08090003">
      <w:start w:val="1"/>
      <w:numFmt w:val="bullet"/>
      <w:lvlText w:val="o"/>
      <w:lvlJc w:val="left"/>
      <w:pPr>
        <w:tabs>
          <w:tab w:val="num" w:pos="14832"/>
        </w:tabs>
        <w:ind w:left="14832" w:hanging="360"/>
      </w:pPr>
      <w:rPr>
        <w:rFonts w:ascii="Courier New" w:hAnsi="Courier New" w:cs="Courier New" w:hint="default"/>
      </w:rPr>
    </w:lvl>
    <w:lvl w:ilvl="8" w:tplc="08090005">
      <w:start w:val="1"/>
      <w:numFmt w:val="bullet"/>
      <w:lvlText w:val=""/>
      <w:lvlJc w:val="left"/>
      <w:pPr>
        <w:tabs>
          <w:tab w:val="num" w:pos="15552"/>
        </w:tabs>
        <w:ind w:left="15552" w:hanging="360"/>
      </w:pPr>
      <w:rPr>
        <w:rFonts w:ascii="Wingdings" w:hAnsi="Wingdings" w:hint="default"/>
      </w:rPr>
    </w:lvl>
  </w:abstractNum>
  <w:abstractNum w:abstractNumId="6" w15:restartNumberingAfterBreak="0">
    <w:nsid w:val="250978B3"/>
    <w:multiLevelType w:val="hybridMultilevel"/>
    <w:tmpl w:val="4706292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5C5204B"/>
    <w:multiLevelType w:val="hybridMultilevel"/>
    <w:tmpl w:val="F26CA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4A0181E"/>
    <w:multiLevelType w:val="hybridMultilevel"/>
    <w:tmpl w:val="82DEF234"/>
    <w:lvl w:ilvl="0" w:tplc="E4B24182">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AFB3299"/>
    <w:multiLevelType w:val="hybridMultilevel"/>
    <w:tmpl w:val="52724BEE"/>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66E13"/>
    <w:multiLevelType w:val="hybridMultilevel"/>
    <w:tmpl w:val="9FA8807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53FE708E"/>
    <w:multiLevelType w:val="hybridMultilevel"/>
    <w:tmpl w:val="1B222CE4"/>
    <w:lvl w:ilvl="0" w:tplc="0809000B">
      <w:start w:val="1"/>
      <w:numFmt w:val="bullet"/>
      <w:lvlText w:val=""/>
      <w:lvlJc w:val="left"/>
      <w:pPr>
        <w:tabs>
          <w:tab w:val="num" w:pos="1059"/>
        </w:tabs>
        <w:ind w:left="1059" w:hanging="360"/>
      </w:pPr>
      <w:rPr>
        <w:rFonts w:ascii="Wingdings" w:hAnsi="Wingdings" w:hint="default"/>
      </w:rPr>
    </w:lvl>
    <w:lvl w:ilvl="1" w:tplc="08090003">
      <w:start w:val="1"/>
      <w:numFmt w:val="bullet"/>
      <w:lvlText w:val="o"/>
      <w:lvlJc w:val="left"/>
      <w:pPr>
        <w:tabs>
          <w:tab w:val="num" w:pos="1779"/>
        </w:tabs>
        <w:ind w:left="1779" w:hanging="360"/>
      </w:pPr>
      <w:rPr>
        <w:rFonts w:ascii="Courier New" w:hAnsi="Courier New" w:cs="Courier New" w:hint="default"/>
      </w:rPr>
    </w:lvl>
    <w:lvl w:ilvl="2" w:tplc="08090005">
      <w:start w:val="1"/>
      <w:numFmt w:val="bullet"/>
      <w:lvlText w:val=""/>
      <w:lvlJc w:val="left"/>
      <w:pPr>
        <w:tabs>
          <w:tab w:val="num" w:pos="2499"/>
        </w:tabs>
        <w:ind w:left="2499" w:hanging="360"/>
      </w:pPr>
      <w:rPr>
        <w:rFonts w:ascii="Wingdings" w:hAnsi="Wingdings" w:hint="default"/>
      </w:rPr>
    </w:lvl>
    <w:lvl w:ilvl="3" w:tplc="08090001">
      <w:start w:val="1"/>
      <w:numFmt w:val="bullet"/>
      <w:lvlText w:val=""/>
      <w:lvlJc w:val="left"/>
      <w:pPr>
        <w:tabs>
          <w:tab w:val="num" w:pos="3219"/>
        </w:tabs>
        <w:ind w:left="3219" w:hanging="360"/>
      </w:pPr>
      <w:rPr>
        <w:rFonts w:ascii="Symbol" w:hAnsi="Symbol" w:hint="default"/>
      </w:rPr>
    </w:lvl>
    <w:lvl w:ilvl="4" w:tplc="08090003">
      <w:start w:val="1"/>
      <w:numFmt w:val="bullet"/>
      <w:lvlText w:val="o"/>
      <w:lvlJc w:val="left"/>
      <w:pPr>
        <w:tabs>
          <w:tab w:val="num" w:pos="3939"/>
        </w:tabs>
        <w:ind w:left="3939" w:hanging="360"/>
      </w:pPr>
      <w:rPr>
        <w:rFonts w:ascii="Courier New" w:hAnsi="Courier New" w:cs="Courier New" w:hint="default"/>
      </w:rPr>
    </w:lvl>
    <w:lvl w:ilvl="5" w:tplc="08090005">
      <w:start w:val="1"/>
      <w:numFmt w:val="bullet"/>
      <w:lvlText w:val=""/>
      <w:lvlJc w:val="left"/>
      <w:pPr>
        <w:tabs>
          <w:tab w:val="num" w:pos="4659"/>
        </w:tabs>
        <w:ind w:left="4659" w:hanging="360"/>
      </w:pPr>
      <w:rPr>
        <w:rFonts w:ascii="Wingdings" w:hAnsi="Wingdings" w:hint="default"/>
      </w:rPr>
    </w:lvl>
    <w:lvl w:ilvl="6" w:tplc="08090001">
      <w:start w:val="1"/>
      <w:numFmt w:val="bullet"/>
      <w:lvlText w:val=""/>
      <w:lvlJc w:val="left"/>
      <w:pPr>
        <w:tabs>
          <w:tab w:val="num" w:pos="5379"/>
        </w:tabs>
        <w:ind w:left="5379" w:hanging="360"/>
      </w:pPr>
      <w:rPr>
        <w:rFonts w:ascii="Symbol" w:hAnsi="Symbol" w:hint="default"/>
      </w:rPr>
    </w:lvl>
    <w:lvl w:ilvl="7" w:tplc="08090003">
      <w:start w:val="1"/>
      <w:numFmt w:val="bullet"/>
      <w:lvlText w:val="o"/>
      <w:lvlJc w:val="left"/>
      <w:pPr>
        <w:tabs>
          <w:tab w:val="num" w:pos="6099"/>
        </w:tabs>
        <w:ind w:left="6099" w:hanging="360"/>
      </w:pPr>
      <w:rPr>
        <w:rFonts w:ascii="Courier New" w:hAnsi="Courier New" w:cs="Courier New" w:hint="default"/>
      </w:rPr>
    </w:lvl>
    <w:lvl w:ilvl="8" w:tplc="08090005">
      <w:start w:val="1"/>
      <w:numFmt w:val="bullet"/>
      <w:lvlText w:val=""/>
      <w:lvlJc w:val="left"/>
      <w:pPr>
        <w:tabs>
          <w:tab w:val="num" w:pos="6819"/>
        </w:tabs>
        <w:ind w:left="6819" w:hanging="360"/>
      </w:pPr>
      <w:rPr>
        <w:rFonts w:ascii="Wingdings" w:hAnsi="Wingdings" w:hint="default"/>
      </w:rPr>
    </w:lvl>
  </w:abstractNum>
  <w:abstractNum w:abstractNumId="12" w15:restartNumberingAfterBreak="0">
    <w:nsid w:val="78826242"/>
    <w:multiLevelType w:val="hybridMultilevel"/>
    <w:tmpl w:val="6F42D9C0"/>
    <w:lvl w:ilvl="0" w:tplc="0809000B">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C3436B1"/>
    <w:multiLevelType w:val="hybridMultilevel"/>
    <w:tmpl w:val="9B7C6D84"/>
    <w:lvl w:ilvl="0" w:tplc="08090001">
      <w:start w:val="1"/>
      <w:numFmt w:val="bullet"/>
      <w:pStyle w:val="4Bulletedcopyblue"/>
      <w:lvlText w:val=""/>
      <w:lvlJc w:val="left"/>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659041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9870354">
    <w:abstractNumId w:val="0"/>
  </w:num>
  <w:num w:numId="3" w16cid:durableId="1107969340">
    <w:abstractNumId w:val="5"/>
  </w:num>
  <w:num w:numId="4" w16cid:durableId="702285198">
    <w:abstractNumId w:val="11"/>
  </w:num>
  <w:num w:numId="5" w16cid:durableId="1661082220">
    <w:abstractNumId w:val="2"/>
  </w:num>
  <w:num w:numId="6" w16cid:durableId="172888506">
    <w:abstractNumId w:val="12"/>
  </w:num>
  <w:num w:numId="7" w16cid:durableId="1902710503">
    <w:abstractNumId w:val="3"/>
  </w:num>
  <w:num w:numId="8" w16cid:durableId="6483993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7564416">
    <w:abstractNumId w:val="6"/>
  </w:num>
  <w:num w:numId="10" w16cid:durableId="1180268767">
    <w:abstractNumId w:val="10"/>
  </w:num>
  <w:num w:numId="11" w16cid:durableId="1261988006">
    <w:abstractNumId w:val="9"/>
  </w:num>
  <w:num w:numId="12" w16cid:durableId="838888038">
    <w:abstractNumId w:val="0"/>
  </w:num>
  <w:num w:numId="13" w16cid:durableId="1694067339">
    <w:abstractNumId w:val="7"/>
  </w:num>
  <w:num w:numId="14" w16cid:durableId="2021158335">
    <w:abstractNumId w:val="4"/>
  </w:num>
  <w:num w:numId="15" w16cid:durableId="855075077">
    <w:abstractNumId w:val="13"/>
  </w:num>
  <w:num w:numId="16" w16cid:durableId="581531560">
    <w:abstractNumId w:val="13"/>
  </w:num>
  <w:num w:numId="17" w16cid:durableId="1331636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34"/>
    <w:rsid w:val="000302AE"/>
    <w:rsid w:val="00044F70"/>
    <w:rsid w:val="000936DB"/>
    <w:rsid w:val="000B075F"/>
    <w:rsid w:val="000B1494"/>
    <w:rsid w:val="001303C8"/>
    <w:rsid w:val="00142F0D"/>
    <w:rsid w:val="0014740A"/>
    <w:rsid w:val="00151235"/>
    <w:rsid w:val="00156B21"/>
    <w:rsid w:val="001E3934"/>
    <w:rsid w:val="001E5877"/>
    <w:rsid w:val="001F7882"/>
    <w:rsid w:val="00237662"/>
    <w:rsid w:val="002765BD"/>
    <w:rsid w:val="002D581C"/>
    <w:rsid w:val="002E24B9"/>
    <w:rsid w:val="00310924"/>
    <w:rsid w:val="00314365"/>
    <w:rsid w:val="003705F3"/>
    <w:rsid w:val="00391219"/>
    <w:rsid w:val="00392469"/>
    <w:rsid w:val="00397595"/>
    <w:rsid w:val="003B1BDD"/>
    <w:rsid w:val="003C1434"/>
    <w:rsid w:val="003E34F1"/>
    <w:rsid w:val="00411D1F"/>
    <w:rsid w:val="004E0685"/>
    <w:rsid w:val="004F227D"/>
    <w:rsid w:val="00515E81"/>
    <w:rsid w:val="005266CE"/>
    <w:rsid w:val="00556DFB"/>
    <w:rsid w:val="00556FCF"/>
    <w:rsid w:val="0056058D"/>
    <w:rsid w:val="00573C28"/>
    <w:rsid w:val="0057677E"/>
    <w:rsid w:val="0058450B"/>
    <w:rsid w:val="005B697C"/>
    <w:rsid w:val="005F5D22"/>
    <w:rsid w:val="00614D93"/>
    <w:rsid w:val="00644025"/>
    <w:rsid w:val="00662A4C"/>
    <w:rsid w:val="0066507C"/>
    <w:rsid w:val="00693C19"/>
    <w:rsid w:val="00697A8E"/>
    <w:rsid w:val="006A67B4"/>
    <w:rsid w:val="006B664D"/>
    <w:rsid w:val="006F46C4"/>
    <w:rsid w:val="006F578C"/>
    <w:rsid w:val="00711ACD"/>
    <w:rsid w:val="00730C6A"/>
    <w:rsid w:val="00780ACD"/>
    <w:rsid w:val="007A0275"/>
    <w:rsid w:val="007F71CF"/>
    <w:rsid w:val="00864F30"/>
    <w:rsid w:val="008B7E70"/>
    <w:rsid w:val="008F7169"/>
    <w:rsid w:val="0091680A"/>
    <w:rsid w:val="00942F36"/>
    <w:rsid w:val="009809BE"/>
    <w:rsid w:val="009826AF"/>
    <w:rsid w:val="00990CDC"/>
    <w:rsid w:val="00990D86"/>
    <w:rsid w:val="00992EA1"/>
    <w:rsid w:val="009964C4"/>
    <w:rsid w:val="00997D3D"/>
    <w:rsid w:val="009A360D"/>
    <w:rsid w:val="009F1762"/>
    <w:rsid w:val="009F6C30"/>
    <w:rsid w:val="00A037D9"/>
    <w:rsid w:val="00A45A21"/>
    <w:rsid w:val="00A618AF"/>
    <w:rsid w:val="00AB0DD8"/>
    <w:rsid w:val="00AB7076"/>
    <w:rsid w:val="00AD4DFC"/>
    <w:rsid w:val="00B00AD9"/>
    <w:rsid w:val="00B17CC8"/>
    <w:rsid w:val="00B34374"/>
    <w:rsid w:val="00B84676"/>
    <w:rsid w:val="00B95592"/>
    <w:rsid w:val="00BC7547"/>
    <w:rsid w:val="00BD0CCB"/>
    <w:rsid w:val="00BE05A6"/>
    <w:rsid w:val="00BF2791"/>
    <w:rsid w:val="00BF71EE"/>
    <w:rsid w:val="00C0097D"/>
    <w:rsid w:val="00C1091B"/>
    <w:rsid w:val="00C15F3A"/>
    <w:rsid w:val="00C26558"/>
    <w:rsid w:val="00C537FD"/>
    <w:rsid w:val="00C72844"/>
    <w:rsid w:val="00C9517D"/>
    <w:rsid w:val="00CB5178"/>
    <w:rsid w:val="00CE7794"/>
    <w:rsid w:val="00D43499"/>
    <w:rsid w:val="00DE1189"/>
    <w:rsid w:val="00DE2FA8"/>
    <w:rsid w:val="00DF1414"/>
    <w:rsid w:val="00E609D1"/>
    <w:rsid w:val="00E8692E"/>
    <w:rsid w:val="00FB1813"/>
    <w:rsid w:val="00FB64BF"/>
    <w:rsid w:val="00FC4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8AA3"/>
  <w15:chartTrackingRefBased/>
  <w15:docId w15:val="{887CB7A6-60F3-46B9-BF56-535032DE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17CC8"/>
    <w:pPr>
      <w:keepNext/>
      <w:spacing w:after="0" w:line="240" w:lineRule="auto"/>
      <w:jc w:val="center"/>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CC8"/>
    <w:rPr>
      <w:rFonts w:ascii="Arial" w:eastAsia="Times New Roman" w:hAnsi="Arial" w:cs="Times New Roman"/>
      <w:b/>
      <w:szCs w:val="20"/>
    </w:rPr>
  </w:style>
  <w:style w:type="character" w:styleId="Emphasis">
    <w:name w:val="Emphasis"/>
    <w:basedOn w:val="DefaultParagraphFont"/>
    <w:qFormat/>
    <w:rsid w:val="00B17CC8"/>
    <w:rPr>
      <w:i/>
      <w:iCs/>
    </w:rPr>
  </w:style>
  <w:style w:type="character" w:customStyle="1" w:styleId="1bodycopy10ptChar">
    <w:name w:val="1 body copy 10pt Char"/>
    <w:link w:val="1bodycopy10pt"/>
    <w:locked/>
    <w:rsid w:val="009809BE"/>
    <w:rPr>
      <w:rFonts w:ascii="MS Mincho" w:eastAsia="MS Mincho" w:hAnsi="MS Mincho"/>
      <w:szCs w:val="24"/>
      <w:lang w:val="en-US"/>
    </w:rPr>
  </w:style>
  <w:style w:type="paragraph" w:customStyle="1" w:styleId="1bodycopy10pt">
    <w:name w:val="1 body copy 10pt"/>
    <w:basedOn w:val="Normal"/>
    <w:link w:val="1bodycopy10ptChar"/>
    <w:qFormat/>
    <w:rsid w:val="009809BE"/>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392469"/>
    <w:pPr>
      <w:numPr>
        <w:numId w:val="15"/>
      </w:numPr>
      <w:spacing w:after="60" w:line="240" w:lineRule="auto"/>
    </w:pPr>
    <w:rPr>
      <w:rFonts w:ascii="Arial" w:eastAsia="MS Mincho" w:hAnsi="Arial" w:cs="Arial"/>
      <w:sz w:val="20"/>
      <w:szCs w:val="20"/>
      <w:lang w:val="en-US"/>
    </w:rPr>
  </w:style>
  <w:style w:type="paragraph" w:customStyle="1" w:styleId="Tablebodycopy">
    <w:name w:val="Table body copy"/>
    <w:basedOn w:val="1bodycopy10pt"/>
    <w:qFormat/>
    <w:rsid w:val="00BD0CCB"/>
    <w:pPr>
      <w:keepLines/>
      <w:spacing w:after="60"/>
      <w:textboxTightWrap w:val="allLines"/>
    </w:pPr>
    <w:rPr>
      <w:rFonts w:hint="eastAsia"/>
    </w:rPr>
  </w:style>
  <w:style w:type="character" w:customStyle="1" w:styleId="Subhead2Char">
    <w:name w:val="Subhead 2 Char"/>
    <w:link w:val="Subhead2"/>
    <w:locked/>
    <w:rsid w:val="00BD0CCB"/>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BD0CCB"/>
    <w:pPr>
      <w:spacing w:before="120"/>
    </w:pPr>
    <w:rPr>
      <w:b/>
      <w:color w:val="12263F"/>
      <w:sz w:val="24"/>
    </w:rPr>
  </w:style>
  <w:style w:type="character" w:customStyle="1" w:styleId="Sub-headingChar">
    <w:name w:val="Sub-heading Char"/>
    <w:link w:val="Sub-heading"/>
    <w:locked/>
    <w:rsid w:val="00BD0CCB"/>
    <w:rPr>
      <w:rFonts w:ascii="MS Mincho" w:eastAsia="MS Mincho" w:hAnsi="MS Mincho" w:cs="Arial"/>
      <w:b/>
      <w:lang w:val="en-US"/>
    </w:rPr>
  </w:style>
  <w:style w:type="paragraph" w:customStyle="1" w:styleId="Sub-heading">
    <w:name w:val="Sub-heading"/>
    <w:basedOn w:val="BodyText"/>
    <w:link w:val="Sub-headingChar"/>
    <w:qFormat/>
    <w:rsid w:val="00BD0CCB"/>
    <w:pPr>
      <w:spacing w:line="240" w:lineRule="auto"/>
    </w:pPr>
    <w:rPr>
      <w:rFonts w:ascii="MS Mincho" w:eastAsia="MS Mincho" w:hAnsi="MS Mincho" w:cs="Arial"/>
      <w:b/>
      <w:lang w:val="en-US"/>
    </w:rPr>
  </w:style>
  <w:style w:type="paragraph" w:styleId="BodyText">
    <w:name w:val="Body Text"/>
    <w:basedOn w:val="Normal"/>
    <w:link w:val="BodyTextChar"/>
    <w:uiPriority w:val="99"/>
    <w:semiHidden/>
    <w:unhideWhenUsed/>
    <w:rsid w:val="00BD0CCB"/>
    <w:pPr>
      <w:spacing w:after="120"/>
    </w:pPr>
  </w:style>
  <w:style w:type="character" w:customStyle="1" w:styleId="BodyTextChar">
    <w:name w:val="Body Text Char"/>
    <w:basedOn w:val="DefaultParagraphFont"/>
    <w:link w:val="BodyText"/>
    <w:uiPriority w:val="99"/>
    <w:semiHidden/>
    <w:rsid w:val="00BD0CCB"/>
  </w:style>
  <w:style w:type="paragraph" w:styleId="ListParagraph">
    <w:name w:val="List Paragraph"/>
    <w:basedOn w:val="Normal"/>
    <w:uiPriority w:val="34"/>
    <w:qFormat/>
    <w:rsid w:val="009F1762"/>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4997">
      <w:bodyDiv w:val="1"/>
      <w:marLeft w:val="0"/>
      <w:marRight w:val="0"/>
      <w:marTop w:val="0"/>
      <w:marBottom w:val="0"/>
      <w:divBdr>
        <w:top w:val="none" w:sz="0" w:space="0" w:color="auto"/>
        <w:left w:val="none" w:sz="0" w:space="0" w:color="auto"/>
        <w:bottom w:val="none" w:sz="0" w:space="0" w:color="auto"/>
        <w:right w:val="none" w:sz="0" w:space="0" w:color="auto"/>
      </w:divBdr>
    </w:div>
    <w:div w:id="368578719">
      <w:bodyDiv w:val="1"/>
      <w:marLeft w:val="0"/>
      <w:marRight w:val="0"/>
      <w:marTop w:val="0"/>
      <w:marBottom w:val="0"/>
      <w:divBdr>
        <w:top w:val="none" w:sz="0" w:space="0" w:color="auto"/>
        <w:left w:val="none" w:sz="0" w:space="0" w:color="auto"/>
        <w:bottom w:val="none" w:sz="0" w:space="0" w:color="auto"/>
        <w:right w:val="none" w:sz="0" w:space="0" w:color="auto"/>
      </w:divBdr>
    </w:div>
    <w:div w:id="745961257">
      <w:bodyDiv w:val="1"/>
      <w:marLeft w:val="0"/>
      <w:marRight w:val="0"/>
      <w:marTop w:val="0"/>
      <w:marBottom w:val="0"/>
      <w:divBdr>
        <w:top w:val="none" w:sz="0" w:space="0" w:color="auto"/>
        <w:left w:val="none" w:sz="0" w:space="0" w:color="auto"/>
        <w:bottom w:val="none" w:sz="0" w:space="0" w:color="auto"/>
        <w:right w:val="none" w:sz="0" w:space="0" w:color="auto"/>
      </w:divBdr>
    </w:div>
    <w:div w:id="771898305">
      <w:bodyDiv w:val="1"/>
      <w:marLeft w:val="0"/>
      <w:marRight w:val="0"/>
      <w:marTop w:val="0"/>
      <w:marBottom w:val="0"/>
      <w:divBdr>
        <w:top w:val="none" w:sz="0" w:space="0" w:color="auto"/>
        <w:left w:val="none" w:sz="0" w:space="0" w:color="auto"/>
        <w:bottom w:val="none" w:sz="0" w:space="0" w:color="auto"/>
        <w:right w:val="none" w:sz="0" w:space="0" w:color="auto"/>
      </w:divBdr>
    </w:div>
    <w:div w:id="1071930027">
      <w:bodyDiv w:val="1"/>
      <w:marLeft w:val="0"/>
      <w:marRight w:val="0"/>
      <w:marTop w:val="0"/>
      <w:marBottom w:val="0"/>
      <w:divBdr>
        <w:top w:val="none" w:sz="0" w:space="0" w:color="auto"/>
        <w:left w:val="none" w:sz="0" w:space="0" w:color="auto"/>
        <w:bottom w:val="none" w:sz="0" w:space="0" w:color="auto"/>
        <w:right w:val="none" w:sz="0" w:space="0" w:color="auto"/>
      </w:divBdr>
    </w:div>
    <w:div w:id="1141003842">
      <w:bodyDiv w:val="1"/>
      <w:marLeft w:val="0"/>
      <w:marRight w:val="0"/>
      <w:marTop w:val="0"/>
      <w:marBottom w:val="0"/>
      <w:divBdr>
        <w:top w:val="none" w:sz="0" w:space="0" w:color="auto"/>
        <w:left w:val="none" w:sz="0" w:space="0" w:color="auto"/>
        <w:bottom w:val="none" w:sz="0" w:space="0" w:color="auto"/>
        <w:right w:val="none" w:sz="0" w:space="0" w:color="auto"/>
      </w:divBdr>
    </w:div>
    <w:div w:id="1292173947">
      <w:bodyDiv w:val="1"/>
      <w:marLeft w:val="0"/>
      <w:marRight w:val="0"/>
      <w:marTop w:val="0"/>
      <w:marBottom w:val="0"/>
      <w:divBdr>
        <w:top w:val="none" w:sz="0" w:space="0" w:color="auto"/>
        <w:left w:val="none" w:sz="0" w:space="0" w:color="auto"/>
        <w:bottom w:val="none" w:sz="0" w:space="0" w:color="auto"/>
        <w:right w:val="none" w:sz="0" w:space="0" w:color="auto"/>
      </w:divBdr>
    </w:div>
    <w:div w:id="183987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10EA3ECD09CC4496AEAD20B5698C08" ma:contentTypeVersion="11" ma:contentTypeDescription="Create a new document." ma:contentTypeScope="" ma:versionID="fce17e86259ef250d79a11b65b598860">
  <xsd:schema xmlns:xsd="http://www.w3.org/2001/XMLSchema" xmlns:xs="http://www.w3.org/2001/XMLSchema" xmlns:p="http://schemas.microsoft.com/office/2006/metadata/properties" xmlns:ns3="72003e7f-a810-49d1-af16-57a16bcd5067" xmlns:ns4="228ce75d-98ab-402c-bb09-8b6ed9e51014" targetNamespace="http://schemas.microsoft.com/office/2006/metadata/properties" ma:root="true" ma:fieldsID="358ab0aa9962924e5177d0b8c139c983" ns3:_="" ns4:_="">
    <xsd:import namespace="72003e7f-a810-49d1-af16-57a16bcd5067"/>
    <xsd:import namespace="228ce75d-98ab-402c-bb09-8b6ed9e510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03e7f-a810-49d1-af16-57a16bcd5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ce75d-98ab-402c-bb09-8b6ed9e510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C89D5-A78A-4F6D-83F7-556A67A5F3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F665-C973-49BB-8586-DB53C0D26F16}">
  <ds:schemaRefs>
    <ds:schemaRef ds:uri="http://schemas.microsoft.com/sharepoint/v3/contenttype/forms"/>
  </ds:schemaRefs>
</ds:datastoreItem>
</file>

<file path=customXml/itemProps3.xml><?xml version="1.0" encoding="utf-8"?>
<ds:datastoreItem xmlns:ds="http://schemas.openxmlformats.org/officeDocument/2006/customXml" ds:itemID="{E5AFBA5C-2CFA-489F-BEF9-6D11BF71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03e7f-a810-49d1-af16-57a16bcd5067"/>
    <ds:schemaRef ds:uri="228ce75d-98ab-402c-bb09-8b6ed9e51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1318</Words>
  <Characters>7516</Characters>
  <Application>Microsoft Office Word</Application>
  <DocSecurity>0</DocSecurity>
  <Lines>62</Lines>
  <Paragraphs>17</Paragraphs>
  <ScaleCrop>false</ScaleCrop>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Gill</dc:creator>
  <cp:keywords/>
  <dc:description/>
  <cp:lastModifiedBy>Bradley, Gill</cp:lastModifiedBy>
  <cp:revision>7</cp:revision>
  <dcterms:created xsi:type="dcterms:W3CDTF">2022-11-23T14:59:00Z</dcterms:created>
  <dcterms:modified xsi:type="dcterms:W3CDTF">2022-11-23T15:03:00Z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0x0101000D10EA3ECD09CC4496AEAD20B5698C08</vt:lpwstr>
  </property>
</Properties>
</file>