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ABFDA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0D0EC186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0A22F56B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7A2DC523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48F0C38E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578AF188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0860CB2C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045F0585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4C636B13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1D0F94BE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716"/>
      </w:tblGrid>
      <w:tr w:rsidR="00EF1512" w14:paraId="1CDE0C80" w14:textId="77777777">
        <w:tc>
          <w:tcPr>
            <w:tcW w:w="1951" w:type="dxa"/>
            <w:shd w:val="clear" w:color="auto" w:fill="auto"/>
          </w:tcPr>
          <w:p w14:paraId="79C9F285" w14:textId="77777777" w:rsidR="00EF1512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Post:</w:t>
            </w:r>
          </w:p>
        </w:tc>
        <w:tc>
          <w:tcPr>
            <w:tcW w:w="7903" w:type="dxa"/>
            <w:shd w:val="clear" w:color="auto" w:fill="auto"/>
          </w:tcPr>
          <w:p w14:paraId="2FEBEB91" w14:textId="77777777" w:rsidR="00EF1512" w:rsidRDefault="00000000">
            <w:pPr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Teacher of Modern Foreign Languages (MFL) – French: </w:t>
            </w:r>
            <w:r w:rsidR="00347FC5" w:rsidRPr="00347FC5">
              <w:rPr>
                <w:rFonts w:ascii="Calibri" w:hAnsi="Calibri"/>
                <w:bCs/>
                <w:szCs w:val="20"/>
              </w:rPr>
              <w:t>(</w:t>
            </w:r>
            <w:r w:rsidRPr="00347FC5">
              <w:rPr>
                <w:rFonts w:ascii="Calibri" w:hAnsi="Calibri"/>
                <w:szCs w:val="20"/>
              </w:rPr>
              <w:t xml:space="preserve">Permanent </w:t>
            </w:r>
            <w:r w:rsidR="00347FC5" w:rsidRPr="00347FC5">
              <w:rPr>
                <w:rFonts w:ascii="Calibri" w:hAnsi="Calibri"/>
                <w:szCs w:val="20"/>
              </w:rPr>
              <w:t>C</w:t>
            </w:r>
            <w:r w:rsidRPr="00347FC5">
              <w:rPr>
                <w:rFonts w:ascii="Calibri" w:hAnsi="Calibri"/>
                <w:szCs w:val="20"/>
              </w:rPr>
              <w:t>ontract</w:t>
            </w:r>
            <w:r w:rsidR="00347FC5" w:rsidRPr="00347FC5">
              <w:rPr>
                <w:rFonts w:ascii="Calibri" w:hAnsi="Calibri"/>
                <w:szCs w:val="20"/>
              </w:rPr>
              <w:t>)</w:t>
            </w:r>
          </w:p>
          <w:p w14:paraId="65730AC8" w14:textId="77777777" w:rsidR="00FE7B40" w:rsidRDefault="00FE7B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E7B40">
              <w:rPr>
                <w:rFonts w:ascii="Calibri" w:hAnsi="Calibri"/>
                <w:b/>
                <w:sz w:val="22"/>
                <w:szCs w:val="22"/>
              </w:rPr>
              <w:t>Full-time or Part-time</w:t>
            </w:r>
          </w:p>
          <w:p w14:paraId="5369CCAE" w14:textId="67ECCE42" w:rsidR="00FE7B40" w:rsidRPr="00FE7B40" w:rsidRDefault="00FE7B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F1512" w14:paraId="0702FA2F" w14:textId="77777777">
        <w:tc>
          <w:tcPr>
            <w:tcW w:w="1951" w:type="dxa"/>
            <w:shd w:val="clear" w:color="auto" w:fill="auto"/>
          </w:tcPr>
          <w:p w14:paraId="0D924373" w14:textId="77777777" w:rsidR="00EF1512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903" w:type="dxa"/>
            <w:shd w:val="clear" w:color="auto" w:fill="auto"/>
          </w:tcPr>
          <w:p w14:paraId="3F32480D" w14:textId="77777777" w:rsidR="00EF1512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Head of Department</w:t>
            </w:r>
          </w:p>
        </w:tc>
      </w:tr>
      <w:tr w:rsidR="00EF1512" w14:paraId="125801A0" w14:textId="77777777">
        <w:tc>
          <w:tcPr>
            <w:tcW w:w="1951" w:type="dxa"/>
            <w:shd w:val="clear" w:color="auto" w:fill="auto"/>
          </w:tcPr>
          <w:p w14:paraId="1844A04A" w14:textId="77777777" w:rsidR="00EF1512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Date: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903" w:type="dxa"/>
            <w:shd w:val="clear" w:color="auto" w:fill="auto"/>
          </w:tcPr>
          <w:p w14:paraId="1BC5E7BD" w14:textId="7F6EA2BB" w:rsidR="00EF1512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September 2024 </w:t>
            </w:r>
          </w:p>
        </w:tc>
      </w:tr>
    </w:tbl>
    <w:p w14:paraId="554300EF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0687B84E" w14:textId="77777777" w:rsidR="00EF1512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Role</w:t>
      </w:r>
    </w:p>
    <w:p w14:paraId="1FB635E5" w14:textId="77777777" w:rsidR="00EF1512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classroom teacher, to provide outstanding teaching and learning opportunities to allow our students to achieve the highest academic standards.</w:t>
      </w:r>
    </w:p>
    <w:p w14:paraId="2C3E5674" w14:textId="77777777" w:rsidR="00EF1512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design an engaging and challenging curriculum that inspires our students to develop a love for the subject and its wider application.</w:t>
      </w:r>
    </w:p>
    <w:p w14:paraId="6E8765D2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5B5A26A5" w14:textId="77777777" w:rsidR="00EF1512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</w:t>
      </w:r>
    </w:p>
    <w:p w14:paraId="2C895D70" w14:textId="77777777" w:rsidR="00EF1512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plan, resource and deliver lessons and sequences of lessons to the highest standard that ensure real learning takes place and students make progress.</w:t>
      </w:r>
    </w:p>
    <w:p w14:paraId="2CD24ED5" w14:textId="77777777" w:rsidR="00EF1512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a nurturing classroom environment that helps our students to develop as learners.</w:t>
      </w:r>
    </w:p>
    <w:p w14:paraId="1B26FD40" w14:textId="77777777" w:rsidR="00EF1512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help to establish and maintain effective behaviours for learning in the classroom.</w:t>
      </w:r>
    </w:p>
    <w:p w14:paraId="41CE38BF" w14:textId="77777777" w:rsidR="00EF1512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effective working of our school.</w:t>
      </w:r>
    </w:p>
    <w:p w14:paraId="1F63CF94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531F3296" w14:textId="77777777" w:rsidR="00EF1512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and Learning responsibilities</w:t>
      </w:r>
    </w:p>
    <w:p w14:paraId="6EE48BD1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regular assessment to monitor student progress and establish appropriate interventions when necessary.</w:t>
      </w:r>
    </w:p>
    <w:p w14:paraId="50D4BD45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and contribute towards assessments and reports relating to individual students.</w:t>
      </w:r>
    </w:p>
    <w:p w14:paraId="0C6DF316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regular and productive communication with students, parents, and carers.</w:t>
      </w:r>
    </w:p>
    <w:p w14:paraId="71133F7F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 and supervise support staff assigned to lessons, e.g. Teaching Assistants.</w:t>
      </w:r>
    </w:p>
    <w:p w14:paraId="0A77E74C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 and adhere to the school’s behaviour management policy, ensuring the health and well-being of students is maintained at all times.</w:t>
      </w:r>
    </w:p>
    <w:p w14:paraId="34F10156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students for external examinations.</w:t>
      </w:r>
    </w:p>
    <w:p w14:paraId="1CCD18F6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enrich the curriculum with trips and visits to enhance the learning experience of all students.</w:t>
      </w:r>
    </w:p>
    <w:p w14:paraId="03434B3F" w14:textId="77777777" w:rsidR="00EF1512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teaching is conducted in a safe environment with due consideration being given to health and safety requirements and risk assessments being conducted as necessary.</w:t>
      </w:r>
    </w:p>
    <w:p w14:paraId="47AA5401" w14:textId="77777777" w:rsidR="00EF1512" w:rsidRDefault="00EF1512">
      <w:pPr>
        <w:jc w:val="both"/>
        <w:rPr>
          <w:rFonts w:ascii="Calibri" w:hAnsi="Calibri"/>
          <w:sz w:val="22"/>
          <w:szCs w:val="22"/>
        </w:rPr>
      </w:pPr>
    </w:p>
    <w:p w14:paraId="6C6572F8" w14:textId="77777777" w:rsidR="00EF1512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Wider responsibilities</w:t>
      </w:r>
    </w:p>
    <w:p w14:paraId="0AF88550" w14:textId="77777777" w:rsidR="00EF1512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the school’s Catholic values and ethos by implementing policies, practices, and procedures.</w:t>
      </w:r>
    </w:p>
    <w:p w14:paraId="7B1F1338" w14:textId="77777777" w:rsidR="00EF1512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commitment to safeguarding and promoting the welfare of children and young people.</w:t>
      </w:r>
    </w:p>
    <w:p w14:paraId="72313E48" w14:textId="77777777" w:rsidR="00EF1512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create a vibrant school community, characterised by consistent, orderly behaviour and caring, respectful relationships.</w:t>
      </w:r>
    </w:p>
    <w:p w14:paraId="662F4292" w14:textId="77777777" w:rsidR="00EF1512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develop a school and department culture and ethos that is committed to achievement.</w:t>
      </w:r>
    </w:p>
    <w:p w14:paraId="3E19C2F7" w14:textId="77777777" w:rsidR="00EF1512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active in issues of pupil welfare and support.</w:t>
      </w:r>
    </w:p>
    <w:p w14:paraId="7D595518" w14:textId="77777777" w:rsidR="00EF1512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Covering lessons and providing other support as required.</w:t>
      </w:r>
    </w:p>
    <w:p w14:paraId="672271FA" w14:textId="77777777" w:rsidR="00EF1512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 Form Tutor (where allocated).</w:t>
      </w:r>
    </w:p>
    <w:p w14:paraId="2DD88AA2" w14:textId="4EBAA832" w:rsidR="00EF1512" w:rsidRPr="00FE7B40" w:rsidRDefault="00000000" w:rsidP="00FE7B4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willingness to contribute to the school’s extra-curricular programme.</w:t>
      </w:r>
    </w:p>
    <w:sectPr w:rsidR="00EF1512" w:rsidRPr="00FE7B40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B2969" w14:textId="77777777" w:rsidR="008238C3" w:rsidRDefault="008238C3">
      <w:r>
        <w:separator/>
      </w:r>
    </w:p>
  </w:endnote>
  <w:endnote w:type="continuationSeparator" w:id="0">
    <w:p w14:paraId="71B86484" w14:textId="77777777" w:rsidR="008238C3" w:rsidRDefault="008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31382" w14:textId="77777777" w:rsidR="008238C3" w:rsidRDefault="008238C3">
      <w:r>
        <w:separator/>
      </w:r>
    </w:p>
  </w:footnote>
  <w:footnote w:type="continuationSeparator" w:id="0">
    <w:p w14:paraId="634B026B" w14:textId="77777777" w:rsidR="008238C3" w:rsidRDefault="0082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526C6" w14:textId="77777777" w:rsidR="00EF1512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FAC5E3" wp14:editId="02869AB1">
          <wp:simplePos x="0" y="0"/>
          <wp:positionH relativeFrom="column">
            <wp:posOffset>-729615</wp:posOffset>
          </wp:positionH>
          <wp:positionV relativeFrom="paragraph">
            <wp:posOffset>-447675</wp:posOffset>
          </wp:positionV>
          <wp:extent cx="7562850" cy="10696575"/>
          <wp:effectExtent l="0" t="0" r="0" b="0"/>
          <wp:wrapNone/>
          <wp:docPr id="3" name="Picture 3" descr="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3A0E"/>
    <w:multiLevelType w:val="hybridMultilevel"/>
    <w:tmpl w:val="EC6452A4"/>
    <w:lvl w:ilvl="0" w:tplc="D4B01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8E88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100F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F2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E4A8B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3A3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F44E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BF29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41A4C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6207"/>
    <w:multiLevelType w:val="hybridMultilevel"/>
    <w:tmpl w:val="C6E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E9"/>
    <w:multiLevelType w:val="hybridMultilevel"/>
    <w:tmpl w:val="3CE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80D"/>
    <w:multiLevelType w:val="hybridMultilevel"/>
    <w:tmpl w:val="80A4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534"/>
    <w:multiLevelType w:val="hybridMultilevel"/>
    <w:tmpl w:val="037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89D"/>
    <w:multiLevelType w:val="hybridMultilevel"/>
    <w:tmpl w:val="2958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771947">
    <w:abstractNumId w:val="0"/>
  </w:num>
  <w:num w:numId="2" w16cid:durableId="1251430242">
    <w:abstractNumId w:val="4"/>
  </w:num>
  <w:num w:numId="3" w16cid:durableId="1844777307">
    <w:abstractNumId w:val="3"/>
  </w:num>
  <w:num w:numId="4" w16cid:durableId="867374968">
    <w:abstractNumId w:val="2"/>
  </w:num>
  <w:num w:numId="5" w16cid:durableId="2064712974">
    <w:abstractNumId w:val="1"/>
  </w:num>
  <w:num w:numId="6" w16cid:durableId="313872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12"/>
    <w:rsid w:val="00347FC5"/>
    <w:rsid w:val="008238C3"/>
    <w:rsid w:val="00EF1512"/>
    <w:rsid w:val="00F246A5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7C58F"/>
  <w15:chartTrackingRefBased/>
  <w15:docId w15:val="{26D10430-3909-4EAB-9193-1FAC0C8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RM Network: Build 12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Tingram</dc:creator>
  <cp:keywords/>
  <cp:lastModifiedBy>Mr G Hetherton</cp:lastModifiedBy>
  <cp:revision>3</cp:revision>
  <cp:lastPrinted>2018-09-19T06:58:00Z</cp:lastPrinted>
  <dcterms:created xsi:type="dcterms:W3CDTF">2024-04-24T08:30:00Z</dcterms:created>
  <dcterms:modified xsi:type="dcterms:W3CDTF">2024-04-27T11:03:00Z</dcterms:modified>
</cp:coreProperties>
</file>