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bookmarkStart w:id="0" w:name="_GoBack"/>
      <w:bookmarkEnd w:id="0"/>
    </w:p>
    <w:p>
      <w:pPr>
        <w:jc w:val="center"/>
        <w:rPr>
          <w:rFonts w:ascii="Calibri" w:hAnsi="Calibri"/>
          <w:b/>
          <w:sz w:val="24"/>
          <w:szCs w:val="22"/>
        </w:rPr>
      </w:pPr>
      <w:r>
        <w:rPr>
          <w:rFonts w:ascii="Calibri" w:hAnsi="Calibri"/>
          <w:b/>
          <w:sz w:val="24"/>
          <w:szCs w:val="22"/>
        </w:rPr>
        <w:t>NOR 1,235 including 237 in Sixth Form</w:t>
      </w:r>
    </w:p>
    <w:p>
      <w:pPr>
        <w:jc w:val="center"/>
        <w:rPr>
          <w:rFonts w:ascii="Calibri" w:hAnsi="Calibri"/>
          <w:b/>
          <w:sz w:val="24"/>
          <w:szCs w:val="22"/>
        </w:rPr>
      </w:pPr>
      <w:r>
        <w:rPr>
          <w:rFonts w:ascii="Calibri" w:hAnsi="Calibri"/>
          <w:b/>
          <w:sz w:val="24"/>
          <w:szCs w:val="22"/>
        </w:rPr>
        <w:t>Required for September 2023</w:t>
      </w:r>
    </w:p>
    <w:p>
      <w:pPr>
        <w:jc w:val="center"/>
        <w:rPr>
          <w:rFonts w:ascii="Calibri" w:hAnsi="Calibri"/>
          <w:b/>
          <w:sz w:val="24"/>
          <w:szCs w:val="22"/>
        </w:rPr>
      </w:pPr>
    </w:p>
    <w:p>
      <w:pPr>
        <w:jc w:val="center"/>
        <w:rPr>
          <w:rFonts w:ascii="Calibri" w:hAnsi="Calibri"/>
          <w:sz w:val="22"/>
          <w:szCs w:val="22"/>
        </w:rPr>
      </w:pPr>
      <w:r>
        <w:rPr>
          <w:rFonts w:ascii="Calibri" w:hAnsi="Calibri"/>
          <w:b/>
          <w:sz w:val="24"/>
          <w:szCs w:val="22"/>
        </w:rPr>
        <w:t xml:space="preserve">Teacher of Modern Languages – French:  </w:t>
      </w:r>
      <w:r>
        <w:rPr>
          <w:rFonts w:ascii="Calibri" w:hAnsi="Calibri"/>
          <w:sz w:val="22"/>
          <w:szCs w:val="22"/>
        </w:rPr>
        <w:t>Permanent Contract &amp; part-time will be considered</w:t>
      </w:r>
    </w:p>
    <w:p>
      <w:pPr>
        <w:jc w:val="center"/>
        <w:rPr>
          <w:rFonts w:ascii="Calibri" w:hAnsi="Calibri"/>
          <w:b/>
          <w:sz w:val="22"/>
          <w:szCs w:val="22"/>
        </w:rPr>
      </w:pPr>
    </w:p>
    <w:p>
      <w:pPr>
        <w:jc w:val="both"/>
        <w:rPr>
          <w:rFonts w:ascii="Calibri" w:hAnsi="Calibri"/>
          <w:sz w:val="22"/>
          <w:szCs w:val="22"/>
        </w:rPr>
      </w:pPr>
    </w:p>
    <w:p>
      <w:pPr>
        <w:pStyle w:val="paragraph"/>
        <w:spacing w:before="0" w:beforeAutospacing="0" w:after="0" w:afterAutospacing="0"/>
        <w:jc w:val="both"/>
        <w:textAlignment w:val="baseline"/>
        <w:rPr>
          <w:rFonts w:asciiTheme="minorHAnsi" w:hAnsiTheme="minorHAnsi" w:cstheme="minorHAnsi"/>
          <w:sz w:val="18"/>
          <w:szCs w:val="18"/>
        </w:rPr>
      </w:pPr>
      <w:r>
        <w:rPr>
          <w:rFonts w:asciiTheme="minorHAnsi" w:hAnsiTheme="minorHAnsi" w:cstheme="minorHAnsi"/>
          <w:sz w:val="22"/>
          <w:szCs w:val="22"/>
        </w:rPr>
        <w:t xml:space="preserve">An excellent opportunity has arisen to join a very successful and forward thinking Modern Languages Department within a high performing school. </w:t>
      </w:r>
      <w:r>
        <w:rPr>
          <w:rStyle w:val="normaltextrun"/>
          <w:rFonts w:asciiTheme="minorHAnsi" w:hAnsiTheme="minorHAnsi" w:cstheme="minorHAnsi"/>
          <w:color w:val="231F20"/>
          <w:sz w:val="22"/>
          <w:szCs w:val="22"/>
          <w:lang w:val="en-US"/>
        </w:rPr>
        <w:t xml:space="preserve">In 2022 87% of our GCSE students achieved a grade 4 or above in French with a progress score of +0.58. In addition, we achieved a 100% success rate in </w:t>
      </w:r>
      <w:proofErr w:type="gramStart"/>
      <w:r>
        <w:rPr>
          <w:rStyle w:val="normaltextrun"/>
          <w:rFonts w:asciiTheme="minorHAnsi" w:hAnsiTheme="minorHAnsi" w:cstheme="minorHAnsi"/>
          <w:color w:val="231F20"/>
          <w:sz w:val="22"/>
          <w:szCs w:val="22"/>
          <w:lang w:val="en-US"/>
        </w:rPr>
        <w:t>A</w:t>
      </w:r>
      <w:proofErr w:type="gramEnd"/>
      <w:r>
        <w:rPr>
          <w:rStyle w:val="normaltextrun"/>
          <w:rFonts w:asciiTheme="minorHAnsi" w:hAnsiTheme="minorHAnsi" w:cstheme="minorHAnsi"/>
          <w:color w:val="231F20"/>
          <w:sz w:val="22"/>
          <w:szCs w:val="22"/>
          <w:lang w:val="en-US"/>
        </w:rPr>
        <w:t xml:space="preserve"> level French. </w:t>
      </w:r>
    </w:p>
    <w:p>
      <w:pPr>
        <w:rPr>
          <w:rFonts w:ascii="Calibri" w:hAnsi="Calibri"/>
          <w:sz w:val="22"/>
          <w:szCs w:val="22"/>
        </w:rPr>
      </w:pPr>
    </w:p>
    <w:p>
      <w:pPr>
        <w:pStyle w:val="BodyText"/>
        <w:jc w:val="both"/>
        <w:rPr>
          <w:rFonts w:ascii="Calibri" w:hAnsi="Calibri" w:cs="Calibri"/>
          <w:b/>
          <w:sz w:val="22"/>
          <w:szCs w:val="22"/>
        </w:rPr>
      </w:pPr>
      <w:r>
        <w:rPr>
          <w:rFonts w:ascii="Calibri" w:hAnsi="Calibri" w:cs="Calibri"/>
          <w:sz w:val="22"/>
          <w:szCs w:val="22"/>
        </w:rPr>
        <w:t xml:space="preserve">Applicants will have had experience of teaching across the ability range at KS3 and KS4 and must be passionate, well organised, and hardworking, with high expectations of students and colleagues.  Successful candidates will be given the opportunity to develop teaching resources and other assessment materials.  ECTs are welcome to apply. </w:t>
      </w:r>
      <w:r>
        <w:rPr>
          <w:rStyle w:val="xxcontentpasted0"/>
          <w:rFonts w:asciiTheme="minorHAnsi" w:hAnsiTheme="minorHAnsi" w:cstheme="minorHAnsi"/>
          <w:color w:val="000000"/>
          <w:sz w:val="22"/>
          <w:szCs w:val="22"/>
          <w:bdr w:val="none" w:sz="0" w:space="0" w:color="auto" w:frame="1"/>
          <w:shd w:val="clear" w:color="auto" w:fill="FFFFFF"/>
        </w:rPr>
        <w:t xml:space="preserve">We will also welcome </w:t>
      </w:r>
      <w:r>
        <w:rPr>
          <w:rStyle w:val="xxcontentpasted0"/>
          <w:rFonts w:asciiTheme="minorHAnsi" w:hAnsiTheme="minorHAnsi" w:cstheme="minorHAnsi"/>
          <w:color w:val="000000"/>
          <w:sz w:val="22"/>
          <w:szCs w:val="22"/>
          <w:bdr w:val="none" w:sz="0" w:space="0" w:color="auto" w:frame="1"/>
          <w:shd w:val="clear" w:color="auto" w:fill="FFFFFF"/>
        </w:rPr>
        <w:t xml:space="preserve">applicants that would like to be considered for a part-time role. </w:t>
      </w:r>
      <w:r>
        <w:rPr>
          <w:rStyle w:val="xxcontentpasted0"/>
          <w:rFonts w:asciiTheme="minorHAnsi" w:hAnsiTheme="minorHAnsi" w:cstheme="minorHAnsi"/>
          <w:b/>
          <w:color w:val="000000"/>
          <w:sz w:val="22"/>
          <w:szCs w:val="22"/>
          <w:bdr w:val="none" w:sz="0" w:space="0" w:color="auto" w:frame="1"/>
          <w:shd w:val="clear" w:color="auto" w:fill="FFFFFF"/>
        </w:rPr>
        <w:t>Please make it clear in your application if part-time is what would wish to be considered for.</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We provide a first class INSET programme at Bishop Challoner, which supports the professional development of teachers at all stages in their careers.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Bishop Challoner is a very successful, heavily over-subscribed mixed 11-19 Catholic comprehensive school in the South of Birmingham.  We were designated one of the first 100 Teaching Schools in the country and we are also a lead school for the Central Maths Hub, the Central Midland Science Learning Partnership, the Schools Sports Partnership and most recently, the Central Computing Hub. This is a measure of the high achievements of the school and its excellence in training and developing staff. This will allow exciting opportunities for any newly appointed members of staff.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Bishop Challoner is fully committed to safeguarding and promoting the welfare of children and young people and expects all staff and volunteers to share this commitment.  It has policies and procedures to ensure that this occurs.  All short-listed applicants will be subject to a Google Search </w:t>
      </w:r>
      <w:r>
        <w:rPr>
          <w:rFonts w:ascii="Calibri" w:hAnsi="Calibri"/>
          <w:b/>
          <w:sz w:val="22"/>
          <w:szCs w:val="22"/>
        </w:rPr>
        <w:t>(Safer Recruitment Guidelines).</w:t>
      </w:r>
      <w:r>
        <w:rPr>
          <w:rFonts w:ascii="Calibri" w:hAnsi="Calibri"/>
          <w:sz w:val="22"/>
          <w:szCs w:val="22"/>
        </w:rPr>
        <w:t xml:space="preserve"> The successful applicant will be required to undertake an enhanced DBS check.</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For an application pack please contact Lorraine </w:t>
      </w:r>
      <w:proofErr w:type="spellStart"/>
      <w:r>
        <w:rPr>
          <w:rFonts w:ascii="Calibri" w:hAnsi="Calibri"/>
          <w:sz w:val="22"/>
          <w:szCs w:val="22"/>
        </w:rPr>
        <w:t>Houldcroft</w:t>
      </w:r>
      <w:proofErr w:type="spellEnd"/>
      <w:r>
        <w:rPr>
          <w:rFonts w:ascii="Calibri" w:hAnsi="Calibri"/>
          <w:sz w:val="22"/>
          <w:szCs w:val="22"/>
        </w:rPr>
        <w:t xml:space="preserve">, PA to </w:t>
      </w:r>
      <w:proofErr w:type="spellStart"/>
      <w:r>
        <w:rPr>
          <w:rFonts w:ascii="Calibri" w:hAnsi="Calibri"/>
          <w:sz w:val="22"/>
          <w:szCs w:val="22"/>
        </w:rPr>
        <w:t>Headteacher</w:t>
      </w:r>
      <w:proofErr w:type="spellEnd"/>
      <w:r>
        <w:rPr>
          <w:rFonts w:ascii="Calibri" w:hAnsi="Calibri"/>
          <w:sz w:val="22"/>
          <w:szCs w:val="22"/>
        </w:rPr>
        <w:t xml:space="preserve"> on 0121-444-4161 or visit our website </w:t>
      </w:r>
      <w:hyperlink r:id="rId10" w:history="1">
        <w:r>
          <w:rPr>
            <w:rStyle w:val="Hyperlink"/>
            <w:rFonts w:ascii="Calibri" w:hAnsi="Calibri"/>
            <w:sz w:val="22"/>
            <w:szCs w:val="22"/>
          </w:rPr>
          <w:t>www.bishopchalloner.org.uk/vacancies</w:t>
        </w:r>
      </w:hyperlink>
      <w:r>
        <w:rPr>
          <w:rStyle w:val="Hyperlink"/>
          <w:rFonts w:ascii="Calibri" w:hAnsi="Calibri"/>
          <w:sz w:val="22"/>
          <w:szCs w:val="22"/>
        </w:rPr>
        <w:t>.</w:t>
      </w:r>
      <w:r>
        <w:rPr>
          <w:rFonts w:ascii="Calibri" w:hAnsi="Calibri"/>
          <w:sz w:val="22"/>
          <w:szCs w:val="22"/>
        </w:rPr>
        <w:t xml:space="preserve"> Please note all applications have to be on the CES application form.</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Email applications to Lorraine </w:t>
      </w:r>
      <w:proofErr w:type="spellStart"/>
      <w:r>
        <w:rPr>
          <w:rFonts w:ascii="Calibri" w:hAnsi="Calibri"/>
          <w:sz w:val="22"/>
          <w:szCs w:val="22"/>
        </w:rPr>
        <w:t>Houldcroft</w:t>
      </w:r>
      <w:proofErr w:type="spellEnd"/>
      <w:r>
        <w:rPr>
          <w:rFonts w:ascii="Calibri" w:hAnsi="Calibri"/>
          <w:sz w:val="22"/>
          <w:szCs w:val="22"/>
        </w:rPr>
        <w:t xml:space="preserve">: </w:t>
      </w:r>
      <w:hyperlink r:id="rId11" w:history="1">
        <w:r>
          <w:rPr>
            <w:rStyle w:val="Hyperlink"/>
            <w:rFonts w:ascii="Calibri" w:hAnsi="Calibri"/>
            <w:sz w:val="22"/>
            <w:szCs w:val="22"/>
          </w:rPr>
          <w:t>recruitment@bishopchalloner.bham.sch.uk</w:t>
        </w:r>
      </w:hyperlink>
    </w:p>
    <w:p>
      <w:pPr>
        <w:jc w:val="both"/>
        <w:rPr>
          <w:rFonts w:ascii="Calibri" w:hAnsi="Calibri"/>
          <w:sz w:val="22"/>
          <w:szCs w:val="22"/>
        </w:rPr>
      </w:pPr>
    </w:p>
    <w:p>
      <w:pPr>
        <w:jc w:val="both"/>
        <w:rPr>
          <w:rFonts w:ascii="Calibri" w:hAnsi="Calibri"/>
          <w:b/>
          <w:sz w:val="28"/>
          <w:szCs w:val="28"/>
        </w:rPr>
      </w:pPr>
      <w:r>
        <w:rPr>
          <w:rFonts w:ascii="Calibri" w:hAnsi="Calibri"/>
          <w:sz w:val="22"/>
          <w:szCs w:val="22"/>
        </w:rPr>
        <w:t xml:space="preserve">Closing date for applications is at </w:t>
      </w:r>
      <w:r>
        <w:rPr>
          <w:rFonts w:ascii="Calibri" w:hAnsi="Calibri"/>
          <w:b/>
          <w:sz w:val="28"/>
          <w:szCs w:val="28"/>
        </w:rPr>
        <w:t>12pm on Thursday 15</w:t>
      </w:r>
      <w:r>
        <w:rPr>
          <w:rFonts w:ascii="Calibri" w:hAnsi="Calibri"/>
          <w:b/>
          <w:sz w:val="28"/>
          <w:szCs w:val="28"/>
          <w:vertAlign w:val="superscript"/>
        </w:rPr>
        <w:t>th</w:t>
      </w:r>
      <w:r>
        <w:rPr>
          <w:rFonts w:ascii="Calibri" w:hAnsi="Calibri"/>
          <w:b/>
          <w:sz w:val="28"/>
          <w:szCs w:val="28"/>
        </w:rPr>
        <w:t xml:space="preserve"> June</w:t>
      </w:r>
    </w:p>
    <w:p>
      <w:pPr>
        <w:pStyle w:val="TxBrp2"/>
        <w:spacing w:line="240" w:lineRule="auto"/>
        <w:rPr>
          <w:rFonts w:ascii="Verdana" w:hAnsi="Verdana"/>
          <w:szCs w:val="20"/>
        </w:rPr>
      </w:pPr>
    </w:p>
    <w:p>
      <w:pPr>
        <w:pStyle w:val="BodyText"/>
        <w:jc w:val="both"/>
        <w:rPr>
          <w:rFonts w:ascii="Calibri" w:hAnsi="Calibri"/>
          <w:b/>
          <w:sz w:val="22"/>
          <w:szCs w:val="22"/>
        </w:rPr>
      </w:pPr>
    </w:p>
    <w:sectPr>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7728" behindDoc="1" locked="0" layoutInCell="1" allowOverlap="1">
          <wp:simplePos x="0" y="0"/>
          <wp:positionH relativeFrom="column">
            <wp:posOffset>-720090</wp:posOffset>
          </wp:positionH>
          <wp:positionV relativeFrom="paragraph">
            <wp:posOffset>-492760</wp:posOffset>
          </wp:positionV>
          <wp:extent cx="7534275" cy="10655935"/>
          <wp:effectExtent l="0" t="0" r="0" b="0"/>
          <wp:wrapNone/>
          <wp:docPr id="2" name="Picture 2" descr="Job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Ad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A0E"/>
    <w:multiLevelType w:val="hybridMultilevel"/>
    <w:tmpl w:val="EC6452A4"/>
    <w:lvl w:ilvl="0" w:tplc="AC4C7C22">
      <w:start w:val="1"/>
      <w:numFmt w:val="bullet"/>
      <w:lvlText w:val=""/>
      <w:lvlJc w:val="left"/>
      <w:pPr>
        <w:tabs>
          <w:tab w:val="num" w:pos="1440"/>
        </w:tabs>
        <w:ind w:left="1440" w:hanging="360"/>
      </w:pPr>
      <w:rPr>
        <w:rFonts w:ascii="Symbol" w:hAnsi="Symbol" w:hint="default"/>
      </w:rPr>
    </w:lvl>
    <w:lvl w:ilvl="1" w:tplc="8B1671E0" w:tentative="1">
      <w:start w:val="1"/>
      <w:numFmt w:val="bullet"/>
      <w:lvlText w:val="o"/>
      <w:lvlJc w:val="left"/>
      <w:pPr>
        <w:tabs>
          <w:tab w:val="num" w:pos="2160"/>
        </w:tabs>
        <w:ind w:left="2160" w:hanging="360"/>
      </w:pPr>
      <w:rPr>
        <w:rFonts w:ascii="Courier New" w:hAnsi="Courier New" w:hint="default"/>
      </w:rPr>
    </w:lvl>
    <w:lvl w:ilvl="2" w:tplc="2B2808EA" w:tentative="1">
      <w:start w:val="1"/>
      <w:numFmt w:val="bullet"/>
      <w:lvlText w:val=""/>
      <w:lvlJc w:val="left"/>
      <w:pPr>
        <w:tabs>
          <w:tab w:val="num" w:pos="2880"/>
        </w:tabs>
        <w:ind w:left="2880" w:hanging="360"/>
      </w:pPr>
      <w:rPr>
        <w:rFonts w:ascii="Wingdings" w:hAnsi="Wingdings" w:hint="default"/>
      </w:rPr>
    </w:lvl>
    <w:lvl w:ilvl="3" w:tplc="5EC4E1DE" w:tentative="1">
      <w:start w:val="1"/>
      <w:numFmt w:val="bullet"/>
      <w:lvlText w:val=""/>
      <w:lvlJc w:val="left"/>
      <w:pPr>
        <w:tabs>
          <w:tab w:val="num" w:pos="3600"/>
        </w:tabs>
        <w:ind w:left="3600" w:hanging="360"/>
      </w:pPr>
      <w:rPr>
        <w:rFonts w:ascii="Symbol" w:hAnsi="Symbol" w:hint="default"/>
      </w:rPr>
    </w:lvl>
    <w:lvl w:ilvl="4" w:tplc="883618AC" w:tentative="1">
      <w:start w:val="1"/>
      <w:numFmt w:val="bullet"/>
      <w:lvlText w:val="o"/>
      <w:lvlJc w:val="left"/>
      <w:pPr>
        <w:tabs>
          <w:tab w:val="num" w:pos="4320"/>
        </w:tabs>
        <w:ind w:left="4320" w:hanging="360"/>
      </w:pPr>
      <w:rPr>
        <w:rFonts w:ascii="Courier New" w:hAnsi="Courier New" w:hint="default"/>
      </w:rPr>
    </w:lvl>
    <w:lvl w:ilvl="5" w:tplc="0046FCAC" w:tentative="1">
      <w:start w:val="1"/>
      <w:numFmt w:val="bullet"/>
      <w:lvlText w:val=""/>
      <w:lvlJc w:val="left"/>
      <w:pPr>
        <w:tabs>
          <w:tab w:val="num" w:pos="5040"/>
        </w:tabs>
        <w:ind w:left="5040" w:hanging="360"/>
      </w:pPr>
      <w:rPr>
        <w:rFonts w:ascii="Wingdings" w:hAnsi="Wingdings" w:hint="default"/>
      </w:rPr>
    </w:lvl>
    <w:lvl w:ilvl="6" w:tplc="0728D29C" w:tentative="1">
      <w:start w:val="1"/>
      <w:numFmt w:val="bullet"/>
      <w:lvlText w:val=""/>
      <w:lvlJc w:val="left"/>
      <w:pPr>
        <w:tabs>
          <w:tab w:val="num" w:pos="5760"/>
        </w:tabs>
        <w:ind w:left="5760" w:hanging="360"/>
      </w:pPr>
      <w:rPr>
        <w:rFonts w:ascii="Symbol" w:hAnsi="Symbol" w:hint="default"/>
      </w:rPr>
    </w:lvl>
    <w:lvl w:ilvl="7" w:tplc="41F848AA" w:tentative="1">
      <w:start w:val="1"/>
      <w:numFmt w:val="bullet"/>
      <w:lvlText w:val="o"/>
      <w:lvlJc w:val="left"/>
      <w:pPr>
        <w:tabs>
          <w:tab w:val="num" w:pos="6480"/>
        </w:tabs>
        <w:ind w:left="6480" w:hanging="360"/>
      </w:pPr>
      <w:rPr>
        <w:rFonts w:ascii="Courier New" w:hAnsi="Courier New" w:hint="default"/>
      </w:rPr>
    </w:lvl>
    <w:lvl w:ilvl="8" w:tplc="F9060482"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A8F31E-6C55-40B4-849B-E225F249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paragraph" w:styleId="Heading1">
    <w:name w:val="heading 1"/>
    <w:basedOn w:val="Normal"/>
    <w:next w:val="Normal"/>
    <w:qFormat/>
    <w:pPr>
      <w:keepNext/>
      <w:jc w:val="center"/>
      <w:outlineLvl w:val="0"/>
    </w:pPr>
    <w:rPr>
      <w:rFonts w:ascii="Verdana" w:hAnsi="Verdana"/>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widowControl w:val="0"/>
      <w:autoSpaceDE w:val="0"/>
      <w:autoSpaceDN w:val="0"/>
      <w:adjustRightInd w:val="0"/>
      <w:spacing w:line="240" w:lineRule="atLeast"/>
      <w:jc w:val="center"/>
    </w:pPr>
    <w:rPr>
      <w:lang w:val="en-US"/>
    </w:rPr>
  </w:style>
  <w:style w:type="paragraph" w:customStyle="1" w:styleId="TxBrp2">
    <w:name w:val="TxBr_p2"/>
    <w:basedOn w:val="Normal"/>
    <w:pPr>
      <w:widowControl w:val="0"/>
      <w:tabs>
        <w:tab w:val="left" w:pos="204"/>
      </w:tabs>
      <w:autoSpaceDE w:val="0"/>
      <w:autoSpaceDN w:val="0"/>
      <w:adjustRightInd w:val="0"/>
      <w:spacing w:line="277" w:lineRule="atLeast"/>
    </w:pPr>
    <w:rPr>
      <w:lang w:val="en-US"/>
    </w:rPr>
  </w:style>
  <w:style w:type="paragraph" w:customStyle="1" w:styleId="TxBrp6">
    <w:name w:val="TxBr_p6"/>
    <w:basedOn w:val="Normal"/>
    <w:pPr>
      <w:widowControl w:val="0"/>
      <w:tabs>
        <w:tab w:val="left" w:pos="204"/>
      </w:tabs>
      <w:autoSpaceDE w:val="0"/>
      <w:autoSpaceDN w:val="0"/>
      <w:adjustRightInd w:val="0"/>
      <w:spacing w:line="232" w:lineRule="atLeast"/>
    </w:pPr>
    <w:rPr>
      <w:lang w:val="en-US"/>
    </w:rPr>
  </w:style>
  <w:style w:type="character" w:styleId="Hyperlink">
    <w:name w:val="Hyperlink"/>
    <w:rPr>
      <w:color w:val="0000FF"/>
      <w:u w:val="single"/>
    </w:r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Cs w:val="24"/>
      <w:lang w:eastAsia="en-US"/>
    </w:rPr>
  </w:style>
  <w:style w:type="paragraph" w:customStyle="1" w:styleId="paragraph">
    <w:name w:val="paragraph"/>
    <w:basedOn w:val="Normal"/>
    <w:pPr>
      <w:spacing w:before="100" w:beforeAutospacing="1" w:after="100" w:afterAutospacing="1"/>
    </w:pPr>
    <w:rPr>
      <w:sz w:val="24"/>
      <w:lang w:eastAsia="en-GB"/>
    </w:rPr>
  </w:style>
  <w:style w:type="character" w:customStyle="1" w:styleId="normaltextrun">
    <w:name w:val="normaltextrun"/>
    <w:basedOn w:val="DefaultParagraphFont"/>
  </w:style>
  <w:style w:type="character" w:customStyle="1" w:styleId="xxcontentpasted0">
    <w:name w:val="x_x_contentpasted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544654">
      <w:bodyDiv w:val="1"/>
      <w:marLeft w:val="0"/>
      <w:marRight w:val="0"/>
      <w:marTop w:val="0"/>
      <w:marBottom w:val="0"/>
      <w:divBdr>
        <w:top w:val="none" w:sz="0" w:space="0" w:color="auto"/>
        <w:left w:val="none" w:sz="0" w:space="0" w:color="auto"/>
        <w:bottom w:val="none" w:sz="0" w:space="0" w:color="auto"/>
        <w:right w:val="none" w:sz="0" w:space="0" w:color="auto"/>
      </w:divBdr>
    </w:div>
    <w:div w:id="1878933157">
      <w:bodyDiv w:val="1"/>
      <w:marLeft w:val="0"/>
      <w:marRight w:val="0"/>
      <w:marTop w:val="0"/>
      <w:marBottom w:val="0"/>
      <w:divBdr>
        <w:top w:val="none" w:sz="0" w:space="0" w:color="auto"/>
        <w:left w:val="none" w:sz="0" w:space="0" w:color="auto"/>
        <w:bottom w:val="none" w:sz="0" w:space="0" w:color="auto"/>
        <w:right w:val="none" w:sz="0" w:space="0" w:color="auto"/>
      </w:divBdr>
    </w:div>
    <w:div w:id="21299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ishopchalloner.bham.sch.uk" TargetMode="External"/><Relationship Id="rId5" Type="http://schemas.openxmlformats.org/officeDocument/2006/relationships/styles" Target="styles.xml"/><Relationship Id="rId10" Type="http://schemas.openxmlformats.org/officeDocument/2006/relationships/hyperlink" Target="http://www.bishopchalloner.org.uk/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659609AC72A40882E1F035B080F4B" ma:contentTypeVersion="36" ma:contentTypeDescription="Create a new document." ma:contentTypeScope="" ma:versionID="e56adab7359e623da10949d07429db21">
  <xsd:schema xmlns:xsd="http://www.w3.org/2001/XMLSchema" xmlns:xs="http://www.w3.org/2001/XMLSchema" xmlns:p="http://schemas.microsoft.com/office/2006/metadata/properties" xmlns:ns3="b2bd90c3-9ed6-4e72-a2ec-e95c0db0d754" xmlns:ns4="6c60ec2e-cb8c-433c-a469-e2de6091b863" targetNamespace="http://schemas.microsoft.com/office/2006/metadata/properties" ma:root="true" ma:fieldsID="f00cb030915bf0934584b400fa2d32c2" ns3:_="" ns4:_="">
    <xsd:import namespace="b2bd90c3-9ed6-4e72-a2ec-e95c0db0d754"/>
    <xsd:import namespace="6c60ec2e-cb8c-433c-a469-e2de6091b8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Templates" minOccurs="0"/>
                <xsd:element ref="ns4:CultureName" minOccurs="0"/>
                <xsd:element ref="ns4:Self_Registration_Enabled0"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TeamsChannelId"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90c3-9ed6-4e72-a2ec-e95c0db0d7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60ec2e-cb8c-433c-a469-e2de6091b8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CultureName" ma:index="26" nillable="true" ma:displayName="Culture Name" ma:internalName="CultureName">
      <xsd:simpleType>
        <xsd:restriction base="dms:Text"/>
      </xsd:simpleType>
    </xsd:element>
    <xsd:element name="Self_Registration_Enabled0" ma:index="27" nillable="true" ma:displayName="Self Registration Enabled" ma:internalName="Self_Registration_Enabled0">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6c60ec2e-cb8c-433c-a469-e2de6091b863" xsi:nil="true"/>
    <AppVersion xmlns="6c60ec2e-cb8c-433c-a469-e2de6091b863" xsi:nil="true"/>
    <Students xmlns="6c60ec2e-cb8c-433c-a469-e2de6091b863">
      <UserInfo>
        <DisplayName/>
        <AccountId xsi:nil="true"/>
        <AccountType/>
      </UserInfo>
    </Students>
    <Invited_Students xmlns="6c60ec2e-cb8c-433c-a469-e2de6091b863" xsi:nil="true"/>
    <FolderType xmlns="6c60ec2e-cb8c-433c-a469-e2de6091b863" xsi:nil="true"/>
    <Teachers xmlns="6c60ec2e-cb8c-433c-a469-e2de6091b863">
      <UserInfo>
        <DisplayName/>
        <AccountId xsi:nil="true"/>
        <AccountType/>
      </UserInfo>
    </Teachers>
    <Student_Groups xmlns="6c60ec2e-cb8c-433c-a469-e2de6091b863">
      <UserInfo>
        <DisplayName/>
        <AccountId xsi:nil="true"/>
        <AccountType/>
      </UserInfo>
    </Student_Groups>
    <Owner xmlns="6c60ec2e-cb8c-433c-a469-e2de6091b863">
      <UserInfo>
        <DisplayName/>
        <AccountId xsi:nil="true"/>
        <AccountType/>
      </UserInfo>
    </Owner>
    <Invited_Teachers xmlns="6c60ec2e-cb8c-433c-a469-e2de6091b863" xsi:nil="true"/>
    <Has_Teacher_Only_SectionGroup xmlns="6c60ec2e-cb8c-433c-a469-e2de6091b863" xsi:nil="true"/>
    <NotebookType xmlns="6c60ec2e-cb8c-433c-a469-e2de6091b863" xsi:nil="true"/>
    <DefaultSectionNames xmlns="6c60ec2e-cb8c-433c-a469-e2de6091b863" xsi:nil="true"/>
    <IsNotebookLocked xmlns="6c60ec2e-cb8c-433c-a469-e2de6091b863" xsi:nil="true"/>
    <LMS_Mappings xmlns="6c60ec2e-cb8c-433c-a469-e2de6091b863" xsi:nil="true"/>
    <Templates xmlns="6c60ec2e-cb8c-433c-a469-e2de6091b863" xsi:nil="true"/>
    <TeamsChannelId xmlns="6c60ec2e-cb8c-433c-a469-e2de6091b863" xsi:nil="true"/>
    <Math_Settings xmlns="6c60ec2e-cb8c-433c-a469-e2de6091b863" xsi:nil="true"/>
    <Is_Collaboration_Space_Locked xmlns="6c60ec2e-cb8c-433c-a469-e2de6091b863" xsi:nil="true"/>
    <Distribution_Groups xmlns="6c60ec2e-cb8c-433c-a469-e2de6091b863" xsi:nil="true"/>
    <Self_Registration_Enabled0 xmlns="6c60ec2e-cb8c-433c-a469-e2de6091b863" xsi:nil="true"/>
    <CultureName xmlns="6c60ec2e-cb8c-433c-a469-e2de6091b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5F8F4-D586-48C1-8FD0-EF109B07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90c3-9ed6-4e72-a2ec-e95c0db0d754"/>
    <ds:schemaRef ds:uri="6c60ec2e-cb8c-433c-a469-e2de609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8C56F-AF46-4550-89FA-03E8E0AF7931}">
  <ds:schemaRefs>
    <ds:schemaRef ds:uri="http://schemas.microsoft.com/office/2006/metadata/properties"/>
    <ds:schemaRef ds:uri="http://schemas.microsoft.com/office/infopath/2007/PartnerControls"/>
    <ds:schemaRef ds:uri="6c60ec2e-cb8c-433c-a469-e2de6091b863"/>
  </ds:schemaRefs>
</ds:datastoreItem>
</file>

<file path=customXml/itemProps3.xml><?xml version="1.0" encoding="utf-8"?>
<ds:datastoreItem xmlns:ds="http://schemas.openxmlformats.org/officeDocument/2006/customXml" ds:itemID="{D57702D8-81D8-4143-A95A-FBE5FDE3F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RM Network: Build 12</Company>
  <LinksUpToDate>false</LinksUpToDate>
  <CharactersWithSpaces>2634</CharactersWithSpaces>
  <SharedDoc>false</SharedDoc>
  <HLinks>
    <vt:vector size="12" baseType="variant">
      <vt:variant>
        <vt:i4>1638515</vt:i4>
      </vt:variant>
      <vt:variant>
        <vt:i4>3</vt:i4>
      </vt:variant>
      <vt:variant>
        <vt:i4>0</vt:i4>
      </vt:variant>
      <vt:variant>
        <vt:i4>5</vt:i4>
      </vt:variant>
      <vt:variant>
        <vt:lpwstr>mailto:l.houldcroft@bishopchalloner.bham.sch.uk</vt:lpwstr>
      </vt:variant>
      <vt:variant>
        <vt:lpwstr/>
      </vt:variant>
      <vt:variant>
        <vt:i4>7536676</vt:i4>
      </vt:variant>
      <vt:variant>
        <vt:i4>0</vt:i4>
      </vt:variant>
      <vt:variant>
        <vt:i4>0</vt:i4>
      </vt:variant>
      <vt:variant>
        <vt:i4>5</vt:i4>
      </vt:variant>
      <vt:variant>
        <vt:lpwstr>http://www.bishopchalloner.org.uk/vacancies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Tingram</dc:creator>
  <cp:keywords/>
  <cp:lastModifiedBy>Mr G Hetherton</cp:lastModifiedBy>
  <cp:revision>4</cp:revision>
  <cp:lastPrinted>2021-04-23T14:00:00Z</cp:lastPrinted>
  <dcterms:created xsi:type="dcterms:W3CDTF">2023-06-05T08:48:00Z</dcterms:created>
  <dcterms:modified xsi:type="dcterms:W3CDTF">2023-06-05T08:52:00Z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0x01010062F659609AC72A40882E1F035B080F4B</vt:lpwstr>
  </property>
</Properties>
</file>