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2F6" w14:textId="62E53D03" w:rsidR="00256F1C" w:rsidRPr="005A496B" w:rsidRDefault="0072429F">
      <w:pPr>
        <w:pStyle w:val="BodyText"/>
        <w:rPr>
          <w:rFonts w:ascii="Times New Roman"/>
          <w:sz w:val="20"/>
          <w:lang w:val="en-GB"/>
        </w:rPr>
      </w:pPr>
      <w:r w:rsidRPr="005A496B">
        <w:rPr>
          <w:noProof/>
          <w:sz w:val="22"/>
          <w:szCs w:val="22"/>
          <w:lang w:val="en-GB" w:eastAsia="en-GB"/>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r w:rsidR="00AE3B98">
        <w:rPr>
          <w:rFonts w:ascii="Times New Roman"/>
          <w:sz w:val="20"/>
          <w:lang w:val="en-GB"/>
        </w:rPr>
        <w:t>`</w:t>
      </w:r>
    </w:p>
    <w:p w14:paraId="76471528" w14:textId="1F692EA1" w:rsidR="00256F1C" w:rsidRPr="005A496B" w:rsidRDefault="00256F1C">
      <w:pPr>
        <w:pStyle w:val="BodyText"/>
        <w:rPr>
          <w:rFonts w:ascii="Garamond"/>
          <w:b/>
          <w:sz w:val="20"/>
          <w:lang w:val="en-GB"/>
        </w:rPr>
      </w:pPr>
    </w:p>
    <w:p w14:paraId="527B11AA" w14:textId="77777777" w:rsidR="00B04038" w:rsidRPr="005A496B" w:rsidRDefault="00B04038" w:rsidP="00B04038">
      <w:pPr>
        <w:pStyle w:val="Heading2"/>
        <w:spacing w:before="0"/>
        <w:ind w:left="851" w:right="495"/>
        <w:jc w:val="center"/>
        <w:rPr>
          <w:rFonts w:ascii="Arial" w:hAnsi="Arial" w:cs="Arial"/>
          <w:color w:val="C00000"/>
          <w:sz w:val="32"/>
          <w:szCs w:val="32"/>
          <w:lang w:val="en-GB"/>
        </w:rPr>
      </w:pPr>
    </w:p>
    <w:p w14:paraId="6AB2EDA0" w14:textId="62B70C35" w:rsidR="000B064B" w:rsidRPr="00F657C1" w:rsidRDefault="000B064B" w:rsidP="000B064B">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F0323E">
        <w:rPr>
          <w:rFonts w:asciiTheme="minorHAnsi" w:hAnsiTheme="minorHAnsi" w:cstheme="minorHAnsi"/>
          <w:color w:val="002060"/>
          <w:lang w:val="en-GB"/>
        </w:rPr>
        <w:t xml:space="preserve">of Music </w:t>
      </w:r>
      <w:r>
        <w:rPr>
          <w:rFonts w:asciiTheme="minorHAnsi" w:hAnsiTheme="minorHAnsi" w:cstheme="minorHAnsi"/>
          <w:color w:val="002060"/>
          <w:lang w:val="en-GB"/>
        </w:rPr>
        <w:t xml:space="preserve">with responsibility for KS3 </w:t>
      </w:r>
    </w:p>
    <w:p w14:paraId="6D531306" w14:textId="77777777" w:rsidR="000B064B" w:rsidRPr="005A496B" w:rsidRDefault="000B064B" w:rsidP="000B064B">
      <w:pPr>
        <w:pStyle w:val="BodyText"/>
        <w:spacing w:before="4"/>
        <w:rPr>
          <w:b/>
          <w:sz w:val="21"/>
          <w:lang w:val="en-GB"/>
        </w:rPr>
      </w:pPr>
    </w:p>
    <w:p w14:paraId="270DCFB5" w14:textId="77777777" w:rsidR="000B064B" w:rsidRPr="005A496B" w:rsidRDefault="000B064B" w:rsidP="000B064B">
      <w:pPr>
        <w:rPr>
          <w:sz w:val="21"/>
        </w:rPr>
        <w:sectPr w:rsidR="000B064B" w:rsidRPr="005A496B">
          <w:pgSz w:w="11910" w:h="16850"/>
          <w:pgMar w:top="1600" w:right="340" w:bottom="280" w:left="160" w:header="720" w:footer="720" w:gutter="0"/>
          <w:cols w:space="720"/>
        </w:sectPr>
      </w:pPr>
    </w:p>
    <w:p w14:paraId="57E6166A" w14:textId="77777777" w:rsidR="000B064B" w:rsidRPr="00965979" w:rsidRDefault="000B064B" w:rsidP="000B064B">
      <w:pPr>
        <w:pStyle w:val="Heading4"/>
        <w:spacing w:before="0"/>
        <w:ind w:left="851"/>
        <w:rPr>
          <w:rFonts w:ascii="Arial" w:hAnsi="Arial" w:cs="Arial"/>
          <w:spacing w:val="1"/>
          <w:sz w:val="22"/>
          <w:szCs w:val="22"/>
          <w:lang w:val="en-GB"/>
        </w:rPr>
      </w:pPr>
      <w:r w:rsidRPr="005A496B">
        <w:rPr>
          <w:spacing w:val="-52"/>
          <w:sz w:val="22"/>
          <w:szCs w:val="22"/>
          <w:lang w:val="en-GB"/>
        </w:rPr>
        <w:t xml:space="preserve"> </w:t>
      </w:r>
      <w:r w:rsidRPr="00965979">
        <w:rPr>
          <w:rFonts w:ascii="Arial" w:hAnsi="Arial" w:cs="Arial"/>
          <w:sz w:val="22"/>
          <w:szCs w:val="22"/>
          <w:lang w:val="en-GB"/>
        </w:rPr>
        <w:t>Reporting to:</w:t>
      </w:r>
    </w:p>
    <w:p w14:paraId="30F6BB2C"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z w:val="22"/>
          <w:szCs w:val="22"/>
          <w:lang w:val="en-GB"/>
        </w:rPr>
        <w:t>Start date:</w:t>
      </w:r>
      <w:r w:rsidRPr="00965979">
        <w:rPr>
          <w:rFonts w:ascii="Arial" w:hAnsi="Arial" w:cs="Arial"/>
          <w:spacing w:val="1"/>
          <w:sz w:val="22"/>
          <w:szCs w:val="22"/>
          <w:lang w:val="en-GB"/>
        </w:rPr>
        <w:t xml:space="preserve"> </w:t>
      </w:r>
    </w:p>
    <w:p w14:paraId="04775896"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pacing w:val="1"/>
          <w:sz w:val="22"/>
          <w:szCs w:val="22"/>
          <w:lang w:val="en-GB"/>
        </w:rPr>
        <w:t>Suitable for:</w:t>
      </w:r>
      <w:r>
        <w:rPr>
          <w:rFonts w:ascii="Arial" w:hAnsi="Arial" w:cs="Arial"/>
          <w:spacing w:val="1"/>
          <w:sz w:val="22"/>
          <w:szCs w:val="22"/>
          <w:lang w:val="en-GB"/>
        </w:rPr>
        <w:tab/>
      </w:r>
    </w:p>
    <w:p w14:paraId="718E1E8C"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Contract:</w:t>
      </w:r>
    </w:p>
    <w:p w14:paraId="7436D991"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z w:val="22"/>
          <w:szCs w:val="22"/>
          <w:lang w:val="en-GB"/>
        </w:rPr>
        <w:t>Salary:</w:t>
      </w:r>
      <w:r w:rsidRPr="00965979">
        <w:rPr>
          <w:rFonts w:ascii="Arial" w:hAnsi="Arial" w:cs="Arial"/>
          <w:spacing w:val="1"/>
          <w:sz w:val="22"/>
          <w:szCs w:val="22"/>
          <w:lang w:val="en-GB"/>
        </w:rPr>
        <w:t xml:space="preserve"> </w:t>
      </w:r>
    </w:p>
    <w:p w14:paraId="7745817D"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Allowance:</w:t>
      </w:r>
    </w:p>
    <w:p w14:paraId="40859551"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Disclosure</w:t>
      </w:r>
      <w:r w:rsidRPr="00965979">
        <w:rPr>
          <w:rFonts w:ascii="Arial" w:hAnsi="Arial" w:cs="Arial"/>
          <w:spacing w:val="-9"/>
          <w:sz w:val="22"/>
          <w:szCs w:val="22"/>
          <w:lang w:val="en-GB"/>
        </w:rPr>
        <w:t xml:space="preserve"> </w:t>
      </w:r>
      <w:r w:rsidRPr="00965979">
        <w:rPr>
          <w:rFonts w:ascii="Arial" w:hAnsi="Arial" w:cs="Arial"/>
          <w:sz w:val="22"/>
          <w:szCs w:val="22"/>
          <w:lang w:val="en-GB"/>
        </w:rPr>
        <w:t>level:</w:t>
      </w:r>
    </w:p>
    <w:p w14:paraId="5FBE1678" w14:textId="30522045" w:rsidR="000B064B" w:rsidRPr="00965979" w:rsidRDefault="000B064B" w:rsidP="000B064B">
      <w:pPr>
        <w:pStyle w:val="BodyText"/>
        <w:ind w:left="502"/>
        <w:rPr>
          <w:rFonts w:ascii="Arial" w:hAnsi="Arial" w:cs="Arial"/>
          <w:color w:val="000000" w:themeColor="text1"/>
          <w:sz w:val="22"/>
          <w:szCs w:val="22"/>
          <w:lang w:val="en-GB"/>
        </w:rPr>
      </w:pPr>
      <w:r w:rsidRPr="00965979">
        <w:rPr>
          <w:rFonts w:ascii="Arial" w:hAnsi="Arial" w:cs="Arial"/>
          <w:sz w:val="22"/>
          <w:szCs w:val="22"/>
          <w:lang w:val="en-GB"/>
        </w:rPr>
        <w:br w:type="column"/>
      </w:r>
      <w:r>
        <w:rPr>
          <w:rFonts w:ascii="Arial" w:hAnsi="Arial" w:cs="Arial"/>
          <w:color w:val="000000" w:themeColor="text1"/>
          <w:sz w:val="22"/>
          <w:szCs w:val="22"/>
          <w:lang w:val="en-GB"/>
        </w:rPr>
        <w:t>Teacher of Music</w:t>
      </w:r>
    </w:p>
    <w:p w14:paraId="1A70F5D4" w14:textId="1579C8D3" w:rsidR="000B064B" w:rsidRPr="00965979" w:rsidRDefault="000B064B" w:rsidP="000B064B">
      <w:pPr>
        <w:pStyle w:val="BodyText"/>
        <w:ind w:left="502"/>
        <w:rPr>
          <w:rFonts w:ascii="Arial" w:hAnsi="Arial" w:cs="Arial"/>
          <w:color w:val="000000" w:themeColor="text1"/>
          <w:sz w:val="22"/>
          <w:szCs w:val="22"/>
          <w:lang w:val="en-GB"/>
        </w:rPr>
      </w:pPr>
      <w:r>
        <w:rPr>
          <w:rFonts w:ascii="Arial" w:hAnsi="Arial" w:cs="Arial"/>
          <w:color w:val="000000" w:themeColor="text1"/>
          <w:sz w:val="22"/>
          <w:szCs w:val="22"/>
          <w:lang w:val="en-GB"/>
        </w:rPr>
        <w:t>Easter or September 202</w:t>
      </w:r>
      <w:r w:rsidR="007805DF">
        <w:rPr>
          <w:rFonts w:ascii="Arial" w:hAnsi="Arial" w:cs="Arial"/>
          <w:color w:val="000000" w:themeColor="text1"/>
          <w:sz w:val="22"/>
          <w:szCs w:val="22"/>
          <w:lang w:val="en-GB"/>
        </w:rPr>
        <w:t>5</w:t>
      </w:r>
    </w:p>
    <w:p w14:paraId="7A937FA2" w14:textId="39977384" w:rsidR="000B064B" w:rsidRDefault="007805DF" w:rsidP="000B064B">
      <w:pPr>
        <w:pStyle w:val="BodyText"/>
        <w:ind w:left="505"/>
        <w:rPr>
          <w:rFonts w:ascii="Arial" w:hAnsi="Arial" w:cs="Arial"/>
          <w:sz w:val="22"/>
          <w:szCs w:val="22"/>
        </w:rPr>
      </w:pPr>
      <w:r>
        <w:rPr>
          <w:rFonts w:ascii="Arial" w:hAnsi="Arial" w:cs="Arial"/>
          <w:sz w:val="22"/>
          <w:szCs w:val="22"/>
        </w:rPr>
        <w:t>E</w:t>
      </w:r>
      <w:r w:rsidR="000B064B">
        <w:rPr>
          <w:rFonts w:ascii="Arial" w:hAnsi="Arial" w:cs="Arial"/>
          <w:sz w:val="22"/>
          <w:szCs w:val="22"/>
        </w:rPr>
        <w:t xml:space="preserve">xperienced teacher </w:t>
      </w:r>
    </w:p>
    <w:p w14:paraId="07945DD8" w14:textId="77777777" w:rsidR="000B064B" w:rsidRPr="00552336" w:rsidRDefault="000B064B" w:rsidP="000B064B">
      <w:pPr>
        <w:pStyle w:val="BodyText"/>
        <w:ind w:left="505"/>
        <w:rPr>
          <w:rFonts w:ascii="Arial" w:hAnsi="Arial" w:cs="Arial"/>
          <w:sz w:val="22"/>
          <w:szCs w:val="22"/>
          <w:lang w:val="en-GB"/>
        </w:rPr>
      </w:pPr>
      <w:r w:rsidRPr="00552336">
        <w:rPr>
          <w:rFonts w:ascii="Arial" w:hAnsi="Arial" w:cs="Arial"/>
          <w:sz w:val="22"/>
          <w:szCs w:val="22"/>
          <w:lang w:val="en-GB"/>
        </w:rPr>
        <w:t xml:space="preserve">Part time - 0.8FTE </w:t>
      </w:r>
    </w:p>
    <w:p w14:paraId="61E0E1D6" w14:textId="03125328" w:rsidR="000B064B" w:rsidRPr="00965979" w:rsidRDefault="000B064B" w:rsidP="000B064B">
      <w:pPr>
        <w:pStyle w:val="BodyText"/>
        <w:ind w:right="-567" w:firstLine="502"/>
        <w:rPr>
          <w:rFonts w:ascii="Arial" w:hAnsi="Arial" w:cs="Arial"/>
          <w:sz w:val="22"/>
          <w:szCs w:val="22"/>
        </w:rPr>
      </w:pPr>
      <w:r w:rsidRPr="00965979">
        <w:rPr>
          <w:rFonts w:ascii="Arial" w:hAnsi="Arial" w:cs="Arial"/>
          <w:sz w:val="22"/>
          <w:szCs w:val="22"/>
        </w:rPr>
        <w:t>MPS/UPS</w:t>
      </w:r>
      <w:r w:rsidRPr="00965979">
        <w:rPr>
          <w:rFonts w:ascii="Arial" w:hAnsi="Arial" w:cs="Arial"/>
          <w:spacing w:val="-3"/>
          <w:sz w:val="22"/>
          <w:szCs w:val="22"/>
        </w:rPr>
        <w:t xml:space="preserve"> </w:t>
      </w:r>
      <w:r w:rsidRPr="00965979">
        <w:rPr>
          <w:rFonts w:ascii="Arial" w:hAnsi="Arial" w:cs="Arial"/>
          <w:sz w:val="22"/>
          <w:szCs w:val="22"/>
        </w:rPr>
        <w:t>/</w:t>
      </w:r>
      <w:r w:rsidRPr="00965979">
        <w:rPr>
          <w:rFonts w:ascii="Arial" w:hAnsi="Arial" w:cs="Arial"/>
          <w:spacing w:val="-3"/>
          <w:sz w:val="22"/>
          <w:szCs w:val="22"/>
        </w:rPr>
        <w:t xml:space="preserve"> </w:t>
      </w:r>
      <w:r w:rsidRPr="00965979">
        <w:rPr>
          <w:rFonts w:ascii="Arial" w:hAnsi="Arial" w:cs="Arial"/>
          <w:sz w:val="22"/>
          <w:szCs w:val="22"/>
        </w:rPr>
        <w:t>Outer</w:t>
      </w:r>
      <w:r w:rsidRPr="00965979">
        <w:rPr>
          <w:rFonts w:ascii="Arial" w:hAnsi="Arial" w:cs="Arial"/>
          <w:spacing w:val="-3"/>
          <w:sz w:val="22"/>
          <w:szCs w:val="22"/>
        </w:rPr>
        <w:t xml:space="preserve"> </w:t>
      </w:r>
      <w:r w:rsidRPr="00965979">
        <w:rPr>
          <w:rFonts w:ascii="Arial" w:hAnsi="Arial" w:cs="Arial"/>
          <w:sz w:val="22"/>
          <w:szCs w:val="22"/>
        </w:rPr>
        <w:t>London</w:t>
      </w:r>
      <w:r w:rsidRPr="00965979">
        <w:rPr>
          <w:rFonts w:ascii="Arial" w:hAnsi="Arial" w:cs="Arial"/>
          <w:spacing w:val="-3"/>
          <w:sz w:val="22"/>
          <w:szCs w:val="22"/>
        </w:rPr>
        <w:t xml:space="preserve"> </w:t>
      </w:r>
      <w:r w:rsidRPr="00965979">
        <w:rPr>
          <w:rFonts w:ascii="Arial" w:hAnsi="Arial" w:cs="Arial"/>
          <w:sz w:val="22"/>
          <w:szCs w:val="22"/>
        </w:rPr>
        <w:t>Pay</w:t>
      </w:r>
      <w:r w:rsidRPr="00965979">
        <w:rPr>
          <w:rFonts w:ascii="Arial" w:hAnsi="Arial" w:cs="Arial"/>
          <w:spacing w:val="-1"/>
          <w:sz w:val="22"/>
          <w:szCs w:val="22"/>
        </w:rPr>
        <w:t xml:space="preserve"> </w:t>
      </w:r>
      <w:r w:rsidRPr="00965979">
        <w:rPr>
          <w:rFonts w:ascii="Arial" w:hAnsi="Arial" w:cs="Arial"/>
          <w:sz w:val="22"/>
          <w:szCs w:val="22"/>
        </w:rPr>
        <w:t xml:space="preserve">scale </w:t>
      </w:r>
      <w:r>
        <w:rPr>
          <w:rFonts w:ascii="Arial" w:hAnsi="Arial" w:cs="Arial"/>
          <w:sz w:val="22"/>
          <w:szCs w:val="22"/>
        </w:rPr>
        <w:t>(£34</w:t>
      </w:r>
      <w:r w:rsidR="00F0323E">
        <w:rPr>
          <w:rFonts w:ascii="Arial" w:hAnsi="Arial" w:cs="Arial"/>
          <w:sz w:val="22"/>
          <w:szCs w:val="22"/>
        </w:rPr>
        <w:t>,</w:t>
      </w:r>
      <w:r>
        <w:rPr>
          <w:rFonts w:ascii="Arial" w:hAnsi="Arial" w:cs="Arial"/>
          <w:sz w:val="22"/>
          <w:szCs w:val="22"/>
        </w:rPr>
        <w:t>515-£51,177FTE)</w:t>
      </w:r>
    </w:p>
    <w:p w14:paraId="0B44BBB1" w14:textId="77777777" w:rsidR="000B064B" w:rsidRPr="008F453B" w:rsidRDefault="000B064B" w:rsidP="000B064B">
      <w:pPr>
        <w:pStyle w:val="BodyText"/>
        <w:ind w:left="502"/>
        <w:rPr>
          <w:rFonts w:ascii="Arial" w:hAnsi="Arial" w:cs="Arial"/>
          <w:sz w:val="22"/>
          <w:szCs w:val="22"/>
          <w:lang w:val="en-GB"/>
        </w:rPr>
      </w:pPr>
      <w:r w:rsidRPr="008F453B">
        <w:rPr>
          <w:rFonts w:ascii="Arial" w:hAnsi="Arial" w:cs="Arial"/>
          <w:sz w:val="22"/>
          <w:szCs w:val="22"/>
          <w:lang w:val="en-GB"/>
        </w:rPr>
        <w:t>TLR for a suitable qualified candidate</w:t>
      </w:r>
    </w:p>
    <w:p w14:paraId="66E12CD2" w14:textId="77777777" w:rsidR="000B064B" w:rsidRPr="00965979" w:rsidRDefault="000B064B" w:rsidP="000B064B">
      <w:pPr>
        <w:pStyle w:val="BodyText"/>
        <w:ind w:left="502"/>
        <w:rPr>
          <w:rFonts w:ascii="Arial" w:hAnsi="Arial" w:cs="Arial"/>
          <w:color w:val="000000" w:themeColor="text1"/>
          <w:sz w:val="22"/>
          <w:szCs w:val="22"/>
          <w:lang w:val="en-GB"/>
        </w:rPr>
      </w:pPr>
      <w:r w:rsidRPr="00965979">
        <w:rPr>
          <w:rFonts w:ascii="Arial" w:hAnsi="Arial" w:cs="Arial"/>
          <w:color w:val="000000" w:themeColor="text1"/>
          <w:sz w:val="22"/>
          <w:szCs w:val="22"/>
          <w:lang w:val="en-GB"/>
        </w:rPr>
        <w:t>Enhanced</w:t>
      </w:r>
    </w:p>
    <w:p w14:paraId="678164FB" w14:textId="77777777" w:rsidR="000B064B" w:rsidRPr="00965979" w:rsidRDefault="000B064B" w:rsidP="000B064B">
      <w:pPr>
        <w:pStyle w:val="BodyText"/>
        <w:spacing w:line="288" w:lineRule="exact"/>
        <w:ind w:right="-567" w:firstLine="502"/>
        <w:rPr>
          <w:rFonts w:ascii="Arial" w:hAnsi="Arial" w:cs="Arial"/>
          <w:color w:val="FF0000"/>
          <w:sz w:val="22"/>
          <w:szCs w:val="22"/>
        </w:rPr>
      </w:pPr>
    </w:p>
    <w:p w14:paraId="6A0BD237" w14:textId="77777777" w:rsidR="000B064B" w:rsidRPr="00965979" w:rsidRDefault="000B064B" w:rsidP="000B064B">
      <w:pPr>
        <w:pStyle w:val="BodyText"/>
        <w:spacing w:line="288" w:lineRule="exact"/>
        <w:ind w:left="502"/>
        <w:rPr>
          <w:rFonts w:ascii="Arial" w:hAnsi="Arial" w:cs="Arial"/>
          <w:color w:val="FF0000"/>
          <w:sz w:val="22"/>
          <w:szCs w:val="22"/>
        </w:rPr>
      </w:pPr>
    </w:p>
    <w:p w14:paraId="628C6A6F" w14:textId="77777777" w:rsidR="000B064B" w:rsidRPr="00965979" w:rsidRDefault="000B064B" w:rsidP="000B064B">
      <w:pPr>
        <w:spacing w:line="290" w:lineRule="exact"/>
        <w:rPr>
          <w:rFonts w:ascii="Arial" w:hAnsi="Arial" w:cs="Arial"/>
        </w:rPr>
        <w:sectPr w:rsidR="000B064B" w:rsidRPr="00965979" w:rsidSect="006A7C82">
          <w:type w:val="continuous"/>
          <w:pgSz w:w="11910" w:h="16850"/>
          <w:pgMar w:top="0" w:right="340" w:bottom="0" w:left="160" w:header="720" w:footer="720" w:gutter="0"/>
          <w:cols w:num="2" w:space="40" w:equalWidth="0">
            <w:col w:w="2835" w:space="40"/>
            <w:col w:w="8535"/>
          </w:cols>
        </w:sectPr>
      </w:pPr>
    </w:p>
    <w:p w14:paraId="3FDC1817"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0B064B">
        <w:rPr>
          <w:rFonts w:ascii="Arial" w:hAnsi="Arial" w:cs="Arial"/>
          <w:color w:val="002060"/>
          <w:sz w:val="22"/>
          <w:szCs w:val="22"/>
          <w:lang w:val="en-GB"/>
        </w:rPr>
        <w:t>About the Role</w:t>
      </w:r>
    </w:p>
    <w:p w14:paraId="7994F62E" w14:textId="77777777" w:rsidR="000B064B" w:rsidRPr="00F956E0" w:rsidRDefault="000B064B" w:rsidP="000B064B">
      <w:pPr>
        <w:pStyle w:val="BodyText"/>
        <w:spacing w:before="7" w:line="235" w:lineRule="auto"/>
        <w:ind w:left="851" w:right="1134"/>
        <w:jc w:val="both"/>
        <w:rPr>
          <w:rFonts w:ascii="Arial" w:hAnsi="Arial" w:cs="Arial"/>
          <w:color w:val="FF0000"/>
          <w:sz w:val="22"/>
          <w:szCs w:val="22"/>
        </w:rPr>
      </w:pPr>
      <w:r w:rsidRPr="0028023E">
        <w:rPr>
          <w:rFonts w:ascii="Arial" w:hAnsi="Arial" w:cs="Arial"/>
          <w:sz w:val="22"/>
          <w:szCs w:val="22"/>
        </w:rPr>
        <w:t xml:space="preserve">We wish to appoint a </w:t>
      </w:r>
      <w:r>
        <w:rPr>
          <w:rFonts w:ascii="Arial" w:hAnsi="Arial" w:cs="Arial"/>
          <w:sz w:val="22"/>
          <w:szCs w:val="22"/>
        </w:rPr>
        <w:t>part</w:t>
      </w:r>
      <w:r w:rsidRPr="0028023E">
        <w:rPr>
          <w:rFonts w:ascii="Arial" w:hAnsi="Arial" w:cs="Arial"/>
          <w:sz w:val="22"/>
          <w:szCs w:val="22"/>
        </w:rPr>
        <w:t xml:space="preserve">-time teacher </w:t>
      </w:r>
      <w:r>
        <w:rPr>
          <w:rFonts w:ascii="Arial" w:hAnsi="Arial" w:cs="Arial"/>
          <w:sz w:val="22"/>
          <w:szCs w:val="22"/>
        </w:rPr>
        <w:t xml:space="preserve">of Music </w:t>
      </w:r>
      <w:r w:rsidRPr="008F453B">
        <w:rPr>
          <w:rFonts w:ascii="Arial" w:hAnsi="Arial" w:cs="Arial"/>
          <w:sz w:val="22"/>
          <w:szCs w:val="22"/>
        </w:rPr>
        <w:t>to work across all stages</w:t>
      </w:r>
      <w:r w:rsidRPr="00F956E0">
        <w:rPr>
          <w:rFonts w:ascii="Arial" w:hAnsi="Arial" w:cs="Arial"/>
          <w:color w:val="FF0000"/>
          <w:sz w:val="22"/>
          <w:szCs w:val="22"/>
        </w:rPr>
        <w:t xml:space="preserve">. </w:t>
      </w:r>
    </w:p>
    <w:p w14:paraId="62B53C05" w14:textId="77777777" w:rsidR="000B064B" w:rsidRPr="00F956E0" w:rsidRDefault="000B064B" w:rsidP="000B064B">
      <w:pPr>
        <w:pStyle w:val="ListParagraph"/>
        <w:numPr>
          <w:ilvl w:val="0"/>
          <w:numId w:val="3"/>
        </w:numPr>
        <w:ind w:left="1211"/>
        <w:rPr>
          <w:rFonts w:ascii="Arial" w:hAnsi="Arial" w:cs="Arial"/>
        </w:rPr>
      </w:pPr>
      <w:r w:rsidRPr="00F956E0">
        <w:rPr>
          <w:rFonts w:ascii="Arial" w:hAnsi="Arial" w:cs="Arial"/>
          <w:color w:val="000000"/>
        </w:rPr>
        <w:t xml:space="preserve">Students follow the Edexcel syllabus at GCSE and OCR at A Level.  </w:t>
      </w:r>
    </w:p>
    <w:p w14:paraId="5DCC68A7" w14:textId="77777777" w:rsidR="000B064B" w:rsidRPr="0028023E" w:rsidRDefault="000B064B" w:rsidP="000B064B">
      <w:pPr>
        <w:pStyle w:val="ListParagraph"/>
        <w:numPr>
          <w:ilvl w:val="0"/>
          <w:numId w:val="3"/>
        </w:numPr>
        <w:ind w:left="1211"/>
        <w:rPr>
          <w:rFonts w:ascii="Arial" w:hAnsi="Arial" w:cs="Arial"/>
        </w:rPr>
      </w:pPr>
      <w:r w:rsidRPr="0028023E">
        <w:rPr>
          <w:rFonts w:ascii="Arial" w:hAnsi="Arial" w:cs="Arial"/>
        </w:rPr>
        <w:t xml:space="preserve">The </w:t>
      </w:r>
      <w:r>
        <w:rPr>
          <w:rFonts w:ascii="Arial" w:hAnsi="Arial" w:cs="Arial"/>
        </w:rPr>
        <w:t xml:space="preserve">Music </w:t>
      </w:r>
      <w:r w:rsidRPr="0028023E">
        <w:rPr>
          <w:rFonts w:ascii="Arial" w:hAnsi="Arial" w:cs="Arial"/>
        </w:rPr>
        <w:t xml:space="preserve">department achieves outstanding results at Key Stage 3, GCSE and A level and all classes are taught in mixed ability groups from Year 7 onwards. </w:t>
      </w:r>
    </w:p>
    <w:p w14:paraId="05D7AA89" w14:textId="22BEE54A" w:rsidR="000B064B" w:rsidRPr="00F956E0" w:rsidRDefault="000B064B" w:rsidP="000B064B">
      <w:pPr>
        <w:pStyle w:val="ListParagraph"/>
        <w:numPr>
          <w:ilvl w:val="0"/>
          <w:numId w:val="3"/>
        </w:numPr>
        <w:ind w:left="1211"/>
        <w:rPr>
          <w:rFonts w:ascii="Arial" w:hAnsi="Arial" w:cs="Arial"/>
        </w:rPr>
      </w:pPr>
      <w:r w:rsidRPr="00F956E0">
        <w:rPr>
          <w:rFonts w:ascii="Arial" w:hAnsi="Arial" w:cs="Arial"/>
          <w:color w:val="000000"/>
        </w:rPr>
        <w:t>The department has a busy extra-curricular program and support from peripatetic music teachers.</w:t>
      </w:r>
    </w:p>
    <w:p w14:paraId="3DB5F168" w14:textId="77777777" w:rsidR="000B064B" w:rsidRPr="00965979" w:rsidRDefault="000B064B" w:rsidP="000B064B">
      <w:pPr>
        <w:pStyle w:val="BodyText"/>
        <w:spacing w:before="7" w:line="235" w:lineRule="auto"/>
        <w:ind w:right="495"/>
        <w:jc w:val="both"/>
        <w:rPr>
          <w:rFonts w:ascii="Arial" w:hAnsi="Arial" w:cs="Arial"/>
          <w:sz w:val="22"/>
          <w:szCs w:val="22"/>
          <w:lang w:val="en-GB"/>
        </w:rPr>
      </w:pPr>
    </w:p>
    <w:p w14:paraId="07FAFFFF" w14:textId="77777777" w:rsidR="000B064B" w:rsidRPr="00965979" w:rsidRDefault="000B064B" w:rsidP="000B064B">
      <w:pPr>
        <w:pStyle w:val="Heading3"/>
        <w:ind w:left="851" w:right="495"/>
        <w:jc w:val="both"/>
        <w:rPr>
          <w:rFonts w:ascii="Arial" w:hAnsi="Arial" w:cs="Arial"/>
          <w:color w:val="00007F"/>
          <w:sz w:val="22"/>
          <w:szCs w:val="22"/>
          <w:lang w:val="en-GB"/>
        </w:rPr>
      </w:pPr>
    </w:p>
    <w:p w14:paraId="433B8B9D"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0B064B">
        <w:rPr>
          <w:rFonts w:ascii="Arial" w:hAnsi="Arial" w:cs="Arial"/>
          <w:color w:val="002060"/>
          <w:sz w:val="22"/>
          <w:szCs w:val="22"/>
          <w:lang w:val="en-GB"/>
        </w:rPr>
        <w:t>About Our School</w:t>
      </w:r>
    </w:p>
    <w:p w14:paraId="7D39D1CA" w14:textId="77777777" w:rsidR="000C2641" w:rsidRPr="000C2641" w:rsidRDefault="000C2641" w:rsidP="000C2641">
      <w:pPr>
        <w:pStyle w:val="BodyText"/>
        <w:kinsoku w:val="0"/>
        <w:overflowPunct w:val="0"/>
        <w:spacing w:before="7" w:line="235" w:lineRule="auto"/>
        <w:ind w:left="851" w:right="528"/>
        <w:jc w:val="both"/>
        <w:rPr>
          <w:rFonts w:ascii="Arial" w:hAnsi="Arial" w:cs="Arial"/>
          <w:sz w:val="22"/>
          <w:szCs w:val="22"/>
        </w:rPr>
      </w:pPr>
      <w:r w:rsidRPr="000C2641">
        <w:rPr>
          <w:rFonts w:ascii="Arial" w:hAnsi="Arial" w:cs="Arial"/>
          <w:sz w:val="22"/>
          <w:szCs w:val="22"/>
        </w:rPr>
        <w:t xml:space="preserve">Trinity Catholic High School is large Catholic comprehensive school situated in the London Borough of </w:t>
      </w:r>
      <w:proofErr w:type="spellStart"/>
      <w:r w:rsidRPr="000C2641">
        <w:rPr>
          <w:rFonts w:ascii="Arial" w:hAnsi="Arial" w:cs="Arial"/>
          <w:sz w:val="22"/>
          <w:szCs w:val="22"/>
        </w:rPr>
        <w:t>Redbridge</w:t>
      </w:r>
      <w:proofErr w:type="spellEnd"/>
      <w:r w:rsidRPr="000C2641">
        <w:rPr>
          <w:rFonts w:ascii="Arial" w:hAnsi="Arial" w:cs="Arial"/>
          <w:sz w:val="22"/>
          <w:szCs w:val="22"/>
        </w:rPr>
        <w:t xml:space="preserv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to send their own children to Trinity.</w:t>
      </w:r>
    </w:p>
    <w:p w14:paraId="2E321E81" w14:textId="77777777" w:rsidR="000C2641" w:rsidRPr="000C2641" w:rsidRDefault="000C2641" w:rsidP="000C2641">
      <w:pPr>
        <w:pStyle w:val="BodyText"/>
        <w:kinsoku w:val="0"/>
        <w:overflowPunct w:val="0"/>
        <w:spacing w:before="7" w:line="235" w:lineRule="auto"/>
        <w:ind w:left="851" w:right="528"/>
        <w:jc w:val="both"/>
        <w:rPr>
          <w:rFonts w:ascii="Arial" w:hAnsi="Arial" w:cs="Arial"/>
          <w:sz w:val="22"/>
          <w:szCs w:val="22"/>
        </w:rPr>
      </w:pPr>
    </w:p>
    <w:p w14:paraId="53C918E6" w14:textId="77777777" w:rsidR="000C2641" w:rsidRPr="000C2641" w:rsidRDefault="000C2641" w:rsidP="000C2641">
      <w:pPr>
        <w:pStyle w:val="BodyText"/>
        <w:kinsoku w:val="0"/>
        <w:overflowPunct w:val="0"/>
        <w:spacing w:before="7" w:line="235" w:lineRule="auto"/>
        <w:ind w:left="851" w:right="528"/>
        <w:jc w:val="both"/>
        <w:rPr>
          <w:rFonts w:ascii="Arial" w:hAnsi="Arial" w:cs="Arial"/>
          <w:sz w:val="22"/>
          <w:szCs w:val="22"/>
        </w:rPr>
      </w:pPr>
      <w:r w:rsidRPr="000C2641">
        <w:rPr>
          <w:rFonts w:ascii="Arial" w:hAnsi="Arial" w:cs="Arial"/>
          <w:sz w:val="22"/>
          <w:szCs w:val="22"/>
        </w:rPr>
        <w:t xml:space="preserve">The highest standards relating to Teaching and Learning are a feature of daily life at Trinity and these significantly and positively impact student progress and attainment which are demonstrated by our excellent exam results. </w:t>
      </w:r>
    </w:p>
    <w:p w14:paraId="64CD07D1" w14:textId="77777777" w:rsidR="000C2641" w:rsidRPr="000C2641" w:rsidRDefault="000C2641" w:rsidP="000C2641">
      <w:pPr>
        <w:pStyle w:val="BodyText"/>
        <w:kinsoku w:val="0"/>
        <w:overflowPunct w:val="0"/>
        <w:spacing w:before="7" w:line="235" w:lineRule="auto"/>
        <w:ind w:left="851" w:right="528"/>
        <w:jc w:val="both"/>
        <w:rPr>
          <w:rFonts w:ascii="Arial" w:hAnsi="Arial" w:cs="Arial"/>
          <w:sz w:val="22"/>
          <w:szCs w:val="22"/>
        </w:rPr>
      </w:pPr>
    </w:p>
    <w:p w14:paraId="28B1DC15" w14:textId="77777777" w:rsidR="000C2641" w:rsidRPr="000C2641" w:rsidRDefault="000C2641" w:rsidP="000C2641">
      <w:pPr>
        <w:pStyle w:val="BodyText"/>
        <w:kinsoku w:val="0"/>
        <w:overflowPunct w:val="0"/>
        <w:spacing w:before="7" w:line="235" w:lineRule="auto"/>
        <w:ind w:left="851" w:right="528"/>
        <w:jc w:val="both"/>
        <w:rPr>
          <w:rFonts w:ascii="Arial" w:hAnsi="Arial" w:cs="Arial"/>
          <w:sz w:val="22"/>
          <w:szCs w:val="22"/>
        </w:rPr>
      </w:pPr>
      <w:r w:rsidRPr="000C2641">
        <w:rPr>
          <w:rFonts w:ascii="Arial" w:hAnsi="Arial" w:cs="Arial"/>
          <w:sz w:val="22"/>
          <w:szCs w:val="22"/>
        </w:rPr>
        <w:t xml:space="preserve">Trinity’s Section 48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w:t>
      </w:r>
      <w:proofErr w:type="spellStart"/>
      <w:r w:rsidRPr="000C2641">
        <w:rPr>
          <w:rFonts w:ascii="Arial" w:hAnsi="Arial" w:cs="Arial"/>
          <w:sz w:val="22"/>
          <w:szCs w:val="22"/>
        </w:rPr>
        <w:t>emphasises</w:t>
      </w:r>
      <w:proofErr w:type="spellEnd"/>
      <w:r w:rsidRPr="000C2641">
        <w:rPr>
          <w:rFonts w:ascii="Arial" w:hAnsi="Arial" w:cs="Arial"/>
          <w:sz w:val="22"/>
          <w:szCs w:val="22"/>
        </w:rPr>
        <w:t xml:space="preserve"> that “Catholic life at Trinity Catholic High School is outstanding and is of the highest quality” and “Every aspect of Collective Worship at the school is outstanding".</w:t>
      </w:r>
    </w:p>
    <w:p w14:paraId="52E77BD4" w14:textId="77777777" w:rsidR="000B064B" w:rsidRPr="005A496B" w:rsidRDefault="000B064B" w:rsidP="000B064B">
      <w:pPr>
        <w:pStyle w:val="BodyText"/>
        <w:spacing w:before="5"/>
        <w:rPr>
          <w:lang w:val="en-GB"/>
        </w:rPr>
      </w:pPr>
    </w:p>
    <w:p w14:paraId="1586611D"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E650D3">
        <w:rPr>
          <w:color w:val="00007F"/>
          <w:sz w:val="22"/>
          <w:szCs w:val="22"/>
        </w:rPr>
        <w:t xml:space="preserve"> </w:t>
      </w:r>
      <w:r w:rsidRPr="000B064B">
        <w:rPr>
          <w:rFonts w:ascii="Arial" w:hAnsi="Arial" w:cs="Arial"/>
          <w:color w:val="002060"/>
          <w:sz w:val="22"/>
          <w:szCs w:val="22"/>
          <w:lang w:val="en-GB"/>
        </w:rPr>
        <w:t>We are seeking a professional who is:</w:t>
      </w:r>
    </w:p>
    <w:p w14:paraId="5F485AFE" w14:textId="77777777" w:rsidR="000B064B" w:rsidRPr="008F453B" w:rsidRDefault="000B064B" w:rsidP="000B064B">
      <w:pPr>
        <w:pStyle w:val="ListParagraph"/>
        <w:numPr>
          <w:ilvl w:val="0"/>
          <w:numId w:val="4"/>
        </w:numPr>
        <w:tabs>
          <w:tab w:val="left" w:pos="1094"/>
        </w:tabs>
        <w:spacing w:before="5" w:line="290" w:lineRule="exact"/>
        <w:rPr>
          <w:rFonts w:ascii="Arial" w:hAnsi="Arial" w:cs="Arial"/>
        </w:rPr>
      </w:pPr>
      <w:bookmarkStart w:id="0" w:name="_Hlk147225622"/>
      <w:r w:rsidRPr="00BB0E7B">
        <w:rPr>
          <w:rFonts w:ascii="Arial" w:hAnsi="Arial" w:cs="Arial"/>
          <w:bCs/>
          <w:color w:val="000000" w:themeColor="text1"/>
          <w:lang w:val="en-GB"/>
        </w:rPr>
        <w:t xml:space="preserve">An enthusiastic </w:t>
      </w:r>
      <w:r>
        <w:rPr>
          <w:rFonts w:ascii="Arial" w:hAnsi="Arial" w:cs="Arial"/>
          <w:bCs/>
          <w:color w:val="000000" w:themeColor="text1"/>
          <w:lang w:val="en-GB"/>
        </w:rPr>
        <w:t xml:space="preserve">music </w:t>
      </w:r>
      <w:r w:rsidRPr="00BB0E7B">
        <w:rPr>
          <w:rFonts w:ascii="Arial" w:hAnsi="Arial" w:cs="Arial"/>
          <w:bCs/>
          <w:color w:val="000000" w:themeColor="text1"/>
          <w:lang w:val="en-GB"/>
        </w:rPr>
        <w:t xml:space="preserve">teacher with the ability to </w:t>
      </w:r>
      <w:r w:rsidRPr="008F453B">
        <w:rPr>
          <w:rFonts w:ascii="Arial" w:hAnsi="Arial" w:cs="Arial"/>
          <w:bCs/>
          <w:lang w:val="en-GB"/>
        </w:rPr>
        <w:t xml:space="preserve">teach across all stages </w:t>
      </w:r>
    </w:p>
    <w:p w14:paraId="75D7AAB8" w14:textId="77777777" w:rsidR="000B064B" w:rsidRPr="00BB0E7B" w:rsidRDefault="000B064B" w:rsidP="000B064B">
      <w:pPr>
        <w:pStyle w:val="ListParagraph"/>
        <w:numPr>
          <w:ilvl w:val="0"/>
          <w:numId w:val="4"/>
        </w:numPr>
        <w:tabs>
          <w:tab w:val="left" w:pos="1094"/>
        </w:tabs>
        <w:spacing w:before="5" w:line="290" w:lineRule="exact"/>
        <w:rPr>
          <w:rFonts w:ascii="Arial" w:hAnsi="Arial" w:cs="Arial"/>
        </w:rPr>
      </w:pPr>
      <w:r w:rsidRPr="00BB0E7B">
        <w:rPr>
          <w:rFonts w:ascii="Arial" w:eastAsia="Wingdings-Regular" w:hAnsi="Arial" w:cs="Arial"/>
          <w:lang w:val="en-GB"/>
        </w:rPr>
        <w:t xml:space="preserve">Passionate about </w:t>
      </w:r>
      <w:r>
        <w:rPr>
          <w:rFonts w:ascii="Arial" w:hAnsi="Arial" w:cs="Arial"/>
          <w:bCs/>
          <w:color w:val="000000" w:themeColor="text1"/>
          <w:lang w:val="en-GB"/>
        </w:rPr>
        <w:t xml:space="preserve">music </w:t>
      </w:r>
      <w:r w:rsidRPr="00BB0E7B">
        <w:rPr>
          <w:rFonts w:ascii="Arial" w:eastAsia="Wingdings-Regular" w:hAnsi="Arial" w:cs="Arial"/>
          <w:lang w:val="en-GB"/>
        </w:rPr>
        <w:t>and has excellent subject knowledge.</w:t>
      </w:r>
    </w:p>
    <w:p w14:paraId="6DBD5CFC" w14:textId="7DB48D06" w:rsidR="000B064B" w:rsidRPr="00BB0E7B" w:rsidRDefault="000B064B" w:rsidP="000B064B">
      <w:pPr>
        <w:pStyle w:val="ListParagraph"/>
        <w:numPr>
          <w:ilvl w:val="0"/>
          <w:numId w:val="4"/>
        </w:numPr>
        <w:tabs>
          <w:tab w:val="left" w:pos="1094"/>
        </w:tabs>
        <w:spacing w:before="5" w:line="290" w:lineRule="exact"/>
        <w:rPr>
          <w:rFonts w:ascii="Arial" w:hAnsi="Arial" w:cs="Arial"/>
        </w:rPr>
      </w:pPr>
      <w:r w:rsidRPr="00BB0E7B">
        <w:rPr>
          <w:rFonts w:ascii="Arial" w:hAnsi="Arial" w:cs="Arial"/>
        </w:rPr>
        <w:t xml:space="preserve">Ambitious and committed to </w:t>
      </w:r>
      <w:r w:rsidR="007805DF">
        <w:rPr>
          <w:rFonts w:ascii="Arial" w:hAnsi="Arial" w:cs="Arial"/>
        </w:rPr>
        <w:t xml:space="preserve">the </w:t>
      </w:r>
      <w:r w:rsidRPr="00BB0E7B">
        <w:rPr>
          <w:rFonts w:ascii="Arial" w:hAnsi="Arial" w:cs="Arial"/>
        </w:rPr>
        <w:t>very highest standards of student learning.</w:t>
      </w:r>
    </w:p>
    <w:p w14:paraId="14A53167" w14:textId="77777777" w:rsidR="000B064B" w:rsidRPr="00BB0E7B" w:rsidRDefault="000B064B" w:rsidP="000B064B">
      <w:pPr>
        <w:pStyle w:val="ListParagraph"/>
        <w:numPr>
          <w:ilvl w:val="0"/>
          <w:numId w:val="4"/>
        </w:numPr>
        <w:tabs>
          <w:tab w:val="left" w:pos="1094"/>
        </w:tabs>
        <w:spacing w:before="5" w:line="290" w:lineRule="exact"/>
        <w:rPr>
          <w:rFonts w:ascii="Arial" w:hAnsi="Arial" w:cs="Arial"/>
        </w:rPr>
      </w:pPr>
      <w:r w:rsidRPr="00BB0E7B">
        <w:rPr>
          <w:rFonts w:ascii="Arial" w:hAnsi="Arial" w:cs="Arial"/>
        </w:rPr>
        <w:t>Keen to challenge and enthuse our diverse student population.</w:t>
      </w:r>
    </w:p>
    <w:p w14:paraId="2064E7A7" w14:textId="77777777" w:rsidR="000B064B" w:rsidRPr="00746A22" w:rsidRDefault="000B064B" w:rsidP="000B064B">
      <w:pPr>
        <w:pStyle w:val="ListParagraph"/>
        <w:numPr>
          <w:ilvl w:val="0"/>
          <w:numId w:val="4"/>
        </w:numPr>
        <w:tabs>
          <w:tab w:val="left" w:pos="1094"/>
        </w:tabs>
        <w:spacing w:before="5" w:line="290" w:lineRule="exact"/>
        <w:rPr>
          <w:rFonts w:ascii="Arial" w:hAnsi="Arial" w:cs="Arial"/>
        </w:rPr>
      </w:pPr>
      <w:r w:rsidRPr="00BB0E7B">
        <w:rPr>
          <w:rFonts w:ascii="Arial" w:eastAsia="Wingdings-Regular" w:hAnsi="Arial" w:cs="Arial"/>
          <w:lang w:val="en-GB"/>
        </w:rPr>
        <w:t>An excellent classroom practitioner with a drive for self-improvement and development.</w:t>
      </w:r>
    </w:p>
    <w:bookmarkEnd w:id="0"/>
    <w:p w14:paraId="5A17C416" w14:textId="77777777" w:rsidR="000B064B" w:rsidRPr="00BB0E7B" w:rsidRDefault="000B064B" w:rsidP="000B064B">
      <w:pPr>
        <w:pStyle w:val="ListParagraph"/>
        <w:tabs>
          <w:tab w:val="left" w:pos="1094"/>
        </w:tabs>
        <w:spacing w:before="5" w:line="290" w:lineRule="exact"/>
        <w:ind w:left="1237" w:firstLine="0"/>
        <w:rPr>
          <w:rFonts w:ascii="Arial" w:hAnsi="Arial" w:cs="Arial"/>
        </w:rPr>
      </w:pPr>
    </w:p>
    <w:p w14:paraId="5CCA78B3" w14:textId="77777777" w:rsidR="000B064B" w:rsidRPr="00BB0E7B" w:rsidRDefault="000B064B" w:rsidP="000B064B">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5E855CC4" w14:textId="77777777" w:rsidR="000B064B" w:rsidRDefault="000B064B" w:rsidP="000B064B">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3D44C111" w14:textId="77777777" w:rsidR="000B064B" w:rsidRDefault="000B064B" w:rsidP="000B064B">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1AF784E" w14:textId="77777777" w:rsidR="000B064B" w:rsidRDefault="000B064B" w:rsidP="000B064B">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3A6F49F" w14:textId="77777777" w:rsidR="000B064B" w:rsidRDefault="000B064B" w:rsidP="000B064B">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070338A7" w14:textId="77777777" w:rsidR="000B064B" w:rsidRDefault="000B064B" w:rsidP="000B064B">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21A11DAF" w14:textId="77777777" w:rsidR="000B064B" w:rsidRDefault="000B064B" w:rsidP="000B064B">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3CFC9333" w14:textId="77777777" w:rsidR="000B064B" w:rsidRPr="00965979" w:rsidRDefault="000B064B" w:rsidP="000B064B">
      <w:pPr>
        <w:pStyle w:val="Heading2"/>
        <w:tabs>
          <w:tab w:val="left" w:pos="10915"/>
        </w:tabs>
        <w:kinsoku w:val="0"/>
        <w:overflowPunct w:val="0"/>
        <w:spacing w:before="240"/>
        <w:ind w:left="851" w:right="495"/>
        <w:jc w:val="both"/>
        <w:rPr>
          <w:rFonts w:ascii="Arial" w:hAnsi="Arial" w:cs="Arial"/>
          <w:color w:val="002060"/>
          <w:sz w:val="22"/>
          <w:szCs w:val="22"/>
          <w:lang w:val="en-GB"/>
        </w:rPr>
      </w:pPr>
      <w:r w:rsidRPr="00965979">
        <w:rPr>
          <w:rFonts w:ascii="Arial" w:hAnsi="Arial" w:cs="Arial"/>
          <w:color w:val="002060"/>
          <w:sz w:val="22"/>
          <w:szCs w:val="22"/>
          <w:lang w:val="en-GB"/>
        </w:rPr>
        <w:lastRenderedPageBreak/>
        <w:t>We can offer the successful candidate:</w:t>
      </w:r>
    </w:p>
    <w:p w14:paraId="40A7D016"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color w:val="000000" w:themeColor="text1"/>
          <w:lang w:val="en-GB"/>
        </w:rPr>
        <w:t>A competitive salary and a commitment to your professional development.</w:t>
      </w:r>
    </w:p>
    <w:p w14:paraId="00E6BD8E"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Teachers across the school that are friendly and motivated &amp; supportive senior management.</w:t>
      </w:r>
    </w:p>
    <w:p w14:paraId="2F0290BB"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color w:val="000000" w:themeColor="text1"/>
          <w:lang w:val="en-GB"/>
        </w:rPr>
        <w:t>A well-resourced and well-managed department with a collaborative attitude to classroom management.</w:t>
      </w:r>
    </w:p>
    <w:p w14:paraId="10772CDB"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color w:val="000000" w:themeColor="text1"/>
          <w:lang w:val="en-GB"/>
        </w:rPr>
        <w:t xml:space="preserve">A </w:t>
      </w:r>
      <w:r w:rsidRPr="00965979">
        <w:rPr>
          <w:rFonts w:ascii="Arial" w:hAnsi="Arial" w:cs="Arial"/>
        </w:rPr>
        <w:t>pleasant</w:t>
      </w:r>
      <w:r w:rsidRPr="00965979">
        <w:rPr>
          <w:rFonts w:ascii="Arial" w:hAnsi="Arial" w:cs="Arial"/>
          <w:color w:val="000000" w:themeColor="text1"/>
          <w:lang w:val="en-GB"/>
        </w:rPr>
        <w:t xml:space="preserve"> environment conducive to quality teaching and learning.</w:t>
      </w:r>
    </w:p>
    <w:p w14:paraId="47008126"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A</w:t>
      </w:r>
      <w:r w:rsidRPr="00965979">
        <w:rPr>
          <w:rFonts w:ascii="Arial" w:hAnsi="Arial" w:cs="Arial"/>
          <w:spacing w:val="13"/>
        </w:rPr>
        <w:t xml:space="preserve"> </w:t>
      </w:r>
      <w:r w:rsidRPr="00965979">
        <w:rPr>
          <w:rFonts w:ascii="Arial" w:hAnsi="Arial" w:cs="Arial"/>
        </w:rPr>
        <w:t>strong</w:t>
      </w:r>
      <w:r w:rsidRPr="00965979">
        <w:rPr>
          <w:rFonts w:ascii="Arial" w:hAnsi="Arial" w:cs="Arial"/>
          <w:spacing w:val="14"/>
        </w:rPr>
        <w:t xml:space="preserve"> </w:t>
      </w:r>
      <w:r w:rsidRPr="00965979">
        <w:rPr>
          <w:rFonts w:ascii="Arial" w:hAnsi="Arial" w:cs="Arial"/>
        </w:rPr>
        <w:t>commitment</w:t>
      </w:r>
      <w:r w:rsidRPr="00965979">
        <w:rPr>
          <w:rFonts w:ascii="Arial" w:hAnsi="Arial" w:cs="Arial"/>
          <w:spacing w:val="13"/>
        </w:rPr>
        <w:t xml:space="preserve"> </w:t>
      </w:r>
      <w:r w:rsidRPr="00965979">
        <w:rPr>
          <w:rFonts w:ascii="Arial" w:hAnsi="Arial" w:cs="Arial"/>
        </w:rPr>
        <w:t>to</w:t>
      </w:r>
      <w:r w:rsidRPr="00965979">
        <w:rPr>
          <w:rFonts w:ascii="Arial" w:hAnsi="Arial" w:cs="Arial"/>
          <w:spacing w:val="15"/>
        </w:rPr>
        <w:t xml:space="preserve"> </w:t>
      </w:r>
      <w:r w:rsidRPr="00965979">
        <w:rPr>
          <w:rFonts w:ascii="Arial" w:hAnsi="Arial" w:cs="Arial"/>
        </w:rPr>
        <w:t>your</w:t>
      </w:r>
      <w:r w:rsidRPr="00965979">
        <w:rPr>
          <w:rFonts w:ascii="Arial" w:hAnsi="Arial" w:cs="Arial"/>
          <w:spacing w:val="13"/>
        </w:rPr>
        <w:t xml:space="preserve"> </w:t>
      </w:r>
      <w:r w:rsidRPr="00965979">
        <w:rPr>
          <w:rFonts w:ascii="Arial" w:hAnsi="Arial" w:cs="Arial"/>
        </w:rPr>
        <w:t>professional</w:t>
      </w:r>
      <w:r w:rsidRPr="00965979">
        <w:rPr>
          <w:rFonts w:ascii="Arial" w:hAnsi="Arial" w:cs="Arial"/>
          <w:spacing w:val="16"/>
        </w:rPr>
        <w:t xml:space="preserve"> </w:t>
      </w:r>
      <w:r w:rsidRPr="00965979">
        <w:rPr>
          <w:rFonts w:ascii="Arial" w:hAnsi="Arial" w:cs="Arial"/>
        </w:rPr>
        <w:t>development</w:t>
      </w:r>
      <w:r w:rsidRPr="00965979">
        <w:rPr>
          <w:rFonts w:ascii="Arial" w:hAnsi="Arial" w:cs="Arial"/>
          <w:spacing w:val="15"/>
        </w:rPr>
        <w:t xml:space="preserve"> </w:t>
      </w:r>
      <w:r w:rsidRPr="00965979">
        <w:rPr>
          <w:rFonts w:ascii="Arial" w:hAnsi="Arial" w:cs="Arial"/>
        </w:rPr>
        <w:t>and</w:t>
      </w:r>
      <w:r w:rsidRPr="00965979">
        <w:rPr>
          <w:rFonts w:ascii="Arial" w:hAnsi="Arial" w:cs="Arial"/>
          <w:spacing w:val="15"/>
        </w:rPr>
        <w:t xml:space="preserve"> </w:t>
      </w:r>
      <w:r w:rsidRPr="00965979">
        <w:rPr>
          <w:rFonts w:ascii="Arial" w:hAnsi="Arial" w:cs="Arial"/>
        </w:rPr>
        <w:t>wellbeing,</w:t>
      </w:r>
      <w:r w:rsidRPr="00965979">
        <w:rPr>
          <w:rFonts w:ascii="Arial" w:hAnsi="Arial" w:cs="Arial"/>
          <w:spacing w:val="13"/>
        </w:rPr>
        <w:t xml:space="preserve"> </w:t>
      </w:r>
      <w:r w:rsidRPr="00965979">
        <w:rPr>
          <w:rFonts w:ascii="Arial" w:hAnsi="Arial" w:cs="Arial"/>
        </w:rPr>
        <w:t>including</w:t>
      </w:r>
      <w:r w:rsidRPr="00965979">
        <w:rPr>
          <w:rFonts w:ascii="Arial" w:hAnsi="Arial" w:cs="Arial"/>
          <w:spacing w:val="17"/>
        </w:rPr>
        <w:t xml:space="preserve"> </w:t>
      </w:r>
      <w:r w:rsidRPr="00965979">
        <w:rPr>
          <w:rFonts w:ascii="Arial" w:hAnsi="Arial" w:cs="Arial"/>
        </w:rPr>
        <w:t>access</w:t>
      </w:r>
      <w:r w:rsidRPr="00965979">
        <w:rPr>
          <w:rFonts w:ascii="Arial" w:hAnsi="Arial" w:cs="Arial"/>
          <w:spacing w:val="14"/>
        </w:rPr>
        <w:t xml:space="preserve"> </w:t>
      </w:r>
      <w:r w:rsidRPr="00965979">
        <w:rPr>
          <w:rFonts w:ascii="Arial" w:hAnsi="Arial" w:cs="Arial"/>
        </w:rPr>
        <w:t>to</w:t>
      </w:r>
      <w:r w:rsidRPr="00965979">
        <w:rPr>
          <w:rFonts w:ascii="Arial" w:hAnsi="Arial" w:cs="Arial"/>
          <w:spacing w:val="14"/>
        </w:rPr>
        <w:t xml:space="preserve"> </w:t>
      </w:r>
      <w:r w:rsidRPr="00965979">
        <w:rPr>
          <w:rFonts w:ascii="Arial" w:hAnsi="Arial" w:cs="Arial"/>
        </w:rPr>
        <w:t>all</w:t>
      </w:r>
      <w:r w:rsidRPr="00965979">
        <w:rPr>
          <w:rFonts w:ascii="Arial" w:hAnsi="Arial" w:cs="Arial"/>
          <w:spacing w:val="14"/>
        </w:rPr>
        <w:t xml:space="preserve"> </w:t>
      </w:r>
      <w:r w:rsidRPr="00965979">
        <w:rPr>
          <w:rFonts w:ascii="Arial" w:hAnsi="Arial" w:cs="Arial"/>
        </w:rPr>
        <w:t>CPD</w:t>
      </w:r>
      <w:r w:rsidRPr="00965979">
        <w:rPr>
          <w:rFonts w:ascii="Arial" w:hAnsi="Arial" w:cs="Arial"/>
          <w:spacing w:val="-51"/>
        </w:rPr>
        <w:t xml:space="preserve">         </w:t>
      </w:r>
      <w:r w:rsidRPr="00965979">
        <w:rPr>
          <w:rFonts w:ascii="Arial" w:hAnsi="Arial" w:cs="Arial"/>
        </w:rPr>
        <w:t>provision</w:t>
      </w:r>
      <w:r w:rsidRPr="00965979">
        <w:rPr>
          <w:rFonts w:ascii="Arial" w:hAnsi="Arial" w:cs="Arial"/>
          <w:spacing w:val="2"/>
        </w:rPr>
        <w:t xml:space="preserve"> </w:t>
      </w:r>
      <w:r w:rsidRPr="00965979">
        <w:rPr>
          <w:rFonts w:ascii="Arial" w:hAnsi="Arial" w:cs="Arial"/>
        </w:rPr>
        <w:t>within</w:t>
      </w:r>
      <w:r w:rsidRPr="00965979">
        <w:rPr>
          <w:rFonts w:ascii="Arial" w:hAnsi="Arial" w:cs="Arial"/>
          <w:spacing w:val="1"/>
        </w:rPr>
        <w:t xml:space="preserve"> </w:t>
      </w:r>
      <w:r w:rsidRPr="00965979">
        <w:rPr>
          <w:rFonts w:ascii="Arial" w:hAnsi="Arial" w:cs="Arial"/>
        </w:rPr>
        <w:t>the</w:t>
      </w:r>
      <w:r w:rsidRPr="00965979">
        <w:rPr>
          <w:rFonts w:ascii="Arial" w:hAnsi="Arial" w:cs="Arial"/>
          <w:spacing w:val="1"/>
        </w:rPr>
        <w:t xml:space="preserve"> </w:t>
      </w:r>
      <w:r w:rsidRPr="00965979">
        <w:rPr>
          <w:rFonts w:ascii="Arial" w:hAnsi="Arial" w:cs="Arial"/>
        </w:rPr>
        <w:t>Agnus</w:t>
      </w:r>
      <w:r w:rsidRPr="00965979">
        <w:rPr>
          <w:rFonts w:ascii="Arial" w:hAnsi="Arial" w:cs="Arial"/>
          <w:spacing w:val="-1"/>
        </w:rPr>
        <w:t xml:space="preserve"> </w:t>
      </w:r>
      <w:r w:rsidRPr="00965979">
        <w:rPr>
          <w:rFonts w:ascii="Arial" w:hAnsi="Arial" w:cs="Arial"/>
        </w:rPr>
        <w:t>Dei</w:t>
      </w:r>
      <w:r w:rsidRPr="00965979">
        <w:rPr>
          <w:rFonts w:ascii="Arial" w:hAnsi="Arial" w:cs="Arial"/>
          <w:spacing w:val="1"/>
        </w:rPr>
        <w:t xml:space="preserve"> </w:t>
      </w:r>
      <w:r w:rsidRPr="00965979">
        <w:rPr>
          <w:rFonts w:ascii="Arial" w:hAnsi="Arial" w:cs="Arial"/>
        </w:rPr>
        <w:t>Teaching</w:t>
      </w:r>
      <w:r w:rsidRPr="00965979">
        <w:rPr>
          <w:rFonts w:ascii="Arial" w:hAnsi="Arial" w:cs="Arial"/>
          <w:spacing w:val="2"/>
        </w:rPr>
        <w:t xml:space="preserve"> </w:t>
      </w:r>
      <w:r w:rsidRPr="00965979">
        <w:rPr>
          <w:rFonts w:ascii="Arial" w:hAnsi="Arial" w:cs="Arial"/>
        </w:rPr>
        <w:t>School</w:t>
      </w:r>
      <w:r w:rsidRPr="00965979">
        <w:rPr>
          <w:rFonts w:ascii="Arial" w:hAnsi="Arial" w:cs="Arial"/>
          <w:spacing w:val="3"/>
        </w:rPr>
        <w:t xml:space="preserve"> </w:t>
      </w:r>
      <w:r w:rsidRPr="00965979">
        <w:rPr>
          <w:rFonts w:ascii="Arial" w:hAnsi="Arial" w:cs="Arial"/>
        </w:rPr>
        <w:t>Alliance.</w:t>
      </w:r>
    </w:p>
    <w:p w14:paraId="796757BF"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Opportunity</w:t>
      </w:r>
      <w:r w:rsidRPr="00965979">
        <w:rPr>
          <w:rFonts w:ascii="Arial" w:hAnsi="Arial" w:cs="Arial"/>
          <w:spacing w:val="-6"/>
        </w:rPr>
        <w:t xml:space="preserve"> </w:t>
      </w:r>
      <w:r w:rsidRPr="00965979">
        <w:rPr>
          <w:rFonts w:ascii="Arial" w:hAnsi="Arial" w:cs="Arial"/>
        </w:rPr>
        <w:t>to</w:t>
      </w:r>
      <w:r w:rsidRPr="00965979">
        <w:rPr>
          <w:rFonts w:ascii="Arial" w:hAnsi="Arial" w:cs="Arial"/>
          <w:spacing w:val="-5"/>
        </w:rPr>
        <w:t xml:space="preserve"> </w:t>
      </w:r>
      <w:r w:rsidRPr="00965979">
        <w:rPr>
          <w:rFonts w:ascii="Arial" w:hAnsi="Arial" w:cs="Arial"/>
        </w:rPr>
        <w:t>work</w:t>
      </w:r>
      <w:r w:rsidRPr="00965979">
        <w:rPr>
          <w:rFonts w:ascii="Arial" w:hAnsi="Arial" w:cs="Arial"/>
          <w:spacing w:val="-4"/>
        </w:rPr>
        <w:t xml:space="preserve"> </w:t>
      </w:r>
      <w:r w:rsidRPr="00965979">
        <w:rPr>
          <w:rFonts w:ascii="Arial" w:hAnsi="Arial" w:cs="Arial"/>
        </w:rPr>
        <w:t>with</w:t>
      </w:r>
      <w:r w:rsidRPr="00965979">
        <w:rPr>
          <w:rFonts w:ascii="Arial" w:hAnsi="Arial" w:cs="Arial"/>
          <w:spacing w:val="-5"/>
        </w:rPr>
        <w:t xml:space="preserve"> </w:t>
      </w:r>
      <w:r w:rsidRPr="00965979">
        <w:rPr>
          <w:rFonts w:ascii="Arial" w:hAnsi="Arial" w:cs="Arial"/>
        </w:rPr>
        <w:t>a</w:t>
      </w:r>
      <w:r w:rsidRPr="00965979">
        <w:rPr>
          <w:rFonts w:ascii="Arial" w:hAnsi="Arial" w:cs="Arial"/>
          <w:spacing w:val="-6"/>
        </w:rPr>
        <w:t xml:space="preserve"> </w:t>
      </w:r>
      <w:r w:rsidRPr="00965979">
        <w:rPr>
          <w:rFonts w:ascii="Arial" w:hAnsi="Arial" w:cs="Arial"/>
        </w:rPr>
        <w:t>forward-thinking</w:t>
      </w:r>
      <w:r w:rsidRPr="00965979">
        <w:rPr>
          <w:rFonts w:ascii="Arial" w:hAnsi="Arial" w:cs="Arial"/>
          <w:spacing w:val="-3"/>
        </w:rPr>
        <w:t xml:space="preserve"> </w:t>
      </w:r>
      <w:r w:rsidRPr="00965979">
        <w:rPr>
          <w:rFonts w:ascii="Arial" w:hAnsi="Arial" w:cs="Arial"/>
        </w:rPr>
        <w:t>Senior</w:t>
      </w:r>
      <w:r w:rsidRPr="00965979">
        <w:rPr>
          <w:rFonts w:ascii="Arial" w:hAnsi="Arial" w:cs="Arial"/>
          <w:spacing w:val="-6"/>
        </w:rPr>
        <w:t xml:space="preserve"> </w:t>
      </w:r>
      <w:r w:rsidRPr="00965979">
        <w:rPr>
          <w:rFonts w:ascii="Arial" w:hAnsi="Arial" w:cs="Arial"/>
        </w:rPr>
        <w:t>Leadership</w:t>
      </w:r>
      <w:r w:rsidRPr="00965979">
        <w:rPr>
          <w:rFonts w:ascii="Arial" w:hAnsi="Arial" w:cs="Arial"/>
          <w:spacing w:val="-6"/>
        </w:rPr>
        <w:t xml:space="preserve"> </w:t>
      </w:r>
      <w:r w:rsidRPr="00965979">
        <w:rPr>
          <w:rFonts w:ascii="Arial" w:hAnsi="Arial" w:cs="Arial"/>
        </w:rPr>
        <w:t>Team.</w:t>
      </w:r>
    </w:p>
    <w:p w14:paraId="0C9E20BE"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Non-contact</w:t>
      </w:r>
      <w:r w:rsidRPr="00965979">
        <w:rPr>
          <w:rFonts w:ascii="Arial" w:hAnsi="Arial" w:cs="Arial"/>
          <w:spacing w:val="23"/>
        </w:rPr>
        <w:t xml:space="preserve"> </w:t>
      </w:r>
      <w:r w:rsidRPr="00965979">
        <w:rPr>
          <w:rFonts w:ascii="Arial" w:hAnsi="Arial" w:cs="Arial"/>
        </w:rPr>
        <w:t>time</w:t>
      </w:r>
      <w:r w:rsidRPr="00965979">
        <w:rPr>
          <w:rFonts w:ascii="Arial" w:hAnsi="Arial" w:cs="Arial"/>
          <w:spacing w:val="24"/>
        </w:rPr>
        <w:t xml:space="preserve"> </w:t>
      </w:r>
      <w:r w:rsidRPr="00965979">
        <w:rPr>
          <w:rFonts w:ascii="Arial" w:hAnsi="Arial" w:cs="Arial"/>
        </w:rPr>
        <w:t>and</w:t>
      </w:r>
      <w:r w:rsidRPr="00965979">
        <w:rPr>
          <w:rFonts w:ascii="Arial" w:hAnsi="Arial" w:cs="Arial"/>
          <w:spacing w:val="25"/>
        </w:rPr>
        <w:t xml:space="preserve"> </w:t>
      </w:r>
      <w:r w:rsidRPr="00965979">
        <w:rPr>
          <w:rFonts w:ascii="Arial" w:hAnsi="Arial" w:cs="Arial"/>
        </w:rPr>
        <w:t>Planning,</w:t>
      </w:r>
      <w:r w:rsidRPr="00965979">
        <w:rPr>
          <w:rFonts w:ascii="Arial" w:hAnsi="Arial" w:cs="Arial"/>
          <w:spacing w:val="24"/>
        </w:rPr>
        <w:t xml:space="preserve"> </w:t>
      </w:r>
      <w:r w:rsidRPr="00965979">
        <w:rPr>
          <w:rFonts w:ascii="Arial" w:hAnsi="Arial" w:cs="Arial"/>
        </w:rPr>
        <w:t>Preparation</w:t>
      </w:r>
      <w:r w:rsidRPr="00965979">
        <w:rPr>
          <w:rFonts w:ascii="Arial" w:hAnsi="Arial" w:cs="Arial"/>
          <w:spacing w:val="23"/>
        </w:rPr>
        <w:t xml:space="preserve"> </w:t>
      </w:r>
      <w:r w:rsidRPr="00965979">
        <w:rPr>
          <w:rFonts w:ascii="Arial" w:hAnsi="Arial" w:cs="Arial"/>
        </w:rPr>
        <w:t>and</w:t>
      </w:r>
      <w:r w:rsidRPr="00965979">
        <w:rPr>
          <w:rFonts w:ascii="Arial" w:hAnsi="Arial" w:cs="Arial"/>
          <w:spacing w:val="25"/>
        </w:rPr>
        <w:t xml:space="preserve"> </w:t>
      </w:r>
      <w:r w:rsidRPr="00965979">
        <w:rPr>
          <w:rFonts w:ascii="Arial" w:hAnsi="Arial" w:cs="Arial"/>
        </w:rPr>
        <w:t>Assessment</w:t>
      </w:r>
      <w:r w:rsidRPr="00965979">
        <w:rPr>
          <w:rFonts w:ascii="Arial" w:hAnsi="Arial" w:cs="Arial"/>
          <w:spacing w:val="23"/>
        </w:rPr>
        <w:t xml:space="preserve"> </w:t>
      </w:r>
      <w:r w:rsidRPr="00965979">
        <w:rPr>
          <w:rFonts w:ascii="Arial" w:hAnsi="Arial" w:cs="Arial"/>
        </w:rPr>
        <w:t>time</w:t>
      </w:r>
      <w:r w:rsidRPr="00965979">
        <w:rPr>
          <w:rFonts w:ascii="Arial" w:hAnsi="Arial" w:cs="Arial"/>
          <w:spacing w:val="24"/>
        </w:rPr>
        <w:t xml:space="preserve"> </w:t>
      </w:r>
      <w:r w:rsidRPr="00965979">
        <w:rPr>
          <w:rFonts w:ascii="Arial" w:hAnsi="Arial" w:cs="Arial"/>
        </w:rPr>
        <w:t>(PPA)</w:t>
      </w:r>
      <w:r w:rsidRPr="00965979">
        <w:rPr>
          <w:rFonts w:ascii="Arial" w:hAnsi="Arial" w:cs="Arial"/>
          <w:spacing w:val="24"/>
        </w:rPr>
        <w:t xml:space="preserve"> </w:t>
      </w:r>
      <w:r w:rsidRPr="00965979">
        <w:rPr>
          <w:rFonts w:ascii="Arial" w:hAnsi="Arial" w:cs="Arial"/>
        </w:rPr>
        <w:t>at</w:t>
      </w:r>
      <w:r w:rsidRPr="00965979">
        <w:rPr>
          <w:rFonts w:ascii="Arial" w:hAnsi="Arial" w:cs="Arial"/>
          <w:spacing w:val="25"/>
        </w:rPr>
        <w:t xml:space="preserve"> </w:t>
      </w:r>
      <w:r w:rsidRPr="00965979">
        <w:rPr>
          <w:rFonts w:ascii="Arial" w:hAnsi="Arial" w:cs="Arial"/>
        </w:rPr>
        <w:t>Trinity</w:t>
      </w:r>
      <w:r w:rsidRPr="00965979">
        <w:rPr>
          <w:rFonts w:ascii="Arial" w:hAnsi="Arial" w:cs="Arial"/>
          <w:spacing w:val="26"/>
        </w:rPr>
        <w:t xml:space="preserve"> </w:t>
      </w:r>
      <w:r w:rsidRPr="00965979">
        <w:rPr>
          <w:rFonts w:ascii="Arial" w:hAnsi="Arial" w:cs="Arial"/>
        </w:rPr>
        <w:t>is</w:t>
      </w:r>
      <w:r w:rsidRPr="00965979">
        <w:rPr>
          <w:rFonts w:ascii="Arial" w:hAnsi="Arial" w:cs="Arial"/>
          <w:spacing w:val="26"/>
        </w:rPr>
        <w:t xml:space="preserve"> </w:t>
      </w:r>
      <w:r w:rsidRPr="00965979">
        <w:rPr>
          <w:rFonts w:ascii="Arial" w:hAnsi="Arial" w:cs="Arial"/>
        </w:rPr>
        <w:t>generous</w:t>
      </w:r>
      <w:r w:rsidRPr="00965979">
        <w:rPr>
          <w:rFonts w:ascii="Arial" w:hAnsi="Arial" w:cs="Arial"/>
          <w:spacing w:val="-1"/>
        </w:rPr>
        <w:t xml:space="preserve"> </w:t>
      </w:r>
      <w:r w:rsidRPr="00965979">
        <w:rPr>
          <w:rFonts w:ascii="Arial" w:hAnsi="Arial" w:cs="Arial"/>
        </w:rPr>
        <w:t xml:space="preserve">and </w:t>
      </w:r>
      <w:r w:rsidRPr="00965979">
        <w:rPr>
          <w:rFonts w:ascii="Arial" w:hAnsi="Arial" w:cs="Arial"/>
          <w:spacing w:val="-51"/>
        </w:rPr>
        <w:t xml:space="preserve">  </w:t>
      </w:r>
      <w:r w:rsidRPr="00965979">
        <w:rPr>
          <w:rFonts w:ascii="Arial" w:hAnsi="Arial" w:cs="Arial"/>
        </w:rPr>
        <w:t>above</w:t>
      </w:r>
      <w:r w:rsidRPr="00965979">
        <w:rPr>
          <w:rFonts w:ascii="Arial" w:hAnsi="Arial" w:cs="Arial"/>
          <w:spacing w:val="-2"/>
        </w:rPr>
        <w:t xml:space="preserve">    </w:t>
      </w:r>
      <w:r w:rsidRPr="00965979">
        <w:rPr>
          <w:rFonts w:ascii="Arial" w:hAnsi="Arial" w:cs="Arial"/>
        </w:rPr>
        <w:t>the national</w:t>
      </w:r>
      <w:r w:rsidRPr="00965979">
        <w:rPr>
          <w:rFonts w:ascii="Arial" w:hAnsi="Arial" w:cs="Arial"/>
          <w:spacing w:val="-1"/>
        </w:rPr>
        <w:t xml:space="preserve"> </w:t>
      </w:r>
      <w:r w:rsidRPr="00965979">
        <w:rPr>
          <w:rFonts w:ascii="Arial" w:hAnsi="Arial" w:cs="Arial"/>
        </w:rPr>
        <w:t>minimum requirement of</w:t>
      </w:r>
      <w:r w:rsidRPr="00965979">
        <w:rPr>
          <w:rFonts w:ascii="Arial" w:hAnsi="Arial" w:cs="Arial"/>
          <w:spacing w:val="-1"/>
        </w:rPr>
        <w:t xml:space="preserve"> </w:t>
      </w:r>
      <w:r w:rsidRPr="00965979">
        <w:rPr>
          <w:rFonts w:ascii="Arial" w:hAnsi="Arial" w:cs="Arial"/>
        </w:rPr>
        <w:t>10% of</w:t>
      </w:r>
      <w:r w:rsidRPr="00965979">
        <w:rPr>
          <w:rFonts w:ascii="Arial" w:hAnsi="Arial" w:cs="Arial"/>
          <w:spacing w:val="-1"/>
        </w:rPr>
        <w:t xml:space="preserve"> </w:t>
      </w:r>
      <w:r w:rsidRPr="00965979">
        <w:rPr>
          <w:rFonts w:ascii="Arial" w:hAnsi="Arial" w:cs="Arial"/>
        </w:rPr>
        <w:t>your</w:t>
      </w:r>
      <w:r w:rsidRPr="00965979">
        <w:rPr>
          <w:rFonts w:ascii="Arial" w:hAnsi="Arial" w:cs="Arial"/>
          <w:spacing w:val="-1"/>
        </w:rPr>
        <w:t xml:space="preserve"> </w:t>
      </w:r>
      <w:r w:rsidRPr="00965979">
        <w:rPr>
          <w:rFonts w:ascii="Arial" w:hAnsi="Arial" w:cs="Arial"/>
        </w:rPr>
        <w:t>timetable.</w:t>
      </w:r>
    </w:p>
    <w:p w14:paraId="295AD14C"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A</w:t>
      </w:r>
      <w:r w:rsidRPr="00965979">
        <w:rPr>
          <w:rFonts w:ascii="Arial" w:hAnsi="Arial" w:cs="Arial"/>
          <w:spacing w:val="22"/>
        </w:rPr>
        <w:t xml:space="preserve"> </w:t>
      </w:r>
      <w:r w:rsidRPr="00965979">
        <w:rPr>
          <w:rFonts w:ascii="Arial" w:hAnsi="Arial" w:cs="Arial"/>
        </w:rPr>
        <w:t>team</w:t>
      </w:r>
      <w:r w:rsidRPr="00965979">
        <w:rPr>
          <w:rFonts w:ascii="Arial" w:hAnsi="Arial" w:cs="Arial"/>
          <w:spacing w:val="23"/>
        </w:rPr>
        <w:t xml:space="preserve"> </w:t>
      </w:r>
      <w:r w:rsidRPr="00965979">
        <w:rPr>
          <w:rFonts w:ascii="Arial" w:hAnsi="Arial" w:cs="Arial"/>
        </w:rPr>
        <w:t>of</w:t>
      </w:r>
      <w:r w:rsidRPr="00965979">
        <w:rPr>
          <w:rFonts w:ascii="Arial" w:hAnsi="Arial" w:cs="Arial"/>
          <w:spacing w:val="24"/>
        </w:rPr>
        <w:t xml:space="preserve"> </w:t>
      </w:r>
      <w:r w:rsidRPr="00965979">
        <w:rPr>
          <w:rFonts w:ascii="Arial" w:hAnsi="Arial" w:cs="Arial"/>
        </w:rPr>
        <w:t>motivated</w:t>
      </w:r>
      <w:r w:rsidRPr="00965979">
        <w:rPr>
          <w:rFonts w:ascii="Arial" w:hAnsi="Arial" w:cs="Arial"/>
          <w:spacing w:val="23"/>
        </w:rPr>
        <w:t xml:space="preserve"> </w:t>
      </w:r>
      <w:r w:rsidRPr="00965979">
        <w:rPr>
          <w:rFonts w:ascii="Arial" w:hAnsi="Arial" w:cs="Arial"/>
        </w:rPr>
        <w:t>and</w:t>
      </w:r>
      <w:r w:rsidRPr="00965979">
        <w:rPr>
          <w:rFonts w:ascii="Arial" w:hAnsi="Arial" w:cs="Arial"/>
          <w:spacing w:val="24"/>
        </w:rPr>
        <w:t xml:space="preserve"> </w:t>
      </w:r>
      <w:r w:rsidRPr="00965979">
        <w:rPr>
          <w:rFonts w:ascii="Arial" w:hAnsi="Arial" w:cs="Arial"/>
        </w:rPr>
        <w:t>talented</w:t>
      </w:r>
      <w:r w:rsidRPr="00965979">
        <w:rPr>
          <w:rFonts w:ascii="Arial" w:hAnsi="Arial" w:cs="Arial"/>
          <w:spacing w:val="23"/>
        </w:rPr>
        <w:t xml:space="preserve"> </w:t>
      </w:r>
      <w:r w:rsidRPr="00965979">
        <w:rPr>
          <w:rFonts w:ascii="Arial" w:hAnsi="Arial" w:cs="Arial"/>
        </w:rPr>
        <w:t>teachers</w:t>
      </w:r>
      <w:r w:rsidRPr="00965979">
        <w:rPr>
          <w:rFonts w:ascii="Arial" w:hAnsi="Arial" w:cs="Arial"/>
          <w:spacing w:val="22"/>
        </w:rPr>
        <w:t xml:space="preserve"> </w:t>
      </w:r>
      <w:r w:rsidRPr="00965979">
        <w:rPr>
          <w:rFonts w:ascii="Arial" w:hAnsi="Arial" w:cs="Arial"/>
        </w:rPr>
        <w:t>that</w:t>
      </w:r>
      <w:r w:rsidRPr="00965979">
        <w:rPr>
          <w:rFonts w:ascii="Arial" w:hAnsi="Arial" w:cs="Arial"/>
          <w:spacing w:val="23"/>
        </w:rPr>
        <w:t xml:space="preserve"> </w:t>
      </w:r>
      <w:r w:rsidRPr="00965979">
        <w:rPr>
          <w:rFonts w:ascii="Arial" w:hAnsi="Arial" w:cs="Arial"/>
        </w:rPr>
        <w:t>work</w:t>
      </w:r>
      <w:r w:rsidRPr="00965979">
        <w:rPr>
          <w:rFonts w:ascii="Arial" w:hAnsi="Arial" w:cs="Arial"/>
          <w:spacing w:val="23"/>
        </w:rPr>
        <w:t xml:space="preserve"> </w:t>
      </w:r>
      <w:r w:rsidRPr="00965979">
        <w:rPr>
          <w:rFonts w:ascii="Arial" w:hAnsi="Arial" w:cs="Arial"/>
        </w:rPr>
        <w:t>collaboratively</w:t>
      </w:r>
      <w:r w:rsidRPr="00965979">
        <w:rPr>
          <w:rFonts w:ascii="Arial" w:hAnsi="Arial" w:cs="Arial"/>
          <w:spacing w:val="23"/>
        </w:rPr>
        <w:t xml:space="preserve"> </w:t>
      </w:r>
      <w:r w:rsidRPr="00965979">
        <w:rPr>
          <w:rFonts w:ascii="Arial" w:hAnsi="Arial" w:cs="Arial"/>
        </w:rPr>
        <w:t>to</w:t>
      </w:r>
      <w:r w:rsidRPr="00965979">
        <w:rPr>
          <w:rFonts w:ascii="Arial" w:hAnsi="Arial" w:cs="Arial"/>
          <w:spacing w:val="23"/>
        </w:rPr>
        <w:t xml:space="preserve"> </w:t>
      </w:r>
      <w:r w:rsidRPr="00965979">
        <w:rPr>
          <w:rFonts w:ascii="Arial" w:hAnsi="Arial" w:cs="Arial"/>
        </w:rPr>
        <w:t>raise</w:t>
      </w:r>
      <w:r w:rsidRPr="00965979">
        <w:rPr>
          <w:rFonts w:ascii="Arial" w:hAnsi="Arial" w:cs="Arial"/>
          <w:spacing w:val="22"/>
        </w:rPr>
        <w:t xml:space="preserve"> </w:t>
      </w:r>
      <w:r w:rsidRPr="00965979">
        <w:rPr>
          <w:rFonts w:ascii="Arial" w:hAnsi="Arial" w:cs="Arial"/>
        </w:rPr>
        <w:t>standards</w:t>
      </w:r>
      <w:r w:rsidRPr="00965979">
        <w:rPr>
          <w:rFonts w:ascii="Arial" w:hAnsi="Arial" w:cs="Arial"/>
          <w:spacing w:val="24"/>
        </w:rPr>
        <w:t xml:space="preserve"> </w:t>
      </w:r>
      <w:r w:rsidRPr="00965979">
        <w:rPr>
          <w:rFonts w:ascii="Arial" w:hAnsi="Arial" w:cs="Arial"/>
        </w:rPr>
        <w:t>and</w:t>
      </w:r>
      <w:r w:rsidRPr="00965979">
        <w:rPr>
          <w:rFonts w:ascii="Arial" w:hAnsi="Arial" w:cs="Arial"/>
          <w:spacing w:val="-2"/>
        </w:rPr>
        <w:t xml:space="preserve"> </w:t>
      </w:r>
      <w:r w:rsidRPr="00965979">
        <w:rPr>
          <w:rFonts w:ascii="Arial" w:hAnsi="Arial" w:cs="Arial"/>
        </w:rPr>
        <w:t>secure</w:t>
      </w:r>
      <w:r w:rsidRPr="00965979">
        <w:rPr>
          <w:rFonts w:ascii="Arial" w:hAnsi="Arial" w:cs="Arial"/>
          <w:spacing w:val="-51"/>
        </w:rPr>
        <w:t xml:space="preserve"> </w:t>
      </w:r>
      <w:r w:rsidRPr="00965979">
        <w:rPr>
          <w:rFonts w:ascii="Arial" w:hAnsi="Arial" w:cs="Arial"/>
        </w:rPr>
        <w:t>achievement</w:t>
      </w:r>
      <w:r w:rsidRPr="00965979">
        <w:rPr>
          <w:rFonts w:ascii="Arial" w:hAnsi="Arial" w:cs="Arial"/>
          <w:spacing w:val="-2"/>
        </w:rPr>
        <w:t xml:space="preserve"> </w:t>
      </w:r>
      <w:r w:rsidRPr="00965979">
        <w:rPr>
          <w:rFonts w:ascii="Arial" w:hAnsi="Arial" w:cs="Arial"/>
        </w:rPr>
        <w:t>for</w:t>
      </w:r>
      <w:r w:rsidRPr="00965979">
        <w:rPr>
          <w:rFonts w:ascii="Arial" w:hAnsi="Arial" w:cs="Arial"/>
          <w:spacing w:val="-1"/>
        </w:rPr>
        <w:t xml:space="preserve"> </w:t>
      </w:r>
      <w:r w:rsidRPr="00965979">
        <w:rPr>
          <w:rFonts w:ascii="Arial" w:hAnsi="Arial" w:cs="Arial"/>
        </w:rPr>
        <w:t>all</w:t>
      </w:r>
      <w:r w:rsidRPr="00965979">
        <w:rPr>
          <w:rFonts w:ascii="Arial" w:hAnsi="Arial" w:cs="Arial"/>
          <w:spacing w:val="-1"/>
        </w:rPr>
        <w:t xml:space="preserve"> </w:t>
      </w:r>
      <w:r w:rsidRPr="00965979">
        <w:rPr>
          <w:rFonts w:ascii="Arial" w:hAnsi="Arial" w:cs="Arial"/>
        </w:rPr>
        <w:t>students.</w:t>
      </w:r>
    </w:p>
    <w:p w14:paraId="1C1C13E6" w14:textId="77777777"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Well</w:t>
      </w:r>
      <w:r w:rsidRPr="00965979">
        <w:rPr>
          <w:rFonts w:ascii="Arial" w:hAnsi="Arial" w:cs="Arial"/>
          <w:spacing w:val="-1"/>
        </w:rPr>
        <w:t xml:space="preserve"> </w:t>
      </w:r>
      <w:r w:rsidRPr="00965979">
        <w:rPr>
          <w:rFonts w:ascii="Arial" w:hAnsi="Arial" w:cs="Arial"/>
        </w:rPr>
        <w:t>behaved</w:t>
      </w:r>
      <w:r w:rsidRPr="00965979">
        <w:rPr>
          <w:rFonts w:ascii="Arial" w:hAnsi="Arial" w:cs="Arial"/>
          <w:spacing w:val="-2"/>
        </w:rPr>
        <w:t xml:space="preserve"> </w:t>
      </w:r>
      <w:r w:rsidRPr="00965979">
        <w:rPr>
          <w:rFonts w:ascii="Arial" w:hAnsi="Arial" w:cs="Arial"/>
        </w:rPr>
        <w:t>students</w:t>
      </w:r>
      <w:r w:rsidRPr="00965979">
        <w:rPr>
          <w:rFonts w:ascii="Arial" w:hAnsi="Arial" w:cs="Arial"/>
          <w:spacing w:val="-2"/>
        </w:rPr>
        <w:t xml:space="preserve"> </w:t>
      </w:r>
      <w:r w:rsidRPr="00965979">
        <w:rPr>
          <w:rFonts w:ascii="Arial" w:hAnsi="Arial" w:cs="Arial"/>
        </w:rPr>
        <w:t>that</w:t>
      </w:r>
      <w:r w:rsidRPr="00965979">
        <w:rPr>
          <w:rFonts w:ascii="Arial" w:hAnsi="Arial" w:cs="Arial"/>
          <w:spacing w:val="-1"/>
        </w:rPr>
        <w:t xml:space="preserve"> </w:t>
      </w:r>
      <w:r w:rsidRPr="00965979">
        <w:rPr>
          <w:rFonts w:ascii="Arial" w:hAnsi="Arial" w:cs="Arial"/>
        </w:rPr>
        <w:t>are</w:t>
      </w:r>
      <w:r w:rsidRPr="00965979">
        <w:rPr>
          <w:rFonts w:ascii="Arial" w:hAnsi="Arial" w:cs="Arial"/>
          <w:spacing w:val="-2"/>
        </w:rPr>
        <w:t xml:space="preserve"> </w:t>
      </w:r>
      <w:r w:rsidRPr="00965979">
        <w:rPr>
          <w:rFonts w:ascii="Arial" w:hAnsi="Arial" w:cs="Arial"/>
        </w:rPr>
        <w:t>keen</w:t>
      </w:r>
      <w:r w:rsidRPr="00965979">
        <w:rPr>
          <w:rFonts w:ascii="Arial" w:hAnsi="Arial" w:cs="Arial"/>
          <w:spacing w:val="-1"/>
        </w:rPr>
        <w:t xml:space="preserve"> </w:t>
      </w:r>
      <w:r w:rsidRPr="00965979">
        <w:rPr>
          <w:rFonts w:ascii="Arial" w:hAnsi="Arial" w:cs="Arial"/>
        </w:rPr>
        <w:t>to</w:t>
      </w:r>
      <w:r w:rsidRPr="00965979">
        <w:rPr>
          <w:rFonts w:ascii="Arial" w:hAnsi="Arial" w:cs="Arial"/>
          <w:spacing w:val="-1"/>
        </w:rPr>
        <w:t xml:space="preserve"> </w:t>
      </w:r>
      <w:r w:rsidRPr="00965979">
        <w:rPr>
          <w:rFonts w:ascii="Arial" w:hAnsi="Arial" w:cs="Arial"/>
        </w:rPr>
        <w:t>achieve</w:t>
      </w:r>
      <w:r w:rsidRPr="00965979">
        <w:rPr>
          <w:rFonts w:ascii="Arial" w:hAnsi="Arial" w:cs="Arial"/>
          <w:spacing w:val="-2"/>
        </w:rPr>
        <w:t xml:space="preserve"> </w:t>
      </w:r>
      <w:r w:rsidRPr="00965979">
        <w:rPr>
          <w:rFonts w:ascii="Arial" w:hAnsi="Arial" w:cs="Arial"/>
        </w:rPr>
        <w:t>and</w:t>
      </w:r>
      <w:r w:rsidRPr="00965979">
        <w:rPr>
          <w:rFonts w:ascii="Arial" w:hAnsi="Arial" w:cs="Arial"/>
          <w:spacing w:val="-2"/>
        </w:rPr>
        <w:t xml:space="preserve"> </w:t>
      </w:r>
      <w:r w:rsidRPr="00965979">
        <w:rPr>
          <w:rFonts w:ascii="Arial" w:hAnsi="Arial" w:cs="Arial"/>
        </w:rPr>
        <w:t>are</w:t>
      </w:r>
      <w:r w:rsidRPr="00965979">
        <w:rPr>
          <w:rFonts w:ascii="Arial" w:hAnsi="Arial" w:cs="Arial"/>
          <w:spacing w:val="-2"/>
        </w:rPr>
        <w:t xml:space="preserve"> </w:t>
      </w:r>
      <w:r w:rsidRPr="00965979">
        <w:rPr>
          <w:rFonts w:ascii="Arial" w:hAnsi="Arial" w:cs="Arial"/>
        </w:rPr>
        <w:t>respectful</w:t>
      </w:r>
      <w:r w:rsidRPr="00965979">
        <w:rPr>
          <w:rFonts w:ascii="Arial" w:hAnsi="Arial" w:cs="Arial"/>
          <w:spacing w:val="-1"/>
        </w:rPr>
        <w:t xml:space="preserve"> </w:t>
      </w:r>
      <w:r w:rsidRPr="00965979">
        <w:rPr>
          <w:rFonts w:ascii="Arial" w:hAnsi="Arial" w:cs="Arial"/>
        </w:rPr>
        <w:t>of</w:t>
      </w:r>
      <w:r w:rsidRPr="00965979">
        <w:rPr>
          <w:rFonts w:ascii="Arial" w:hAnsi="Arial" w:cs="Arial"/>
          <w:spacing w:val="-2"/>
        </w:rPr>
        <w:t xml:space="preserve"> </w:t>
      </w:r>
      <w:r w:rsidRPr="00965979">
        <w:rPr>
          <w:rFonts w:ascii="Arial" w:hAnsi="Arial" w:cs="Arial"/>
        </w:rPr>
        <w:t>their</w:t>
      </w:r>
      <w:r w:rsidRPr="00965979">
        <w:rPr>
          <w:rFonts w:ascii="Arial" w:hAnsi="Arial" w:cs="Arial"/>
          <w:spacing w:val="-1"/>
        </w:rPr>
        <w:t xml:space="preserve"> </w:t>
      </w:r>
      <w:r w:rsidRPr="00965979">
        <w:rPr>
          <w:rFonts w:ascii="Arial" w:hAnsi="Arial" w:cs="Arial"/>
        </w:rPr>
        <w:t>teachers.</w:t>
      </w:r>
    </w:p>
    <w:p w14:paraId="7C34165F" w14:textId="776F10B8" w:rsidR="000B064B" w:rsidRPr="00965979" w:rsidRDefault="000B064B" w:rsidP="000B064B">
      <w:pPr>
        <w:pStyle w:val="ListParagraph"/>
        <w:numPr>
          <w:ilvl w:val="0"/>
          <w:numId w:val="5"/>
        </w:numPr>
        <w:tabs>
          <w:tab w:val="left" w:pos="1117"/>
        </w:tabs>
        <w:spacing w:before="51" w:line="230" w:lineRule="auto"/>
        <w:ind w:left="1134" w:right="482" w:hanging="283"/>
        <w:rPr>
          <w:rFonts w:ascii="Arial" w:hAnsi="Arial" w:cs="Arial"/>
        </w:rPr>
      </w:pPr>
      <w:r w:rsidRPr="00965979">
        <w:rPr>
          <w:rFonts w:ascii="Arial" w:hAnsi="Arial" w:cs="Arial"/>
        </w:rPr>
        <w:t>A</w:t>
      </w:r>
      <w:r w:rsidRPr="00965979">
        <w:rPr>
          <w:rFonts w:ascii="Arial" w:hAnsi="Arial" w:cs="Arial"/>
          <w:spacing w:val="34"/>
        </w:rPr>
        <w:t xml:space="preserve"> </w:t>
      </w:r>
      <w:r w:rsidRPr="00965979">
        <w:rPr>
          <w:rFonts w:ascii="Arial" w:hAnsi="Arial" w:cs="Arial"/>
        </w:rPr>
        <w:t>well-resourced</w:t>
      </w:r>
      <w:r w:rsidRPr="00965979">
        <w:rPr>
          <w:rFonts w:ascii="Arial" w:hAnsi="Arial" w:cs="Arial"/>
          <w:spacing w:val="33"/>
        </w:rPr>
        <w:t xml:space="preserve"> </w:t>
      </w:r>
      <w:r w:rsidRPr="00965979">
        <w:rPr>
          <w:rFonts w:ascii="Arial" w:hAnsi="Arial" w:cs="Arial"/>
        </w:rPr>
        <w:t>school</w:t>
      </w:r>
      <w:r w:rsidRPr="00965979">
        <w:rPr>
          <w:rFonts w:ascii="Arial" w:hAnsi="Arial" w:cs="Arial"/>
          <w:spacing w:val="36"/>
        </w:rPr>
        <w:t xml:space="preserve"> </w:t>
      </w:r>
      <w:r w:rsidRPr="00965979">
        <w:rPr>
          <w:rFonts w:ascii="Arial" w:hAnsi="Arial" w:cs="Arial"/>
        </w:rPr>
        <w:t>and</w:t>
      </w:r>
      <w:r w:rsidRPr="00965979">
        <w:rPr>
          <w:rFonts w:ascii="Arial" w:hAnsi="Arial" w:cs="Arial"/>
          <w:spacing w:val="35"/>
        </w:rPr>
        <w:t xml:space="preserve"> </w:t>
      </w:r>
      <w:r w:rsidRPr="00965979">
        <w:rPr>
          <w:rFonts w:ascii="Arial" w:hAnsi="Arial" w:cs="Arial"/>
        </w:rPr>
        <w:t>a</w:t>
      </w:r>
      <w:r w:rsidRPr="00965979">
        <w:rPr>
          <w:rFonts w:ascii="Arial" w:hAnsi="Arial" w:cs="Arial"/>
          <w:spacing w:val="34"/>
        </w:rPr>
        <w:t xml:space="preserve"> </w:t>
      </w:r>
      <w:r w:rsidRPr="00965979">
        <w:rPr>
          <w:rFonts w:ascii="Arial" w:hAnsi="Arial" w:cs="Arial"/>
        </w:rPr>
        <w:t>stimulating</w:t>
      </w:r>
      <w:r w:rsidRPr="00965979">
        <w:rPr>
          <w:rFonts w:ascii="Arial" w:hAnsi="Arial" w:cs="Arial"/>
          <w:spacing w:val="37"/>
        </w:rPr>
        <w:t xml:space="preserve"> </w:t>
      </w:r>
      <w:r w:rsidRPr="00965979">
        <w:rPr>
          <w:rFonts w:ascii="Arial" w:hAnsi="Arial" w:cs="Arial"/>
        </w:rPr>
        <w:t>environment</w:t>
      </w:r>
      <w:r w:rsidRPr="00965979">
        <w:rPr>
          <w:rFonts w:ascii="Arial" w:hAnsi="Arial" w:cs="Arial"/>
          <w:spacing w:val="32"/>
        </w:rPr>
        <w:t xml:space="preserve"> </w:t>
      </w:r>
      <w:r w:rsidRPr="00965979">
        <w:rPr>
          <w:rFonts w:ascii="Arial" w:hAnsi="Arial" w:cs="Arial"/>
        </w:rPr>
        <w:t>that</w:t>
      </w:r>
      <w:r w:rsidRPr="00965979">
        <w:rPr>
          <w:rFonts w:ascii="Arial" w:hAnsi="Arial" w:cs="Arial"/>
          <w:spacing w:val="35"/>
        </w:rPr>
        <w:t xml:space="preserve"> </w:t>
      </w:r>
      <w:r w:rsidRPr="00965979">
        <w:rPr>
          <w:rFonts w:ascii="Arial" w:hAnsi="Arial" w:cs="Arial"/>
        </w:rPr>
        <w:t>is</w:t>
      </w:r>
      <w:r w:rsidRPr="00965979">
        <w:rPr>
          <w:rFonts w:ascii="Arial" w:hAnsi="Arial" w:cs="Arial"/>
          <w:spacing w:val="35"/>
        </w:rPr>
        <w:t xml:space="preserve"> </w:t>
      </w:r>
      <w:r w:rsidRPr="00965979">
        <w:rPr>
          <w:rFonts w:ascii="Arial" w:hAnsi="Arial" w:cs="Arial"/>
        </w:rPr>
        <w:t>conducive</w:t>
      </w:r>
      <w:r w:rsidRPr="00965979">
        <w:rPr>
          <w:rFonts w:ascii="Arial" w:hAnsi="Arial" w:cs="Arial"/>
          <w:spacing w:val="34"/>
        </w:rPr>
        <w:t xml:space="preserve"> </w:t>
      </w:r>
      <w:r w:rsidRPr="00965979">
        <w:rPr>
          <w:rFonts w:ascii="Arial" w:hAnsi="Arial" w:cs="Arial"/>
        </w:rPr>
        <w:t>to</w:t>
      </w:r>
      <w:r w:rsidRPr="00965979">
        <w:rPr>
          <w:rFonts w:ascii="Arial" w:hAnsi="Arial" w:cs="Arial"/>
          <w:spacing w:val="35"/>
        </w:rPr>
        <w:t xml:space="preserve"> </w:t>
      </w:r>
      <w:r w:rsidRPr="00965979">
        <w:rPr>
          <w:rFonts w:ascii="Arial" w:hAnsi="Arial" w:cs="Arial"/>
        </w:rPr>
        <w:t>high</w:t>
      </w:r>
      <w:r w:rsidRPr="00965979">
        <w:rPr>
          <w:rFonts w:ascii="Arial" w:hAnsi="Arial" w:cs="Arial"/>
          <w:spacing w:val="35"/>
        </w:rPr>
        <w:t xml:space="preserve"> </w:t>
      </w:r>
      <w:r w:rsidRPr="00965979">
        <w:rPr>
          <w:rFonts w:ascii="Arial" w:hAnsi="Arial" w:cs="Arial"/>
        </w:rPr>
        <w:t>quality</w:t>
      </w:r>
      <w:r w:rsidRPr="00965979">
        <w:rPr>
          <w:rFonts w:ascii="Arial" w:hAnsi="Arial" w:cs="Arial"/>
          <w:spacing w:val="37"/>
        </w:rPr>
        <w:t xml:space="preserve"> </w:t>
      </w:r>
      <w:r w:rsidRPr="00965979">
        <w:rPr>
          <w:rFonts w:ascii="Arial" w:hAnsi="Arial" w:cs="Arial"/>
        </w:rPr>
        <w:t>teaching and</w:t>
      </w:r>
      <w:r w:rsidRPr="00965979">
        <w:rPr>
          <w:rFonts w:ascii="Arial" w:hAnsi="Arial" w:cs="Arial"/>
          <w:spacing w:val="-1"/>
        </w:rPr>
        <w:t xml:space="preserve"> </w:t>
      </w:r>
      <w:r w:rsidRPr="00965979">
        <w:rPr>
          <w:rFonts w:ascii="Arial" w:hAnsi="Arial" w:cs="Arial"/>
        </w:rPr>
        <w:t>learning.</w:t>
      </w:r>
    </w:p>
    <w:p w14:paraId="754B4713" w14:textId="77777777" w:rsidR="000B064B" w:rsidRDefault="000B064B" w:rsidP="000B064B">
      <w:pPr>
        <w:pStyle w:val="ListParagraph"/>
        <w:tabs>
          <w:tab w:val="left" w:pos="1117"/>
        </w:tabs>
        <w:spacing w:before="51" w:line="230" w:lineRule="auto"/>
        <w:ind w:left="993" w:right="482" w:firstLine="0"/>
        <w:rPr>
          <w:rFonts w:asciiTheme="minorHAnsi" w:hAnsiTheme="minorHAnsi" w:cstheme="minorHAnsi"/>
        </w:rPr>
      </w:pPr>
    </w:p>
    <w:p w14:paraId="63F29AD0" w14:textId="77777777" w:rsidR="000B064B" w:rsidRPr="005A496B" w:rsidRDefault="000B064B" w:rsidP="000B064B">
      <w:pPr>
        <w:pStyle w:val="ListParagraph"/>
        <w:kinsoku w:val="0"/>
        <w:overflowPunct w:val="0"/>
        <w:adjustRightInd w:val="0"/>
        <w:spacing w:before="240"/>
        <w:ind w:left="851" w:right="482" w:firstLine="0"/>
        <w:jc w:val="both"/>
        <w:rPr>
          <w:rFonts w:ascii="Arial" w:hAnsi="Arial" w:cs="Arial"/>
          <w:b/>
          <w:lang w:val="en-GB"/>
        </w:rPr>
      </w:pPr>
      <w:r w:rsidRPr="005A496B">
        <w:rPr>
          <w:rFonts w:ascii="Arial" w:hAnsi="Arial" w:cs="Arial"/>
          <w:b/>
          <w:color w:val="002060"/>
          <w:lang w:val="en-GB"/>
        </w:rPr>
        <w:t>The Application:</w:t>
      </w:r>
    </w:p>
    <w:p w14:paraId="6D2A0197" w14:textId="77777777" w:rsidR="000B064B" w:rsidRPr="005A496B" w:rsidRDefault="000B064B" w:rsidP="000B064B">
      <w:pPr>
        <w:pStyle w:val="Heading4"/>
        <w:ind w:left="851" w:right="495"/>
        <w:jc w:val="both"/>
        <w:rPr>
          <w:rFonts w:ascii="Arial" w:eastAsia="Times New Roman" w:hAnsi="Arial" w:cs="Arial"/>
          <w:b w:val="0"/>
          <w:color w:val="000000"/>
          <w:sz w:val="22"/>
          <w:szCs w:val="22"/>
          <w:lang w:val="en-GB" w:eastAsia="en-GB"/>
        </w:rPr>
      </w:pPr>
      <w:r w:rsidRPr="005A496B">
        <w:rPr>
          <w:rFonts w:ascii="Arial" w:eastAsia="Times New Roman" w:hAnsi="Arial" w:cs="Arial"/>
          <w:b w:val="0"/>
          <w:color w:val="000000"/>
          <w:sz w:val="22"/>
          <w:szCs w:val="22"/>
          <w:lang w:val="en-GB" w:eastAsia="en-GB"/>
        </w:rPr>
        <w:t>We can only accept applications made on our school application form. Download this from our website:</w:t>
      </w:r>
      <w:r w:rsidRPr="005A496B">
        <w:rPr>
          <w:rFonts w:ascii="Arial" w:eastAsia="Times New Roman" w:hAnsi="Arial" w:cs="Arial"/>
          <w:color w:val="000000"/>
          <w:sz w:val="22"/>
          <w:szCs w:val="22"/>
          <w:lang w:val="en-GB" w:eastAsia="en-GB"/>
        </w:rPr>
        <w:t xml:space="preserve"> </w:t>
      </w:r>
      <w:hyperlink r:id="rId6" w:history="1">
        <w:r w:rsidRPr="005A496B">
          <w:rPr>
            <w:rStyle w:val="Hyperlink"/>
            <w:rFonts w:ascii="Arial" w:eastAsia="Times New Roman" w:hAnsi="Arial" w:cs="Arial"/>
            <w:sz w:val="22"/>
            <w:szCs w:val="22"/>
            <w:lang w:val="en-GB" w:eastAsia="en-GB"/>
          </w:rPr>
          <w:t>www.tchs.org.uk/about-us/employment/</w:t>
        </w:r>
      </w:hyperlink>
    </w:p>
    <w:p w14:paraId="7F8BEA7F" w14:textId="77777777" w:rsidR="000B064B" w:rsidRPr="005A496B" w:rsidRDefault="000B064B" w:rsidP="000B064B">
      <w:pPr>
        <w:pStyle w:val="ListParagraph"/>
        <w:widowControl/>
        <w:numPr>
          <w:ilvl w:val="0"/>
          <w:numId w:val="2"/>
        </w:numPr>
        <w:tabs>
          <w:tab w:val="left" w:pos="5670"/>
        </w:tabs>
        <w:autoSpaceDE/>
        <w:autoSpaceDN/>
        <w:ind w:left="1560" w:hanging="426"/>
        <w:rPr>
          <w:rFonts w:ascii="Arial" w:eastAsia="Times New Roman" w:hAnsi="Arial" w:cs="Arial"/>
          <w:lang w:val="en-GB" w:eastAsia="en-GB"/>
        </w:rPr>
      </w:pPr>
      <w:r w:rsidRPr="005A496B">
        <w:rPr>
          <w:rFonts w:ascii="Arial" w:eastAsia="Times New Roman" w:hAnsi="Arial" w:cs="Arial"/>
          <w:lang w:val="en-GB" w:eastAsia="en-GB"/>
        </w:rPr>
        <w:t xml:space="preserve">Tel: </w:t>
      </w:r>
      <w:r w:rsidRPr="005A496B">
        <w:rPr>
          <w:rFonts w:ascii="Arial" w:eastAsia="Times New Roman" w:hAnsi="Arial" w:cs="Arial"/>
          <w:lang w:val="en-GB" w:eastAsia="en-GB"/>
        </w:rPr>
        <w:tab/>
        <w:t xml:space="preserve">020 8504 3419 </w:t>
      </w:r>
    </w:p>
    <w:p w14:paraId="35B01907" w14:textId="77777777" w:rsidR="000B064B" w:rsidRPr="005A496B" w:rsidRDefault="000B064B" w:rsidP="000B064B">
      <w:pPr>
        <w:pStyle w:val="ListParagraph"/>
        <w:widowControl/>
        <w:numPr>
          <w:ilvl w:val="0"/>
          <w:numId w:val="2"/>
        </w:numPr>
        <w:tabs>
          <w:tab w:val="left" w:pos="5670"/>
        </w:tabs>
        <w:autoSpaceDE/>
        <w:autoSpaceDN/>
        <w:ind w:left="1560" w:hanging="426"/>
        <w:rPr>
          <w:rFonts w:ascii="Arial" w:eastAsia="Times New Roman" w:hAnsi="Arial" w:cs="Arial"/>
          <w:lang w:val="en-GB" w:eastAsia="en-GB"/>
        </w:rPr>
      </w:pPr>
      <w:r w:rsidRPr="005A496B">
        <w:rPr>
          <w:rFonts w:ascii="Arial" w:eastAsia="Times New Roman" w:hAnsi="Arial" w:cs="Arial"/>
          <w:lang w:val="en-GB" w:eastAsia="en-GB"/>
        </w:rPr>
        <w:t xml:space="preserve">Email: </w:t>
      </w:r>
      <w:r w:rsidRPr="005A496B">
        <w:rPr>
          <w:rFonts w:ascii="Arial" w:eastAsia="Times New Roman" w:hAnsi="Arial" w:cs="Arial"/>
          <w:lang w:val="en-GB" w:eastAsia="en-GB"/>
        </w:rPr>
        <w:tab/>
      </w:r>
      <w:hyperlink r:id="rId7" w:history="1">
        <w:r w:rsidRPr="005A496B">
          <w:rPr>
            <w:rStyle w:val="Hyperlink"/>
            <w:rFonts w:ascii="Arial" w:eastAsia="Times New Roman" w:hAnsi="Arial" w:cs="Arial"/>
            <w:color w:val="auto"/>
            <w:lang w:val="en-GB" w:eastAsia="en-GB"/>
          </w:rPr>
          <w:t>recruitment@tchs.org.uk</w:t>
        </w:r>
      </w:hyperlink>
    </w:p>
    <w:p w14:paraId="3FBCE401" w14:textId="09F2CEC4" w:rsidR="000B064B" w:rsidRPr="005A496B" w:rsidRDefault="000B064B" w:rsidP="000B064B">
      <w:pPr>
        <w:pStyle w:val="ListParagraph"/>
        <w:widowControl/>
        <w:numPr>
          <w:ilvl w:val="0"/>
          <w:numId w:val="2"/>
        </w:numPr>
        <w:tabs>
          <w:tab w:val="left" w:pos="5670"/>
        </w:tabs>
        <w:autoSpaceDE/>
        <w:autoSpaceDN/>
        <w:ind w:left="1560" w:hanging="426"/>
        <w:rPr>
          <w:rFonts w:ascii="Arial" w:eastAsia="Times New Roman" w:hAnsi="Arial" w:cs="Arial"/>
          <w:lang w:val="en-GB" w:eastAsia="en-GB"/>
        </w:rPr>
      </w:pPr>
      <w:r w:rsidRPr="005A496B">
        <w:rPr>
          <w:rFonts w:ascii="Arial" w:eastAsia="Times New Roman" w:hAnsi="Arial" w:cs="Arial"/>
          <w:lang w:val="en-GB" w:eastAsia="en-GB"/>
        </w:rPr>
        <w:t xml:space="preserve">Closing date for applications: </w:t>
      </w:r>
      <w:r w:rsidRPr="005A496B">
        <w:rPr>
          <w:rFonts w:ascii="Arial" w:eastAsia="Times New Roman" w:hAnsi="Arial" w:cs="Arial"/>
          <w:lang w:val="en-GB" w:eastAsia="en-GB"/>
        </w:rPr>
        <w:tab/>
      </w:r>
      <w:r w:rsidR="000C2641">
        <w:rPr>
          <w:rFonts w:ascii="Arial" w:eastAsia="Times New Roman" w:hAnsi="Arial" w:cs="Arial"/>
          <w:lang w:val="en-GB" w:eastAsia="en-GB"/>
        </w:rPr>
        <w:t>3</w:t>
      </w:r>
      <w:r w:rsidR="000C2641" w:rsidRPr="000C2641">
        <w:rPr>
          <w:rFonts w:ascii="Arial" w:eastAsia="Times New Roman" w:hAnsi="Arial" w:cs="Arial"/>
          <w:vertAlign w:val="superscript"/>
          <w:lang w:val="en-GB" w:eastAsia="en-GB"/>
        </w:rPr>
        <w:t>rd</w:t>
      </w:r>
      <w:r w:rsidR="000C2641">
        <w:rPr>
          <w:rFonts w:ascii="Arial" w:eastAsia="Times New Roman" w:hAnsi="Arial" w:cs="Arial"/>
          <w:lang w:val="en-GB" w:eastAsia="en-GB"/>
        </w:rPr>
        <w:t xml:space="preserve"> February 2025</w:t>
      </w:r>
    </w:p>
    <w:p w14:paraId="4C83D89F" w14:textId="77777777" w:rsidR="000B064B" w:rsidRPr="005A496B" w:rsidRDefault="000B064B" w:rsidP="000B064B">
      <w:pPr>
        <w:pStyle w:val="ListParagraph"/>
        <w:widowControl/>
        <w:numPr>
          <w:ilvl w:val="0"/>
          <w:numId w:val="2"/>
        </w:numPr>
        <w:tabs>
          <w:tab w:val="left" w:pos="5670"/>
        </w:tabs>
        <w:autoSpaceDE/>
        <w:autoSpaceDN/>
        <w:ind w:left="1560" w:hanging="426"/>
        <w:rPr>
          <w:rFonts w:ascii="Arial" w:eastAsia="Times New Roman" w:hAnsi="Arial" w:cs="Arial"/>
          <w:lang w:val="en-GB" w:eastAsia="en-GB"/>
        </w:rPr>
      </w:pPr>
      <w:r w:rsidRPr="005A496B">
        <w:rPr>
          <w:rFonts w:ascii="Arial" w:eastAsia="Times New Roman" w:hAnsi="Arial" w:cs="Arial"/>
          <w:lang w:val="en-GB" w:eastAsia="en-GB"/>
        </w:rPr>
        <w:t xml:space="preserve">Interviews take place: </w:t>
      </w:r>
      <w:r w:rsidRPr="005A496B">
        <w:rPr>
          <w:rFonts w:ascii="Arial" w:eastAsia="Times New Roman" w:hAnsi="Arial" w:cs="Arial"/>
          <w:lang w:val="en-GB" w:eastAsia="en-GB"/>
        </w:rPr>
        <w:tab/>
        <w:t xml:space="preserve">Information will follow </w:t>
      </w:r>
      <w:r>
        <w:rPr>
          <w:rFonts w:ascii="Arial" w:eastAsia="Times New Roman" w:hAnsi="Arial" w:cs="Arial"/>
          <w:lang w:val="en-GB" w:eastAsia="en-GB"/>
        </w:rPr>
        <w:t xml:space="preserve">shortly </w:t>
      </w:r>
    </w:p>
    <w:p w14:paraId="791A38EE" w14:textId="77777777" w:rsidR="000B064B" w:rsidRDefault="000B064B" w:rsidP="000B064B">
      <w:pPr>
        <w:tabs>
          <w:tab w:val="left" w:pos="5670"/>
        </w:tabs>
        <w:rPr>
          <w:rFonts w:ascii="Arial" w:hAnsi="Arial" w:cs="Arial"/>
          <w:color w:val="000000"/>
          <w:lang w:eastAsia="en-GB"/>
        </w:rPr>
      </w:pPr>
    </w:p>
    <w:p w14:paraId="7E06F53F" w14:textId="77777777" w:rsidR="000B064B" w:rsidRDefault="000B064B" w:rsidP="000B064B">
      <w:pPr>
        <w:tabs>
          <w:tab w:val="left" w:pos="5670"/>
        </w:tabs>
        <w:rPr>
          <w:rFonts w:ascii="Arial" w:hAnsi="Arial" w:cs="Arial"/>
          <w:color w:val="000000"/>
          <w:lang w:eastAsia="en-GB"/>
        </w:rPr>
      </w:pPr>
    </w:p>
    <w:p w14:paraId="6BFB7C94" w14:textId="77777777" w:rsidR="000B064B" w:rsidRPr="006E6F86" w:rsidRDefault="000B064B" w:rsidP="000B064B">
      <w:pPr>
        <w:tabs>
          <w:tab w:val="left" w:pos="5670"/>
        </w:tabs>
        <w:ind w:left="851"/>
        <w:rPr>
          <w:rFonts w:ascii="Arial" w:hAnsi="Arial" w:cs="Arial"/>
          <w:color w:val="000000"/>
          <w:lang w:eastAsia="en-GB"/>
        </w:rPr>
      </w:pPr>
      <w:r w:rsidRPr="006E6F86">
        <w:rPr>
          <w:rFonts w:ascii="Arial" w:hAnsi="Arial" w:cs="Arial"/>
          <w:b/>
          <w:color w:val="000000"/>
          <w:u w:val="single"/>
          <w:lang w:eastAsia="en-GB"/>
        </w:rPr>
        <w:t>Early applications are welcome</w:t>
      </w:r>
      <w:r w:rsidRPr="006E6F86">
        <w:rPr>
          <w:rFonts w:ascii="Arial" w:hAnsi="Arial" w:cs="Arial"/>
          <w:color w:val="000000"/>
          <w:lang w:eastAsia="en-GB"/>
        </w:rPr>
        <w:tab/>
      </w:r>
    </w:p>
    <w:p w14:paraId="29E71C00" w14:textId="77777777" w:rsidR="000B064B" w:rsidRPr="005A496B" w:rsidRDefault="000B064B" w:rsidP="000B064B">
      <w:pPr>
        <w:ind w:left="607"/>
        <w:rPr>
          <w:rFonts w:ascii="Arial" w:hAnsi="Arial" w:cs="Arial"/>
          <w:color w:val="000000"/>
          <w:lang w:eastAsia="en-GB"/>
        </w:rPr>
      </w:pPr>
    </w:p>
    <w:p w14:paraId="2229E493" w14:textId="77777777" w:rsidR="000B064B" w:rsidRPr="005A496B" w:rsidRDefault="000B064B" w:rsidP="000B064B">
      <w:pPr>
        <w:ind w:left="851" w:right="495"/>
        <w:rPr>
          <w:rFonts w:ascii="Arial" w:hAnsi="Arial" w:cs="Arial"/>
          <w:color w:val="000000"/>
          <w:lang w:eastAsia="en-GB"/>
        </w:rPr>
      </w:pPr>
      <w:r w:rsidRPr="005A496B">
        <w:rPr>
          <w:rFonts w:ascii="Arial" w:hAnsi="Arial" w:cs="Arial"/>
          <w:color w:val="000000"/>
          <w:lang w:eastAsia="en-GB"/>
        </w:rPr>
        <w:t xml:space="preserve">Trinity Catholic High School is committed to safeguarding children. Further details of this can be found on our website </w:t>
      </w:r>
      <w:hyperlink r:id="rId8" w:history="1">
        <w:r w:rsidRPr="005A496B">
          <w:rPr>
            <w:rStyle w:val="Hyperlink"/>
            <w:rFonts w:ascii="Arial" w:hAnsi="Arial" w:cs="Arial"/>
            <w:lang w:eastAsia="en-GB"/>
          </w:rPr>
          <w:t>https://www.tchs.org.uk/about-us/safeguarding/</w:t>
        </w:r>
      </w:hyperlink>
      <w:r w:rsidRPr="005A496B">
        <w:rPr>
          <w:rFonts w:ascii="Arial" w:hAnsi="Arial" w:cs="Arial"/>
          <w:color w:val="000000"/>
          <w:lang w:eastAsia="en-GB"/>
        </w:rPr>
        <w:t xml:space="preserve"> </w:t>
      </w:r>
    </w:p>
    <w:p w14:paraId="3C329433" w14:textId="77777777" w:rsidR="000B064B" w:rsidRPr="005A496B" w:rsidRDefault="000B064B" w:rsidP="000B064B">
      <w:pPr>
        <w:ind w:left="851" w:right="495"/>
        <w:rPr>
          <w:rFonts w:ascii="Arial" w:hAnsi="Arial" w:cs="Arial"/>
          <w:color w:val="000000"/>
          <w:lang w:eastAsia="en-GB"/>
        </w:rPr>
      </w:pPr>
    </w:p>
    <w:p w14:paraId="7B6C363A" w14:textId="77777777" w:rsidR="000B064B" w:rsidRDefault="000B064B" w:rsidP="000B064B">
      <w:pPr>
        <w:pStyle w:val="BodyText"/>
        <w:spacing w:line="235" w:lineRule="auto"/>
        <w:ind w:left="851" w:right="255"/>
        <w:rPr>
          <w:rFonts w:ascii="Arial" w:hAnsi="Arial" w:cs="Arial"/>
          <w:spacing w:val="16"/>
          <w:sz w:val="22"/>
          <w:szCs w:val="22"/>
        </w:rPr>
      </w:pPr>
      <w:r w:rsidRPr="00DC0406">
        <w:rPr>
          <w:rFonts w:ascii="Arial" w:hAnsi="Arial" w:cs="Arial"/>
          <w:sz w:val="22"/>
          <w:szCs w:val="22"/>
        </w:rPr>
        <w:t>Please</w:t>
      </w:r>
      <w:r w:rsidRPr="00DC0406">
        <w:rPr>
          <w:rFonts w:ascii="Arial" w:hAnsi="Arial" w:cs="Arial"/>
          <w:spacing w:val="15"/>
          <w:sz w:val="22"/>
          <w:szCs w:val="22"/>
        </w:rPr>
        <w:t xml:space="preserve"> </w:t>
      </w:r>
      <w:r w:rsidRPr="00DC0406">
        <w:rPr>
          <w:rFonts w:ascii="Arial" w:hAnsi="Arial" w:cs="Arial"/>
          <w:sz w:val="22"/>
          <w:szCs w:val="22"/>
        </w:rPr>
        <w:t>note,</w:t>
      </w:r>
      <w:r w:rsidRPr="00DC0406">
        <w:rPr>
          <w:rFonts w:ascii="Arial" w:hAnsi="Arial" w:cs="Arial"/>
          <w:spacing w:val="17"/>
          <w:sz w:val="22"/>
          <w:szCs w:val="22"/>
        </w:rPr>
        <w:t xml:space="preserve"> </w:t>
      </w:r>
      <w:r w:rsidRPr="00DC0406">
        <w:rPr>
          <w:rFonts w:ascii="Arial" w:hAnsi="Arial" w:cs="Arial"/>
          <w:sz w:val="22"/>
          <w:szCs w:val="22"/>
        </w:rPr>
        <w:t>due</w:t>
      </w:r>
      <w:r w:rsidRPr="00DC0406">
        <w:rPr>
          <w:rFonts w:ascii="Arial" w:hAnsi="Arial" w:cs="Arial"/>
          <w:spacing w:val="17"/>
          <w:sz w:val="22"/>
          <w:szCs w:val="22"/>
        </w:rPr>
        <w:t xml:space="preserve"> </w:t>
      </w:r>
      <w:r w:rsidRPr="00DC0406">
        <w:rPr>
          <w:rFonts w:ascii="Arial" w:hAnsi="Arial" w:cs="Arial"/>
          <w:sz w:val="22"/>
          <w:szCs w:val="22"/>
        </w:rPr>
        <w:t>to</w:t>
      </w:r>
      <w:r w:rsidRPr="00DC0406">
        <w:rPr>
          <w:rFonts w:ascii="Arial" w:hAnsi="Arial" w:cs="Arial"/>
          <w:spacing w:val="17"/>
          <w:sz w:val="22"/>
          <w:szCs w:val="22"/>
        </w:rPr>
        <w:t xml:space="preserve"> </w:t>
      </w:r>
      <w:r w:rsidRPr="00DC0406">
        <w:rPr>
          <w:rFonts w:ascii="Arial" w:hAnsi="Arial" w:cs="Arial"/>
          <w:sz w:val="22"/>
          <w:szCs w:val="22"/>
        </w:rPr>
        <w:t>high</w:t>
      </w:r>
      <w:r w:rsidRPr="00DC0406">
        <w:rPr>
          <w:rFonts w:ascii="Arial" w:hAnsi="Arial" w:cs="Arial"/>
          <w:spacing w:val="17"/>
          <w:sz w:val="22"/>
          <w:szCs w:val="22"/>
        </w:rPr>
        <w:t xml:space="preserve"> </w:t>
      </w:r>
      <w:r w:rsidRPr="00DC0406">
        <w:rPr>
          <w:rFonts w:ascii="Arial" w:hAnsi="Arial" w:cs="Arial"/>
          <w:sz w:val="22"/>
          <w:szCs w:val="22"/>
        </w:rPr>
        <w:t>volumes</w:t>
      </w:r>
      <w:r w:rsidRPr="00DC0406">
        <w:rPr>
          <w:rFonts w:ascii="Arial" w:hAnsi="Arial" w:cs="Arial"/>
          <w:spacing w:val="16"/>
          <w:sz w:val="22"/>
          <w:szCs w:val="22"/>
        </w:rPr>
        <w:t xml:space="preserve"> </w:t>
      </w:r>
      <w:r w:rsidRPr="00DC0406">
        <w:rPr>
          <w:rFonts w:ascii="Arial" w:hAnsi="Arial" w:cs="Arial"/>
          <w:sz w:val="22"/>
          <w:szCs w:val="22"/>
        </w:rPr>
        <w:t>of</w:t>
      </w:r>
      <w:r w:rsidRPr="00DC0406">
        <w:rPr>
          <w:rFonts w:ascii="Arial" w:hAnsi="Arial" w:cs="Arial"/>
          <w:spacing w:val="16"/>
          <w:sz w:val="22"/>
          <w:szCs w:val="22"/>
        </w:rPr>
        <w:t xml:space="preserve"> </w:t>
      </w:r>
      <w:r w:rsidRPr="00DC0406">
        <w:rPr>
          <w:rFonts w:ascii="Arial" w:hAnsi="Arial" w:cs="Arial"/>
          <w:sz w:val="22"/>
          <w:szCs w:val="22"/>
        </w:rPr>
        <w:t>applications</w:t>
      </w:r>
      <w:r w:rsidRPr="00DC0406">
        <w:rPr>
          <w:rFonts w:ascii="Arial" w:hAnsi="Arial" w:cs="Arial"/>
          <w:spacing w:val="18"/>
          <w:sz w:val="22"/>
          <w:szCs w:val="22"/>
        </w:rPr>
        <w:t xml:space="preserve"> </w:t>
      </w:r>
      <w:r w:rsidRPr="00DC0406">
        <w:rPr>
          <w:rFonts w:ascii="Arial" w:hAnsi="Arial" w:cs="Arial"/>
          <w:sz w:val="22"/>
          <w:szCs w:val="22"/>
        </w:rPr>
        <w:t>only</w:t>
      </w:r>
      <w:r w:rsidRPr="00DC0406">
        <w:rPr>
          <w:rFonts w:ascii="Arial" w:hAnsi="Arial" w:cs="Arial"/>
          <w:spacing w:val="18"/>
          <w:sz w:val="22"/>
          <w:szCs w:val="22"/>
        </w:rPr>
        <w:t xml:space="preserve"> </w:t>
      </w:r>
      <w:r w:rsidRPr="00DC0406">
        <w:rPr>
          <w:rFonts w:ascii="Arial" w:hAnsi="Arial" w:cs="Arial"/>
          <w:sz w:val="22"/>
          <w:szCs w:val="22"/>
        </w:rPr>
        <w:t>shortlisted</w:t>
      </w:r>
      <w:r w:rsidRPr="00DC0406">
        <w:rPr>
          <w:rFonts w:ascii="Arial" w:hAnsi="Arial" w:cs="Arial"/>
          <w:spacing w:val="17"/>
          <w:sz w:val="22"/>
          <w:szCs w:val="22"/>
        </w:rPr>
        <w:t xml:space="preserve"> </w:t>
      </w:r>
      <w:r w:rsidRPr="00DC0406">
        <w:rPr>
          <w:rFonts w:ascii="Arial" w:hAnsi="Arial" w:cs="Arial"/>
          <w:sz w:val="22"/>
          <w:szCs w:val="22"/>
        </w:rPr>
        <w:t>candidates</w:t>
      </w:r>
      <w:r w:rsidRPr="00DC0406">
        <w:rPr>
          <w:rFonts w:ascii="Arial" w:hAnsi="Arial" w:cs="Arial"/>
          <w:spacing w:val="16"/>
          <w:sz w:val="22"/>
          <w:szCs w:val="22"/>
        </w:rPr>
        <w:t xml:space="preserve"> </w:t>
      </w:r>
      <w:r w:rsidRPr="00DC0406">
        <w:rPr>
          <w:rFonts w:ascii="Arial" w:hAnsi="Arial" w:cs="Arial"/>
          <w:sz w:val="22"/>
          <w:szCs w:val="22"/>
        </w:rPr>
        <w:t>will</w:t>
      </w:r>
      <w:r w:rsidRPr="00DC0406">
        <w:rPr>
          <w:rFonts w:ascii="Arial" w:hAnsi="Arial" w:cs="Arial"/>
          <w:spacing w:val="18"/>
          <w:sz w:val="22"/>
          <w:szCs w:val="22"/>
        </w:rPr>
        <w:t xml:space="preserve"> </w:t>
      </w:r>
      <w:r w:rsidRPr="00DC0406">
        <w:rPr>
          <w:rFonts w:ascii="Arial" w:hAnsi="Arial" w:cs="Arial"/>
          <w:sz w:val="22"/>
          <w:szCs w:val="22"/>
        </w:rPr>
        <w:t>be</w:t>
      </w:r>
      <w:r w:rsidRPr="00DC0406">
        <w:rPr>
          <w:rFonts w:ascii="Arial" w:hAnsi="Arial" w:cs="Arial"/>
          <w:spacing w:val="16"/>
          <w:sz w:val="22"/>
          <w:szCs w:val="22"/>
        </w:rPr>
        <w:t xml:space="preserve"> </w:t>
      </w:r>
      <w:r w:rsidRPr="00DC0406">
        <w:rPr>
          <w:rFonts w:ascii="Arial" w:hAnsi="Arial" w:cs="Arial"/>
          <w:sz w:val="22"/>
          <w:szCs w:val="22"/>
        </w:rPr>
        <w:t>contacted.</w:t>
      </w:r>
      <w:r w:rsidRPr="00DC0406">
        <w:rPr>
          <w:rFonts w:ascii="Arial" w:hAnsi="Arial" w:cs="Arial"/>
          <w:spacing w:val="16"/>
          <w:sz w:val="22"/>
          <w:szCs w:val="22"/>
        </w:rPr>
        <w:t xml:space="preserve"> </w:t>
      </w:r>
    </w:p>
    <w:p w14:paraId="016936C6" w14:textId="77777777" w:rsidR="000B064B" w:rsidRPr="00DC0406" w:rsidRDefault="000B064B" w:rsidP="000B064B">
      <w:pPr>
        <w:pStyle w:val="BodyText"/>
        <w:spacing w:line="235" w:lineRule="auto"/>
        <w:ind w:left="851" w:right="255"/>
        <w:rPr>
          <w:rFonts w:ascii="Arial" w:hAnsi="Arial" w:cs="Arial"/>
          <w:spacing w:val="16"/>
          <w:sz w:val="22"/>
          <w:szCs w:val="22"/>
        </w:rPr>
      </w:pPr>
    </w:p>
    <w:p w14:paraId="3C670C64" w14:textId="77777777" w:rsidR="000B064B" w:rsidRPr="005A496B" w:rsidRDefault="000B064B" w:rsidP="000B064B">
      <w:pPr>
        <w:tabs>
          <w:tab w:val="left" w:pos="10915"/>
        </w:tabs>
        <w:ind w:left="851" w:right="495"/>
        <w:rPr>
          <w:rFonts w:ascii="Arial" w:hAnsi="Arial" w:cs="Arial"/>
          <w:color w:val="000000"/>
          <w:lang w:eastAsia="en-GB"/>
        </w:rPr>
      </w:pPr>
      <w:r w:rsidRPr="005A496B">
        <w:rPr>
          <w:rFonts w:ascii="Arial" w:hAnsi="Arial" w:cs="Arial"/>
          <w:color w:val="000000"/>
          <w:lang w:eastAsia="en-GB"/>
        </w:rPr>
        <w:t>Successful candidates must be willing to undergo child protection screening appropriate to the post, including checks with past employers and a satisfactory enhanced check with the Disclosure and Barring service (DBS). Please note, due to high volumes of applications only shortlisted candidates will be contacted. We reserve the right to call applicants to interview prior to the closing date.</w:t>
      </w:r>
    </w:p>
    <w:p w14:paraId="449C9F69" w14:textId="405F995E" w:rsidR="00256F1C" w:rsidRDefault="00256F1C" w:rsidP="00A565B9">
      <w:pPr>
        <w:pStyle w:val="BodyText"/>
        <w:spacing w:line="235" w:lineRule="auto"/>
        <w:ind w:left="65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31E4AA2F"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45B7A93F" w:rsidR="009D6122" w:rsidRPr="005A496B" w:rsidRDefault="000B5CA0" w:rsidP="000C2641">
      <w:pPr>
        <w:pStyle w:val="Heading1"/>
        <w:ind w:firstLine="619"/>
        <w:rPr>
          <w:rFonts w:asciiTheme="minorHAnsi" w:eastAsia="Arial" w:hAnsiTheme="minorHAnsi" w:cstheme="minorHAnsi"/>
          <w:b w:val="0"/>
          <w:bCs w:val="0"/>
          <w:color w:val="1F497D" w:themeColor="text2"/>
          <w:sz w:val="24"/>
          <w:szCs w:val="24"/>
          <w:lang w:val="en-GB"/>
        </w:rPr>
      </w:pPr>
      <w:r w:rsidRPr="000C2641">
        <w:rPr>
          <w:rFonts w:asciiTheme="minorHAnsi" w:eastAsia="Calibri" w:hAnsiTheme="minorHAnsi" w:cstheme="minorHAnsi"/>
          <w:color w:val="002060"/>
          <w:sz w:val="40"/>
          <w:szCs w:val="40"/>
          <w:lang w:val="en-GB"/>
        </w:rPr>
        <w:drawing>
          <wp:anchor distT="0" distB="0" distL="0" distR="0" simplePos="0" relativeHeight="487313920" behindDoc="1" locked="0" layoutInCell="1" allowOverlap="1" wp14:anchorId="4D3D75D7" wp14:editId="358A3C01">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9" cstate="print"/>
                    <a:stretch>
                      <a:fillRect/>
                    </a:stretch>
                  </pic:blipFill>
                  <pic:spPr>
                    <a:xfrm>
                      <a:off x="0" y="0"/>
                      <a:ext cx="7560056" cy="10688318"/>
                    </a:xfrm>
                    <a:prstGeom prst="rect">
                      <a:avLst/>
                    </a:prstGeom>
                  </pic:spPr>
                </pic:pic>
              </a:graphicData>
            </a:graphic>
          </wp:anchor>
        </w:drawing>
      </w:r>
      <w:r w:rsidRPr="000C2641">
        <w:rPr>
          <w:rFonts w:asciiTheme="minorHAnsi" w:eastAsia="Calibri" w:hAnsiTheme="minorHAnsi" w:cstheme="minorHAnsi"/>
          <w:color w:val="002060"/>
          <w:sz w:val="40"/>
          <w:szCs w:val="40"/>
          <w:lang w:val="en-GB"/>
        </w:rPr>
        <w:t>Job Description</w:t>
      </w:r>
    </w:p>
    <w:p w14:paraId="53C273B9" w14:textId="77777777" w:rsidR="0065499C"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A9E6637"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Responsibilities</w:t>
      </w:r>
    </w:p>
    <w:p w14:paraId="6F230BF3" w14:textId="6B38BC58" w:rsidR="000B064B" w:rsidRPr="000C2641" w:rsidRDefault="000B064B" w:rsidP="000B064B">
      <w:pPr>
        <w:ind w:left="720"/>
        <w:rPr>
          <w:rFonts w:ascii="Arial" w:hAnsi="Arial" w:cs="Arial"/>
        </w:rPr>
      </w:pPr>
      <w:r w:rsidRPr="000C2641">
        <w:rPr>
          <w:rFonts w:ascii="Arial" w:hAnsi="Arial" w:cs="Arial"/>
        </w:rPr>
        <w:t>Fulfil the professional responsibilities of a teacher, as set out in the School Teachers’ Pay and Conditions document (STPCD) as follows:</w:t>
      </w:r>
    </w:p>
    <w:p w14:paraId="2E8E5EFE" w14:textId="77777777" w:rsidR="000B064B" w:rsidRPr="000C2641" w:rsidRDefault="000B064B" w:rsidP="000B064B">
      <w:pPr>
        <w:pStyle w:val="ListParagraph"/>
        <w:widowControl/>
        <w:autoSpaceDE/>
        <w:autoSpaceDN/>
        <w:spacing w:line="259" w:lineRule="auto"/>
        <w:ind w:left="0" w:firstLine="0"/>
        <w:rPr>
          <w:rFonts w:ascii="Arial" w:hAnsi="Arial" w:cs="Arial"/>
        </w:rPr>
      </w:pPr>
    </w:p>
    <w:p w14:paraId="26DEF78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Plan and teach lessons to the classes assigned to teach within the context of the school’s plans, curriculum and schemes of work.</w:t>
      </w:r>
    </w:p>
    <w:p w14:paraId="52CB24A0"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Assess, monitor, record and report on the learning needs, progress and achievements of assigned pupils.</w:t>
      </w:r>
    </w:p>
    <w:p w14:paraId="5648F081"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Participate in arrangements for preparing pupils for external examinations</w:t>
      </w:r>
    </w:p>
    <w:p w14:paraId="473F71A9"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Contribute to the development, implementation and evaluation of the school’s policies, practices and procedures in such a way as to support the school’s distinctive catholic ethos and vision.</w:t>
      </w:r>
    </w:p>
    <w:p w14:paraId="67F83057"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Work with others on curriculum and/or pupil development to secure co-ordinated outcomes.</w:t>
      </w:r>
    </w:p>
    <w:p w14:paraId="3763728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Promote the safety and well-being of pupils</w:t>
      </w:r>
    </w:p>
    <w:p w14:paraId="7D2DF86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Maintain good order and discipline among pupils.</w:t>
      </w:r>
    </w:p>
    <w:p w14:paraId="679FE401"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Participate in arrangements for the appraisal and review of their own performance </w:t>
      </w:r>
    </w:p>
    <w:p w14:paraId="7BFAF0F9"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Participate in arrangements for their own further training and professional development </w:t>
      </w:r>
    </w:p>
    <w:p w14:paraId="64FB6EE6"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Communicate with pupils, parents and carers.</w:t>
      </w:r>
    </w:p>
    <w:p w14:paraId="1CDA63DE"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Collaborate and work with colleagues and other relevant professionals within and beyond the school.</w:t>
      </w:r>
    </w:p>
    <w:p w14:paraId="01360E39" w14:textId="77777777" w:rsidR="000B064B" w:rsidRPr="000C2641" w:rsidRDefault="000B064B" w:rsidP="000B064B">
      <w:pPr>
        <w:rPr>
          <w:rFonts w:ascii="Arial" w:hAnsi="Arial" w:cs="Arial"/>
        </w:rPr>
      </w:pPr>
    </w:p>
    <w:p w14:paraId="11CC5AA1" w14:textId="77777777" w:rsidR="000B064B" w:rsidRPr="000C2641" w:rsidRDefault="000B064B" w:rsidP="000B064B">
      <w:pPr>
        <w:widowControl/>
        <w:tabs>
          <w:tab w:val="left" w:pos="567"/>
        </w:tabs>
        <w:autoSpaceDE/>
        <w:autoSpaceDN/>
        <w:ind w:left="720" w:right="1473"/>
        <w:rPr>
          <w:rFonts w:ascii="Arial" w:eastAsia="Arial" w:hAnsi="Arial" w:cs="Arial"/>
          <w:b/>
          <w:bCs/>
          <w:color w:val="002060"/>
        </w:rPr>
      </w:pPr>
      <w:r w:rsidRPr="000C2641">
        <w:rPr>
          <w:rFonts w:ascii="Arial" w:eastAsia="Arial" w:hAnsi="Arial" w:cs="Arial"/>
          <w:b/>
          <w:bCs/>
          <w:color w:val="002060"/>
        </w:rPr>
        <w:t>Meet the expectations set out in the Teachers’ Standards:</w:t>
      </w:r>
    </w:p>
    <w:p w14:paraId="6F21F6DF"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Set high expectations which inspire, motivate and challenge pupils </w:t>
      </w:r>
    </w:p>
    <w:p w14:paraId="0508C625"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Promote good progress and outcomes by pupils </w:t>
      </w:r>
    </w:p>
    <w:p w14:paraId="3CA63A1B"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Demonstrate good subject and curriculum knowledge </w:t>
      </w:r>
    </w:p>
    <w:p w14:paraId="500FEE48"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Plan and teach well-structured lessons </w:t>
      </w:r>
    </w:p>
    <w:p w14:paraId="0E351D25"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Adapt teaching to respond to the strengths and needs of all pupils </w:t>
      </w:r>
    </w:p>
    <w:p w14:paraId="26ABD7E1"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Make accurate and productive use of assessment </w:t>
      </w:r>
    </w:p>
    <w:p w14:paraId="29859880"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Manage behaviour effectively to ensure a good and safe learning environment</w:t>
      </w:r>
    </w:p>
    <w:p w14:paraId="6DD2E23D"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Fulfil wider professional responsibilities</w:t>
      </w:r>
    </w:p>
    <w:p w14:paraId="599A49BD"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ensure that all policies and procedures as outlined in the school and departmental handbooks are adhered to and actively promoted</w:t>
      </w:r>
    </w:p>
    <w:p w14:paraId="223DE8D1"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attend all evenings (where relevant) that are held, to inform parents of school provision, intervention, student progress or pastoral care</w:t>
      </w:r>
    </w:p>
    <w:p w14:paraId="6C606AA6"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act as a form tutor and carry out the duties linked with the role</w:t>
      </w:r>
    </w:p>
    <w:p w14:paraId="4771515E"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Provide cover, in the unforeseen circumstance that another teacher is unable to teach</w:t>
      </w:r>
    </w:p>
    <w:p w14:paraId="489F7BBF"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Make a positive contribution to the wider life and ethos of the school through running extra-curricular music clubs</w:t>
      </w:r>
    </w:p>
    <w:p w14:paraId="2DE629DB" w14:textId="77777777" w:rsidR="007805DF" w:rsidRPr="000C2641" w:rsidRDefault="000B064B" w:rsidP="000B064B">
      <w:pPr>
        <w:pStyle w:val="ListParagraph"/>
        <w:numPr>
          <w:ilvl w:val="0"/>
          <w:numId w:val="25"/>
        </w:numPr>
        <w:rPr>
          <w:rFonts w:ascii="Arial" w:hAnsi="Arial" w:cs="Arial"/>
        </w:rPr>
      </w:pPr>
      <w:r w:rsidRPr="000C2641">
        <w:rPr>
          <w:rFonts w:ascii="Arial" w:eastAsia="Times New Roman" w:hAnsi="Arial" w:cs="Arial"/>
          <w:bCs/>
        </w:rPr>
        <w:t>To be responsible for the organisation and administration of peripatetic music lessons in the school</w:t>
      </w:r>
    </w:p>
    <w:p w14:paraId="161D699C" w14:textId="5D47C093" w:rsidR="000B064B" w:rsidRPr="000C2641" w:rsidRDefault="000B064B" w:rsidP="000B064B">
      <w:pPr>
        <w:pStyle w:val="ListParagraph"/>
        <w:numPr>
          <w:ilvl w:val="0"/>
          <w:numId w:val="25"/>
        </w:numPr>
        <w:rPr>
          <w:rFonts w:ascii="Arial" w:hAnsi="Arial" w:cs="Arial"/>
        </w:rPr>
      </w:pPr>
      <w:r w:rsidRPr="000C2641">
        <w:rPr>
          <w:rFonts w:ascii="Arial" w:hAnsi="Arial" w:cs="Arial"/>
          <w:bCs/>
        </w:rPr>
        <w:t>To undertake any reasonable task as directed by the Headmaster or Line Manager</w:t>
      </w:r>
    </w:p>
    <w:p w14:paraId="016941C5" w14:textId="447710C3" w:rsidR="000B064B" w:rsidRDefault="000B064B" w:rsidP="000B064B">
      <w:pPr>
        <w:pStyle w:val="ListParagraph"/>
        <w:ind w:left="720" w:firstLine="0"/>
        <w:rPr>
          <w:rFonts w:ascii="Arial" w:eastAsia="Times New Roman" w:hAnsi="Arial" w:cs="Arial"/>
          <w:b/>
        </w:rPr>
      </w:pPr>
    </w:p>
    <w:p w14:paraId="26CAE6BA" w14:textId="5102435D" w:rsidR="000C2641" w:rsidRDefault="000C2641" w:rsidP="000B064B">
      <w:pPr>
        <w:pStyle w:val="ListParagraph"/>
        <w:ind w:left="720" w:firstLine="0"/>
        <w:rPr>
          <w:rFonts w:ascii="Arial" w:eastAsia="Times New Roman" w:hAnsi="Arial" w:cs="Arial"/>
          <w:b/>
        </w:rPr>
      </w:pPr>
    </w:p>
    <w:p w14:paraId="5EDF1FCC" w14:textId="77777777" w:rsidR="000C2641" w:rsidRPr="000C2641" w:rsidRDefault="000C2641" w:rsidP="000B064B">
      <w:pPr>
        <w:pStyle w:val="ListParagraph"/>
        <w:ind w:left="720" w:firstLine="0"/>
        <w:rPr>
          <w:rFonts w:ascii="Arial" w:eastAsia="Times New Roman" w:hAnsi="Arial" w:cs="Arial"/>
          <w:b/>
        </w:rPr>
      </w:pPr>
    </w:p>
    <w:p w14:paraId="3E0CC99B" w14:textId="77777777" w:rsidR="000B064B" w:rsidRPr="000C2641" w:rsidRDefault="000B064B" w:rsidP="000B064B">
      <w:pPr>
        <w:ind w:left="720"/>
        <w:rPr>
          <w:rFonts w:ascii="Arial" w:hAnsi="Arial" w:cs="Arial"/>
          <w:b/>
        </w:rPr>
      </w:pPr>
    </w:p>
    <w:p w14:paraId="55BA3AEF"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97DDBE2"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6E71761B"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7DB30167"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344B811"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0C5C9F3A"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541D6B93" w14:textId="73E29305"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562F2C43" w14:textId="6AC1F382"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2DA7B505" w14:textId="15D83EC9"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23ED60D0"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3FEBD1E8"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479DF1E"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1FA2ECD0"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0B9F0B24" w14:textId="12714CFB"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 xml:space="preserve">Responsibility for KS3 Music </w:t>
      </w:r>
    </w:p>
    <w:p w14:paraId="60F2CC5E"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Take specific responsibility and accountability for the day-to-day management and organisation of Music lessons at KS3, including the planning and implementation of schemes of learning for KS3</w:t>
      </w:r>
    </w:p>
    <w:p w14:paraId="5D971CC5" w14:textId="7B4C77AC"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Review the KS3 curriculum as required, evaluating areas where teaching and attainment can</w:t>
      </w:r>
      <w:r w:rsidR="0027642E" w:rsidRPr="000C2641">
        <w:rPr>
          <w:rFonts w:ascii="Arial" w:hAnsi="Arial" w:cs="Arial"/>
        </w:rPr>
        <w:t xml:space="preserve"> be</w:t>
      </w:r>
      <w:r w:rsidRPr="000C2641">
        <w:rPr>
          <w:rFonts w:ascii="Arial" w:hAnsi="Arial" w:cs="Arial"/>
        </w:rPr>
        <w:t xml:space="preserve"> improved </w:t>
      </w:r>
    </w:p>
    <w:p w14:paraId="09379D9E"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To secure links with primary schools so that the department is well informed of the standards and course content delivered at KS2 so that the first stage of KS3 is suitably challenging and high standards are maintained</w:t>
      </w:r>
    </w:p>
    <w:p w14:paraId="35A66707"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To keep up to date with national curriculum developments in teaching music </w:t>
      </w:r>
    </w:p>
    <w:p w14:paraId="4BCB4CF6"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To provide reports to the Teacher in Charge of Music on matters relating to KS3 </w:t>
      </w:r>
    </w:p>
    <w:p w14:paraId="515455E7" w14:textId="77777777" w:rsidR="000B064B" w:rsidRPr="000C2641" w:rsidRDefault="000B064B" w:rsidP="000B064B">
      <w:pPr>
        <w:spacing w:line="259" w:lineRule="auto"/>
        <w:ind w:left="1800"/>
        <w:rPr>
          <w:rFonts w:ascii="Arial" w:hAnsi="Arial" w:cs="Arial"/>
        </w:rPr>
      </w:pPr>
    </w:p>
    <w:p w14:paraId="5A74C6C0" w14:textId="30B22B28" w:rsidR="0028023E" w:rsidRPr="000C2641" w:rsidRDefault="0065499C" w:rsidP="000B064B">
      <w:pPr>
        <w:widowControl/>
        <w:tabs>
          <w:tab w:val="left" w:pos="567"/>
        </w:tabs>
        <w:autoSpaceDE/>
        <w:autoSpaceDN/>
        <w:spacing w:before="16" w:line="242" w:lineRule="auto"/>
        <w:ind w:left="720" w:right="1473"/>
        <w:rPr>
          <w:rFonts w:ascii="Arial" w:eastAsia="Arial" w:hAnsi="Arial" w:cs="Arial"/>
          <w:b/>
          <w:bCs/>
          <w:lang w:val="en-GB"/>
        </w:rPr>
      </w:pPr>
      <w:r w:rsidRPr="000C2641">
        <w:rPr>
          <w:rFonts w:ascii="Arial" w:eastAsia="Arial" w:hAnsi="Arial" w:cs="Arial"/>
          <w:b/>
          <w:bCs/>
          <w:color w:val="002060"/>
        </w:rPr>
        <w:t>CPD</w:t>
      </w:r>
      <w:r w:rsidR="0028023E" w:rsidRPr="000C2641">
        <w:rPr>
          <w:rFonts w:ascii="Arial" w:eastAsia="Arial" w:hAnsi="Arial" w:cs="Arial"/>
          <w:b/>
          <w:bCs/>
          <w:color w:val="002060"/>
        </w:rPr>
        <w:t xml:space="preserve">  </w:t>
      </w:r>
      <w:r w:rsidR="0028023E" w:rsidRPr="000C2641">
        <w:rPr>
          <w:rFonts w:ascii="Arial" w:eastAsia="Arial" w:hAnsi="Arial" w:cs="Arial"/>
          <w:b/>
          <w:bCs/>
          <w:lang w:val="en-GB"/>
        </w:rPr>
        <w:t xml:space="preserve">                                                                                                                                                               </w:t>
      </w:r>
    </w:p>
    <w:p w14:paraId="4CF9AD35"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Engage actively in the performance management review process.</w:t>
      </w:r>
    </w:p>
    <w:p w14:paraId="6208C14A"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Remain fully informed and show an awareness of local and national changes in education policy and practice.</w:t>
      </w:r>
    </w:p>
    <w:p w14:paraId="04EC2D1F"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Offer training that will support the professional development of staff across the school. This training must be mapped out one academic year in advance.</w:t>
      </w:r>
    </w:p>
    <w:p w14:paraId="738BADB0"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Assist curriculum leaders in their pursuit of outstanding practice in their own area.</w:t>
      </w:r>
    </w:p>
    <w:p w14:paraId="50933851" w14:textId="77777777" w:rsidR="0028023E" w:rsidRPr="000C2641" w:rsidRDefault="0028023E" w:rsidP="0028023E">
      <w:pPr>
        <w:widowControl/>
        <w:tabs>
          <w:tab w:val="left" w:pos="567"/>
        </w:tabs>
        <w:autoSpaceDE/>
        <w:autoSpaceDN/>
        <w:spacing w:before="16" w:line="242" w:lineRule="auto"/>
        <w:ind w:left="720" w:right="417"/>
        <w:jc w:val="both"/>
        <w:rPr>
          <w:rFonts w:ascii="Arial" w:eastAsia="Arial" w:hAnsi="Arial" w:cs="Arial"/>
          <w:b/>
          <w:bCs/>
          <w:lang w:val="en-GB"/>
        </w:rPr>
      </w:pPr>
    </w:p>
    <w:p w14:paraId="54BA2C55"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FF0000"/>
        </w:rPr>
      </w:pPr>
      <w:r w:rsidRPr="000C2641">
        <w:rPr>
          <w:rFonts w:ascii="Arial" w:eastAsia="Arial" w:hAnsi="Arial" w:cs="Arial"/>
          <w:b/>
          <w:bCs/>
          <w:color w:val="002060"/>
        </w:rPr>
        <w:t xml:space="preserve">Safeguarding </w:t>
      </w:r>
    </w:p>
    <w:p w14:paraId="0543A860" w14:textId="77777777" w:rsidR="000B064B" w:rsidRPr="000C2641" w:rsidRDefault="000B064B" w:rsidP="000B064B">
      <w:pPr>
        <w:pStyle w:val="ListParagraph"/>
        <w:widowControl/>
        <w:numPr>
          <w:ilvl w:val="0"/>
          <w:numId w:val="22"/>
        </w:numPr>
        <w:tabs>
          <w:tab w:val="left" w:pos="142"/>
        </w:tabs>
        <w:suppressAutoHyphens/>
        <w:overflowPunct w:val="0"/>
        <w:adjustRightInd w:val="0"/>
        <w:ind w:left="1080"/>
        <w:contextualSpacing/>
        <w:jc w:val="both"/>
        <w:rPr>
          <w:rFonts w:ascii="Arial" w:hAnsi="Arial" w:cs="Arial"/>
        </w:rPr>
      </w:pPr>
      <w:r w:rsidRPr="000C2641">
        <w:rPr>
          <w:rFonts w:ascii="Arial" w:hAnsi="Arial" w:cs="Arial"/>
        </w:rPr>
        <w:t>To be aware of safeguarding and promoting the welfare of children and vulnerable adults and to report any concerns in accordance with our school’s Safeguarding/Child Protection policies.</w:t>
      </w:r>
    </w:p>
    <w:p w14:paraId="67FA21BE"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liaise with the Designated Safeguarding Lead regarding any key cases.</w:t>
      </w:r>
    </w:p>
    <w:p w14:paraId="0B1A408F"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undertake compulsory Child Protection/PREVENT Training as directed by the school.</w:t>
      </w:r>
    </w:p>
    <w:p w14:paraId="62A6DFD8"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follow up safeguarding issues in line with school policies and procedures</w:t>
      </w:r>
    </w:p>
    <w:p w14:paraId="5729DEBD" w14:textId="77777777" w:rsidR="000B064B" w:rsidRPr="000C2641" w:rsidRDefault="000B064B" w:rsidP="0028023E">
      <w:pPr>
        <w:widowControl/>
        <w:autoSpaceDE/>
        <w:autoSpaceDN/>
        <w:spacing w:before="16" w:line="242" w:lineRule="auto"/>
        <w:ind w:left="851" w:right="417"/>
        <w:jc w:val="both"/>
        <w:rPr>
          <w:rFonts w:ascii="Arial" w:eastAsia="Arial" w:hAnsi="Arial" w:cs="Arial"/>
          <w:b/>
          <w:bCs/>
          <w:lang w:val="en-GB"/>
        </w:rPr>
      </w:pPr>
    </w:p>
    <w:p w14:paraId="6EA77E0C" w14:textId="0CA5FEBA" w:rsidR="0028023E" w:rsidRPr="000C2641" w:rsidRDefault="0028023E"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Catholic Ethos</w:t>
      </w:r>
    </w:p>
    <w:p w14:paraId="2A9B8C1F"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contribute to the maintenance and development of the school’s Ethos and Vision</w:t>
      </w:r>
    </w:p>
    <w:p w14:paraId="2C5B46B9"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play a full part in the life of the school community to support is distinctive Catholic mission and ethos and to encourage staff and students to follow this example.</w:t>
      </w:r>
    </w:p>
    <w:p w14:paraId="44B4E94B"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foster positive relationships across the school and in the catholic community.</w:t>
      </w:r>
    </w:p>
    <w:p w14:paraId="6B66C406" w14:textId="77777777" w:rsidR="0028023E" w:rsidRPr="000C2641" w:rsidRDefault="0028023E" w:rsidP="0028023E">
      <w:pPr>
        <w:widowControl/>
        <w:autoSpaceDE/>
        <w:autoSpaceDN/>
        <w:spacing w:after="120"/>
        <w:ind w:right="417"/>
        <w:jc w:val="both"/>
        <w:rPr>
          <w:rFonts w:ascii="Arial" w:hAnsi="Arial" w:cs="Arial"/>
          <w:lang w:val="en-GB"/>
        </w:rPr>
      </w:pPr>
    </w:p>
    <w:p w14:paraId="607B1BF4" w14:textId="77777777" w:rsidR="0028023E" w:rsidRPr="000C2641" w:rsidRDefault="0028023E" w:rsidP="0028023E">
      <w:pPr>
        <w:widowControl/>
        <w:autoSpaceDE/>
        <w:autoSpaceDN/>
        <w:spacing w:after="120"/>
        <w:ind w:right="417"/>
        <w:jc w:val="both"/>
        <w:rPr>
          <w:rFonts w:ascii="Arial" w:hAnsi="Arial" w:cs="Arial"/>
          <w:lang w:val="en-GB"/>
        </w:rPr>
      </w:pPr>
    </w:p>
    <w:p w14:paraId="6DEC508E" w14:textId="770DD7C7" w:rsidR="0028023E" w:rsidRDefault="0028023E" w:rsidP="0028023E">
      <w:pPr>
        <w:widowControl/>
        <w:autoSpaceDE/>
        <w:autoSpaceDN/>
        <w:spacing w:before="16" w:line="242" w:lineRule="auto"/>
        <w:ind w:left="851" w:right="417"/>
        <w:jc w:val="both"/>
        <w:rPr>
          <w:rFonts w:ascii="Arial" w:hAnsi="Arial" w:cs="Arial"/>
          <w:noProof/>
          <w:lang w:val="en-GB" w:eastAsia="en-GB"/>
        </w:rPr>
      </w:pPr>
      <w:r w:rsidRPr="000C2641">
        <w:rPr>
          <w:rFonts w:ascii="Arial" w:hAnsi="Arial" w:cs="Arial"/>
          <w:noProof/>
          <w:lang w:val="en-GB" w:eastAsia="en-GB"/>
        </w:rPr>
        <w:t>These above-mentioned duties are neither exclusive nor exhaustive and the post-holder may be required to carry out other duties as required by the School.</w:t>
      </w:r>
    </w:p>
    <w:p w14:paraId="691BD644" w14:textId="6BF7DAF9" w:rsid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1E986E5B" w14:textId="58CE621D" w:rsid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0096D033" w14:textId="77777777" w:rsidR="000C2641" w:rsidRP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140CD667" w14:textId="4B89F280" w:rsidR="002868FD" w:rsidRPr="005A496B" w:rsidRDefault="002868FD" w:rsidP="00EA4AEA">
      <w:pPr>
        <w:widowControl/>
        <w:tabs>
          <w:tab w:val="left" w:pos="567"/>
        </w:tabs>
        <w:autoSpaceDE/>
        <w:autoSpaceDN/>
        <w:spacing w:before="16" w:line="242" w:lineRule="auto"/>
        <w:ind w:left="360" w:right="417"/>
        <w:jc w:val="both"/>
        <w:rPr>
          <w:rFonts w:ascii="Arial" w:hAnsi="Arial" w:cs="Arial"/>
          <w:noProof/>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FB91601" w14:textId="6A8E0372"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5271982" w14:textId="280A7C0D"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3545C0CF" w14:textId="5002A6FB"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10CCC699" w14:textId="1AEBA623"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35E89CA" w14:textId="26CFE588" w:rsidR="000B064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en-GB" w:eastAsia="en-GB"/>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0" cstate="print"/>
                    <a:stretch>
                      <a:fillRect/>
                    </a:stretch>
                  </pic:blipFill>
                  <pic:spPr>
                    <a:xfrm>
                      <a:off x="0" y="0"/>
                      <a:ext cx="7560945" cy="10687685"/>
                    </a:xfrm>
                    <a:prstGeom prst="rect">
                      <a:avLst/>
                    </a:prstGeom>
                  </pic:spPr>
                </pic:pic>
              </a:graphicData>
            </a:graphic>
          </wp:anchor>
        </w:drawing>
      </w:r>
    </w:p>
    <w:p w14:paraId="3B542A27" w14:textId="26E1E9F8" w:rsidR="000B064B" w:rsidRDefault="000B064B"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3D993BA" w14:textId="77777777" w:rsidR="000B064B" w:rsidRDefault="000B064B"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6646650" w14:textId="77777777" w:rsidR="000B064B" w:rsidRDefault="000B064B" w:rsidP="000B064B">
      <w:pPr>
        <w:pStyle w:val="Heading2"/>
        <w:spacing w:line="480" w:lineRule="exact"/>
        <w:ind w:left="0"/>
      </w:pP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of Music </w:t>
      </w:r>
    </w:p>
    <w:p w14:paraId="14B5E6C7" w14:textId="77777777" w:rsidR="000B064B" w:rsidRDefault="000B064B" w:rsidP="000B064B">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0B064B" w14:paraId="16022897" w14:textId="77777777" w:rsidTr="00F03F98">
        <w:trPr>
          <w:trHeight w:val="549"/>
        </w:trPr>
        <w:tc>
          <w:tcPr>
            <w:tcW w:w="7798" w:type="dxa"/>
            <w:shd w:val="clear" w:color="auto" w:fill="001248"/>
          </w:tcPr>
          <w:p w14:paraId="2163205C" w14:textId="77777777" w:rsidR="000B064B" w:rsidRDefault="000B064B" w:rsidP="00F03F9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72DD2882" w14:textId="77777777" w:rsidR="000B064B" w:rsidRDefault="000B064B" w:rsidP="00F03F9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2968012F" w14:textId="77777777" w:rsidR="000B064B" w:rsidRDefault="000B064B" w:rsidP="00F03F98">
            <w:pPr>
              <w:pStyle w:val="TableParagraph"/>
              <w:spacing w:before="129"/>
              <w:ind w:left="301"/>
              <w:rPr>
                <w:rFonts w:ascii="Calibri"/>
                <w:b/>
                <w:sz w:val="24"/>
              </w:rPr>
            </w:pPr>
            <w:r>
              <w:rPr>
                <w:rFonts w:ascii="Calibri"/>
                <w:b/>
                <w:color w:val="FFFFFF"/>
                <w:sz w:val="24"/>
              </w:rPr>
              <w:t>Desirable</w:t>
            </w:r>
          </w:p>
        </w:tc>
      </w:tr>
      <w:tr w:rsidR="000B064B" w14:paraId="6297C9F6" w14:textId="77777777" w:rsidTr="00F03F98">
        <w:trPr>
          <w:trHeight w:val="554"/>
        </w:trPr>
        <w:tc>
          <w:tcPr>
            <w:tcW w:w="7798" w:type="dxa"/>
          </w:tcPr>
          <w:p w14:paraId="6BDBEB64" w14:textId="77777777" w:rsidR="000B064B" w:rsidRPr="00C563BF" w:rsidRDefault="000B064B" w:rsidP="00F03F9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EE2408E" w14:textId="77777777" w:rsidR="000B064B" w:rsidRPr="00C563BF" w:rsidRDefault="000B064B" w:rsidP="00F03F9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78D370B5" w14:textId="77777777" w:rsidR="000B064B" w:rsidRDefault="000B064B" w:rsidP="00F03F98">
            <w:pPr>
              <w:pStyle w:val="TableParagraph"/>
              <w:ind w:left="0"/>
              <w:rPr>
                <w:sz w:val="24"/>
              </w:rPr>
            </w:pPr>
          </w:p>
        </w:tc>
      </w:tr>
      <w:tr w:rsidR="000B064B" w14:paraId="151F6B25" w14:textId="77777777" w:rsidTr="00F03F98">
        <w:trPr>
          <w:trHeight w:val="551"/>
        </w:trPr>
        <w:tc>
          <w:tcPr>
            <w:tcW w:w="7798" w:type="dxa"/>
          </w:tcPr>
          <w:p w14:paraId="742BC618" w14:textId="77777777" w:rsidR="000B064B" w:rsidRPr="00C563BF" w:rsidRDefault="000B064B" w:rsidP="00F03F9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4E5B7DDB"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26F80D35" w14:textId="77777777" w:rsidR="000B064B" w:rsidRDefault="000B064B" w:rsidP="00F03F9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0B064B" w14:paraId="43D5D761" w14:textId="77777777" w:rsidTr="00F03F98">
        <w:trPr>
          <w:trHeight w:val="551"/>
        </w:trPr>
        <w:tc>
          <w:tcPr>
            <w:tcW w:w="7798" w:type="dxa"/>
          </w:tcPr>
          <w:p w14:paraId="715E2974" w14:textId="77777777" w:rsidR="000B064B" w:rsidRPr="00C563BF" w:rsidRDefault="000B064B" w:rsidP="00F03F98">
            <w:pPr>
              <w:pStyle w:val="TableParagraph"/>
              <w:spacing w:before="131"/>
              <w:rPr>
                <w:sz w:val="24"/>
              </w:rPr>
            </w:pPr>
            <w:r w:rsidRPr="00C563BF">
              <w:rPr>
                <w:sz w:val="24"/>
              </w:rPr>
              <w:t>Good</w:t>
            </w:r>
            <w:r w:rsidRPr="00C563BF">
              <w:rPr>
                <w:spacing w:val="-2"/>
                <w:sz w:val="24"/>
              </w:rPr>
              <w:t xml:space="preserve"> </w:t>
            </w:r>
            <w:r w:rsidRPr="00C563BF">
              <w:rPr>
                <w:sz w:val="24"/>
              </w:rPr>
              <w:t>Honours</w:t>
            </w:r>
            <w:r w:rsidRPr="00C563BF">
              <w:rPr>
                <w:spacing w:val="-1"/>
                <w:sz w:val="24"/>
              </w:rPr>
              <w:t xml:space="preserve"> </w:t>
            </w:r>
            <w:r w:rsidRPr="00C563BF">
              <w:rPr>
                <w:sz w:val="24"/>
              </w:rPr>
              <w:t>Graduate</w:t>
            </w:r>
          </w:p>
        </w:tc>
        <w:tc>
          <w:tcPr>
            <w:tcW w:w="1416" w:type="dxa"/>
          </w:tcPr>
          <w:p w14:paraId="44693E20"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14813C8D" w14:textId="77777777" w:rsidR="000B064B" w:rsidRDefault="000B064B" w:rsidP="00F03F98">
            <w:pPr>
              <w:pStyle w:val="TableParagraph"/>
              <w:ind w:left="0"/>
              <w:jc w:val="center"/>
              <w:rPr>
                <w:rFonts w:ascii="Wingdings" w:hAnsi="Wingdings"/>
                <w:sz w:val="24"/>
              </w:rPr>
            </w:pPr>
          </w:p>
          <w:p w14:paraId="3CFCA86B" w14:textId="77777777" w:rsidR="000B064B" w:rsidRDefault="000B064B" w:rsidP="00F03F98">
            <w:pPr>
              <w:pStyle w:val="TableParagraph"/>
              <w:ind w:left="0"/>
              <w:jc w:val="center"/>
              <w:rPr>
                <w:sz w:val="24"/>
              </w:rPr>
            </w:pPr>
          </w:p>
        </w:tc>
      </w:tr>
      <w:tr w:rsidR="000B064B" w14:paraId="2711F9F5" w14:textId="77777777" w:rsidTr="00F03F98">
        <w:trPr>
          <w:trHeight w:val="515"/>
        </w:trPr>
        <w:tc>
          <w:tcPr>
            <w:tcW w:w="7798" w:type="dxa"/>
          </w:tcPr>
          <w:p w14:paraId="7DB47B27" w14:textId="77777777" w:rsidR="000B064B" w:rsidRPr="00C563BF" w:rsidRDefault="000B064B" w:rsidP="00F03F98">
            <w:pPr>
              <w:pStyle w:val="TableParagraph"/>
              <w:spacing w:before="133"/>
              <w:rPr>
                <w:sz w:val="23"/>
              </w:rPr>
            </w:pPr>
            <w:r w:rsidRPr="008F453B">
              <w:rPr>
                <w:sz w:val="23"/>
              </w:rPr>
              <w:t>Able to</w:t>
            </w:r>
            <w:r w:rsidRPr="008F453B">
              <w:rPr>
                <w:spacing w:val="-4"/>
                <w:sz w:val="23"/>
              </w:rPr>
              <w:t xml:space="preserve"> </w:t>
            </w:r>
            <w:r w:rsidRPr="008F453B">
              <w:rPr>
                <w:sz w:val="23"/>
              </w:rPr>
              <w:t>teach Key</w:t>
            </w:r>
            <w:r w:rsidRPr="008F453B">
              <w:rPr>
                <w:spacing w:val="-6"/>
                <w:sz w:val="23"/>
              </w:rPr>
              <w:t xml:space="preserve"> </w:t>
            </w:r>
            <w:r w:rsidRPr="008F453B">
              <w:rPr>
                <w:sz w:val="23"/>
              </w:rPr>
              <w:t>Stage</w:t>
            </w:r>
            <w:r w:rsidRPr="008F453B">
              <w:rPr>
                <w:spacing w:val="1"/>
                <w:sz w:val="23"/>
              </w:rPr>
              <w:t xml:space="preserve"> 3, </w:t>
            </w:r>
            <w:r w:rsidRPr="008F453B">
              <w:rPr>
                <w:sz w:val="23"/>
              </w:rPr>
              <w:t>4</w:t>
            </w:r>
            <w:r w:rsidRPr="008F453B">
              <w:rPr>
                <w:spacing w:val="-1"/>
                <w:sz w:val="23"/>
              </w:rPr>
              <w:t xml:space="preserve"> </w:t>
            </w:r>
            <w:r w:rsidRPr="008F453B">
              <w:rPr>
                <w:sz w:val="23"/>
              </w:rPr>
              <w:t>&amp;</w:t>
            </w:r>
            <w:r w:rsidRPr="008F453B">
              <w:rPr>
                <w:spacing w:val="-3"/>
                <w:sz w:val="23"/>
              </w:rPr>
              <w:t xml:space="preserve"> </w:t>
            </w:r>
            <w:r w:rsidRPr="008F453B">
              <w:rPr>
                <w:sz w:val="23"/>
              </w:rPr>
              <w:t>5</w:t>
            </w:r>
          </w:p>
        </w:tc>
        <w:tc>
          <w:tcPr>
            <w:tcW w:w="1416" w:type="dxa"/>
          </w:tcPr>
          <w:p w14:paraId="0FE57BFC" w14:textId="77777777" w:rsidR="000B064B" w:rsidRPr="00C563BF" w:rsidRDefault="000B064B" w:rsidP="00F03F98">
            <w:pPr>
              <w:pStyle w:val="TableParagraph"/>
              <w:spacing w:before="144"/>
              <w:ind w:left="24"/>
              <w:jc w:val="center"/>
              <w:rPr>
                <w:rFonts w:ascii="Wingdings" w:hAnsi="Wingdings"/>
                <w:sz w:val="24"/>
              </w:rPr>
            </w:pPr>
          </w:p>
        </w:tc>
        <w:tc>
          <w:tcPr>
            <w:tcW w:w="1416" w:type="dxa"/>
          </w:tcPr>
          <w:p w14:paraId="71D22CEA" w14:textId="77777777" w:rsidR="000B064B" w:rsidRDefault="000B064B" w:rsidP="00F03F98">
            <w:pPr>
              <w:pStyle w:val="TableParagraph"/>
              <w:ind w:left="0"/>
              <w:jc w:val="center"/>
              <w:rPr>
                <w:sz w:val="24"/>
              </w:rPr>
            </w:pPr>
            <w:r w:rsidRPr="00C563BF">
              <w:rPr>
                <w:rFonts w:ascii="Wingdings" w:hAnsi="Wingdings"/>
                <w:sz w:val="24"/>
              </w:rPr>
              <w:t></w:t>
            </w:r>
          </w:p>
        </w:tc>
      </w:tr>
      <w:tr w:rsidR="000B064B" w14:paraId="7A47FC18" w14:textId="77777777" w:rsidTr="00F03F98">
        <w:trPr>
          <w:trHeight w:val="551"/>
        </w:trPr>
        <w:tc>
          <w:tcPr>
            <w:tcW w:w="7798" w:type="dxa"/>
            <w:shd w:val="clear" w:color="auto" w:fill="001248"/>
          </w:tcPr>
          <w:p w14:paraId="77AEE3AC" w14:textId="77777777" w:rsidR="000B064B" w:rsidRPr="00843AC2" w:rsidRDefault="000B064B" w:rsidP="00F03F9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0B613C1E" w14:textId="77777777" w:rsidR="000B064B" w:rsidRPr="00843AC2" w:rsidRDefault="000B064B" w:rsidP="00F03F9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C4BFD7A" w14:textId="77777777" w:rsidR="000B064B" w:rsidRDefault="000B064B" w:rsidP="00F03F98">
            <w:pPr>
              <w:pStyle w:val="TableParagraph"/>
              <w:spacing w:before="129"/>
              <w:ind w:left="333"/>
              <w:rPr>
                <w:rFonts w:ascii="Calibri"/>
                <w:b/>
                <w:sz w:val="24"/>
              </w:rPr>
            </w:pPr>
            <w:r>
              <w:rPr>
                <w:rFonts w:ascii="Calibri"/>
                <w:b/>
                <w:color w:val="FFFFFF"/>
                <w:sz w:val="24"/>
              </w:rPr>
              <w:t>Desirable</w:t>
            </w:r>
          </w:p>
        </w:tc>
      </w:tr>
      <w:tr w:rsidR="000B064B" w14:paraId="7D403AE4" w14:textId="77777777" w:rsidTr="00F03F98">
        <w:trPr>
          <w:trHeight w:val="613"/>
        </w:trPr>
        <w:tc>
          <w:tcPr>
            <w:tcW w:w="7798" w:type="dxa"/>
          </w:tcPr>
          <w:p w14:paraId="369F2F90" w14:textId="77777777" w:rsidR="000B064B" w:rsidRPr="00C563BF" w:rsidRDefault="000B064B" w:rsidP="00F03F98">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13F0711F" w14:textId="77777777" w:rsidR="000B064B" w:rsidRPr="00C563BF" w:rsidRDefault="000B064B" w:rsidP="00F03F9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0A306285" w14:textId="77777777" w:rsidR="000B064B" w:rsidRDefault="000B064B" w:rsidP="00F03F98">
            <w:pPr>
              <w:pStyle w:val="TableParagraph"/>
              <w:ind w:left="0"/>
              <w:rPr>
                <w:sz w:val="24"/>
              </w:rPr>
            </w:pPr>
          </w:p>
        </w:tc>
      </w:tr>
      <w:tr w:rsidR="000B064B" w14:paraId="2DB687C9" w14:textId="77777777" w:rsidTr="00F03F98">
        <w:trPr>
          <w:trHeight w:val="614"/>
        </w:trPr>
        <w:tc>
          <w:tcPr>
            <w:tcW w:w="7798" w:type="dxa"/>
          </w:tcPr>
          <w:p w14:paraId="24202DF9" w14:textId="77777777" w:rsidR="000B064B" w:rsidRPr="00C563BF" w:rsidRDefault="000B064B" w:rsidP="00F03F9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19067BA"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1BE7FBE0" w14:textId="77777777" w:rsidR="000B064B" w:rsidRDefault="000B064B" w:rsidP="00F03F98">
            <w:pPr>
              <w:pStyle w:val="TableParagraph"/>
              <w:ind w:left="0"/>
              <w:rPr>
                <w:sz w:val="24"/>
              </w:rPr>
            </w:pPr>
          </w:p>
        </w:tc>
      </w:tr>
      <w:tr w:rsidR="000B064B" w14:paraId="5088E8E3" w14:textId="77777777" w:rsidTr="00F03F98">
        <w:trPr>
          <w:trHeight w:val="613"/>
        </w:trPr>
        <w:tc>
          <w:tcPr>
            <w:tcW w:w="7798" w:type="dxa"/>
          </w:tcPr>
          <w:p w14:paraId="4E83ECF8" w14:textId="77777777" w:rsidR="000B064B" w:rsidRPr="00C563BF" w:rsidRDefault="000B064B" w:rsidP="00F03F9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3626B81B"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671A30D" w14:textId="77777777" w:rsidR="000B064B" w:rsidRDefault="000B064B" w:rsidP="00F03F98">
            <w:pPr>
              <w:pStyle w:val="TableParagraph"/>
              <w:ind w:left="0"/>
              <w:rPr>
                <w:sz w:val="24"/>
              </w:rPr>
            </w:pPr>
          </w:p>
        </w:tc>
      </w:tr>
      <w:tr w:rsidR="000B064B" w14:paraId="587CF6A0" w14:textId="77777777" w:rsidTr="00F03F98">
        <w:trPr>
          <w:trHeight w:val="611"/>
        </w:trPr>
        <w:tc>
          <w:tcPr>
            <w:tcW w:w="7798" w:type="dxa"/>
          </w:tcPr>
          <w:p w14:paraId="2F5B2B07" w14:textId="77777777" w:rsidR="000B064B" w:rsidRPr="00C563BF" w:rsidRDefault="000B064B" w:rsidP="00F03F9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578E67DC" w14:textId="77777777" w:rsidR="000B064B" w:rsidRPr="00C563BF" w:rsidRDefault="000B064B" w:rsidP="00F03F98">
            <w:pPr>
              <w:pStyle w:val="TableParagraph"/>
              <w:spacing w:before="141"/>
              <w:ind w:left="24"/>
              <w:jc w:val="center"/>
              <w:rPr>
                <w:rFonts w:ascii="Wingdings" w:hAnsi="Wingdings"/>
                <w:sz w:val="24"/>
              </w:rPr>
            </w:pPr>
          </w:p>
        </w:tc>
        <w:tc>
          <w:tcPr>
            <w:tcW w:w="1416" w:type="dxa"/>
          </w:tcPr>
          <w:p w14:paraId="0D33453B" w14:textId="77777777" w:rsidR="000B064B" w:rsidRDefault="000B064B" w:rsidP="00F03F98">
            <w:pPr>
              <w:pStyle w:val="TableParagraph"/>
              <w:ind w:left="0"/>
              <w:jc w:val="center"/>
              <w:rPr>
                <w:rFonts w:ascii="Wingdings" w:hAnsi="Wingdings"/>
                <w:sz w:val="24"/>
              </w:rPr>
            </w:pPr>
          </w:p>
          <w:p w14:paraId="02F3A7E7" w14:textId="77777777" w:rsidR="000B064B" w:rsidRDefault="000B064B" w:rsidP="00F03F98">
            <w:pPr>
              <w:pStyle w:val="TableParagraph"/>
              <w:ind w:left="0"/>
              <w:jc w:val="center"/>
              <w:rPr>
                <w:sz w:val="24"/>
              </w:rPr>
            </w:pPr>
            <w:r w:rsidRPr="00C563BF">
              <w:rPr>
                <w:rFonts w:ascii="Wingdings" w:hAnsi="Wingdings"/>
                <w:sz w:val="24"/>
              </w:rPr>
              <w:t></w:t>
            </w:r>
          </w:p>
        </w:tc>
      </w:tr>
      <w:tr w:rsidR="000B064B" w14:paraId="1F1B352E" w14:textId="77777777" w:rsidTr="00F03F98">
        <w:trPr>
          <w:trHeight w:val="613"/>
        </w:trPr>
        <w:tc>
          <w:tcPr>
            <w:tcW w:w="7798" w:type="dxa"/>
          </w:tcPr>
          <w:p w14:paraId="4D0E2A53" w14:textId="77777777" w:rsidR="000B064B" w:rsidRDefault="000B064B" w:rsidP="00F03F9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337A8699"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7E8A6A41" w14:textId="77777777" w:rsidR="000B064B" w:rsidRDefault="000B064B" w:rsidP="00F03F98">
            <w:pPr>
              <w:pStyle w:val="TableParagraph"/>
              <w:ind w:left="0"/>
              <w:rPr>
                <w:sz w:val="24"/>
              </w:rPr>
            </w:pPr>
          </w:p>
        </w:tc>
      </w:tr>
      <w:tr w:rsidR="000B064B" w14:paraId="4CF55922" w14:textId="77777777" w:rsidTr="00F03F98">
        <w:trPr>
          <w:trHeight w:val="613"/>
        </w:trPr>
        <w:tc>
          <w:tcPr>
            <w:tcW w:w="7798" w:type="dxa"/>
          </w:tcPr>
          <w:p w14:paraId="71D3D909" w14:textId="77777777" w:rsidR="000B064B" w:rsidRDefault="000B064B" w:rsidP="00F03F98">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673A185E"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3AC5AFC8" w14:textId="77777777" w:rsidR="000B064B" w:rsidRDefault="000B064B" w:rsidP="00F03F98">
            <w:pPr>
              <w:pStyle w:val="TableParagraph"/>
              <w:ind w:left="0"/>
              <w:rPr>
                <w:sz w:val="24"/>
              </w:rPr>
            </w:pPr>
          </w:p>
        </w:tc>
      </w:tr>
      <w:tr w:rsidR="000B064B" w14:paraId="647D1004" w14:textId="77777777" w:rsidTr="00F03F98">
        <w:trPr>
          <w:trHeight w:val="604"/>
        </w:trPr>
        <w:tc>
          <w:tcPr>
            <w:tcW w:w="7798" w:type="dxa"/>
          </w:tcPr>
          <w:p w14:paraId="7B694025" w14:textId="77777777" w:rsidR="000B064B" w:rsidRDefault="000B064B" w:rsidP="00F03F9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r>
              <w:rPr>
                <w:sz w:val="24"/>
              </w:rPr>
              <w:t>practise</w:t>
            </w:r>
          </w:p>
        </w:tc>
        <w:tc>
          <w:tcPr>
            <w:tcW w:w="1416" w:type="dxa"/>
          </w:tcPr>
          <w:p w14:paraId="0FCEC0A2" w14:textId="77777777" w:rsidR="000B064B" w:rsidRDefault="000B064B" w:rsidP="00F03F98">
            <w:pPr>
              <w:pStyle w:val="TableParagraph"/>
              <w:ind w:left="0"/>
              <w:rPr>
                <w:sz w:val="24"/>
              </w:rPr>
            </w:pPr>
          </w:p>
        </w:tc>
        <w:tc>
          <w:tcPr>
            <w:tcW w:w="1416" w:type="dxa"/>
          </w:tcPr>
          <w:p w14:paraId="09C0BDA1" w14:textId="77777777" w:rsidR="000B064B" w:rsidRDefault="000B064B" w:rsidP="00F03F98">
            <w:pPr>
              <w:pStyle w:val="TableParagraph"/>
              <w:spacing w:before="11"/>
              <w:ind w:left="0"/>
              <w:rPr>
                <w:sz w:val="27"/>
              </w:rPr>
            </w:pPr>
          </w:p>
          <w:p w14:paraId="4237747F" w14:textId="77777777" w:rsidR="000B064B" w:rsidRDefault="000B064B" w:rsidP="00F03F98">
            <w:pPr>
              <w:pStyle w:val="TableParagraph"/>
              <w:spacing w:line="263" w:lineRule="exact"/>
              <w:ind w:left="24"/>
              <w:jc w:val="center"/>
              <w:rPr>
                <w:rFonts w:ascii="Wingdings" w:hAnsi="Wingdings"/>
                <w:sz w:val="24"/>
              </w:rPr>
            </w:pPr>
            <w:r>
              <w:rPr>
                <w:rFonts w:ascii="Wingdings" w:hAnsi="Wingdings"/>
                <w:sz w:val="24"/>
              </w:rPr>
              <w:t></w:t>
            </w:r>
          </w:p>
        </w:tc>
      </w:tr>
      <w:tr w:rsidR="000B064B" w14:paraId="1C3E813F" w14:textId="77777777" w:rsidTr="00F03F98">
        <w:trPr>
          <w:trHeight w:val="549"/>
        </w:trPr>
        <w:tc>
          <w:tcPr>
            <w:tcW w:w="7798" w:type="dxa"/>
            <w:shd w:val="clear" w:color="auto" w:fill="001248"/>
          </w:tcPr>
          <w:p w14:paraId="2CDC482A" w14:textId="77777777" w:rsidR="000B064B" w:rsidRDefault="000B064B" w:rsidP="00F03F9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9C93D84" w14:textId="77777777" w:rsidR="000B064B" w:rsidRDefault="000B064B" w:rsidP="00F03F9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849A4A7" w14:textId="77777777" w:rsidR="000B064B" w:rsidRDefault="000B064B" w:rsidP="00F03F98">
            <w:pPr>
              <w:pStyle w:val="TableParagraph"/>
              <w:spacing w:before="129"/>
              <w:ind w:left="253"/>
              <w:rPr>
                <w:rFonts w:ascii="Calibri"/>
                <w:b/>
                <w:sz w:val="24"/>
              </w:rPr>
            </w:pPr>
            <w:r>
              <w:rPr>
                <w:rFonts w:ascii="Calibri"/>
                <w:b/>
                <w:color w:val="FFFFFF"/>
                <w:sz w:val="24"/>
              </w:rPr>
              <w:t>Desirable</w:t>
            </w:r>
          </w:p>
        </w:tc>
      </w:tr>
      <w:tr w:rsidR="000B064B" w14:paraId="3840BF90" w14:textId="77777777" w:rsidTr="00F03F98">
        <w:trPr>
          <w:trHeight w:val="554"/>
        </w:trPr>
        <w:tc>
          <w:tcPr>
            <w:tcW w:w="7798" w:type="dxa"/>
          </w:tcPr>
          <w:p w14:paraId="24F11AEA" w14:textId="77777777" w:rsidR="000B064B" w:rsidRDefault="000B064B" w:rsidP="00F03F9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50A2525B"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7E3E549B" w14:textId="77777777" w:rsidR="000B064B" w:rsidRDefault="000B064B" w:rsidP="00F03F98">
            <w:pPr>
              <w:pStyle w:val="TableParagraph"/>
              <w:ind w:left="0"/>
              <w:rPr>
                <w:sz w:val="24"/>
              </w:rPr>
            </w:pPr>
          </w:p>
        </w:tc>
      </w:tr>
      <w:tr w:rsidR="000B064B" w14:paraId="53CEA404" w14:textId="77777777" w:rsidTr="00F03F98">
        <w:trPr>
          <w:trHeight w:val="549"/>
        </w:trPr>
        <w:tc>
          <w:tcPr>
            <w:tcW w:w="7798" w:type="dxa"/>
          </w:tcPr>
          <w:p w14:paraId="2701B787" w14:textId="77777777" w:rsidR="000B064B" w:rsidRDefault="000B064B" w:rsidP="00F03F9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07EA8313"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4AB318E3" w14:textId="77777777" w:rsidR="000B064B" w:rsidRDefault="000B064B" w:rsidP="00F03F98">
            <w:pPr>
              <w:pStyle w:val="TableParagraph"/>
              <w:ind w:left="0"/>
              <w:rPr>
                <w:sz w:val="24"/>
              </w:rPr>
            </w:pPr>
          </w:p>
        </w:tc>
      </w:tr>
      <w:tr w:rsidR="000B064B" w14:paraId="28305AE8" w14:textId="77777777" w:rsidTr="00F03F98">
        <w:trPr>
          <w:trHeight w:val="549"/>
        </w:trPr>
        <w:tc>
          <w:tcPr>
            <w:tcW w:w="7798" w:type="dxa"/>
          </w:tcPr>
          <w:p w14:paraId="39770858" w14:textId="77777777" w:rsidR="000B064B" w:rsidRDefault="000B064B" w:rsidP="00F03F9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2687D81C"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447A703B" w14:textId="77777777" w:rsidR="000B064B" w:rsidRDefault="000B064B" w:rsidP="00F03F98">
            <w:pPr>
              <w:pStyle w:val="TableParagraph"/>
              <w:ind w:left="0"/>
              <w:rPr>
                <w:sz w:val="24"/>
              </w:rPr>
            </w:pPr>
          </w:p>
        </w:tc>
      </w:tr>
      <w:tr w:rsidR="000B064B" w14:paraId="0F4F608F" w14:textId="77777777" w:rsidTr="00F03F98">
        <w:trPr>
          <w:trHeight w:val="551"/>
        </w:trPr>
        <w:tc>
          <w:tcPr>
            <w:tcW w:w="7798" w:type="dxa"/>
            <w:shd w:val="clear" w:color="auto" w:fill="001248"/>
          </w:tcPr>
          <w:p w14:paraId="621C3718" w14:textId="77777777" w:rsidR="000B064B" w:rsidRDefault="000B064B" w:rsidP="00F03F9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6F7A7220" w14:textId="77777777" w:rsidR="000B064B" w:rsidRDefault="000B064B" w:rsidP="00F03F9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477930BB" w14:textId="77777777" w:rsidR="000B064B" w:rsidRDefault="000B064B" w:rsidP="00F03F98">
            <w:pPr>
              <w:pStyle w:val="TableParagraph"/>
              <w:spacing w:before="129"/>
              <w:ind w:left="253"/>
              <w:rPr>
                <w:rFonts w:ascii="Calibri"/>
                <w:b/>
                <w:sz w:val="24"/>
              </w:rPr>
            </w:pPr>
            <w:r>
              <w:rPr>
                <w:rFonts w:ascii="Calibri"/>
                <w:b/>
                <w:color w:val="FFFFFF"/>
                <w:sz w:val="24"/>
              </w:rPr>
              <w:t>Desirable</w:t>
            </w:r>
          </w:p>
        </w:tc>
      </w:tr>
      <w:tr w:rsidR="000B064B" w14:paraId="41AC6BDF" w14:textId="77777777" w:rsidTr="00F03F98">
        <w:trPr>
          <w:trHeight w:val="551"/>
        </w:trPr>
        <w:tc>
          <w:tcPr>
            <w:tcW w:w="7798" w:type="dxa"/>
          </w:tcPr>
          <w:p w14:paraId="733813A1" w14:textId="77777777" w:rsidR="000B064B" w:rsidRDefault="000B064B" w:rsidP="00F03F9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495604D8"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0404A7F7" w14:textId="77777777" w:rsidR="000B064B" w:rsidRDefault="000B064B" w:rsidP="00F03F98">
            <w:pPr>
              <w:pStyle w:val="TableParagraph"/>
              <w:ind w:left="0"/>
              <w:rPr>
                <w:sz w:val="24"/>
              </w:rPr>
            </w:pPr>
          </w:p>
        </w:tc>
      </w:tr>
      <w:tr w:rsidR="000B064B" w14:paraId="49C05591" w14:textId="77777777" w:rsidTr="00F03F98">
        <w:trPr>
          <w:trHeight w:val="551"/>
        </w:trPr>
        <w:tc>
          <w:tcPr>
            <w:tcW w:w="7798" w:type="dxa"/>
          </w:tcPr>
          <w:p w14:paraId="0EB32C3F" w14:textId="77777777" w:rsidR="000B064B" w:rsidRDefault="000B064B" w:rsidP="00F03F9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0AB52563"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6267F8CA" w14:textId="77777777" w:rsidR="000B064B" w:rsidRDefault="000B064B" w:rsidP="00F03F98">
            <w:pPr>
              <w:pStyle w:val="TableParagraph"/>
              <w:ind w:left="0"/>
              <w:rPr>
                <w:sz w:val="24"/>
              </w:rPr>
            </w:pPr>
          </w:p>
        </w:tc>
      </w:tr>
      <w:tr w:rsidR="000B064B" w14:paraId="0493CB7F" w14:textId="77777777" w:rsidTr="00F03F98">
        <w:trPr>
          <w:trHeight w:val="553"/>
        </w:trPr>
        <w:tc>
          <w:tcPr>
            <w:tcW w:w="7798" w:type="dxa"/>
          </w:tcPr>
          <w:p w14:paraId="729F8300" w14:textId="77777777" w:rsidR="000B064B" w:rsidRDefault="000B064B" w:rsidP="00F03F9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6C718358"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59C8B9FC" w14:textId="77777777" w:rsidR="000B064B" w:rsidRDefault="000B064B" w:rsidP="00F03F98">
            <w:pPr>
              <w:pStyle w:val="TableParagraph"/>
              <w:ind w:left="0"/>
              <w:rPr>
                <w:sz w:val="24"/>
              </w:rPr>
            </w:pPr>
          </w:p>
        </w:tc>
      </w:tr>
      <w:tr w:rsidR="000B064B" w14:paraId="3ABB8093" w14:textId="77777777" w:rsidTr="00F03F98">
        <w:trPr>
          <w:trHeight w:val="546"/>
        </w:trPr>
        <w:tc>
          <w:tcPr>
            <w:tcW w:w="7798" w:type="dxa"/>
          </w:tcPr>
          <w:p w14:paraId="34F27D89" w14:textId="77777777" w:rsidR="000B064B" w:rsidRDefault="000B064B" w:rsidP="00F03F98">
            <w:pPr>
              <w:pStyle w:val="TableParagraph"/>
              <w:spacing w:before="7" w:line="225" w:lineRule="auto"/>
              <w:ind w:right="113"/>
              <w:rPr>
                <w:sz w:val="24"/>
              </w:rPr>
            </w:pPr>
            <w:r>
              <w:rPr>
                <w:sz w:val="24"/>
              </w:rPr>
              <w:t>Excellent organisational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5C6C5AA"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4599DCE1" w14:textId="77777777" w:rsidR="000B064B" w:rsidRDefault="000B064B" w:rsidP="00F03F98">
            <w:pPr>
              <w:pStyle w:val="TableParagraph"/>
              <w:ind w:left="0"/>
              <w:rPr>
                <w:sz w:val="24"/>
              </w:rPr>
            </w:pPr>
          </w:p>
        </w:tc>
      </w:tr>
      <w:tr w:rsidR="000B064B" w14:paraId="688E0749" w14:textId="77777777" w:rsidTr="00F03F98">
        <w:trPr>
          <w:trHeight w:val="551"/>
        </w:trPr>
        <w:tc>
          <w:tcPr>
            <w:tcW w:w="7798" w:type="dxa"/>
          </w:tcPr>
          <w:p w14:paraId="46406344" w14:textId="77777777" w:rsidR="000B064B" w:rsidRDefault="000B064B" w:rsidP="00F03F9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2F2CF5B4"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6ADAD799" w14:textId="77777777" w:rsidR="000B064B" w:rsidRDefault="000B064B" w:rsidP="00F03F98">
            <w:pPr>
              <w:pStyle w:val="TableParagraph"/>
              <w:ind w:left="0"/>
              <w:rPr>
                <w:sz w:val="24"/>
              </w:rPr>
            </w:pPr>
          </w:p>
        </w:tc>
      </w:tr>
    </w:tbl>
    <w:p w14:paraId="2BBA5B5B" w14:textId="77777777" w:rsidR="000B064B" w:rsidRDefault="000B064B" w:rsidP="000B064B">
      <w:pPr>
        <w:pStyle w:val="BodyText"/>
        <w:spacing w:before="2"/>
        <w:rPr>
          <w:rFonts w:ascii="Times New Roman"/>
          <w:sz w:val="4"/>
        </w:rPr>
      </w:pPr>
    </w:p>
    <w:p w14:paraId="274F71C0" w14:textId="77777777" w:rsidR="000B064B" w:rsidRDefault="000B064B" w:rsidP="000B064B"/>
    <w:p w14:paraId="2DCB955D" w14:textId="77777777" w:rsidR="000B064B" w:rsidRDefault="000B064B" w:rsidP="000B064B"/>
    <w:p w14:paraId="762DD69E" w14:textId="77777777" w:rsidR="000B064B" w:rsidRDefault="000B064B" w:rsidP="000B064B"/>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0B064B" w14:paraId="3DBD05B1" w14:textId="77777777" w:rsidTr="00F03F98">
        <w:trPr>
          <w:trHeight w:val="549"/>
        </w:trPr>
        <w:tc>
          <w:tcPr>
            <w:tcW w:w="7798" w:type="dxa"/>
            <w:shd w:val="clear" w:color="auto" w:fill="001248"/>
          </w:tcPr>
          <w:p w14:paraId="578F5053" w14:textId="77777777" w:rsidR="000B064B" w:rsidRDefault="000B064B" w:rsidP="00F03F98">
            <w:pPr>
              <w:pStyle w:val="TableParagraph"/>
              <w:spacing w:before="129"/>
              <w:ind w:left="9"/>
              <w:rPr>
                <w:rFonts w:ascii="Calibri"/>
                <w:b/>
                <w:sz w:val="24"/>
              </w:rPr>
            </w:pPr>
            <w:r>
              <w:rPr>
                <w:rFonts w:ascii="Calibri"/>
                <w:b/>
                <w:color w:val="FFFFFF"/>
                <w:sz w:val="24"/>
              </w:rPr>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300973C5" w14:textId="77777777" w:rsidR="000B064B" w:rsidRDefault="000B064B" w:rsidP="00F03F9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75AB0A74" w14:textId="77777777" w:rsidR="000B064B" w:rsidRDefault="000B064B" w:rsidP="00F03F98">
            <w:pPr>
              <w:pStyle w:val="TableParagraph"/>
              <w:spacing w:before="129"/>
              <w:ind w:left="249"/>
              <w:rPr>
                <w:rFonts w:ascii="Calibri"/>
                <w:b/>
                <w:sz w:val="24"/>
              </w:rPr>
            </w:pPr>
            <w:r>
              <w:rPr>
                <w:rFonts w:ascii="Calibri"/>
                <w:b/>
                <w:color w:val="FFFFFF"/>
                <w:sz w:val="24"/>
              </w:rPr>
              <w:t>Desirable</w:t>
            </w:r>
          </w:p>
        </w:tc>
      </w:tr>
      <w:tr w:rsidR="000B064B" w14:paraId="05FFB764" w14:textId="77777777" w:rsidTr="00F03F98">
        <w:trPr>
          <w:trHeight w:val="551"/>
        </w:trPr>
        <w:tc>
          <w:tcPr>
            <w:tcW w:w="7798" w:type="dxa"/>
          </w:tcPr>
          <w:p w14:paraId="17903364" w14:textId="77777777" w:rsidR="000B064B" w:rsidRDefault="000B064B" w:rsidP="00F03F9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Music</w:t>
            </w:r>
          </w:p>
        </w:tc>
        <w:tc>
          <w:tcPr>
            <w:tcW w:w="1416" w:type="dxa"/>
          </w:tcPr>
          <w:p w14:paraId="12103FE0"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146F1EDD" w14:textId="77777777" w:rsidR="000B064B" w:rsidRDefault="000B064B" w:rsidP="00F03F98">
            <w:pPr>
              <w:pStyle w:val="TableParagraph"/>
              <w:ind w:left="0"/>
              <w:rPr>
                <w:sz w:val="24"/>
              </w:rPr>
            </w:pPr>
          </w:p>
        </w:tc>
      </w:tr>
      <w:tr w:rsidR="000B064B" w14:paraId="69C4950D" w14:textId="77777777" w:rsidTr="00F03F98">
        <w:trPr>
          <w:trHeight w:val="551"/>
        </w:trPr>
        <w:tc>
          <w:tcPr>
            <w:tcW w:w="7798" w:type="dxa"/>
            <w:shd w:val="clear" w:color="auto" w:fill="001248"/>
          </w:tcPr>
          <w:p w14:paraId="3E2B2629" w14:textId="77777777" w:rsidR="000B064B" w:rsidRDefault="000B064B" w:rsidP="00F03F9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1863BA87" w14:textId="77777777" w:rsidR="000B064B" w:rsidRDefault="000B064B" w:rsidP="00F03F98">
            <w:pPr>
              <w:pStyle w:val="TableParagraph"/>
              <w:spacing w:before="201"/>
              <w:ind w:left="256" w:right="232"/>
              <w:jc w:val="center"/>
              <w:rPr>
                <w:rFonts w:ascii="Calibri"/>
                <w:b/>
                <w:sz w:val="24"/>
              </w:rPr>
            </w:pPr>
            <w:r>
              <w:rPr>
                <w:rFonts w:ascii="Calibri"/>
                <w:b/>
                <w:color w:val="FFFFFF"/>
                <w:sz w:val="24"/>
              </w:rPr>
              <w:t>Essential</w:t>
            </w:r>
          </w:p>
        </w:tc>
        <w:tc>
          <w:tcPr>
            <w:tcW w:w="1416" w:type="dxa"/>
            <w:shd w:val="clear" w:color="auto" w:fill="FF0000"/>
          </w:tcPr>
          <w:p w14:paraId="44F79965" w14:textId="77777777" w:rsidR="000B064B" w:rsidRDefault="000B064B" w:rsidP="00F03F98">
            <w:pPr>
              <w:pStyle w:val="TableParagraph"/>
              <w:spacing w:before="129"/>
              <w:ind w:left="9"/>
              <w:rPr>
                <w:rFonts w:ascii="Calibri"/>
                <w:b/>
                <w:sz w:val="24"/>
              </w:rPr>
            </w:pPr>
            <w:r>
              <w:rPr>
                <w:rFonts w:ascii="Calibri"/>
                <w:b/>
                <w:color w:val="FFFFFF"/>
                <w:sz w:val="24"/>
              </w:rPr>
              <w:t>Desirable</w:t>
            </w:r>
          </w:p>
        </w:tc>
      </w:tr>
      <w:tr w:rsidR="000B064B" w14:paraId="7CE46125" w14:textId="77777777" w:rsidTr="00F03F98">
        <w:trPr>
          <w:trHeight w:val="551"/>
        </w:trPr>
        <w:tc>
          <w:tcPr>
            <w:tcW w:w="7798" w:type="dxa"/>
          </w:tcPr>
          <w:p w14:paraId="3596FA00" w14:textId="77777777" w:rsidR="000B064B" w:rsidRDefault="000B064B" w:rsidP="00F03F9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7C01A983"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66D10CC9" w14:textId="77777777" w:rsidR="000B064B" w:rsidRDefault="000B064B" w:rsidP="00F03F98">
            <w:pPr>
              <w:pStyle w:val="TableParagraph"/>
              <w:ind w:left="0"/>
              <w:rPr>
                <w:sz w:val="24"/>
              </w:rPr>
            </w:pPr>
          </w:p>
        </w:tc>
      </w:tr>
      <w:tr w:rsidR="000B064B" w14:paraId="39F8E69B" w14:textId="77777777" w:rsidTr="00F03F98">
        <w:trPr>
          <w:trHeight w:val="690"/>
        </w:trPr>
        <w:tc>
          <w:tcPr>
            <w:tcW w:w="7798" w:type="dxa"/>
          </w:tcPr>
          <w:p w14:paraId="606FB862" w14:textId="77777777" w:rsidR="000B064B" w:rsidRDefault="000B064B" w:rsidP="00F03F9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39016FD4"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072BE4E5" w14:textId="77777777" w:rsidR="000B064B" w:rsidRDefault="000B064B" w:rsidP="00F03F98">
            <w:pPr>
              <w:pStyle w:val="TableParagraph"/>
              <w:ind w:left="0"/>
              <w:rPr>
                <w:sz w:val="24"/>
              </w:rPr>
            </w:pPr>
          </w:p>
        </w:tc>
      </w:tr>
      <w:tr w:rsidR="000B064B" w14:paraId="576679EF" w14:textId="77777777" w:rsidTr="00F03F98">
        <w:trPr>
          <w:trHeight w:val="549"/>
        </w:trPr>
        <w:tc>
          <w:tcPr>
            <w:tcW w:w="7798" w:type="dxa"/>
          </w:tcPr>
          <w:p w14:paraId="1CB391BE" w14:textId="77777777" w:rsidR="000B064B" w:rsidRDefault="000B064B" w:rsidP="00F03F9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2FEAD9CD"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5FB254A7" w14:textId="77777777" w:rsidR="000B064B" w:rsidRDefault="000B064B" w:rsidP="00F03F98">
            <w:pPr>
              <w:pStyle w:val="TableParagraph"/>
              <w:ind w:left="0"/>
              <w:rPr>
                <w:sz w:val="24"/>
              </w:rPr>
            </w:pPr>
          </w:p>
        </w:tc>
      </w:tr>
      <w:tr w:rsidR="000B064B" w14:paraId="164D465E" w14:textId="77777777" w:rsidTr="00F03F98">
        <w:trPr>
          <w:trHeight w:val="549"/>
        </w:trPr>
        <w:tc>
          <w:tcPr>
            <w:tcW w:w="7798" w:type="dxa"/>
          </w:tcPr>
          <w:p w14:paraId="1160BBEA" w14:textId="77777777" w:rsidR="000B064B" w:rsidRDefault="000B064B" w:rsidP="00F03F9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4715BDAC"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281A5C22" w14:textId="77777777" w:rsidR="000B064B" w:rsidRDefault="000B064B" w:rsidP="00F03F98">
            <w:pPr>
              <w:pStyle w:val="TableParagraph"/>
              <w:ind w:left="0"/>
              <w:rPr>
                <w:sz w:val="24"/>
              </w:rPr>
            </w:pPr>
          </w:p>
        </w:tc>
      </w:tr>
      <w:tr w:rsidR="000B064B" w14:paraId="3138645D" w14:textId="77777777" w:rsidTr="00F03F98">
        <w:trPr>
          <w:trHeight w:val="551"/>
        </w:trPr>
        <w:tc>
          <w:tcPr>
            <w:tcW w:w="7798" w:type="dxa"/>
          </w:tcPr>
          <w:p w14:paraId="2D91389A" w14:textId="77777777" w:rsidR="000B064B" w:rsidRDefault="000B064B" w:rsidP="00F03F9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3735251E"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0CDDBA15" w14:textId="77777777" w:rsidR="000B064B" w:rsidRDefault="000B064B" w:rsidP="00F03F98">
            <w:pPr>
              <w:pStyle w:val="TableParagraph"/>
              <w:ind w:left="0"/>
              <w:rPr>
                <w:sz w:val="24"/>
              </w:rPr>
            </w:pPr>
          </w:p>
        </w:tc>
      </w:tr>
    </w:tbl>
    <w:p w14:paraId="283CFA62" w14:textId="465E43FD" w:rsidR="00DC0406" w:rsidRDefault="00DC0406" w:rsidP="00A565B9">
      <w:pPr>
        <w:pStyle w:val="Heading1"/>
        <w:ind w:left="0"/>
        <w:rPr>
          <w:color w:val="00007F"/>
          <w:w w:val="90"/>
          <w:lang w:val="en-GB"/>
        </w:rPr>
      </w:pPr>
    </w:p>
    <w:p w14:paraId="29631834" w14:textId="59A44DD1" w:rsidR="00DC0406" w:rsidRDefault="00DC0406" w:rsidP="00A565B9">
      <w:pPr>
        <w:pStyle w:val="Heading1"/>
        <w:ind w:left="0"/>
        <w:rPr>
          <w:color w:val="00007F"/>
          <w:w w:val="90"/>
          <w:lang w:val="en-GB"/>
        </w:rPr>
      </w:pPr>
    </w:p>
    <w:p w14:paraId="0F4A3D58" w14:textId="2E201A75" w:rsidR="00DC0406" w:rsidRDefault="00DC0406" w:rsidP="00A565B9">
      <w:pPr>
        <w:pStyle w:val="Heading1"/>
        <w:ind w:left="0"/>
        <w:rPr>
          <w:color w:val="00007F"/>
          <w:w w:val="90"/>
          <w:lang w:val="en-GB"/>
        </w:rPr>
      </w:pPr>
    </w:p>
    <w:p w14:paraId="20A3CAE7" w14:textId="46ABD5F0" w:rsidR="00DC0406" w:rsidRDefault="00DC0406" w:rsidP="00A565B9">
      <w:pPr>
        <w:pStyle w:val="Heading1"/>
        <w:ind w:left="0"/>
        <w:rPr>
          <w:color w:val="00007F"/>
          <w:w w:val="90"/>
          <w:lang w:val="en-GB"/>
        </w:rPr>
      </w:pPr>
    </w:p>
    <w:p w14:paraId="493B1FBE" w14:textId="7C3DA7C4" w:rsidR="00DC0406" w:rsidRDefault="00DC0406" w:rsidP="00A565B9">
      <w:pPr>
        <w:pStyle w:val="Heading1"/>
        <w:ind w:left="0"/>
        <w:rPr>
          <w:color w:val="00007F"/>
          <w:w w:val="90"/>
          <w:lang w:val="en-GB"/>
        </w:rPr>
      </w:pPr>
    </w:p>
    <w:p w14:paraId="645A120C" w14:textId="6E733C56" w:rsidR="00DC0406" w:rsidRDefault="00DC0406" w:rsidP="00A565B9">
      <w:pPr>
        <w:pStyle w:val="Heading1"/>
        <w:ind w:left="0"/>
        <w:rPr>
          <w:color w:val="00007F"/>
          <w:w w:val="90"/>
          <w:lang w:val="en-GB"/>
        </w:rPr>
      </w:pPr>
    </w:p>
    <w:p w14:paraId="55DE913F" w14:textId="56770E34" w:rsidR="00DC0406" w:rsidRDefault="00DC0406" w:rsidP="00A565B9">
      <w:pPr>
        <w:pStyle w:val="Heading1"/>
        <w:ind w:left="0"/>
        <w:rPr>
          <w:color w:val="00007F"/>
          <w:w w:val="90"/>
          <w:lang w:val="en-GB"/>
        </w:rPr>
      </w:pPr>
    </w:p>
    <w:p w14:paraId="4FEF294B" w14:textId="10A56B6D" w:rsidR="00DC0406" w:rsidRDefault="00DC0406" w:rsidP="00DC0406">
      <w:pPr>
        <w:pStyle w:val="Heading2"/>
        <w:spacing w:before="191"/>
        <w:ind w:left="416"/>
        <w:rPr>
          <w:color w:val="011D5D"/>
        </w:rPr>
      </w:pPr>
    </w:p>
    <w:p w14:paraId="3516DFFB" w14:textId="499B808B" w:rsidR="000B064B" w:rsidRDefault="000B064B" w:rsidP="00DC0406">
      <w:pPr>
        <w:pStyle w:val="Heading2"/>
        <w:spacing w:before="191"/>
        <w:ind w:left="416"/>
        <w:rPr>
          <w:color w:val="011D5D"/>
        </w:rPr>
      </w:pPr>
    </w:p>
    <w:p w14:paraId="732993EF" w14:textId="77777777" w:rsidR="00DC0406" w:rsidRDefault="00DC0406" w:rsidP="000C2641">
      <w:pPr>
        <w:pStyle w:val="Heading2"/>
        <w:spacing w:before="191"/>
        <w:ind w:left="0"/>
        <w:rPr>
          <w:color w:val="011D5D"/>
        </w:rPr>
      </w:pPr>
    </w:p>
    <w:sectPr w:rsidR="00DC0406"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B3643"/>
    <w:multiLevelType w:val="hybridMultilevel"/>
    <w:tmpl w:val="D2767B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4"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7C628D"/>
    <w:multiLevelType w:val="hybridMultilevel"/>
    <w:tmpl w:val="F7E805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0B47F6"/>
    <w:multiLevelType w:val="hybridMultilevel"/>
    <w:tmpl w:val="CBC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F14BD0"/>
    <w:multiLevelType w:val="hybridMultilevel"/>
    <w:tmpl w:val="CA56BA7E"/>
    <w:lvl w:ilvl="0" w:tplc="615C7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14"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D95DBD"/>
    <w:multiLevelType w:val="hybridMultilevel"/>
    <w:tmpl w:val="412ECD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07D1358"/>
    <w:multiLevelType w:val="hybridMultilevel"/>
    <w:tmpl w:val="E2F8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0"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910C22"/>
    <w:multiLevelType w:val="hybridMultilevel"/>
    <w:tmpl w:val="611C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A166586"/>
    <w:multiLevelType w:val="hybridMultilevel"/>
    <w:tmpl w:val="2AE26F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EBE1395"/>
    <w:multiLevelType w:val="hybridMultilevel"/>
    <w:tmpl w:val="11CE6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7"/>
  </w:num>
  <w:num w:numId="3">
    <w:abstractNumId w:val="23"/>
  </w:num>
  <w:num w:numId="4">
    <w:abstractNumId w:val="3"/>
  </w:num>
  <w:num w:numId="5">
    <w:abstractNumId w:val="15"/>
  </w:num>
  <w:num w:numId="6">
    <w:abstractNumId w:val="8"/>
  </w:num>
  <w:num w:numId="7">
    <w:abstractNumId w:val="13"/>
  </w:num>
  <w:num w:numId="8">
    <w:abstractNumId w:val="4"/>
  </w:num>
  <w:num w:numId="9">
    <w:abstractNumId w:val="20"/>
  </w:num>
  <w:num w:numId="10">
    <w:abstractNumId w:val="12"/>
  </w:num>
  <w:num w:numId="11">
    <w:abstractNumId w:val="1"/>
  </w:num>
  <w:num w:numId="12">
    <w:abstractNumId w:val="16"/>
  </w:num>
  <w:num w:numId="13">
    <w:abstractNumId w:val="22"/>
  </w:num>
  <w:num w:numId="14">
    <w:abstractNumId w:val="6"/>
  </w:num>
  <w:num w:numId="15">
    <w:abstractNumId w:val="19"/>
  </w:num>
  <w:num w:numId="16">
    <w:abstractNumId w:val="0"/>
  </w:num>
  <w:num w:numId="17">
    <w:abstractNumId w:val="14"/>
  </w:num>
  <w:num w:numId="18">
    <w:abstractNumId w:val="10"/>
  </w:num>
  <w:num w:numId="19">
    <w:abstractNumId w:val="17"/>
  </w:num>
  <w:num w:numId="20">
    <w:abstractNumId w:val="24"/>
  </w:num>
  <w:num w:numId="21">
    <w:abstractNumId w:val="18"/>
  </w:num>
  <w:num w:numId="22">
    <w:abstractNumId w:val="25"/>
  </w:num>
  <w:num w:numId="23">
    <w:abstractNumId w:val="2"/>
  </w:num>
  <w:num w:numId="24">
    <w:abstractNumId w:val="9"/>
  </w:num>
  <w:num w:numId="25">
    <w:abstractNumId w:val="21"/>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64B"/>
    <w:rsid w:val="000B0824"/>
    <w:rsid w:val="000B5CA0"/>
    <w:rsid w:val="000B78E4"/>
    <w:rsid w:val="000C2641"/>
    <w:rsid w:val="000C4EEC"/>
    <w:rsid w:val="000D06AE"/>
    <w:rsid w:val="00101860"/>
    <w:rsid w:val="0011247E"/>
    <w:rsid w:val="0014492C"/>
    <w:rsid w:val="00145D8A"/>
    <w:rsid w:val="00177816"/>
    <w:rsid w:val="001859DD"/>
    <w:rsid w:val="0019328F"/>
    <w:rsid w:val="001B127F"/>
    <w:rsid w:val="001E5780"/>
    <w:rsid w:val="0020172E"/>
    <w:rsid w:val="002047D1"/>
    <w:rsid w:val="00212C8F"/>
    <w:rsid w:val="00246760"/>
    <w:rsid w:val="00256F1C"/>
    <w:rsid w:val="002660A1"/>
    <w:rsid w:val="00271CFC"/>
    <w:rsid w:val="0027642E"/>
    <w:rsid w:val="0028023E"/>
    <w:rsid w:val="002832BB"/>
    <w:rsid w:val="002868FD"/>
    <w:rsid w:val="00290953"/>
    <w:rsid w:val="002E52F4"/>
    <w:rsid w:val="002E6DDA"/>
    <w:rsid w:val="002F2934"/>
    <w:rsid w:val="00335D4C"/>
    <w:rsid w:val="00336B31"/>
    <w:rsid w:val="00344C8A"/>
    <w:rsid w:val="0035238D"/>
    <w:rsid w:val="003B3F57"/>
    <w:rsid w:val="003B47E5"/>
    <w:rsid w:val="003D3159"/>
    <w:rsid w:val="003D4E7A"/>
    <w:rsid w:val="003F0F66"/>
    <w:rsid w:val="003F4985"/>
    <w:rsid w:val="00430075"/>
    <w:rsid w:val="00445CB7"/>
    <w:rsid w:val="00455AB4"/>
    <w:rsid w:val="0047166D"/>
    <w:rsid w:val="00474127"/>
    <w:rsid w:val="004A5264"/>
    <w:rsid w:val="004D1BC7"/>
    <w:rsid w:val="00537B5A"/>
    <w:rsid w:val="0054540D"/>
    <w:rsid w:val="00567110"/>
    <w:rsid w:val="005A496B"/>
    <w:rsid w:val="005B0112"/>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805DF"/>
    <w:rsid w:val="007A3366"/>
    <w:rsid w:val="007D72EF"/>
    <w:rsid w:val="00847CFC"/>
    <w:rsid w:val="0085435D"/>
    <w:rsid w:val="00873986"/>
    <w:rsid w:val="0087795A"/>
    <w:rsid w:val="00880EF2"/>
    <w:rsid w:val="008D25C4"/>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E3B98"/>
    <w:rsid w:val="00AF1350"/>
    <w:rsid w:val="00AF2785"/>
    <w:rsid w:val="00B04038"/>
    <w:rsid w:val="00B27606"/>
    <w:rsid w:val="00B329FE"/>
    <w:rsid w:val="00B462B1"/>
    <w:rsid w:val="00B50866"/>
    <w:rsid w:val="00B92392"/>
    <w:rsid w:val="00BB0E7B"/>
    <w:rsid w:val="00BC12DD"/>
    <w:rsid w:val="00BC2E74"/>
    <w:rsid w:val="00BE7E32"/>
    <w:rsid w:val="00BF1EAE"/>
    <w:rsid w:val="00C1540C"/>
    <w:rsid w:val="00C240A5"/>
    <w:rsid w:val="00C30121"/>
    <w:rsid w:val="00C54F70"/>
    <w:rsid w:val="00C64A1F"/>
    <w:rsid w:val="00C7097B"/>
    <w:rsid w:val="00C93D84"/>
    <w:rsid w:val="00CA262E"/>
    <w:rsid w:val="00CC5BAD"/>
    <w:rsid w:val="00D02812"/>
    <w:rsid w:val="00DC0406"/>
    <w:rsid w:val="00DC1FFC"/>
    <w:rsid w:val="00E009F9"/>
    <w:rsid w:val="00E30DF2"/>
    <w:rsid w:val="00E61CBD"/>
    <w:rsid w:val="00E650D3"/>
    <w:rsid w:val="00E65815"/>
    <w:rsid w:val="00E9528C"/>
    <w:rsid w:val="00EA4AEA"/>
    <w:rsid w:val="00EB0E40"/>
    <w:rsid w:val="00EB10D1"/>
    <w:rsid w:val="00EC2B56"/>
    <w:rsid w:val="00EC76DE"/>
    <w:rsid w:val="00ED293B"/>
    <w:rsid w:val="00ED598D"/>
    <w:rsid w:val="00EF5F96"/>
    <w:rsid w:val="00F01191"/>
    <w:rsid w:val="00F0323E"/>
    <w:rsid w:val="00F04E9F"/>
    <w:rsid w:val="00F06704"/>
    <w:rsid w:val="00F120E1"/>
    <w:rsid w:val="00F27767"/>
    <w:rsid w:val="00F40F42"/>
    <w:rsid w:val="00F46AD8"/>
    <w:rsid w:val="00F5796E"/>
    <w:rsid w:val="00F657C1"/>
    <w:rsid w:val="00F909C7"/>
    <w:rsid w:val="00F946C1"/>
    <w:rsid w:val="00F956E0"/>
    <w:rsid w:val="00FA53C7"/>
    <w:rsid w:val="00FA69DC"/>
    <w:rsid w:val="00FB44FB"/>
    <w:rsid w:val="00FB6113"/>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78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hs.org.uk/about-us/safeguarding/" TargetMode="Externa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hs.org.uk/about-us/employmen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3</cp:revision>
  <cp:lastPrinted>2023-05-15T09:03:00Z</cp:lastPrinted>
  <dcterms:created xsi:type="dcterms:W3CDTF">2025-01-09T12:45:00Z</dcterms:created>
  <dcterms:modified xsi:type="dcterms:W3CDTF">2025-01-09T12:48:00Z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