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E2F6" w14:textId="62E53D03" w:rsidR="00256F1C" w:rsidRPr="005A496B" w:rsidRDefault="0072429F">
      <w:pPr>
        <w:pStyle w:val="BodyText"/>
        <w:rPr>
          <w:rFonts w:ascii="Times New Roman"/>
          <w:sz w:val="20"/>
          <w:lang w:val="en-GB"/>
        </w:rPr>
      </w:pPr>
      <w:r w:rsidRPr="005A496B">
        <w:rPr>
          <w:noProof/>
          <w:sz w:val="22"/>
          <w:szCs w:val="22"/>
          <w:lang w:val="en-GB" w:eastAsia="en-GB"/>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r w:rsidR="00AE3B98">
        <w:rPr>
          <w:rFonts w:ascii="Times New Roman"/>
          <w:sz w:val="20"/>
          <w:lang w:val="en-GB"/>
        </w:rPr>
        <w:t>`</w:t>
      </w:r>
    </w:p>
    <w:p w14:paraId="76471528" w14:textId="1F692EA1" w:rsidR="00256F1C" w:rsidRPr="005A496B" w:rsidRDefault="00256F1C">
      <w:pPr>
        <w:pStyle w:val="BodyText"/>
        <w:rPr>
          <w:rFonts w:ascii="Garamond"/>
          <w:b/>
          <w:sz w:val="20"/>
          <w:lang w:val="en-GB"/>
        </w:rPr>
      </w:pPr>
    </w:p>
    <w:p w14:paraId="527B11AA" w14:textId="77777777" w:rsidR="00B04038" w:rsidRPr="005A496B" w:rsidRDefault="00B04038" w:rsidP="00B04038">
      <w:pPr>
        <w:pStyle w:val="Heading2"/>
        <w:spacing w:before="0"/>
        <w:ind w:left="851" w:right="495"/>
        <w:jc w:val="center"/>
        <w:rPr>
          <w:rFonts w:ascii="Arial" w:hAnsi="Arial" w:cs="Arial"/>
          <w:color w:val="C00000"/>
          <w:sz w:val="32"/>
          <w:szCs w:val="32"/>
          <w:lang w:val="en-GB"/>
        </w:rPr>
      </w:pPr>
    </w:p>
    <w:p w14:paraId="6AB2EDA0" w14:textId="62B70C35" w:rsidR="000B064B" w:rsidRPr="00F657C1" w:rsidRDefault="000B064B" w:rsidP="000B064B">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F0323E">
        <w:rPr>
          <w:rFonts w:asciiTheme="minorHAnsi" w:hAnsiTheme="minorHAnsi" w:cstheme="minorHAnsi"/>
          <w:color w:val="002060"/>
          <w:lang w:val="en-GB"/>
        </w:rPr>
        <w:t xml:space="preserve">of Music </w:t>
      </w:r>
      <w:r>
        <w:rPr>
          <w:rFonts w:asciiTheme="minorHAnsi" w:hAnsiTheme="minorHAnsi" w:cstheme="minorHAnsi"/>
          <w:color w:val="002060"/>
          <w:lang w:val="en-GB"/>
        </w:rPr>
        <w:t xml:space="preserve">with responsibility for KS3 </w:t>
      </w:r>
    </w:p>
    <w:p w14:paraId="6D531306" w14:textId="77777777" w:rsidR="000B064B" w:rsidRPr="005A496B" w:rsidRDefault="000B064B" w:rsidP="000B064B">
      <w:pPr>
        <w:pStyle w:val="BodyText"/>
        <w:spacing w:before="4"/>
        <w:rPr>
          <w:b/>
          <w:sz w:val="21"/>
          <w:lang w:val="en-GB"/>
        </w:rPr>
      </w:pPr>
    </w:p>
    <w:p w14:paraId="270DCFB5" w14:textId="77777777" w:rsidR="000B064B" w:rsidRPr="005A496B" w:rsidRDefault="000B064B" w:rsidP="000B064B">
      <w:pPr>
        <w:rPr>
          <w:sz w:val="21"/>
        </w:rPr>
        <w:sectPr w:rsidR="000B064B" w:rsidRPr="005A496B">
          <w:pgSz w:w="11910" w:h="16850"/>
          <w:pgMar w:top="1600" w:right="340" w:bottom="280" w:left="160" w:header="720" w:footer="720" w:gutter="0"/>
          <w:cols w:space="720"/>
        </w:sectPr>
      </w:pPr>
    </w:p>
    <w:p w14:paraId="57E6166A" w14:textId="77777777" w:rsidR="000B064B" w:rsidRPr="00965979" w:rsidRDefault="000B064B" w:rsidP="000B064B">
      <w:pPr>
        <w:pStyle w:val="Heading4"/>
        <w:spacing w:before="0"/>
        <w:ind w:left="851"/>
        <w:rPr>
          <w:rFonts w:ascii="Arial" w:hAnsi="Arial" w:cs="Arial"/>
          <w:spacing w:val="1"/>
          <w:sz w:val="22"/>
          <w:szCs w:val="22"/>
          <w:lang w:val="en-GB"/>
        </w:rPr>
      </w:pPr>
      <w:r w:rsidRPr="005A496B">
        <w:rPr>
          <w:spacing w:val="-52"/>
          <w:sz w:val="22"/>
          <w:szCs w:val="22"/>
          <w:lang w:val="en-GB"/>
        </w:rPr>
        <w:t xml:space="preserve"> </w:t>
      </w:r>
      <w:r w:rsidRPr="00965979">
        <w:rPr>
          <w:rFonts w:ascii="Arial" w:hAnsi="Arial" w:cs="Arial"/>
          <w:sz w:val="22"/>
          <w:szCs w:val="22"/>
          <w:lang w:val="en-GB"/>
        </w:rPr>
        <w:t>Reporting to:</w:t>
      </w:r>
    </w:p>
    <w:p w14:paraId="30F6BB2C"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Start date:</w:t>
      </w:r>
      <w:r w:rsidRPr="00965979">
        <w:rPr>
          <w:rFonts w:ascii="Arial" w:hAnsi="Arial" w:cs="Arial"/>
          <w:spacing w:val="1"/>
          <w:sz w:val="22"/>
          <w:szCs w:val="22"/>
          <w:lang w:val="en-GB"/>
        </w:rPr>
        <w:t xml:space="preserve"> </w:t>
      </w:r>
    </w:p>
    <w:p w14:paraId="04775896"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pacing w:val="1"/>
          <w:sz w:val="22"/>
          <w:szCs w:val="22"/>
          <w:lang w:val="en-GB"/>
        </w:rPr>
        <w:t>Suitable for:</w:t>
      </w:r>
      <w:r>
        <w:rPr>
          <w:rFonts w:ascii="Arial" w:hAnsi="Arial" w:cs="Arial"/>
          <w:spacing w:val="1"/>
          <w:sz w:val="22"/>
          <w:szCs w:val="22"/>
          <w:lang w:val="en-GB"/>
        </w:rPr>
        <w:tab/>
      </w:r>
    </w:p>
    <w:p w14:paraId="718E1E8C"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Contract:</w:t>
      </w:r>
    </w:p>
    <w:p w14:paraId="7436D991" w14:textId="77777777" w:rsidR="000B064B" w:rsidRPr="00965979" w:rsidRDefault="000B064B" w:rsidP="000B064B">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Salary:</w:t>
      </w:r>
      <w:r w:rsidRPr="00965979">
        <w:rPr>
          <w:rFonts w:ascii="Arial" w:hAnsi="Arial" w:cs="Arial"/>
          <w:spacing w:val="1"/>
          <w:sz w:val="22"/>
          <w:szCs w:val="22"/>
          <w:lang w:val="en-GB"/>
        </w:rPr>
        <w:t xml:space="preserve"> </w:t>
      </w:r>
    </w:p>
    <w:p w14:paraId="7745817D"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Allowance:</w:t>
      </w:r>
    </w:p>
    <w:p w14:paraId="40859551" w14:textId="77777777" w:rsidR="000B064B" w:rsidRPr="00965979" w:rsidRDefault="000B064B" w:rsidP="000B064B">
      <w:pPr>
        <w:pStyle w:val="Heading4"/>
        <w:spacing w:before="0"/>
        <w:ind w:left="851"/>
        <w:rPr>
          <w:rFonts w:ascii="Arial" w:hAnsi="Arial" w:cs="Arial"/>
          <w:sz w:val="22"/>
          <w:szCs w:val="22"/>
          <w:lang w:val="en-GB"/>
        </w:rPr>
      </w:pPr>
      <w:r w:rsidRPr="00965979">
        <w:rPr>
          <w:rFonts w:ascii="Arial" w:hAnsi="Arial" w:cs="Arial"/>
          <w:sz w:val="22"/>
          <w:szCs w:val="22"/>
          <w:lang w:val="en-GB"/>
        </w:rPr>
        <w:t>Disclosure</w:t>
      </w:r>
      <w:r w:rsidRPr="00965979">
        <w:rPr>
          <w:rFonts w:ascii="Arial" w:hAnsi="Arial" w:cs="Arial"/>
          <w:spacing w:val="-9"/>
          <w:sz w:val="22"/>
          <w:szCs w:val="22"/>
          <w:lang w:val="en-GB"/>
        </w:rPr>
        <w:t xml:space="preserve"> </w:t>
      </w:r>
      <w:r w:rsidRPr="00965979">
        <w:rPr>
          <w:rFonts w:ascii="Arial" w:hAnsi="Arial" w:cs="Arial"/>
          <w:sz w:val="22"/>
          <w:szCs w:val="22"/>
          <w:lang w:val="en-GB"/>
        </w:rPr>
        <w:t>level:</w:t>
      </w:r>
    </w:p>
    <w:p w14:paraId="5FBE1678" w14:textId="30522045"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sz w:val="22"/>
          <w:szCs w:val="22"/>
          <w:lang w:val="en-GB"/>
        </w:rPr>
        <w:br w:type="column"/>
      </w:r>
      <w:r>
        <w:rPr>
          <w:rFonts w:ascii="Arial" w:hAnsi="Arial" w:cs="Arial"/>
          <w:color w:val="000000" w:themeColor="text1"/>
          <w:sz w:val="22"/>
          <w:szCs w:val="22"/>
          <w:lang w:val="en-GB"/>
        </w:rPr>
        <w:t>Teacher of Music</w:t>
      </w:r>
    </w:p>
    <w:p w14:paraId="1A70F5D4" w14:textId="77777777" w:rsidR="000B064B" w:rsidRPr="00965979" w:rsidRDefault="000B064B" w:rsidP="000B064B">
      <w:pPr>
        <w:pStyle w:val="BodyText"/>
        <w:ind w:left="502"/>
        <w:rPr>
          <w:rFonts w:ascii="Arial" w:hAnsi="Arial" w:cs="Arial"/>
          <w:color w:val="000000" w:themeColor="text1"/>
          <w:sz w:val="22"/>
          <w:szCs w:val="22"/>
          <w:lang w:val="en-GB"/>
        </w:rPr>
      </w:pPr>
      <w:r>
        <w:rPr>
          <w:rFonts w:ascii="Arial" w:hAnsi="Arial" w:cs="Arial"/>
          <w:color w:val="000000" w:themeColor="text1"/>
          <w:sz w:val="22"/>
          <w:szCs w:val="22"/>
          <w:lang w:val="en-GB"/>
        </w:rPr>
        <w:t>Easter or September 2024</w:t>
      </w:r>
    </w:p>
    <w:p w14:paraId="7A937FA2" w14:textId="77777777" w:rsidR="000B064B" w:rsidRDefault="000B064B" w:rsidP="000B064B">
      <w:pPr>
        <w:pStyle w:val="BodyText"/>
        <w:ind w:left="505"/>
        <w:rPr>
          <w:rFonts w:ascii="Arial" w:hAnsi="Arial" w:cs="Arial"/>
          <w:sz w:val="22"/>
          <w:szCs w:val="22"/>
        </w:rPr>
      </w:pPr>
      <w:r>
        <w:rPr>
          <w:rFonts w:ascii="Arial" w:hAnsi="Arial" w:cs="Arial"/>
          <w:sz w:val="22"/>
          <w:szCs w:val="22"/>
        </w:rPr>
        <w:t xml:space="preserve">ECT or experienced teacher </w:t>
      </w:r>
    </w:p>
    <w:p w14:paraId="07945DD8" w14:textId="77777777" w:rsidR="000B064B" w:rsidRPr="00552336" w:rsidRDefault="000B064B" w:rsidP="000B064B">
      <w:pPr>
        <w:pStyle w:val="BodyText"/>
        <w:ind w:left="505"/>
        <w:rPr>
          <w:rFonts w:ascii="Arial" w:hAnsi="Arial" w:cs="Arial"/>
          <w:sz w:val="22"/>
          <w:szCs w:val="22"/>
          <w:lang w:val="en-GB"/>
        </w:rPr>
      </w:pPr>
      <w:r w:rsidRPr="00552336">
        <w:rPr>
          <w:rFonts w:ascii="Arial" w:hAnsi="Arial" w:cs="Arial"/>
          <w:sz w:val="22"/>
          <w:szCs w:val="22"/>
          <w:lang w:val="en-GB"/>
        </w:rPr>
        <w:t xml:space="preserve">Part time - 0.8FTE </w:t>
      </w:r>
    </w:p>
    <w:p w14:paraId="61E0E1D6" w14:textId="03125328" w:rsidR="000B064B" w:rsidRPr="00965979" w:rsidRDefault="000B064B" w:rsidP="000B064B">
      <w:pPr>
        <w:pStyle w:val="BodyText"/>
        <w:ind w:right="-567" w:firstLine="502"/>
        <w:rPr>
          <w:rFonts w:ascii="Arial" w:hAnsi="Arial" w:cs="Arial"/>
          <w:sz w:val="22"/>
          <w:szCs w:val="22"/>
        </w:rPr>
      </w:pPr>
      <w:r w:rsidRPr="00965979">
        <w:rPr>
          <w:rFonts w:ascii="Arial" w:hAnsi="Arial" w:cs="Arial"/>
          <w:sz w:val="22"/>
          <w:szCs w:val="22"/>
        </w:rPr>
        <w:t>MPS/UPS</w:t>
      </w:r>
      <w:r w:rsidRPr="00965979">
        <w:rPr>
          <w:rFonts w:ascii="Arial" w:hAnsi="Arial" w:cs="Arial"/>
          <w:spacing w:val="-3"/>
          <w:sz w:val="22"/>
          <w:szCs w:val="22"/>
        </w:rPr>
        <w:t xml:space="preserve"> </w:t>
      </w:r>
      <w:r w:rsidRPr="00965979">
        <w:rPr>
          <w:rFonts w:ascii="Arial" w:hAnsi="Arial" w:cs="Arial"/>
          <w:sz w:val="22"/>
          <w:szCs w:val="22"/>
        </w:rPr>
        <w:t>/</w:t>
      </w:r>
      <w:r w:rsidRPr="00965979">
        <w:rPr>
          <w:rFonts w:ascii="Arial" w:hAnsi="Arial" w:cs="Arial"/>
          <w:spacing w:val="-3"/>
          <w:sz w:val="22"/>
          <w:szCs w:val="22"/>
        </w:rPr>
        <w:t xml:space="preserve"> </w:t>
      </w:r>
      <w:r w:rsidRPr="00965979">
        <w:rPr>
          <w:rFonts w:ascii="Arial" w:hAnsi="Arial" w:cs="Arial"/>
          <w:sz w:val="22"/>
          <w:szCs w:val="22"/>
        </w:rPr>
        <w:t>Outer</w:t>
      </w:r>
      <w:r w:rsidRPr="00965979">
        <w:rPr>
          <w:rFonts w:ascii="Arial" w:hAnsi="Arial" w:cs="Arial"/>
          <w:spacing w:val="-3"/>
          <w:sz w:val="22"/>
          <w:szCs w:val="22"/>
        </w:rPr>
        <w:t xml:space="preserve"> </w:t>
      </w:r>
      <w:r w:rsidRPr="00965979">
        <w:rPr>
          <w:rFonts w:ascii="Arial" w:hAnsi="Arial" w:cs="Arial"/>
          <w:sz w:val="22"/>
          <w:szCs w:val="22"/>
        </w:rPr>
        <w:t>London</w:t>
      </w:r>
      <w:r w:rsidRPr="00965979">
        <w:rPr>
          <w:rFonts w:ascii="Arial" w:hAnsi="Arial" w:cs="Arial"/>
          <w:spacing w:val="-3"/>
          <w:sz w:val="22"/>
          <w:szCs w:val="22"/>
        </w:rPr>
        <w:t xml:space="preserve"> </w:t>
      </w:r>
      <w:r w:rsidRPr="00965979">
        <w:rPr>
          <w:rFonts w:ascii="Arial" w:hAnsi="Arial" w:cs="Arial"/>
          <w:sz w:val="22"/>
          <w:szCs w:val="22"/>
        </w:rPr>
        <w:t>Pay</w:t>
      </w:r>
      <w:r w:rsidRPr="00965979">
        <w:rPr>
          <w:rFonts w:ascii="Arial" w:hAnsi="Arial" w:cs="Arial"/>
          <w:spacing w:val="-1"/>
          <w:sz w:val="22"/>
          <w:szCs w:val="22"/>
        </w:rPr>
        <w:t xml:space="preserve"> </w:t>
      </w:r>
      <w:r w:rsidRPr="00965979">
        <w:rPr>
          <w:rFonts w:ascii="Arial" w:hAnsi="Arial" w:cs="Arial"/>
          <w:sz w:val="22"/>
          <w:szCs w:val="22"/>
        </w:rPr>
        <w:t xml:space="preserve">scale </w:t>
      </w:r>
      <w:r>
        <w:rPr>
          <w:rFonts w:ascii="Arial" w:hAnsi="Arial" w:cs="Arial"/>
          <w:sz w:val="22"/>
          <w:szCs w:val="22"/>
        </w:rPr>
        <w:t>(£34</w:t>
      </w:r>
      <w:r w:rsidR="00F0323E">
        <w:rPr>
          <w:rFonts w:ascii="Arial" w:hAnsi="Arial" w:cs="Arial"/>
          <w:sz w:val="22"/>
          <w:szCs w:val="22"/>
        </w:rPr>
        <w:t>,</w:t>
      </w:r>
      <w:r>
        <w:rPr>
          <w:rFonts w:ascii="Arial" w:hAnsi="Arial" w:cs="Arial"/>
          <w:sz w:val="22"/>
          <w:szCs w:val="22"/>
        </w:rPr>
        <w:t>515-£51,177FTE)</w:t>
      </w:r>
    </w:p>
    <w:p w14:paraId="0B44BBB1" w14:textId="77777777" w:rsidR="000B064B" w:rsidRPr="008F453B" w:rsidRDefault="000B064B" w:rsidP="000B064B">
      <w:pPr>
        <w:pStyle w:val="BodyText"/>
        <w:ind w:left="502"/>
        <w:rPr>
          <w:rFonts w:ascii="Arial" w:hAnsi="Arial" w:cs="Arial"/>
          <w:sz w:val="22"/>
          <w:szCs w:val="22"/>
          <w:lang w:val="en-GB"/>
        </w:rPr>
      </w:pPr>
      <w:r w:rsidRPr="008F453B">
        <w:rPr>
          <w:rFonts w:ascii="Arial" w:hAnsi="Arial" w:cs="Arial"/>
          <w:sz w:val="22"/>
          <w:szCs w:val="22"/>
          <w:lang w:val="en-GB"/>
        </w:rPr>
        <w:t>TLR for a suitable qualified candidate</w:t>
      </w:r>
    </w:p>
    <w:p w14:paraId="66E12CD2" w14:textId="77777777" w:rsidR="000B064B" w:rsidRPr="00965979" w:rsidRDefault="000B064B" w:rsidP="000B064B">
      <w:pPr>
        <w:pStyle w:val="BodyText"/>
        <w:ind w:left="502"/>
        <w:rPr>
          <w:rFonts w:ascii="Arial" w:hAnsi="Arial" w:cs="Arial"/>
          <w:color w:val="000000" w:themeColor="text1"/>
          <w:sz w:val="22"/>
          <w:szCs w:val="22"/>
          <w:lang w:val="en-GB"/>
        </w:rPr>
      </w:pPr>
      <w:r w:rsidRPr="00965979">
        <w:rPr>
          <w:rFonts w:ascii="Arial" w:hAnsi="Arial" w:cs="Arial"/>
          <w:color w:val="000000" w:themeColor="text1"/>
          <w:sz w:val="22"/>
          <w:szCs w:val="22"/>
          <w:lang w:val="en-GB"/>
        </w:rPr>
        <w:t>Enhanced</w:t>
      </w:r>
    </w:p>
    <w:p w14:paraId="678164FB" w14:textId="77777777" w:rsidR="000B064B" w:rsidRPr="00965979" w:rsidRDefault="000B064B" w:rsidP="000B064B">
      <w:pPr>
        <w:pStyle w:val="BodyText"/>
        <w:spacing w:line="288" w:lineRule="exact"/>
        <w:ind w:right="-567" w:firstLine="502"/>
        <w:rPr>
          <w:rFonts w:ascii="Arial" w:hAnsi="Arial" w:cs="Arial"/>
          <w:color w:val="FF0000"/>
          <w:sz w:val="22"/>
          <w:szCs w:val="22"/>
        </w:rPr>
      </w:pPr>
    </w:p>
    <w:p w14:paraId="6A0BD237" w14:textId="77777777" w:rsidR="000B064B" w:rsidRPr="00965979" w:rsidRDefault="000B064B" w:rsidP="000B064B">
      <w:pPr>
        <w:pStyle w:val="BodyText"/>
        <w:spacing w:line="288" w:lineRule="exact"/>
        <w:ind w:left="502"/>
        <w:rPr>
          <w:rFonts w:ascii="Arial" w:hAnsi="Arial" w:cs="Arial"/>
          <w:color w:val="FF0000"/>
          <w:sz w:val="22"/>
          <w:szCs w:val="22"/>
        </w:rPr>
      </w:pPr>
    </w:p>
    <w:p w14:paraId="628C6A6F" w14:textId="77777777" w:rsidR="000B064B" w:rsidRPr="00965979" w:rsidRDefault="000B064B" w:rsidP="000B064B">
      <w:pPr>
        <w:spacing w:line="290" w:lineRule="exact"/>
        <w:rPr>
          <w:rFonts w:ascii="Arial" w:hAnsi="Arial" w:cs="Arial"/>
        </w:rPr>
        <w:sectPr w:rsidR="000B064B" w:rsidRPr="00965979" w:rsidSect="006A7C82">
          <w:type w:val="continuous"/>
          <w:pgSz w:w="11910" w:h="16850"/>
          <w:pgMar w:top="0" w:right="340" w:bottom="0" w:left="160" w:header="720" w:footer="720" w:gutter="0"/>
          <w:cols w:num="2" w:space="40" w:equalWidth="0">
            <w:col w:w="2835" w:space="40"/>
            <w:col w:w="8535"/>
          </w:cols>
        </w:sectPr>
      </w:pPr>
    </w:p>
    <w:p w14:paraId="3FDC1817"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the Role</w:t>
      </w:r>
    </w:p>
    <w:p w14:paraId="7994F62E" w14:textId="77777777" w:rsidR="000B064B" w:rsidRPr="00F956E0" w:rsidRDefault="000B064B" w:rsidP="000B064B">
      <w:pPr>
        <w:pStyle w:val="BodyText"/>
        <w:spacing w:before="7" w:line="235" w:lineRule="auto"/>
        <w:ind w:left="851" w:right="1134"/>
        <w:jc w:val="both"/>
        <w:rPr>
          <w:rFonts w:ascii="Arial" w:hAnsi="Arial" w:cs="Arial"/>
          <w:color w:val="FF0000"/>
          <w:sz w:val="22"/>
          <w:szCs w:val="22"/>
        </w:rPr>
      </w:pPr>
      <w:r w:rsidRPr="0028023E">
        <w:rPr>
          <w:rFonts w:ascii="Arial" w:hAnsi="Arial" w:cs="Arial"/>
          <w:sz w:val="22"/>
          <w:szCs w:val="22"/>
        </w:rPr>
        <w:t xml:space="preserve">We wish to appoint a </w:t>
      </w:r>
      <w:r>
        <w:rPr>
          <w:rFonts w:ascii="Arial" w:hAnsi="Arial" w:cs="Arial"/>
          <w:sz w:val="22"/>
          <w:szCs w:val="22"/>
        </w:rPr>
        <w:t>part</w:t>
      </w:r>
      <w:r w:rsidRPr="0028023E">
        <w:rPr>
          <w:rFonts w:ascii="Arial" w:hAnsi="Arial" w:cs="Arial"/>
          <w:sz w:val="22"/>
          <w:szCs w:val="22"/>
        </w:rPr>
        <w:t xml:space="preserve">-time teacher </w:t>
      </w:r>
      <w:r>
        <w:rPr>
          <w:rFonts w:ascii="Arial" w:hAnsi="Arial" w:cs="Arial"/>
          <w:sz w:val="22"/>
          <w:szCs w:val="22"/>
        </w:rPr>
        <w:t xml:space="preserve">of Music </w:t>
      </w:r>
      <w:r w:rsidRPr="008F453B">
        <w:rPr>
          <w:rFonts w:ascii="Arial" w:hAnsi="Arial" w:cs="Arial"/>
          <w:sz w:val="22"/>
          <w:szCs w:val="22"/>
        </w:rPr>
        <w:t>to work across all stages</w:t>
      </w:r>
      <w:r w:rsidRPr="00F956E0">
        <w:rPr>
          <w:rFonts w:ascii="Arial" w:hAnsi="Arial" w:cs="Arial"/>
          <w:color w:val="FF0000"/>
          <w:sz w:val="22"/>
          <w:szCs w:val="22"/>
        </w:rPr>
        <w:t xml:space="preserve">. </w:t>
      </w:r>
    </w:p>
    <w:p w14:paraId="62B53C05" w14:textId="77777777"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 xml:space="preserve">Students follow the Edexcel syllabus at GCSE and OCR at A Level.  </w:t>
      </w:r>
    </w:p>
    <w:p w14:paraId="5DCC68A7" w14:textId="77777777" w:rsidR="000B064B" w:rsidRPr="0028023E" w:rsidRDefault="000B064B" w:rsidP="000B064B">
      <w:pPr>
        <w:pStyle w:val="ListParagraph"/>
        <w:numPr>
          <w:ilvl w:val="0"/>
          <w:numId w:val="3"/>
        </w:numPr>
        <w:ind w:left="1211"/>
        <w:rPr>
          <w:rFonts w:ascii="Arial" w:hAnsi="Arial" w:cs="Arial"/>
        </w:rPr>
      </w:pPr>
      <w:r w:rsidRPr="0028023E">
        <w:rPr>
          <w:rFonts w:ascii="Arial" w:hAnsi="Arial" w:cs="Arial"/>
        </w:rPr>
        <w:t xml:space="preserve">The </w:t>
      </w:r>
      <w:r>
        <w:rPr>
          <w:rFonts w:ascii="Arial" w:hAnsi="Arial" w:cs="Arial"/>
        </w:rPr>
        <w:t xml:space="preserve">Music </w:t>
      </w:r>
      <w:r w:rsidRPr="0028023E">
        <w:rPr>
          <w:rFonts w:ascii="Arial" w:hAnsi="Arial" w:cs="Arial"/>
        </w:rPr>
        <w:t xml:space="preserve">department achieves outstanding results at Key Stage 3, GCSE and A level and all classes are taught in mixed ability groups from Year 7 onwards. </w:t>
      </w:r>
    </w:p>
    <w:p w14:paraId="05D7AA89" w14:textId="77777777" w:rsidR="000B064B" w:rsidRPr="00F956E0" w:rsidRDefault="000B064B" w:rsidP="000B064B">
      <w:pPr>
        <w:pStyle w:val="ListParagraph"/>
        <w:numPr>
          <w:ilvl w:val="0"/>
          <w:numId w:val="3"/>
        </w:numPr>
        <w:ind w:left="1211"/>
        <w:rPr>
          <w:rFonts w:ascii="Arial" w:hAnsi="Arial" w:cs="Arial"/>
        </w:rPr>
      </w:pPr>
      <w:r w:rsidRPr="00F956E0">
        <w:rPr>
          <w:rFonts w:ascii="Arial" w:hAnsi="Arial" w:cs="Arial"/>
          <w:color w:val="000000"/>
        </w:rPr>
        <w:t xml:space="preserve">The department has a busy extra-curricular </w:t>
      </w:r>
      <w:proofErr w:type="spellStart"/>
      <w:r w:rsidRPr="00F956E0">
        <w:rPr>
          <w:rFonts w:ascii="Arial" w:hAnsi="Arial" w:cs="Arial"/>
          <w:color w:val="000000"/>
        </w:rPr>
        <w:t>programme</w:t>
      </w:r>
      <w:proofErr w:type="spellEnd"/>
      <w:r w:rsidRPr="00F956E0">
        <w:rPr>
          <w:rFonts w:ascii="Arial" w:hAnsi="Arial" w:cs="Arial"/>
          <w:color w:val="000000"/>
        </w:rPr>
        <w:t xml:space="preserve"> and support from peripatetic music teachers.</w:t>
      </w:r>
    </w:p>
    <w:p w14:paraId="3DB5F168" w14:textId="77777777" w:rsidR="000B064B" w:rsidRPr="00965979" w:rsidRDefault="000B064B" w:rsidP="000B064B">
      <w:pPr>
        <w:pStyle w:val="BodyText"/>
        <w:spacing w:before="7" w:line="235" w:lineRule="auto"/>
        <w:ind w:right="495"/>
        <w:jc w:val="both"/>
        <w:rPr>
          <w:rFonts w:ascii="Arial" w:hAnsi="Arial" w:cs="Arial"/>
          <w:sz w:val="22"/>
          <w:szCs w:val="22"/>
          <w:lang w:val="en-GB"/>
        </w:rPr>
      </w:pPr>
    </w:p>
    <w:p w14:paraId="07FAFFFF" w14:textId="77777777" w:rsidR="000B064B" w:rsidRPr="00965979" w:rsidRDefault="000B064B" w:rsidP="000B064B">
      <w:pPr>
        <w:pStyle w:val="Heading3"/>
        <w:ind w:left="851" w:right="495"/>
        <w:jc w:val="both"/>
        <w:rPr>
          <w:rFonts w:ascii="Arial" w:hAnsi="Arial" w:cs="Arial"/>
          <w:color w:val="00007F"/>
          <w:sz w:val="22"/>
          <w:szCs w:val="22"/>
          <w:lang w:val="en-GB"/>
        </w:rPr>
      </w:pPr>
    </w:p>
    <w:p w14:paraId="433B8B9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0B064B">
        <w:rPr>
          <w:rFonts w:ascii="Arial" w:hAnsi="Arial" w:cs="Arial"/>
          <w:color w:val="002060"/>
          <w:sz w:val="22"/>
          <w:szCs w:val="22"/>
          <w:lang w:val="en-GB"/>
        </w:rPr>
        <w:t>About Our School</w:t>
      </w:r>
    </w:p>
    <w:p w14:paraId="5E67E5CB" w14:textId="77777777" w:rsidR="000B064B" w:rsidRPr="008F453B" w:rsidRDefault="000B064B" w:rsidP="000B064B">
      <w:pPr>
        <w:pStyle w:val="BodyText"/>
        <w:kinsoku w:val="0"/>
        <w:overflowPunct w:val="0"/>
        <w:spacing w:before="7" w:line="288" w:lineRule="auto"/>
        <w:ind w:left="851" w:right="495"/>
        <w:jc w:val="both"/>
        <w:rPr>
          <w:rFonts w:ascii="Arial" w:hAnsi="Arial" w:cs="Arial"/>
          <w:sz w:val="22"/>
          <w:szCs w:val="22"/>
          <w:lang w:val="en-GB"/>
        </w:rPr>
      </w:pPr>
      <w:r w:rsidRPr="008F453B">
        <w:rPr>
          <w:rFonts w:ascii="Arial" w:hAnsi="Arial" w:cs="Arial"/>
          <w:sz w:val="22"/>
          <w:szCs w:val="22"/>
          <w:lang w:val="en-GB"/>
        </w:rPr>
        <w:t xml:space="preserve">Trinity Catholic High School is large Catholic comprehensive school situated in the London Borough of Redbridge and within the Diocese of Brentwood. We have a reputation for excellence in all aspects of our service to the children in our school and the wider community. Our school’s inspection reports can be viewed on this link: </w:t>
      </w:r>
      <w:hyperlink r:id="rId6" w:history="1">
        <w:r w:rsidRPr="008F453B">
          <w:rPr>
            <w:rFonts w:ascii="Arial" w:hAnsi="Arial" w:cs="Arial"/>
            <w:sz w:val="22"/>
            <w:szCs w:val="22"/>
            <w:lang w:val="en-GB"/>
          </w:rPr>
          <w:t>www.tchs.org.uk/about-us/inspections.</w:t>
        </w:r>
      </w:hyperlink>
      <w:r w:rsidRPr="008F453B">
        <w:rPr>
          <w:rFonts w:ascii="Arial" w:hAnsi="Arial" w:cs="Arial"/>
          <w:sz w:val="22"/>
          <w:szCs w:val="22"/>
          <w:lang w:val="en-GB"/>
        </w:rPr>
        <w:t xml:space="preserve"> The highest standards relating to Teaching and Learning are a feature of daily life at Trinity and these significantly and positively impact student progress and attainment. Trinity’s Section 48 report (January 2020) states that “</w:t>
      </w:r>
      <w:r w:rsidRPr="008F453B">
        <w:rPr>
          <w:rFonts w:ascii="Arial" w:hAnsi="Arial" w:cs="Arial"/>
          <w:b/>
          <w:i/>
          <w:sz w:val="22"/>
          <w:szCs w:val="22"/>
          <w:lang w:val="en-GB"/>
        </w:rPr>
        <w:t xml:space="preserve">Trinity Catholic High School is an </w:t>
      </w:r>
      <w:r w:rsidRPr="00C14E59">
        <w:rPr>
          <w:rFonts w:ascii="Arial" w:hAnsi="Arial" w:cs="Arial"/>
          <w:b/>
          <w:i/>
          <w:color w:val="000000" w:themeColor="text1"/>
          <w:sz w:val="22"/>
          <w:szCs w:val="22"/>
          <w:lang w:val="en-GB"/>
        </w:rPr>
        <w:t>outstanding school</w:t>
      </w:r>
      <w:r w:rsidRPr="00C14E59">
        <w:rPr>
          <w:rFonts w:ascii="Arial" w:hAnsi="Arial" w:cs="Arial"/>
          <w:b/>
          <w:i/>
          <w:sz w:val="22"/>
          <w:szCs w:val="22"/>
          <w:lang w:val="en-GB"/>
        </w:rPr>
        <w:t xml:space="preserve"> </w:t>
      </w:r>
      <w:r w:rsidRPr="008F453B">
        <w:rPr>
          <w:rFonts w:ascii="Arial" w:hAnsi="Arial" w:cs="Arial"/>
          <w:b/>
          <w:i/>
          <w:sz w:val="22"/>
          <w:szCs w:val="22"/>
          <w:lang w:val="en-GB"/>
        </w:rPr>
        <w:t>and a beacon of high-quality Catholic education. It has an excellent reputation in the local community and beyond and it is rightly seen as a flagship school for the Diocese of Brentwood</w:t>
      </w:r>
      <w:r w:rsidRPr="008F453B">
        <w:rPr>
          <w:rFonts w:ascii="Arial" w:hAnsi="Arial" w:cs="Arial"/>
          <w:sz w:val="22"/>
          <w:szCs w:val="22"/>
          <w:lang w:val="en-GB"/>
        </w:rPr>
        <w:t>”. The report also emphasises that “</w:t>
      </w:r>
      <w:r w:rsidRPr="008F453B">
        <w:rPr>
          <w:rFonts w:ascii="Arial" w:hAnsi="Arial" w:cs="Arial"/>
          <w:b/>
          <w:i/>
          <w:sz w:val="22"/>
          <w:szCs w:val="22"/>
          <w:lang w:val="en-GB"/>
        </w:rPr>
        <w:t>Catholic life at Trinity Catholic High School is outstanding and is of the highest quality</w:t>
      </w:r>
      <w:r w:rsidRPr="008F453B">
        <w:rPr>
          <w:rFonts w:ascii="Arial" w:hAnsi="Arial" w:cs="Arial"/>
          <w:sz w:val="22"/>
          <w:szCs w:val="22"/>
          <w:lang w:val="en-GB"/>
        </w:rPr>
        <w:t>” and “</w:t>
      </w:r>
      <w:r w:rsidRPr="008F453B">
        <w:rPr>
          <w:rFonts w:ascii="Arial" w:hAnsi="Arial" w:cs="Arial"/>
          <w:b/>
          <w:i/>
          <w:sz w:val="22"/>
          <w:szCs w:val="22"/>
          <w:lang w:val="en-GB"/>
        </w:rPr>
        <w:t>Every aspect of Collective Worship at the school is outstanding</w:t>
      </w:r>
      <w:r w:rsidRPr="008F453B">
        <w:rPr>
          <w:rFonts w:ascii="Arial" w:hAnsi="Arial" w:cs="Arial"/>
          <w:sz w:val="22"/>
          <w:szCs w:val="22"/>
          <w:lang w:val="en-GB"/>
        </w:rPr>
        <w:t>".</w:t>
      </w:r>
    </w:p>
    <w:p w14:paraId="52E77BD4" w14:textId="77777777" w:rsidR="000B064B" w:rsidRPr="005A496B" w:rsidRDefault="000B064B" w:rsidP="000B064B">
      <w:pPr>
        <w:pStyle w:val="BodyText"/>
        <w:spacing w:before="5"/>
        <w:rPr>
          <w:lang w:val="en-GB"/>
        </w:rPr>
      </w:pPr>
    </w:p>
    <w:p w14:paraId="1586611D" w14:textId="77777777" w:rsidR="000B064B" w:rsidRPr="000B064B" w:rsidRDefault="000B064B" w:rsidP="000B064B">
      <w:pPr>
        <w:pStyle w:val="Heading2"/>
        <w:spacing w:before="0"/>
        <w:ind w:left="851" w:right="495"/>
        <w:rPr>
          <w:rFonts w:ascii="Arial" w:hAnsi="Arial" w:cs="Arial"/>
          <w:color w:val="002060"/>
          <w:sz w:val="22"/>
          <w:szCs w:val="22"/>
          <w:lang w:val="en-GB"/>
        </w:rPr>
      </w:pPr>
      <w:r w:rsidRPr="00E650D3">
        <w:rPr>
          <w:color w:val="00007F"/>
          <w:sz w:val="22"/>
          <w:szCs w:val="22"/>
        </w:rPr>
        <w:t xml:space="preserve"> </w:t>
      </w:r>
      <w:r w:rsidRPr="000B064B">
        <w:rPr>
          <w:rFonts w:ascii="Arial" w:hAnsi="Arial" w:cs="Arial"/>
          <w:color w:val="002060"/>
          <w:sz w:val="22"/>
          <w:szCs w:val="22"/>
          <w:lang w:val="en-GB"/>
        </w:rPr>
        <w:t>We are seeking a professional who is:</w:t>
      </w:r>
    </w:p>
    <w:p w14:paraId="5F485AFE" w14:textId="77777777" w:rsidR="000B064B" w:rsidRPr="008F453B" w:rsidRDefault="000B064B" w:rsidP="000B064B">
      <w:pPr>
        <w:pStyle w:val="ListParagraph"/>
        <w:numPr>
          <w:ilvl w:val="0"/>
          <w:numId w:val="4"/>
        </w:numPr>
        <w:tabs>
          <w:tab w:val="left" w:pos="1094"/>
        </w:tabs>
        <w:spacing w:before="5" w:line="290" w:lineRule="exact"/>
        <w:rPr>
          <w:rFonts w:ascii="Arial" w:hAnsi="Arial" w:cs="Arial"/>
        </w:rPr>
      </w:pPr>
      <w:bookmarkStart w:id="0" w:name="_Hlk147225622"/>
      <w:r w:rsidRPr="00BB0E7B">
        <w:rPr>
          <w:rFonts w:ascii="Arial" w:hAnsi="Arial" w:cs="Arial"/>
          <w:bCs/>
          <w:color w:val="000000" w:themeColor="text1"/>
          <w:lang w:val="en-GB"/>
        </w:rPr>
        <w:t xml:space="preserve">An enthusiastic </w:t>
      </w:r>
      <w:r>
        <w:rPr>
          <w:rFonts w:ascii="Arial" w:hAnsi="Arial" w:cs="Arial"/>
          <w:bCs/>
          <w:color w:val="000000" w:themeColor="text1"/>
          <w:lang w:val="en-GB"/>
        </w:rPr>
        <w:t xml:space="preserve">music </w:t>
      </w:r>
      <w:r w:rsidRPr="00BB0E7B">
        <w:rPr>
          <w:rFonts w:ascii="Arial" w:hAnsi="Arial" w:cs="Arial"/>
          <w:bCs/>
          <w:color w:val="000000" w:themeColor="text1"/>
          <w:lang w:val="en-GB"/>
        </w:rPr>
        <w:t xml:space="preserve">teacher with the ability to </w:t>
      </w:r>
      <w:r w:rsidRPr="008F453B">
        <w:rPr>
          <w:rFonts w:ascii="Arial" w:hAnsi="Arial" w:cs="Arial"/>
          <w:bCs/>
          <w:lang w:val="en-GB"/>
        </w:rPr>
        <w:t xml:space="preserve">teach across all stages </w:t>
      </w:r>
    </w:p>
    <w:p w14:paraId="75D7AAB8" w14:textId="77777777" w:rsidR="000B064B" w:rsidRPr="00BB0E7B"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eastAsia="Wingdings-Regular" w:hAnsi="Arial" w:cs="Arial"/>
          <w:lang w:val="en-GB"/>
        </w:rPr>
        <w:t xml:space="preserve">Passionate about </w:t>
      </w:r>
      <w:r>
        <w:rPr>
          <w:rFonts w:ascii="Arial" w:hAnsi="Arial" w:cs="Arial"/>
          <w:bCs/>
          <w:color w:val="000000" w:themeColor="text1"/>
          <w:lang w:val="en-GB"/>
        </w:rPr>
        <w:t xml:space="preserve">music </w:t>
      </w:r>
      <w:r w:rsidRPr="00BB0E7B">
        <w:rPr>
          <w:rFonts w:ascii="Arial" w:eastAsia="Wingdings-Regular" w:hAnsi="Arial" w:cs="Arial"/>
          <w:lang w:val="en-GB"/>
        </w:rPr>
        <w:t>and has excellent subject knowledge.</w:t>
      </w:r>
    </w:p>
    <w:p w14:paraId="6DBD5CFC" w14:textId="77777777" w:rsidR="000B064B" w:rsidRPr="00BB0E7B"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hAnsi="Arial" w:cs="Arial"/>
        </w:rPr>
        <w:t>Ambitious and committed to very highest standards of student learning.</w:t>
      </w:r>
    </w:p>
    <w:p w14:paraId="14A53167" w14:textId="77777777" w:rsidR="000B064B" w:rsidRPr="00BB0E7B"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hAnsi="Arial" w:cs="Arial"/>
        </w:rPr>
        <w:t>Keen to challenge and enthuse our diverse student population.</w:t>
      </w:r>
    </w:p>
    <w:p w14:paraId="2064E7A7" w14:textId="77777777" w:rsidR="000B064B" w:rsidRPr="00746A22" w:rsidRDefault="000B064B" w:rsidP="000B064B">
      <w:pPr>
        <w:pStyle w:val="ListParagraph"/>
        <w:numPr>
          <w:ilvl w:val="0"/>
          <w:numId w:val="4"/>
        </w:numPr>
        <w:tabs>
          <w:tab w:val="left" w:pos="1094"/>
        </w:tabs>
        <w:spacing w:before="5" w:line="290" w:lineRule="exact"/>
        <w:rPr>
          <w:rFonts w:ascii="Arial" w:hAnsi="Arial" w:cs="Arial"/>
        </w:rPr>
      </w:pPr>
      <w:r w:rsidRPr="00BB0E7B">
        <w:rPr>
          <w:rFonts w:ascii="Arial" w:eastAsia="Wingdings-Regular" w:hAnsi="Arial" w:cs="Arial"/>
          <w:lang w:val="en-GB"/>
        </w:rPr>
        <w:t>An excellent classroom practitioner with a drive for self-improvement and development.</w:t>
      </w:r>
    </w:p>
    <w:bookmarkEnd w:id="0"/>
    <w:p w14:paraId="5A17C416" w14:textId="77777777" w:rsidR="000B064B" w:rsidRPr="00BB0E7B" w:rsidRDefault="000B064B" w:rsidP="000B064B">
      <w:pPr>
        <w:pStyle w:val="ListParagraph"/>
        <w:tabs>
          <w:tab w:val="left" w:pos="1094"/>
        </w:tabs>
        <w:spacing w:before="5" w:line="290" w:lineRule="exact"/>
        <w:ind w:left="1237" w:firstLine="0"/>
        <w:rPr>
          <w:rFonts w:ascii="Arial" w:hAnsi="Arial" w:cs="Arial"/>
        </w:rPr>
      </w:pPr>
    </w:p>
    <w:p w14:paraId="5CCA78B3" w14:textId="77777777" w:rsidR="000B064B" w:rsidRPr="00BB0E7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5E855CC4"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3D44C111"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1AF784E"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3A6F49F"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070338A7" w14:textId="77777777" w:rsidR="000B064B" w:rsidRDefault="000B064B" w:rsidP="000B064B">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21A11DAF" w14:textId="77777777" w:rsidR="000B064B" w:rsidRDefault="000B064B" w:rsidP="000B064B">
      <w:pPr>
        <w:pStyle w:val="Heading2"/>
        <w:tabs>
          <w:tab w:val="left" w:pos="10915"/>
        </w:tabs>
        <w:kinsoku w:val="0"/>
        <w:overflowPunct w:val="0"/>
        <w:spacing w:before="240"/>
        <w:ind w:left="851" w:right="495"/>
        <w:jc w:val="both"/>
        <w:rPr>
          <w:rFonts w:ascii="Arial" w:hAnsi="Arial" w:cs="Arial"/>
          <w:color w:val="002060"/>
          <w:sz w:val="22"/>
          <w:szCs w:val="22"/>
          <w:lang w:val="en-GB"/>
        </w:rPr>
      </w:pPr>
    </w:p>
    <w:p w14:paraId="3CFC9333" w14:textId="77777777" w:rsidR="000B064B" w:rsidRPr="00965979" w:rsidRDefault="000B064B" w:rsidP="000B064B">
      <w:pPr>
        <w:pStyle w:val="Heading2"/>
        <w:tabs>
          <w:tab w:val="left" w:pos="10915"/>
        </w:tabs>
        <w:kinsoku w:val="0"/>
        <w:overflowPunct w:val="0"/>
        <w:spacing w:before="240"/>
        <w:ind w:left="851" w:right="495"/>
        <w:jc w:val="both"/>
        <w:rPr>
          <w:rFonts w:ascii="Arial" w:hAnsi="Arial" w:cs="Arial"/>
          <w:color w:val="002060"/>
          <w:sz w:val="22"/>
          <w:szCs w:val="22"/>
          <w:lang w:val="en-GB"/>
        </w:rPr>
      </w:pPr>
      <w:r w:rsidRPr="00965979">
        <w:rPr>
          <w:rFonts w:ascii="Arial" w:hAnsi="Arial" w:cs="Arial"/>
          <w:color w:val="002060"/>
          <w:sz w:val="22"/>
          <w:szCs w:val="22"/>
          <w:lang w:val="en-GB"/>
        </w:rPr>
        <w:lastRenderedPageBreak/>
        <w:t>We can offer the successful candidate:</w:t>
      </w:r>
    </w:p>
    <w:p w14:paraId="40A7D016"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A competitive salary and a commitment to your professional development.</w:t>
      </w:r>
    </w:p>
    <w:p w14:paraId="00E6BD8E"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Teachers across the school that are friendly and motivated &amp; supportive senior management.</w:t>
      </w:r>
    </w:p>
    <w:p w14:paraId="2F0290BB"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A well-resourced and well-managed department with a collaborative attitude to classroom management.</w:t>
      </w:r>
    </w:p>
    <w:p w14:paraId="10772CDB"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 xml:space="preserve">A </w:t>
      </w:r>
      <w:r w:rsidRPr="00965979">
        <w:rPr>
          <w:rFonts w:ascii="Arial" w:hAnsi="Arial" w:cs="Arial"/>
        </w:rPr>
        <w:t>pleasant</w:t>
      </w:r>
      <w:r w:rsidRPr="00965979">
        <w:rPr>
          <w:rFonts w:ascii="Arial" w:hAnsi="Arial" w:cs="Arial"/>
          <w:color w:val="000000" w:themeColor="text1"/>
          <w:lang w:val="en-GB"/>
        </w:rPr>
        <w:t xml:space="preserve"> environment conducive to quality teaching and learning.</w:t>
      </w:r>
    </w:p>
    <w:p w14:paraId="47008126"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13"/>
        </w:rPr>
        <w:t xml:space="preserve"> </w:t>
      </w:r>
      <w:r w:rsidRPr="00965979">
        <w:rPr>
          <w:rFonts w:ascii="Arial" w:hAnsi="Arial" w:cs="Arial"/>
        </w:rPr>
        <w:t>strong</w:t>
      </w:r>
      <w:r w:rsidRPr="00965979">
        <w:rPr>
          <w:rFonts w:ascii="Arial" w:hAnsi="Arial" w:cs="Arial"/>
          <w:spacing w:val="14"/>
        </w:rPr>
        <w:t xml:space="preserve"> </w:t>
      </w:r>
      <w:r w:rsidRPr="00965979">
        <w:rPr>
          <w:rFonts w:ascii="Arial" w:hAnsi="Arial" w:cs="Arial"/>
        </w:rPr>
        <w:t>commitment</w:t>
      </w:r>
      <w:r w:rsidRPr="00965979">
        <w:rPr>
          <w:rFonts w:ascii="Arial" w:hAnsi="Arial" w:cs="Arial"/>
          <w:spacing w:val="13"/>
        </w:rPr>
        <w:t xml:space="preserve"> </w:t>
      </w:r>
      <w:r w:rsidRPr="00965979">
        <w:rPr>
          <w:rFonts w:ascii="Arial" w:hAnsi="Arial" w:cs="Arial"/>
        </w:rPr>
        <w:t>to</w:t>
      </w:r>
      <w:r w:rsidRPr="00965979">
        <w:rPr>
          <w:rFonts w:ascii="Arial" w:hAnsi="Arial" w:cs="Arial"/>
          <w:spacing w:val="15"/>
        </w:rPr>
        <w:t xml:space="preserve"> </w:t>
      </w:r>
      <w:r w:rsidRPr="00965979">
        <w:rPr>
          <w:rFonts w:ascii="Arial" w:hAnsi="Arial" w:cs="Arial"/>
        </w:rPr>
        <w:t>your</w:t>
      </w:r>
      <w:r w:rsidRPr="00965979">
        <w:rPr>
          <w:rFonts w:ascii="Arial" w:hAnsi="Arial" w:cs="Arial"/>
          <w:spacing w:val="13"/>
        </w:rPr>
        <w:t xml:space="preserve"> </w:t>
      </w:r>
      <w:r w:rsidRPr="00965979">
        <w:rPr>
          <w:rFonts w:ascii="Arial" w:hAnsi="Arial" w:cs="Arial"/>
        </w:rPr>
        <w:t>professional</w:t>
      </w:r>
      <w:r w:rsidRPr="00965979">
        <w:rPr>
          <w:rFonts w:ascii="Arial" w:hAnsi="Arial" w:cs="Arial"/>
          <w:spacing w:val="16"/>
        </w:rPr>
        <w:t xml:space="preserve"> </w:t>
      </w:r>
      <w:r w:rsidRPr="00965979">
        <w:rPr>
          <w:rFonts w:ascii="Arial" w:hAnsi="Arial" w:cs="Arial"/>
        </w:rPr>
        <w:t>development</w:t>
      </w:r>
      <w:r w:rsidRPr="00965979">
        <w:rPr>
          <w:rFonts w:ascii="Arial" w:hAnsi="Arial" w:cs="Arial"/>
          <w:spacing w:val="15"/>
        </w:rPr>
        <w:t xml:space="preserve"> </w:t>
      </w:r>
      <w:r w:rsidRPr="00965979">
        <w:rPr>
          <w:rFonts w:ascii="Arial" w:hAnsi="Arial" w:cs="Arial"/>
        </w:rPr>
        <w:t>and</w:t>
      </w:r>
      <w:r w:rsidRPr="00965979">
        <w:rPr>
          <w:rFonts w:ascii="Arial" w:hAnsi="Arial" w:cs="Arial"/>
          <w:spacing w:val="15"/>
        </w:rPr>
        <w:t xml:space="preserve"> </w:t>
      </w:r>
      <w:r w:rsidRPr="00965979">
        <w:rPr>
          <w:rFonts w:ascii="Arial" w:hAnsi="Arial" w:cs="Arial"/>
        </w:rPr>
        <w:t>wellbeing,</w:t>
      </w:r>
      <w:r w:rsidRPr="00965979">
        <w:rPr>
          <w:rFonts w:ascii="Arial" w:hAnsi="Arial" w:cs="Arial"/>
          <w:spacing w:val="13"/>
        </w:rPr>
        <w:t xml:space="preserve"> </w:t>
      </w:r>
      <w:r w:rsidRPr="00965979">
        <w:rPr>
          <w:rFonts w:ascii="Arial" w:hAnsi="Arial" w:cs="Arial"/>
        </w:rPr>
        <w:t>including</w:t>
      </w:r>
      <w:r w:rsidRPr="00965979">
        <w:rPr>
          <w:rFonts w:ascii="Arial" w:hAnsi="Arial" w:cs="Arial"/>
          <w:spacing w:val="17"/>
        </w:rPr>
        <w:t xml:space="preserve"> </w:t>
      </w:r>
      <w:r w:rsidRPr="00965979">
        <w:rPr>
          <w:rFonts w:ascii="Arial" w:hAnsi="Arial" w:cs="Arial"/>
        </w:rPr>
        <w:t>access</w:t>
      </w:r>
      <w:r w:rsidRPr="00965979">
        <w:rPr>
          <w:rFonts w:ascii="Arial" w:hAnsi="Arial" w:cs="Arial"/>
          <w:spacing w:val="14"/>
        </w:rPr>
        <w:t xml:space="preserve"> </w:t>
      </w:r>
      <w:r w:rsidRPr="00965979">
        <w:rPr>
          <w:rFonts w:ascii="Arial" w:hAnsi="Arial" w:cs="Arial"/>
        </w:rPr>
        <w:t>to</w:t>
      </w:r>
      <w:r w:rsidRPr="00965979">
        <w:rPr>
          <w:rFonts w:ascii="Arial" w:hAnsi="Arial" w:cs="Arial"/>
          <w:spacing w:val="14"/>
        </w:rPr>
        <w:t xml:space="preserve"> </w:t>
      </w:r>
      <w:r w:rsidRPr="00965979">
        <w:rPr>
          <w:rFonts w:ascii="Arial" w:hAnsi="Arial" w:cs="Arial"/>
        </w:rPr>
        <w:t>all</w:t>
      </w:r>
      <w:r w:rsidRPr="00965979">
        <w:rPr>
          <w:rFonts w:ascii="Arial" w:hAnsi="Arial" w:cs="Arial"/>
          <w:spacing w:val="14"/>
        </w:rPr>
        <w:t xml:space="preserve"> </w:t>
      </w:r>
      <w:r w:rsidRPr="00965979">
        <w:rPr>
          <w:rFonts w:ascii="Arial" w:hAnsi="Arial" w:cs="Arial"/>
        </w:rPr>
        <w:t>CPD</w:t>
      </w:r>
      <w:r w:rsidRPr="00965979">
        <w:rPr>
          <w:rFonts w:ascii="Arial" w:hAnsi="Arial" w:cs="Arial"/>
          <w:spacing w:val="-51"/>
        </w:rPr>
        <w:t xml:space="preserve">         </w:t>
      </w:r>
      <w:r w:rsidRPr="00965979">
        <w:rPr>
          <w:rFonts w:ascii="Arial" w:hAnsi="Arial" w:cs="Arial"/>
        </w:rPr>
        <w:t>provision</w:t>
      </w:r>
      <w:r w:rsidRPr="00965979">
        <w:rPr>
          <w:rFonts w:ascii="Arial" w:hAnsi="Arial" w:cs="Arial"/>
          <w:spacing w:val="2"/>
        </w:rPr>
        <w:t xml:space="preserve"> </w:t>
      </w:r>
      <w:r w:rsidRPr="00965979">
        <w:rPr>
          <w:rFonts w:ascii="Arial" w:hAnsi="Arial" w:cs="Arial"/>
        </w:rPr>
        <w:t>within</w:t>
      </w:r>
      <w:r w:rsidRPr="00965979">
        <w:rPr>
          <w:rFonts w:ascii="Arial" w:hAnsi="Arial" w:cs="Arial"/>
          <w:spacing w:val="1"/>
        </w:rPr>
        <w:t xml:space="preserve"> </w:t>
      </w:r>
      <w:r w:rsidRPr="00965979">
        <w:rPr>
          <w:rFonts w:ascii="Arial" w:hAnsi="Arial" w:cs="Arial"/>
        </w:rPr>
        <w:t>the</w:t>
      </w:r>
      <w:r w:rsidRPr="00965979">
        <w:rPr>
          <w:rFonts w:ascii="Arial" w:hAnsi="Arial" w:cs="Arial"/>
          <w:spacing w:val="1"/>
        </w:rPr>
        <w:t xml:space="preserve"> </w:t>
      </w:r>
      <w:r w:rsidRPr="00965979">
        <w:rPr>
          <w:rFonts w:ascii="Arial" w:hAnsi="Arial" w:cs="Arial"/>
        </w:rPr>
        <w:t>Agnus</w:t>
      </w:r>
      <w:r w:rsidRPr="00965979">
        <w:rPr>
          <w:rFonts w:ascii="Arial" w:hAnsi="Arial" w:cs="Arial"/>
          <w:spacing w:val="-1"/>
        </w:rPr>
        <w:t xml:space="preserve"> </w:t>
      </w:r>
      <w:r w:rsidRPr="00965979">
        <w:rPr>
          <w:rFonts w:ascii="Arial" w:hAnsi="Arial" w:cs="Arial"/>
        </w:rPr>
        <w:t>Dei</w:t>
      </w:r>
      <w:r w:rsidRPr="00965979">
        <w:rPr>
          <w:rFonts w:ascii="Arial" w:hAnsi="Arial" w:cs="Arial"/>
          <w:spacing w:val="1"/>
        </w:rPr>
        <w:t xml:space="preserve"> </w:t>
      </w:r>
      <w:r w:rsidRPr="00965979">
        <w:rPr>
          <w:rFonts w:ascii="Arial" w:hAnsi="Arial" w:cs="Arial"/>
        </w:rPr>
        <w:t>Teaching</w:t>
      </w:r>
      <w:r w:rsidRPr="00965979">
        <w:rPr>
          <w:rFonts w:ascii="Arial" w:hAnsi="Arial" w:cs="Arial"/>
          <w:spacing w:val="2"/>
        </w:rPr>
        <w:t xml:space="preserve"> </w:t>
      </w:r>
      <w:r w:rsidRPr="00965979">
        <w:rPr>
          <w:rFonts w:ascii="Arial" w:hAnsi="Arial" w:cs="Arial"/>
        </w:rPr>
        <w:t>School</w:t>
      </w:r>
      <w:r w:rsidRPr="00965979">
        <w:rPr>
          <w:rFonts w:ascii="Arial" w:hAnsi="Arial" w:cs="Arial"/>
          <w:spacing w:val="3"/>
        </w:rPr>
        <w:t xml:space="preserve"> </w:t>
      </w:r>
      <w:r w:rsidRPr="00965979">
        <w:rPr>
          <w:rFonts w:ascii="Arial" w:hAnsi="Arial" w:cs="Arial"/>
        </w:rPr>
        <w:t>Alliance.</w:t>
      </w:r>
    </w:p>
    <w:p w14:paraId="796757BF"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Opportunity</w:t>
      </w:r>
      <w:r w:rsidRPr="00965979">
        <w:rPr>
          <w:rFonts w:ascii="Arial" w:hAnsi="Arial" w:cs="Arial"/>
          <w:spacing w:val="-6"/>
        </w:rPr>
        <w:t xml:space="preserve"> </w:t>
      </w:r>
      <w:r w:rsidRPr="00965979">
        <w:rPr>
          <w:rFonts w:ascii="Arial" w:hAnsi="Arial" w:cs="Arial"/>
        </w:rPr>
        <w:t>to</w:t>
      </w:r>
      <w:r w:rsidRPr="00965979">
        <w:rPr>
          <w:rFonts w:ascii="Arial" w:hAnsi="Arial" w:cs="Arial"/>
          <w:spacing w:val="-5"/>
        </w:rPr>
        <w:t xml:space="preserve"> </w:t>
      </w:r>
      <w:r w:rsidRPr="00965979">
        <w:rPr>
          <w:rFonts w:ascii="Arial" w:hAnsi="Arial" w:cs="Arial"/>
        </w:rPr>
        <w:t>work</w:t>
      </w:r>
      <w:r w:rsidRPr="00965979">
        <w:rPr>
          <w:rFonts w:ascii="Arial" w:hAnsi="Arial" w:cs="Arial"/>
          <w:spacing w:val="-4"/>
        </w:rPr>
        <w:t xml:space="preserve"> </w:t>
      </w:r>
      <w:r w:rsidRPr="00965979">
        <w:rPr>
          <w:rFonts w:ascii="Arial" w:hAnsi="Arial" w:cs="Arial"/>
        </w:rPr>
        <w:t>with</w:t>
      </w:r>
      <w:r w:rsidRPr="00965979">
        <w:rPr>
          <w:rFonts w:ascii="Arial" w:hAnsi="Arial" w:cs="Arial"/>
          <w:spacing w:val="-5"/>
        </w:rPr>
        <w:t xml:space="preserve"> </w:t>
      </w:r>
      <w:r w:rsidRPr="00965979">
        <w:rPr>
          <w:rFonts w:ascii="Arial" w:hAnsi="Arial" w:cs="Arial"/>
        </w:rPr>
        <w:t>a</w:t>
      </w:r>
      <w:r w:rsidRPr="00965979">
        <w:rPr>
          <w:rFonts w:ascii="Arial" w:hAnsi="Arial" w:cs="Arial"/>
          <w:spacing w:val="-6"/>
        </w:rPr>
        <w:t xml:space="preserve"> </w:t>
      </w:r>
      <w:r w:rsidRPr="00965979">
        <w:rPr>
          <w:rFonts w:ascii="Arial" w:hAnsi="Arial" w:cs="Arial"/>
        </w:rPr>
        <w:t>forward-thinking</w:t>
      </w:r>
      <w:r w:rsidRPr="00965979">
        <w:rPr>
          <w:rFonts w:ascii="Arial" w:hAnsi="Arial" w:cs="Arial"/>
          <w:spacing w:val="-3"/>
        </w:rPr>
        <w:t xml:space="preserve"> </w:t>
      </w:r>
      <w:r w:rsidRPr="00965979">
        <w:rPr>
          <w:rFonts w:ascii="Arial" w:hAnsi="Arial" w:cs="Arial"/>
        </w:rPr>
        <w:t>Senior</w:t>
      </w:r>
      <w:r w:rsidRPr="00965979">
        <w:rPr>
          <w:rFonts w:ascii="Arial" w:hAnsi="Arial" w:cs="Arial"/>
          <w:spacing w:val="-6"/>
        </w:rPr>
        <w:t xml:space="preserve"> </w:t>
      </w:r>
      <w:r w:rsidRPr="00965979">
        <w:rPr>
          <w:rFonts w:ascii="Arial" w:hAnsi="Arial" w:cs="Arial"/>
        </w:rPr>
        <w:t>Leadership</w:t>
      </w:r>
      <w:r w:rsidRPr="00965979">
        <w:rPr>
          <w:rFonts w:ascii="Arial" w:hAnsi="Arial" w:cs="Arial"/>
          <w:spacing w:val="-6"/>
        </w:rPr>
        <w:t xml:space="preserve"> </w:t>
      </w:r>
      <w:r w:rsidRPr="00965979">
        <w:rPr>
          <w:rFonts w:ascii="Arial" w:hAnsi="Arial" w:cs="Arial"/>
        </w:rPr>
        <w:t>Team.</w:t>
      </w:r>
    </w:p>
    <w:p w14:paraId="0C9E20BE"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Non-contact</w:t>
      </w:r>
      <w:r w:rsidRPr="00965979">
        <w:rPr>
          <w:rFonts w:ascii="Arial" w:hAnsi="Arial" w:cs="Arial"/>
          <w:spacing w:val="23"/>
        </w:rPr>
        <w:t xml:space="preserve"> </w:t>
      </w:r>
      <w:r w:rsidRPr="00965979">
        <w:rPr>
          <w:rFonts w:ascii="Arial" w:hAnsi="Arial" w:cs="Arial"/>
        </w:rPr>
        <w:t>time</w:t>
      </w:r>
      <w:r w:rsidRPr="00965979">
        <w:rPr>
          <w:rFonts w:ascii="Arial" w:hAnsi="Arial" w:cs="Arial"/>
          <w:spacing w:val="24"/>
        </w:rPr>
        <w:t xml:space="preserve"> </w:t>
      </w:r>
      <w:r w:rsidRPr="00965979">
        <w:rPr>
          <w:rFonts w:ascii="Arial" w:hAnsi="Arial" w:cs="Arial"/>
        </w:rPr>
        <w:t>and</w:t>
      </w:r>
      <w:r w:rsidRPr="00965979">
        <w:rPr>
          <w:rFonts w:ascii="Arial" w:hAnsi="Arial" w:cs="Arial"/>
          <w:spacing w:val="25"/>
        </w:rPr>
        <w:t xml:space="preserve"> </w:t>
      </w:r>
      <w:r w:rsidRPr="00965979">
        <w:rPr>
          <w:rFonts w:ascii="Arial" w:hAnsi="Arial" w:cs="Arial"/>
        </w:rPr>
        <w:t>Planning,</w:t>
      </w:r>
      <w:r w:rsidRPr="00965979">
        <w:rPr>
          <w:rFonts w:ascii="Arial" w:hAnsi="Arial" w:cs="Arial"/>
          <w:spacing w:val="24"/>
        </w:rPr>
        <w:t xml:space="preserve"> </w:t>
      </w:r>
      <w:r w:rsidRPr="00965979">
        <w:rPr>
          <w:rFonts w:ascii="Arial" w:hAnsi="Arial" w:cs="Arial"/>
        </w:rPr>
        <w:t>Preparation</w:t>
      </w:r>
      <w:r w:rsidRPr="00965979">
        <w:rPr>
          <w:rFonts w:ascii="Arial" w:hAnsi="Arial" w:cs="Arial"/>
          <w:spacing w:val="23"/>
        </w:rPr>
        <w:t xml:space="preserve"> </w:t>
      </w:r>
      <w:r w:rsidRPr="00965979">
        <w:rPr>
          <w:rFonts w:ascii="Arial" w:hAnsi="Arial" w:cs="Arial"/>
        </w:rPr>
        <w:t>and</w:t>
      </w:r>
      <w:r w:rsidRPr="00965979">
        <w:rPr>
          <w:rFonts w:ascii="Arial" w:hAnsi="Arial" w:cs="Arial"/>
          <w:spacing w:val="25"/>
        </w:rPr>
        <w:t xml:space="preserve"> </w:t>
      </w:r>
      <w:r w:rsidRPr="00965979">
        <w:rPr>
          <w:rFonts w:ascii="Arial" w:hAnsi="Arial" w:cs="Arial"/>
        </w:rPr>
        <w:t>Assessment</w:t>
      </w:r>
      <w:r w:rsidRPr="00965979">
        <w:rPr>
          <w:rFonts w:ascii="Arial" w:hAnsi="Arial" w:cs="Arial"/>
          <w:spacing w:val="23"/>
        </w:rPr>
        <w:t xml:space="preserve"> </w:t>
      </w:r>
      <w:r w:rsidRPr="00965979">
        <w:rPr>
          <w:rFonts w:ascii="Arial" w:hAnsi="Arial" w:cs="Arial"/>
        </w:rPr>
        <w:t>time</w:t>
      </w:r>
      <w:r w:rsidRPr="00965979">
        <w:rPr>
          <w:rFonts w:ascii="Arial" w:hAnsi="Arial" w:cs="Arial"/>
          <w:spacing w:val="24"/>
        </w:rPr>
        <w:t xml:space="preserve"> </w:t>
      </w:r>
      <w:r w:rsidRPr="00965979">
        <w:rPr>
          <w:rFonts w:ascii="Arial" w:hAnsi="Arial" w:cs="Arial"/>
        </w:rPr>
        <w:t>(PPA)</w:t>
      </w:r>
      <w:r w:rsidRPr="00965979">
        <w:rPr>
          <w:rFonts w:ascii="Arial" w:hAnsi="Arial" w:cs="Arial"/>
          <w:spacing w:val="24"/>
        </w:rPr>
        <w:t xml:space="preserve"> </w:t>
      </w:r>
      <w:r w:rsidRPr="00965979">
        <w:rPr>
          <w:rFonts w:ascii="Arial" w:hAnsi="Arial" w:cs="Arial"/>
        </w:rPr>
        <w:t>at</w:t>
      </w:r>
      <w:r w:rsidRPr="00965979">
        <w:rPr>
          <w:rFonts w:ascii="Arial" w:hAnsi="Arial" w:cs="Arial"/>
          <w:spacing w:val="25"/>
        </w:rPr>
        <w:t xml:space="preserve"> </w:t>
      </w:r>
      <w:r w:rsidRPr="00965979">
        <w:rPr>
          <w:rFonts w:ascii="Arial" w:hAnsi="Arial" w:cs="Arial"/>
        </w:rPr>
        <w:t>Trinity</w:t>
      </w:r>
      <w:r w:rsidRPr="00965979">
        <w:rPr>
          <w:rFonts w:ascii="Arial" w:hAnsi="Arial" w:cs="Arial"/>
          <w:spacing w:val="26"/>
        </w:rPr>
        <w:t xml:space="preserve"> </w:t>
      </w:r>
      <w:r w:rsidRPr="00965979">
        <w:rPr>
          <w:rFonts w:ascii="Arial" w:hAnsi="Arial" w:cs="Arial"/>
        </w:rPr>
        <w:t>is</w:t>
      </w:r>
      <w:r w:rsidRPr="00965979">
        <w:rPr>
          <w:rFonts w:ascii="Arial" w:hAnsi="Arial" w:cs="Arial"/>
          <w:spacing w:val="26"/>
        </w:rPr>
        <w:t xml:space="preserve"> </w:t>
      </w:r>
      <w:r w:rsidRPr="00965979">
        <w:rPr>
          <w:rFonts w:ascii="Arial" w:hAnsi="Arial" w:cs="Arial"/>
        </w:rPr>
        <w:t>generous</w:t>
      </w:r>
      <w:r w:rsidRPr="00965979">
        <w:rPr>
          <w:rFonts w:ascii="Arial" w:hAnsi="Arial" w:cs="Arial"/>
          <w:spacing w:val="-1"/>
        </w:rPr>
        <w:t xml:space="preserve"> </w:t>
      </w:r>
      <w:r w:rsidRPr="00965979">
        <w:rPr>
          <w:rFonts w:ascii="Arial" w:hAnsi="Arial" w:cs="Arial"/>
        </w:rPr>
        <w:t xml:space="preserve">and </w:t>
      </w:r>
      <w:r w:rsidRPr="00965979">
        <w:rPr>
          <w:rFonts w:ascii="Arial" w:hAnsi="Arial" w:cs="Arial"/>
          <w:spacing w:val="-51"/>
        </w:rPr>
        <w:t xml:space="preserve">  </w:t>
      </w:r>
      <w:r w:rsidRPr="00965979">
        <w:rPr>
          <w:rFonts w:ascii="Arial" w:hAnsi="Arial" w:cs="Arial"/>
        </w:rPr>
        <w:t>above</w:t>
      </w:r>
      <w:r w:rsidRPr="00965979">
        <w:rPr>
          <w:rFonts w:ascii="Arial" w:hAnsi="Arial" w:cs="Arial"/>
          <w:spacing w:val="-2"/>
        </w:rPr>
        <w:t xml:space="preserve">    </w:t>
      </w:r>
      <w:r w:rsidRPr="00965979">
        <w:rPr>
          <w:rFonts w:ascii="Arial" w:hAnsi="Arial" w:cs="Arial"/>
        </w:rPr>
        <w:t>the national</w:t>
      </w:r>
      <w:r w:rsidRPr="00965979">
        <w:rPr>
          <w:rFonts w:ascii="Arial" w:hAnsi="Arial" w:cs="Arial"/>
          <w:spacing w:val="-1"/>
        </w:rPr>
        <w:t xml:space="preserve"> </w:t>
      </w:r>
      <w:r w:rsidRPr="00965979">
        <w:rPr>
          <w:rFonts w:ascii="Arial" w:hAnsi="Arial" w:cs="Arial"/>
        </w:rPr>
        <w:t>minimum requirement of</w:t>
      </w:r>
      <w:r w:rsidRPr="00965979">
        <w:rPr>
          <w:rFonts w:ascii="Arial" w:hAnsi="Arial" w:cs="Arial"/>
          <w:spacing w:val="-1"/>
        </w:rPr>
        <w:t xml:space="preserve"> </w:t>
      </w:r>
      <w:r w:rsidRPr="00965979">
        <w:rPr>
          <w:rFonts w:ascii="Arial" w:hAnsi="Arial" w:cs="Arial"/>
        </w:rPr>
        <w:t>10% of</w:t>
      </w:r>
      <w:r w:rsidRPr="00965979">
        <w:rPr>
          <w:rFonts w:ascii="Arial" w:hAnsi="Arial" w:cs="Arial"/>
          <w:spacing w:val="-1"/>
        </w:rPr>
        <w:t xml:space="preserve"> </w:t>
      </w:r>
      <w:r w:rsidRPr="00965979">
        <w:rPr>
          <w:rFonts w:ascii="Arial" w:hAnsi="Arial" w:cs="Arial"/>
        </w:rPr>
        <w:t>your</w:t>
      </w:r>
      <w:r w:rsidRPr="00965979">
        <w:rPr>
          <w:rFonts w:ascii="Arial" w:hAnsi="Arial" w:cs="Arial"/>
          <w:spacing w:val="-1"/>
        </w:rPr>
        <w:t xml:space="preserve"> </w:t>
      </w:r>
      <w:r w:rsidRPr="00965979">
        <w:rPr>
          <w:rFonts w:ascii="Arial" w:hAnsi="Arial" w:cs="Arial"/>
        </w:rPr>
        <w:t>timetable.</w:t>
      </w:r>
    </w:p>
    <w:p w14:paraId="295AD14C"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22"/>
        </w:rPr>
        <w:t xml:space="preserve"> </w:t>
      </w:r>
      <w:r w:rsidRPr="00965979">
        <w:rPr>
          <w:rFonts w:ascii="Arial" w:hAnsi="Arial" w:cs="Arial"/>
        </w:rPr>
        <w:t>team</w:t>
      </w:r>
      <w:r w:rsidRPr="00965979">
        <w:rPr>
          <w:rFonts w:ascii="Arial" w:hAnsi="Arial" w:cs="Arial"/>
          <w:spacing w:val="23"/>
        </w:rPr>
        <w:t xml:space="preserve"> </w:t>
      </w:r>
      <w:r w:rsidRPr="00965979">
        <w:rPr>
          <w:rFonts w:ascii="Arial" w:hAnsi="Arial" w:cs="Arial"/>
        </w:rPr>
        <w:t>of</w:t>
      </w:r>
      <w:r w:rsidRPr="00965979">
        <w:rPr>
          <w:rFonts w:ascii="Arial" w:hAnsi="Arial" w:cs="Arial"/>
          <w:spacing w:val="24"/>
        </w:rPr>
        <w:t xml:space="preserve"> </w:t>
      </w:r>
      <w:r w:rsidRPr="00965979">
        <w:rPr>
          <w:rFonts w:ascii="Arial" w:hAnsi="Arial" w:cs="Arial"/>
        </w:rPr>
        <w:t>motivated</w:t>
      </w:r>
      <w:r w:rsidRPr="00965979">
        <w:rPr>
          <w:rFonts w:ascii="Arial" w:hAnsi="Arial" w:cs="Arial"/>
          <w:spacing w:val="23"/>
        </w:rPr>
        <w:t xml:space="preserve"> </w:t>
      </w:r>
      <w:r w:rsidRPr="00965979">
        <w:rPr>
          <w:rFonts w:ascii="Arial" w:hAnsi="Arial" w:cs="Arial"/>
        </w:rPr>
        <w:t>and</w:t>
      </w:r>
      <w:r w:rsidRPr="00965979">
        <w:rPr>
          <w:rFonts w:ascii="Arial" w:hAnsi="Arial" w:cs="Arial"/>
          <w:spacing w:val="24"/>
        </w:rPr>
        <w:t xml:space="preserve"> </w:t>
      </w:r>
      <w:r w:rsidRPr="00965979">
        <w:rPr>
          <w:rFonts w:ascii="Arial" w:hAnsi="Arial" w:cs="Arial"/>
        </w:rPr>
        <w:t>talented</w:t>
      </w:r>
      <w:r w:rsidRPr="00965979">
        <w:rPr>
          <w:rFonts w:ascii="Arial" w:hAnsi="Arial" w:cs="Arial"/>
          <w:spacing w:val="23"/>
        </w:rPr>
        <w:t xml:space="preserve"> </w:t>
      </w:r>
      <w:r w:rsidRPr="00965979">
        <w:rPr>
          <w:rFonts w:ascii="Arial" w:hAnsi="Arial" w:cs="Arial"/>
        </w:rPr>
        <w:t>teachers</w:t>
      </w:r>
      <w:r w:rsidRPr="00965979">
        <w:rPr>
          <w:rFonts w:ascii="Arial" w:hAnsi="Arial" w:cs="Arial"/>
          <w:spacing w:val="22"/>
        </w:rPr>
        <w:t xml:space="preserve"> </w:t>
      </w:r>
      <w:r w:rsidRPr="00965979">
        <w:rPr>
          <w:rFonts w:ascii="Arial" w:hAnsi="Arial" w:cs="Arial"/>
        </w:rPr>
        <w:t>that</w:t>
      </w:r>
      <w:r w:rsidRPr="00965979">
        <w:rPr>
          <w:rFonts w:ascii="Arial" w:hAnsi="Arial" w:cs="Arial"/>
          <w:spacing w:val="23"/>
        </w:rPr>
        <w:t xml:space="preserve"> </w:t>
      </w:r>
      <w:r w:rsidRPr="00965979">
        <w:rPr>
          <w:rFonts w:ascii="Arial" w:hAnsi="Arial" w:cs="Arial"/>
        </w:rPr>
        <w:t>work</w:t>
      </w:r>
      <w:r w:rsidRPr="00965979">
        <w:rPr>
          <w:rFonts w:ascii="Arial" w:hAnsi="Arial" w:cs="Arial"/>
          <w:spacing w:val="23"/>
        </w:rPr>
        <w:t xml:space="preserve"> </w:t>
      </w:r>
      <w:r w:rsidRPr="00965979">
        <w:rPr>
          <w:rFonts w:ascii="Arial" w:hAnsi="Arial" w:cs="Arial"/>
        </w:rPr>
        <w:t>collaboratively</w:t>
      </w:r>
      <w:r w:rsidRPr="00965979">
        <w:rPr>
          <w:rFonts w:ascii="Arial" w:hAnsi="Arial" w:cs="Arial"/>
          <w:spacing w:val="23"/>
        </w:rPr>
        <w:t xml:space="preserve"> </w:t>
      </w:r>
      <w:r w:rsidRPr="00965979">
        <w:rPr>
          <w:rFonts w:ascii="Arial" w:hAnsi="Arial" w:cs="Arial"/>
        </w:rPr>
        <w:t>to</w:t>
      </w:r>
      <w:r w:rsidRPr="00965979">
        <w:rPr>
          <w:rFonts w:ascii="Arial" w:hAnsi="Arial" w:cs="Arial"/>
          <w:spacing w:val="23"/>
        </w:rPr>
        <w:t xml:space="preserve"> </w:t>
      </w:r>
      <w:r w:rsidRPr="00965979">
        <w:rPr>
          <w:rFonts w:ascii="Arial" w:hAnsi="Arial" w:cs="Arial"/>
        </w:rPr>
        <w:t>raise</w:t>
      </w:r>
      <w:r w:rsidRPr="00965979">
        <w:rPr>
          <w:rFonts w:ascii="Arial" w:hAnsi="Arial" w:cs="Arial"/>
          <w:spacing w:val="22"/>
        </w:rPr>
        <w:t xml:space="preserve"> </w:t>
      </w:r>
      <w:r w:rsidRPr="00965979">
        <w:rPr>
          <w:rFonts w:ascii="Arial" w:hAnsi="Arial" w:cs="Arial"/>
        </w:rPr>
        <w:t>standards</w:t>
      </w:r>
      <w:r w:rsidRPr="00965979">
        <w:rPr>
          <w:rFonts w:ascii="Arial" w:hAnsi="Arial" w:cs="Arial"/>
          <w:spacing w:val="24"/>
        </w:rPr>
        <w:t xml:space="preserve"> </w:t>
      </w:r>
      <w:r w:rsidRPr="00965979">
        <w:rPr>
          <w:rFonts w:ascii="Arial" w:hAnsi="Arial" w:cs="Arial"/>
        </w:rPr>
        <w:t>and</w:t>
      </w:r>
      <w:r w:rsidRPr="00965979">
        <w:rPr>
          <w:rFonts w:ascii="Arial" w:hAnsi="Arial" w:cs="Arial"/>
          <w:spacing w:val="-2"/>
        </w:rPr>
        <w:t xml:space="preserve"> </w:t>
      </w:r>
      <w:r w:rsidRPr="00965979">
        <w:rPr>
          <w:rFonts w:ascii="Arial" w:hAnsi="Arial" w:cs="Arial"/>
        </w:rPr>
        <w:t>secure</w:t>
      </w:r>
      <w:r w:rsidRPr="00965979">
        <w:rPr>
          <w:rFonts w:ascii="Arial" w:hAnsi="Arial" w:cs="Arial"/>
          <w:spacing w:val="-51"/>
        </w:rPr>
        <w:t xml:space="preserve"> </w:t>
      </w:r>
      <w:r w:rsidRPr="00965979">
        <w:rPr>
          <w:rFonts w:ascii="Arial" w:hAnsi="Arial" w:cs="Arial"/>
        </w:rPr>
        <w:t>achievement</w:t>
      </w:r>
      <w:r w:rsidRPr="00965979">
        <w:rPr>
          <w:rFonts w:ascii="Arial" w:hAnsi="Arial" w:cs="Arial"/>
          <w:spacing w:val="-2"/>
        </w:rPr>
        <w:t xml:space="preserve"> </w:t>
      </w:r>
      <w:r w:rsidRPr="00965979">
        <w:rPr>
          <w:rFonts w:ascii="Arial" w:hAnsi="Arial" w:cs="Arial"/>
        </w:rPr>
        <w:t>for</w:t>
      </w:r>
      <w:r w:rsidRPr="00965979">
        <w:rPr>
          <w:rFonts w:ascii="Arial" w:hAnsi="Arial" w:cs="Arial"/>
          <w:spacing w:val="-1"/>
        </w:rPr>
        <w:t xml:space="preserve"> </w:t>
      </w:r>
      <w:r w:rsidRPr="00965979">
        <w:rPr>
          <w:rFonts w:ascii="Arial" w:hAnsi="Arial" w:cs="Arial"/>
        </w:rPr>
        <w:t>all</w:t>
      </w:r>
      <w:r w:rsidRPr="00965979">
        <w:rPr>
          <w:rFonts w:ascii="Arial" w:hAnsi="Arial" w:cs="Arial"/>
          <w:spacing w:val="-1"/>
        </w:rPr>
        <w:t xml:space="preserve"> </w:t>
      </w:r>
      <w:r w:rsidRPr="00965979">
        <w:rPr>
          <w:rFonts w:ascii="Arial" w:hAnsi="Arial" w:cs="Arial"/>
        </w:rPr>
        <w:t>students.</w:t>
      </w:r>
    </w:p>
    <w:p w14:paraId="1C1C13E6"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Well</w:t>
      </w:r>
      <w:r w:rsidRPr="00965979">
        <w:rPr>
          <w:rFonts w:ascii="Arial" w:hAnsi="Arial" w:cs="Arial"/>
          <w:spacing w:val="-1"/>
        </w:rPr>
        <w:t xml:space="preserve"> </w:t>
      </w:r>
      <w:r w:rsidRPr="00965979">
        <w:rPr>
          <w:rFonts w:ascii="Arial" w:hAnsi="Arial" w:cs="Arial"/>
        </w:rPr>
        <w:t>behaved</w:t>
      </w:r>
      <w:r w:rsidRPr="00965979">
        <w:rPr>
          <w:rFonts w:ascii="Arial" w:hAnsi="Arial" w:cs="Arial"/>
          <w:spacing w:val="-2"/>
        </w:rPr>
        <w:t xml:space="preserve"> </w:t>
      </w:r>
      <w:r w:rsidRPr="00965979">
        <w:rPr>
          <w:rFonts w:ascii="Arial" w:hAnsi="Arial" w:cs="Arial"/>
        </w:rPr>
        <w:t>students</w:t>
      </w:r>
      <w:r w:rsidRPr="00965979">
        <w:rPr>
          <w:rFonts w:ascii="Arial" w:hAnsi="Arial" w:cs="Arial"/>
          <w:spacing w:val="-2"/>
        </w:rPr>
        <w:t xml:space="preserve"> </w:t>
      </w:r>
      <w:r w:rsidRPr="00965979">
        <w:rPr>
          <w:rFonts w:ascii="Arial" w:hAnsi="Arial" w:cs="Arial"/>
        </w:rPr>
        <w:t>that</w:t>
      </w:r>
      <w:r w:rsidRPr="00965979">
        <w:rPr>
          <w:rFonts w:ascii="Arial" w:hAnsi="Arial" w:cs="Arial"/>
          <w:spacing w:val="-1"/>
        </w:rPr>
        <w:t xml:space="preserve"> </w:t>
      </w:r>
      <w:r w:rsidRPr="00965979">
        <w:rPr>
          <w:rFonts w:ascii="Arial" w:hAnsi="Arial" w:cs="Arial"/>
        </w:rPr>
        <w:t>are</w:t>
      </w:r>
      <w:r w:rsidRPr="00965979">
        <w:rPr>
          <w:rFonts w:ascii="Arial" w:hAnsi="Arial" w:cs="Arial"/>
          <w:spacing w:val="-2"/>
        </w:rPr>
        <w:t xml:space="preserve"> </w:t>
      </w:r>
      <w:r w:rsidRPr="00965979">
        <w:rPr>
          <w:rFonts w:ascii="Arial" w:hAnsi="Arial" w:cs="Arial"/>
        </w:rPr>
        <w:t>keen</w:t>
      </w:r>
      <w:r w:rsidRPr="00965979">
        <w:rPr>
          <w:rFonts w:ascii="Arial" w:hAnsi="Arial" w:cs="Arial"/>
          <w:spacing w:val="-1"/>
        </w:rPr>
        <w:t xml:space="preserve"> </w:t>
      </w:r>
      <w:r w:rsidRPr="00965979">
        <w:rPr>
          <w:rFonts w:ascii="Arial" w:hAnsi="Arial" w:cs="Arial"/>
        </w:rPr>
        <w:t>to</w:t>
      </w:r>
      <w:r w:rsidRPr="00965979">
        <w:rPr>
          <w:rFonts w:ascii="Arial" w:hAnsi="Arial" w:cs="Arial"/>
          <w:spacing w:val="-1"/>
        </w:rPr>
        <w:t xml:space="preserve"> </w:t>
      </w:r>
      <w:r w:rsidRPr="00965979">
        <w:rPr>
          <w:rFonts w:ascii="Arial" w:hAnsi="Arial" w:cs="Arial"/>
        </w:rPr>
        <w:t>achieve</w:t>
      </w:r>
      <w:r w:rsidRPr="00965979">
        <w:rPr>
          <w:rFonts w:ascii="Arial" w:hAnsi="Arial" w:cs="Arial"/>
          <w:spacing w:val="-2"/>
        </w:rPr>
        <w:t xml:space="preserve"> </w:t>
      </w:r>
      <w:r w:rsidRPr="00965979">
        <w:rPr>
          <w:rFonts w:ascii="Arial" w:hAnsi="Arial" w:cs="Arial"/>
        </w:rPr>
        <w:t>and</w:t>
      </w:r>
      <w:r w:rsidRPr="00965979">
        <w:rPr>
          <w:rFonts w:ascii="Arial" w:hAnsi="Arial" w:cs="Arial"/>
          <w:spacing w:val="-2"/>
        </w:rPr>
        <w:t xml:space="preserve"> </w:t>
      </w:r>
      <w:r w:rsidRPr="00965979">
        <w:rPr>
          <w:rFonts w:ascii="Arial" w:hAnsi="Arial" w:cs="Arial"/>
        </w:rPr>
        <w:t>are</w:t>
      </w:r>
      <w:r w:rsidRPr="00965979">
        <w:rPr>
          <w:rFonts w:ascii="Arial" w:hAnsi="Arial" w:cs="Arial"/>
          <w:spacing w:val="-2"/>
        </w:rPr>
        <w:t xml:space="preserve"> </w:t>
      </w:r>
      <w:r w:rsidRPr="00965979">
        <w:rPr>
          <w:rFonts w:ascii="Arial" w:hAnsi="Arial" w:cs="Arial"/>
        </w:rPr>
        <w:t>respectful</w:t>
      </w:r>
      <w:r w:rsidRPr="00965979">
        <w:rPr>
          <w:rFonts w:ascii="Arial" w:hAnsi="Arial" w:cs="Arial"/>
          <w:spacing w:val="-1"/>
        </w:rPr>
        <w:t xml:space="preserve"> </w:t>
      </w:r>
      <w:r w:rsidRPr="00965979">
        <w:rPr>
          <w:rFonts w:ascii="Arial" w:hAnsi="Arial" w:cs="Arial"/>
        </w:rPr>
        <w:t>of</w:t>
      </w:r>
      <w:r w:rsidRPr="00965979">
        <w:rPr>
          <w:rFonts w:ascii="Arial" w:hAnsi="Arial" w:cs="Arial"/>
          <w:spacing w:val="-2"/>
        </w:rPr>
        <w:t xml:space="preserve"> </w:t>
      </w:r>
      <w:r w:rsidRPr="00965979">
        <w:rPr>
          <w:rFonts w:ascii="Arial" w:hAnsi="Arial" w:cs="Arial"/>
        </w:rPr>
        <w:t>their</w:t>
      </w:r>
      <w:r w:rsidRPr="00965979">
        <w:rPr>
          <w:rFonts w:ascii="Arial" w:hAnsi="Arial" w:cs="Arial"/>
          <w:spacing w:val="-1"/>
        </w:rPr>
        <w:t xml:space="preserve"> </w:t>
      </w:r>
      <w:r w:rsidRPr="00965979">
        <w:rPr>
          <w:rFonts w:ascii="Arial" w:hAnsi="Arial" w:cs="Arial"/>
        </w:rPr>
        <w:t>teachers.</w:t>
      </w:r>
    </w:p>
    <w:p w14:paraId="7C34165F" w14:textId="77777777" w:rsidR="000B064B" w:rsidRPr="00965979" w:rsidRDefault="000B064B" w:rsidP="000B064B">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34"/>
        </w:rPr>
        <w:t xml:space="preserve"> </w:t>
      </w:r>
      <w:r w:rsidRPr="00965979">
        <w:rPr>
          <w:rFonts w:ascii="Arial" w:hAnsi="Arial" w:cs="Arial"/>
        </w:rPr>
        <w:t>well-resourced</w:t>
      </w:r>
      <w:r w:rsidRPr="00965979">
        <w:rPr>
          <w:rFonts w:ascii="Arial" w:hAnsi="Arial" w:cs="Arial"/>
          <w:spacing w:val="33"/>
        </w:rPr>
        <w:t xml:space="preserve"> </w:t>
      </w:r>
      <w:r w:rsidRPr="00965979">
        <w:rPr>
          <w:rFonts w:ascii="Arial" w:hAnsi="Arial" w:cs="Arial"/>
        </w:rPr>
        <w:t>school</w:t>
      </w:r>
      <w:r w:rsidRPr="00965979">
        <w:rPr>
          <w:rFonts w:ascii="Arial" w:hAnsi="Arial" w:cs="Arial"/>
          <w:spacing w:val="36"/>
        </w:rPr>
        <w:t xml:space="preserve"> </w:t>
      </w:r>
      <w:r w:rsidRPr="00965979">
        <w:rPr>
          <w:rFonts w:ascii="Arial" w:hAnsi="Arial" w:cs="Arial"/>
        </w:rPr>
        <w:t>and</w:t>
      </w:r>
      <w:r w:rsidRPr="00965979">
        <w:rPr>
          <w:rFonts w:ascii="Arial" w:hAnsi="Arial" w:cs="Arial"/>
          <w:spacing w:val="35"/>
        </w:rPr>
        <w:t xml:space="preserve"> </w:t>
      </w:r>
      <w:r w:rsidRPr="00965979">
        <w:rPr>
          <w:rFonts w:ascii="Arial" w:hAnsi="Arial" w:cs="Arial"/>
        </w:rPr>
        <w:t>a</w:t>
      </w:r>
      <w:r w:rsidRPr="00965979">
        <w:rPr>
          <w:rFonts w:ascii="Arial" w:hAnsi="Arial" w:cs="Arial"/>
          <w:spacing w:val="34"/>
        </w:rPr>
        <w:t xml:space="preserve"> </w:t>
      </w:r>
      <w:r w:rsidRPr="00965979">
        <w:rPr>
          <w:rFonts w:ascii="Arial" w:hAnsi="Arial" w:cs="Arial"/>
        </w:rPr>
        <w:t>stimulating</w:t>
      </w:r>
      <w:r w:rsidRPr="00965979">
        <w:rPr>
          <w:rFonts w:ascii="Arial" w:hAnsi="Arial" w:cs="Arial"/>
          <w:spacing w:val="37"/>
        </w:rPr>
        <w:t xml:space="preserve"> </w:t>
      </w:r>
      <w:r w:rsidRPr="00965979">
        <w:rPr>
          <w:rFonts w:ascii="Arial" w:hAnsi="Arial" w:cs="Arial"/>
        </w:rPr>
        <w:t>environment</w:t>
      </w:r>
      <w:r w:rsidRPr="00965979">
        <w:rPr>
          <w:rFonts w:ascii="Arial" w:hAnsi="Arial" w:cs="Arial"/>
          <w:spacing w:val="32"/>
        </w:rPr>
        <w:t xml:space="preserve"> </w:t>
      </w:r>
      <w:r w:rsidRPr="00965979">
        <w:rPr>
          <w:rFonts w:ascii="Arial" w:hAnsi="Arial" w:cs="Arial"/>
        </w:rPr>
        <w:t>that</w:t>
      </w:r>
      <w:r w:rsidRPr="00965979">
        <w:rPr>
          <w:rFonts w:ascii="Arial" w:hAnsi="Arial" w:cs="Arial"/>
          <w:spacing w:val="35"/>
        </w:rPr>
        <w:t xml:space="preserve"> </w:t>
      </w:r>
      <w:r w:rsidRPr="00965979">
        <w:rPr>
          <w:rFonts w:ascii="Arial" w:hAnsi="Arial" w:cs="Arial"/>
        </w:rPr>
        <w:t>is</w:t>
      </w:r>
      <w:r w:rsidRPr="00965979">
        <w:rPr>
          <w:rFonts w:ascii="Arial" w:hAnsi="Arial" w:cs="Arial"/>
          <w:spacing w:val="35"/>
        </w:rPr>
        <w:t xml:space="preserve"> </w:t>
      </w:r>
      <w:r w:rsidRPr="00965979">
        <w:rPr>
          <w:rFonts w:ascii="Arial" w:hAnsi="Arial" w:cs="Arial"/>
        </w:rPr>
        <w:t>conducive</w:t>
      </w:r>
      <w:r w:rsidRPr="00965979">
        <w:rPr>
          <w:rFonts w:ascii="Arial" w:hAnsi="Arial" w:cs="Arial"/>
          <w:spacing w:val="34"/>
        </w:rPr>
        <w:t xml:space="preserve"> </w:t>
      </w:r>
      <w:r w:rsidRPr="00965979">
        <w:rPr>
          <w:rFonts w:ascii="Arial" w:hAnsi="Arial" w:cs="Arial"/>
        </w:rPr>
        <w:t>to</w:t>
      </w:r>
      <w:r w:rsidRPr="00965979">
        <w:rPr>
          <w:rFonts w:ascii="Arial" w:hAnsi="Arial" w:cs="Arial"/>
          <w:spacing w:val="35"/>
        </w:rPr>
        <w:t xml:space="preserve"> </w:t>
      </w:r>
      <w:r w:rsidRPr="00965979">
        <w:rPr>
          <w:rFonts w:ascii="Arial" w:hAnsi="Arial" w:cs="Arial"/>
        </w:rPr>
        <w:t>high</w:t>
      </w:r>
      <w:r w:rsidRPr="00965979">
        <w:rPr>
          <w:rFonts w:ascii="Arial" w:hAnsi="Arial" w:cs="Arial"/>
          <w:spacing w:val="35"/>
        </w:rPr>
        <w:t xml:space="preserve"> </w:t>
      </w:r>
      <w:r w:rsidRPr="00965979">
        <w:rPr>
          <w:rFonts w:ascii="Arial" w:hAnsi="Arial" w:cs="Arial"/>
        </w:rPr>
        <w:t>quality</w:t>
      </w:r>
      <w:r w:rsidRPr="00965979">
        <w:rPr>
          <w:rFonts w:ascii="Arial" w:hAnsi="Arial" w:cs="Arial"/>
          <w:spacing w:val="37"/>
        </w:rPr>
        <w:t xml:space="preserve"> </w:t>
      </w:r>
      <w:proofErr w:type="gramStart"/>
      <w:r w:rsidRPr="00965979">
        <w:rPr>
          <w:rFonts w:ascii="Arial" w:hAnsi="Arial" w:cs="Arial"/>
        </w:rPr>
        <w:t xml:space="preserve">teaching </w:t>
      </w:r>
      <w:r w:rsidRPr="00965979">
        <w:rPr>
          <w:rFonts w:ascii="Arial" w:hAnsi="Arial" w:cs="Arial"/>
          <w:spacing w:val="-52"/>
        </w:rPr>
        <w:t xml:space="preserve"> </w:t>
      </w:r>
      <w:r w:rsidRPr="00965979">
        <w:rPr>
          <w:rFonts w:ascii="Arial" w:hAnsi="Arial" w:cs="Arial"/>
        </w:rPr>
        <w:t>and</w:t>
      </w:r>
      <w:proofErr w:type="gramEnd"/>
      <w:r w:rsidRPr="00965979">
        <w:rPr>
          <w:rFonts w:ascii="Arial" w:hAnsi="Arial" w:cs="Arial"/>
          <w:spacing w:val="-1"/>
        </w:rPr>
        <w:t xml:space="preserve"> </w:t>
      </w:r>
      <w:r w:rsidRPr="00965979">
        <w:rPr>
          <w:rFonts w:ascii="Arial" w:hAnsi="Arial" w:cs="Arial"/>
        </w:rPr>
        <w:t>learning.</w:t>
      </w:r>
    </w:p>
    <w:p w14:paraId="754B4713" w14:textId="77777777" w:rsidR="000B064B" w:rsidRDefault="000B064B" w:rsidP="000B064B">
      <w:pPr>
        <w:pStyle w:val="ListParagraph"/>
        <w:tabs>
          <w:tab w:val="left" w:pos="1117"/>
        </w:tabs>
        <w:spacing w:before="51" w:line="230" w:lineRule="auto"/>
        <w:ind w:left="993" w:right="482" w:firstLine="0"/>
        <w:rPr>
          <w:rFonts w:asciiTheme="minorHAnsi" w:hAnsiTheme="minorHAnsi" w:cstheme="minorHAnsi"/>
        </w:rPr>
      </w:pPr>
    </w:p>
    <w:p w14:paraId="63F29AD0" w14:textId="77777777" w:rsidR="000B064B" w:rsidRPr="005A496B" w:rsidRDefault="000B064B" w:rsidP="000B064B">
      <w:pPr>
        <w:pStyle w:val="ListParagraph"/>
        <w:kinsoku w:val="0"/>
        <w:overflowPunct w:val="0"/>
        <w:adjustRightInd w:val="0"/>
        <w:spacing w:before="240"/>
        <w:ind w:left="851" w:right="482" w:firstLine="0"/>
        <w:jc w:val="both"/>
        <w:rPr>
          <w:rFonts w:ascii="Arial" w:hAnsi="Arial" w:cs="Arial"/>
          <w:b/>
          <w:lang w:val="en-GB"/>
        </w:rPr>
      </w:pPr>
      <w:r w:rsidRPr="005A496B">
        <w:rPr>
          <w:rFonts w:ascii="Arial" w:hAnsi="Arial" w:cs="Arial"/>
          <w:b/>
          <w:color w:val="002060"/>
          <w:lang w:val="en-GB"/>
        </w:rPr>
        <w:t>The Application:</w:t>
      </w:r>
    </w:p>
    <w:p w14:paraId="6D2A0197" w14:textId="77777777" w:rsidR="000B064B" w:rsidRPr="005A496B" w:rsidRDefault="000B064B" w:rsidP="000B064B">
      <w:pPr>
        <w:pStyle w:val="Heading4"/>
        <w:ind w:left="851" w:right="495"/>
        <w:jc w:val="both"/>
        <w:rPr>
          <w:rFonts w:ascii="Arial" w:eastAsia="Times New Roman" w:hAnsi="Arial" w:cs="Arial"/>
          <w:b w:val="0"/>
          <w:color w:val="000000"/>
          <w:sz w:val="22"/>
          <w:szCs w:val="22"/>
          <w:lang w:val="en-GB" w:eastAsia="en-GB"/>
        </w:rPr>
      </w:pPr>
      <w:r w:rsidRPr="005A496B">
        <w:rPr>
          <w:rFonts w:ascii="Arial" w:eastAsia="Times New Roman" w:hAnsi="Arial" w:cs="Arial"/>
          <w:b w:val="0"/>
          <w:color w:val="000000"/>
          <w:sz w:val="22"/>
          <w:szCs w:val="22"/>
          <w:lang w:val="en-GB" w:eastAsia="en-GB"/>
        </w:rPr>
        <w:t>We can only accept applications made on our school application form. Download this from our website:</w:t>
      </w:r>
      <w:r w:rsidRPr="005A496B">
        <w:rPr>
          <w:rFonts w:ascii="Arial" w:eastAsia="Times New Roman" w:hAnsi="Arial" w:cs="Arial"/>
          <w:color w:val="000000"/>
          <w:sz w:val="22"/>
          <w:szCs w:val="22"/>
          <w:lang w:val="en-GB" w:eastAsia="en-GB"/>
        </w:rPr>
        <w:t xml:space="preserve"> </w:t>
      </w:r>
      <w:hyperlink r:id="rId7" w:history="1">
        <w:r w:rsidRPr="005A496B">
          <w:rPr>
            <w:rStyle w:val="Hyperlink"/>
            <w:rFonts w:ascii="Arial" w:eastAsia="Times New Roman" w:hAnsi="Arial" w:cs="Arial"/>
            <w:sz w:val="22"/>
            <w:szCs w:val="22"/>
            <w:lang w:val="en-GB" w:eastAsia="en-GB"/>
          </w:rPr>
          <w:t>www.tchs.org.uk/about-us/employment/</w:t>
        </w:r>
      </w:hyperlink>
    </w:p>
    <w:p w14:paraId="7F8BEA7F" w14:textId="77777777"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Tel: </w:t>
      </w:r>
      <w:r w:rsidRPr="005A496B">
        <w:rPr>
          <w:rFonts w:ascii="Arial" w:eastAsia="Times New Roman" w:hAnsi="Arial" w:cs="Arial"/>
          <w:lang w:val="en-GB" w:eastAsia="en-GB"/>
        </w:rPr>
        <w:tab/>
        <w:t xml:space="preserve">020 8504 3419 </w:t>
      </w:r>
    </w:p>
    <w:p w14:paraId="35B01907" w14:textId="77777777"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Email: </w:t>
      </w:r>
      <w:r w:rsidRPr="005A496B">
        <w:rPr>
          <w:rFonts w:ascii="Arial" w:eastAsia="Times New Roman" w:hAnsi="Arial" w:cs="Arial"/>
          <w:lang w:val="en-GB" w:eastAsia="en-GB"/>
        </w:rPr>
        <w:tab/>
      </w:r>
      <w:hyperlink r:id="rId8" w:history="1">
        <w:r w:rsidRPr="005A496B">
          <w:rPr>
            <w:rStyle w:val="Hyperlink"/>
            <w:rFonts w:ascii="Arial" w:eastAsia="Times New Roman" w:hAnsi="Arial" w:cs="Arial"/>
            <w:color w:val="auto"/>
            <w:lang w:val="en-GB" w:eastAsia="en-GB"/>
          </w:rPr>
          <w:t>recruitment@tchs.org.uk</w:t>
        </w:r>
      </w:hyperlink>
    </w:p>
    <w:p w14:paraId="3FBCE401" w14:textId="77777777"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Closing date for applications: </w:t>
      </w:r>
      <w:r w:rsidRPr="005A496B">
        <w:rPr>
          <w:rFonts w:ascii="Arial" w:eastAsia="Times New Roman" w:hAnsi="Arial" w:cs="Arial"/>
          <w:lang w:val="en-GB" w:eastAsia="en-GB"/>
        </w:rPr>
        <w:tab/>
      </w:r>
      <w:r>
        <w:rPr>
          <w:rFonts w:ascii="Arial" w:eastAsia="Times New Roman" w:hAnsi="Arial" w:cs="Arial"/>
          <w:lang w:val="en-GB" w:eastAsia="en-GB"/>
        </w:rPr>
        <w:t>17</w:t>
      </w:r>
      <w:r w:rsidRPr="00552336">
        <w:rPr>
          <w:rFonts w:ascii="Arial" w:eastAsia="Times New Roman" w:hAnsi="Arial" w:cs="Arial"/>
          <w:vertAlign w:val="superscript"/>
          <w:lang w:val="en-GB" w:eastAsia="en-GB"/>
        </w:rPr>
        <w:t>th</w:t>
      </w:r>
      <w:r>
        <w:rPr>
          <w:rFonts w:ascii="Arial" w:eastAsia="Times New Roman" w:hAnsi="Arial" w:cs="Arial"/>
          <w:lang w:val="en-GB" w:eastAsia="en-GB"/>
        </w:rPr>
        <w:t xml:space="preserve"> March 2024</w:t>
      </w:r>
    </w:p>
    <w:p w14:paraId="4C83D89F" w14:textId="77777777" w:rsidR="000B064B" w:rsidRPr="005A496B" w:rsidRDefault="000B064B" w:rsidP="000B064B">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Interviews take place: </w:t>
      </w:r>
      <w:r w:rsidRPr="005A496B">
        <w:rPr>
          <w:rFonts w:ascii="Arial" w:eastAsia="Times New Roman" w:hAnsi="Arial" w:cs="Arial"/>
          <w:lang w:val="en-GB" w:eastAsia="en-GB"/>
        </w:rPr>
        <w:tab/>
        <w:t xml:space="preserve">Information will follow </w:t>
      </w:r>
      <w:r>
        <w:rPr>
          <w:rFonts w:ascii="Arial" w:eastAsia="Times New Roman" w:hAnsi="Arial" w:cs="Arial"/>
          <w:lang w:val="en-GB" w:eastAsia="en-GB"/>
        </w:rPr>
        <w:t xml:space="preserve">shortly </w:t>
      </w:r>
    </w:p>
    <w:p w14:paraId="791A38EE" w14:textId="77777777" w:rsidR="000B064B" w:rsidRDefault="000B064B" w:rsidP="000B064B">
      <w:pPr>
        <w:tabs>
          <w:tab w:val="left" w:pos="5670"/>
        </w:tabs>
        <w:rPr>
          <w:rFonts w:ascii="Arial" w:hAnsi="Arial" w:cs="Arial"/>
          <w:color w:val="000000"/>
          <w:lang w:eastAsia="en-GB"/>
        </w:rPr>
      </w:pPr>
    </w:p>
    <w:p w14:paraId="7E06F53F" w14:textId="77777777" w:rsidR="000B064B" w:rsidRDefault="000B064B" w:rsidP="000B064B">
      <w:pPr>
        <w:tabs>
          <w:tab w:val="left" w:pos="5670"/>
        </w:tabs>
        <w:rPr>
          <w:rFonts w:ascii="Arial" w:hAnsi="Arial" w:cs="Arial"/>
          <w:color w:val="000000"/>
          <w:lang w:eastAsia="en-GB"/>
        </w:rPr>
      </w:pPr>
    </w:p>
    <w:p w14:paraId="6BFB7C94" w14:textId="77777777" w:rsidR="000B064B" w:rsidRPr="006E6F86" w:rsidRDefault="000B064B" w:rsidP="000B064B">
      <w:pPr>
        <w:tabs>
          <w:tab w:val="left" w:pos="5670"/>
        </w:tabs>
        <w:ind w:left="851"/>
        <w:rPr>
          <w:rFonts w:ascii="Arial" w:hAnsi="Arial" w:cs="Arial"/>
          <w:color w:val="000000"/>
          <w:lang w:eastAsia="en-GB"/>
        </w:rPr>
      </w:pPr>
      <w:r w:rsidRPr="006E6F86">
        <w:rPr>
          <w:rFonts w:ascii="Arial" w:hAnsi="Arial" w:cs="Arial"/>
          <w:b/>
          <w:color w:val="000000"/>
          <w:u w:val="single"/>
          <w:lang w:eastAsia="en-GB"/>
        </w:rPr>
        <w:t>Early applications are welcome</w:t>
      </w:r>
      <w:r w:rsidRPr="006E6F86">
        <w:rPr>
          <w:rFonts w:ascii="Arial" w:hAnsi="Arial" w:cs="Arial"/>
          <w:color w:val="000000"/>
          <w:lang w:eastAsia="en-GB"/>
        </w:rPr>
        <w:tab/>
      </w:r>
    </w:p>
    <w:p w14:paraId="29E71C00" w14:textId="77777777" w:rsidR="000B064B" w:rsidRPr="005A496B" w:rsidRDefault="000B064B" w:rsidP="000B064B">
      <w:pPr>
        <w:ind w:left="607"/>
        <w:rPr>
          <w:rFonts w:ascii="Arial" w:hAnsi="Arial" w:cs="Arial"/>
          <w:color w:val="000000"/>
          <w:lang w:eastAsia="en-GB"/>
        </w:rPr>
      </w:pPr>
    </w:p>
    <w:p w14:paraId="2229E493" w14:textId="77777777" w:rsidR="000B064B" w:rsidRPr="005A496B" w:rsidRDefault="000B064B" w:rsidP="000B064B">
      <w:pPr>
        <w:ind w:left="851" w:right="495"/>
        <w:rPr>
          <w:rFonts w:ascii="Arial" w:hAnsi="Arial" w:cs="Arial"/>
          <w:color w:val="000000"/>
          <w:lang w:eastAsia="en-GB"/>
        </w:rPr>
      </w:pPr>
      <w:r w:rsidRPr="005A496B">
        <w:rPr>
          <w:rFonts w:ascii="Arial" w:hAnsi="Arial" w:cs="Arial"/>
          <w:color w:val="000000"/>
          <w:lang w:eastAsia="en-GB"/>
        </w:rPr>
        <w:t xml:space="preserve">Trinity Catholic High School is committed to safeguarding children. Further details of this can be found on our website </w:t>
      </w:r>
      <w:hyperlink r:id="rId9" w:history="1">
        <w:r w:rsidRPr="005A496B">
          <w:rPr>
            <w:rStyle w:val="Hyperlink"/>
            <w:rFonts w:ascii="Arial" w:hAnsi="Arial" w:cs="Arial"/>
            <w:lang w:eastAsia="en-GB"/>
          </w:rPr>
          <w:t>https://www.tchs.org.uk/about-us/safeguarding/</w:t>
        </w:r>
      </w:hyperlink>
      <w:r w:rsidRPr="005A496B">
        <w:rPr>
          <w:rFonts w:ascii="Arial" w:hAnsi="Arial" w:cs="Arial"/>
          <w:color w:val="000000"/>
          <w:lang w:eastAsia="en-GB"/>
        </w:rPr>
        <w:t xml:space="preserve"> </w:t>
      </w:r>
    </w:p>
    <w:p w14:paraId="3C329433" w14:textId="77777777" w:rsidR="000B064B" w:rsidRPr="005A496B" w:rsidRDefault="000B064B" w:rsidP="000B064B">
      <w:pPr>
        <w:ind w:left="851" w:right="495"/>
        <w:rPr>
          <w:rFonts w:ascii="Arial" w:hAnsi="Arial" w:cs="Arial"/>
          <w:color w:val="000000"/>
          <w:lang w:eastAsia="en-GB"/>
        </w:rPr>
      </w:pPr>
    </w:p>
    <w:p w14:paraId="7B6C363A" w14:textId="77777777" w:rsidR="000B064B" w:rsidRDefault="000B064B" w:rsidP="000B064B">
      <w:pPr>
        <w:pStyle w:val="BodyText"/>
        <w:spacing w:line="235" w:lineRule="auto"/>
        <w:ind w:left="851" w:right="255"/>
        <w:rPr>
          <w:rFonts w:ascii="Arial" w:hAnsi="Arial" w:cs="Arial"/>
          <w:spacing w:val="16"/>
          <w:sz w:val="22"/>
          <w:szCs w:val="22"/>
        </w:rPr>
      </w:pPr>
      <w:r w:rsidRPr="00DC0406">
        <w:rPr>
          <w:rFonts w:ascii="Arial" w:hAnsi="Arial" w:cs="Arial"/>
          <w:sz w:val="22"/>
          <w:szCs w:val="22"/>
        </w:rPr>
        <w:t>Please</w:t>
      </w:r>
      <w:r w:rsidRPr="00DC0406">
        <w:rPr>
          <w:rFonts w:ascii="Arial" w:hAnsi="Arial" w:cs="Arial"/>
          <w:spacing w:val="15"/>
          <w:sz w:val="22"/>
          <w:szCs w:val="22"/>
        </w:rPr>
        <w:t xml:space="preserve"> </w:t>
      </w:r>
      <w:r w:rsidRPr="00DC0406">
        <w:rPr>
          <w:rFonts w:ascii="Arial" w:hAnsi="Arial" w:cs="Arial"/>
          <w:sz w:val="22"/>
          <w:szCs w:val="22"/>
        </w:rPr>
        <w:t>note,</w:t>
      </w:r>
      <w:r w:rsidRPr="00DC0406">
        <w:rPr>
          <w:rFonts w:ascii="Arial" w:hAnsi="Arial" w:cs="Arial"/>
          <w:spacing w:val="17"/>
          <w:sz w:val="22"/>
          <w:szCs w:val="22"/>
        </w:rPr>
        <w:t xml:space="preserve"> </w:t>
      </w:r>
      <w:r w:rsidRPr="00DC0406">
        <w:rPr>
          <w:rFonts w:ascii="Arial" w:hAnsi="Arial" w:cs="Arial"/>
          <w:sz w:val="22"/>
          <w:szCs w:val="22"/>
        </w:rPr>
        <w:t>due</w:t>
      </w:r>
      <w:r w:rsidRPr="00DC0406">
        <w:rPr>
          <w:rFonts w:ascii="Arial" w:hAnsi="Arial" w:cs="Arial"/>
          <w:spacing w:val="17"/>
          <w:sz w:val="22"/>
          <w:szCs w:val="22"/>
        </w:rPr>
        <w:t xml:space="preserve"> </w:t>
      </w:r>
      <w:r w:rsidRPr="00DC0406">
        <w:rPr>
          <w:rFonts w:ascii="Arial" w:hAnsi="Arial" w:cs="Arial"/>
          <w:sz w:val="22"/>
          <w:szCs w:val="22"/>
        </w:rPr>
        <w:t>to</w:t>
      </w:r>
      <w:r w:rsidRPr="00DC0406">
        <w:rPr>
          <w:rFonts w:ascii="Arial" w:hAnsi="Arial" w:cs="Arial"/>
          <w:spacing w:val="17"/>
          <w:sz w:val="22"/>
          <w:szCs w:val="22"/>
        </w:rPr>
        <w:t xml:space="preserve"> </w:t>
      </w:r>
      <w:r w:rsidRPr="00DC0406">
        <w:rPr>
          <w:rFonts w:ascii="Arial" w:hAnsi="Arial" w:cs="Arial"/>
          <w:sz w:val="22"/>
          <w:szCs w:val="22"/>
        </w:rPr>
        <w:t>high</w:t>
      </w:r>
      <w:r w:rsidRPr="00DC0406">
        <w:rPr>
          <w:rFonts w:ascii="Arial" w:hAnsi="Arial" w:cs="Arial"/>
          <w:spacing w:val="17"/>
          <w:sz w:val="22"/>
          <w:szCs w:val="22"/>
        </w:rPr>
        <w:t xml:space="preserve"> </w:t>
      </w:r>
      <w:r w:rsidRPr="00DC0406">
        <w:rPr>
          <w:rFonts w:ascii="Arial" w:hAnsi="Arial" w:cs="Arial"/>
          <w:sz w:val="22"/>
          <w:szCs w:val="22"/>
        </w:rPr>
        <w:t>volumes</w:t>
      </w:r>
      <w:r w:rsidRPr="00DC0406">
        <w:rPr>
          <w:rFonts w:ascii="Arial" w:hAnsi="Arial" w:cs="Arial"/>
          <w:spacing w:val="16"/>
          <w:sz w:val="22"/>
          <w:szCs w:val="22"/>
        </w:rPr>
        <w:t xml:space="preserve"> </w:t>
      </w:r>
      <w:r w:rsidRPr="00DC0406">
        <w:rPr>
          <w:rFonts w:ascii="Arial" w:hAnsi="Arial" w:cs="Arial"/>
          <w:sz w:val="22"/>
          <w:szCs w:val="22"/>
        </w:rPr>
        <w:t>of</w:t>
      </w:r>
      <w:r w:rsidRPr="00DC0406">
        <w:rPr>
          <w:rFonts w:ascii="Arial" w:hAnsi="Arial" w:cs="Arial"/>
          <w:spacing w:val="16"/>
          <w:sz w:val="22"/>
          <w:szCs w:val="22"/>
        </w:rPr>
        <w:t xml:space="preserve"> </w:t>
      </w:r>
      <w:r w:rsidRPr="00DC0406">
        <w:rPr>
          <w:rFonts w:ascii="Arial" w:hAnsi="Arial" w:cs="Arial"/>
          <w:sz w:val="22"/>
          <w:szCs w:val="22"/>
        </w:rPr>
        <w:t>applications</w:t>
      </w:r>
      <w:r w:rsidRPr="00DC0406">
        <w:rPr>
          <w:rFonts w:ascii="Arial" w:hAnsi="Arial" w:cs="Arial"/>
          <w:spacing w:val="18"/>
          <w:sz w:val="22"/>
          <w:szCs w:val="22"/>
        </w:rPr>
        <w:t xml:space="preserve"> </w:t>
      </w:r>
      <w:r w:rsidRPr="00DC0406">
        <w:rPr>
          <w:rFonts w:ascii="Arial" w:hAnsi="Arial" w:cs="Arial"/>
          <w:sz w:val="22"/>
          <w:szCs w:val="22"/>
        </w:rPr>
        <w:t>only</w:t>
      </w:r>
      <w:r w:rsidRPr="00DC0406">
        <w:rPr>
          <w:rFonts w:ascii="Arial" w:hAnsi="Arial" w:cs="Arial"/>
          <w:spacing w:val="18"/>
          <w:sz w:val="22"/>
          <w:szCs w:val="22"/>
        </w:rPr>
        <w:t xml:space="preserve"> </w:t>
      </w:r>
      <w:r w:rsidRPr="00DC0406">
        <w:rPr>
          <w:rFonts w:ascii="Arial" w:hAnsi="Arial" w:cs="Arial"/>
          <w:sz w:val="22"/>
          <w:szCs w:val="22"/>
        </w:rPr>
        <w:t>shortlisted</w:t>
      </w:r>
      <w:r w:rsidRPr="00DC0406">
        <w:rPr>
          <w:rFonts w:ascii="Arial" w:hAnsi="Arial" w:cs="Arial"/>
          <w:spacing w:val="17"/>
          <w:sz w:val="22"/>
          <w:szCs w:val="22"/>
        </w:rPr>
        <w:t xml:space="preserve"> </w:t>
      </w:r>
      <w:r w:rsidRPr="00DC0406">
        <w:rPr>
          <w:rFonts w:ascii="Arial" w:hAnsi="Arial" w:cs="Arial"/>
          <w:sz w:val="22"/>
          <w:szCs w:val="22"/>
        </w:rPr>
        <w:t>candidates</w:t>
      </w:r>
      <w:r w:rsidRPr="00DC0406">
        <w:rPr>
          <w:rFonts w:ascii="Arial" w:hAnsi="Arial" w:cs="Arial"/>
          <w:spacing w:val="16"/>
          <w:sz w:val="22"/>
          <w:szCs w:val="22"/>
        </w:rPr>
        <w:t xml:space="preserve"> </w:t>
      </w:r>
      <w:r w:rsidRPr="00DC0406">
        <w:rPr>
          <w:rFonts w:ascii="Arial" w:hAnsi="Arial" w:cs="Arial"/>
          <w:sz w:val="22"/>
          <w:szCs w:val="22"/>
        </w:rPr>
        <w:t>will</w:t>
      </w:r>
      <w:r w:rsidRPr="00DC0406">
        <w:rPr>
          <w:rFonts w:ascii="Arial" w:hAnsi="Arial" w:cs="Arial"/>
          <w:spacing w:val="18"/>
          <w:sz w:val="22"/>
          <w:szCs w:val="22"/>
        </w:rPr>
        <w:t xml:space="preserve"> </w:t>
      </w:r>
      <w:r w:rsidRPr="00DC0406">
        <w:rPr>
          <w:rFonts w:ascii="Arial" w:hAnsi="Arial" w:cs="Arial"/>
          <w:sz w:val="22"/>
          <w:szCs w:val="22"/>
        </w:rPr>
        <w:t>be</w:t>
      </w:r>
      <w:r w:rsidRPr="00DC0406">
        <w:rPr>
          <w:rFonts w:ascii="Arial" w:hAnsi="Arial" w:cs="Arial"/>
          <w:spacing w:val="16"/>
          <w:sz w:val="22"/>
          <w:szCs w:val="22"/>
        </w:rPr>
        <w:t xml:space="preserve"> </w:t>
      </w:r>
      <w:r w:rsidRPr="00DC0406">
        <w:rPr>
          <w:rFonts w:ascii="Arial" w:hAnsi="Arial" w:cs="Arial"/>
          <w:sz w:val="22"/>
          <w:szCs w:val="22"/>
        </w:rPr>
        <w:t>contacted.</w:t>
      </w:r>
      <w:r w:rsidRPr="00DC0406">
        <w:rPr>
          <w:rFonts w:ascii="Arial" w:hAnsi="Arial" w:cs="Arial"/>
          <w:spacing w:val="16"/>
          <w:sz w:val="22"/>
          <w:szCs w:val="22"/>
        </w:rPr>
        <w:t xml:space="preserve"> </w:t>
      </w:r>
    </w:p>
    <w:p w14:paraId="016936C6" w14:textId="77777777" w:rsidR="000B064B" w:rsidRPr="00DC0406" w:rsidRDefault="000B064B" w:rsidP="000B064B">
      <w:pPr>
        <w:pStyle w:val="BodyText"/>
        <w:spacing w:line="235" w:lineRule="auto"/>
        <w:ind w:left="851" w:right="255"/>
        <w:rPr>
          <w:rFonts w:ascii="Arial" w:hAnsi="Arial" w:cs="Arial"/>
          <w:spacing w:val="16"/>
          <w:sz w:val="22"/>
          <w:szCs w:val="22"/>
        </w:rPr>
      </w:pPr>
    </w:p>
    <w:p w14:paraId="3C670C64" w14:textId="77777777" w:rsidR="000B064B" w:rsidRPr="005A496B" w:rsidRDefault="000B064B" w:rsidP="000B064B">
      <w:pPr>
        <w:tabs>
          <w:tab w:val="left" w:pos="10915"/>
        </w:tabs>
        <w:ind w:left="851" w:right="495"/>
        <w:rPr>
          <w:rFonts w:ascii="Arial" w:hAnsi="Arial" w:cs="Arial"/>
          <w:color w:val="000000"/>
          <w:lang w:eastAsia="en-GB"/>
        </w:rPr>
      </w:pPr>
      <w:r w:rsidRPr="005A496B">
        <w:rPr>
          <w:rFonts w:ascii="Arial" w:hAnsi="Arial" w:cs="Arial"/>
          <w:color w:val="000000"/>
          <w:lang w:eastAsia="en-GB"/>
        </w:rPr>
        <w:t>Successful candidates must be willing to undergo child protection screening appropriate to the post, including checks with past employers and a satisfactory enhanced check with the Disclosure and Barring service (DBS). Please note, due to high volumes of applications only shortlisted candidates will be contacted. We reserve the right to call applicants to interview prior to the closing date.</w:t>
      </w:r>
    </w:p>
    <w:p w14:paraId="449C9F69" w14:textId="405F995E" w:rsidR="00256F1C" w:rsidRDefault="00256F1C" w:rsidP="00A565B9">
      <w:pPr>
        <w:pStyle w:val="BodyText"/>
        <w:spacing w:line="235" w:lineRule="auto"/>
        <w:ind w:left="65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31E4AA2F"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45B7A93F" w:rsidR="009D6122" w:rsidRPr="005A496B" w:rsidRDefault="000B5CA0" w:rsidP="00C1540C">
      <w:pPr>
        <w:pStyle w:val="Heading1"/>
        <w:ind w:left="851"/>
        <w:rPr>
          <w:rFonts w:asciiTheme="minorHAnsi" w:eastAsia="Arial" w:hAnsiTheme="minorHAnsi" w:cstheme="minorHAnsi"/>
          <w:b w:val="0"/>
          <w:bCs w:val="0"/>
          <w:color w:val="1F497D" w:themeColor="text2"/>
          <w:sz w:val="24"/>
          <w:szCs w:val="24"/>
          <w:lang w:val="en-GB"/>
        </w:rPr>
      </w:pPr>
      <w:r w:rsidRPr="00F657C1">
        <w:rPr>
          <w:rFonts w:asciiTheme="minorHAnsi" w:hAnsiTheme="minorHAnsi" w:cstheme="minorHAnsi"/>
          <w:noProof/>
          <w:color w:val="002060"/>
          <w:sz w:val="40"/>
          <w:szCs w:val="40"/>
          <w:lang w:val="en-GB" w:eastAsia="en-GB"/>
        </w:rPr>
        <w:drawing>
          <wp:anchor distT="0" distB="0" distL="0" distR="0" simplePos="0" relativeHeight="487313920" behindDoc="1" locked="0" layoutInCell="1" allowOverlap="1" wp14:anchorId="4D3D75D7" wp14:editId="358A3C01">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10" cstate="print"/>
                    <a:stretch>
                      <a:fillRect/>
                    </a:stretch>
                  </pic:blipFill>
                  <pic:spPr>
                    <a:xfrm>
                      <a:off x="0" y="0"/>
                      <a:ext cx="7560056" cy="10688318"/>
                    </a:xfrm>
                    <a:prstGeom prst="rect">
                      <a:avLst/>
                    </a:prstGeom>
                  </pic:spPr>
                </pic:pic>
              </a:graphicData>
            </a:graphic>
          </wp:anchor>
        </w:drawing>
      </w:r>
      <w:r w:rsidRPr="00F657C1">
        <w:rPr>
          <w:rFonts w:asciiTheme="minorHAnsi" w:hAnsiTheme="minorHAnsi" w:cstheme="minorHAnsi"/>
          <w:color w:val="002060"/>
          <w:w w:val="90"/>
          <w:sz w:val="40"/>
          <w:szCs w:val="40"/>
          <w:lang w:val="en-GB"/>
        </w:rPr>
        <w:t>Job</w:t>
      </w:r>
      <w:r w:rsidRPr="00F657C1">
        <w:rPr>
          <w:rFonts w:asciiTheme="minorHAnsi" w:hAnsiTheme="minorHAnsi" w:cstheme="minorHAnsi"/>
          <w:color w:val="002060"/>
          <w:spacing w:val="37"/>
          <w:w w:val="90"/>
          <w:sz w:val="40"/>
          <w:szCs w:val="40"/>
          <w:lang w:val="en-GB"/>
        </w:rPr>
        <w:t xml:space="preserve"> </w:t>
      </w:r>
      <w:r w:rsidRPr="00F657C1">
        <w:rPr>
          <w:rFonts w:asciiTheme="minorHAnsi" w:hAnsiTheme="minorHAnsi" w:cstheme="minorHAnsi"/>
          <w:color w:val="002060"/>
          <w:w w:val="90"/>
          <w:sz w:val="40"/>
          <w:szCs w:val="40"/>
          <w:lang w:val="en-GB"/>
        </w:rPr>
        <w:t>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A9E6637"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r w:rsidRPr="000B064B">
        <w:rPr>
          <w:rFonts w:asciiTheme="minorHAnsi" w:eastAsia="Arial" w:hAnsiTheme="minorHAnsi" w:cstheme="minorHAnsi"/>
          <w:b/>
          <w:bCs/>
          <w:color w:val="002060"/>
          <w:sz w:val="24"/>
          <w:szCs w:val="24"/>
        </w:rPr>
        <w:t>Responsibilit</w:t>
      </w:r>
      <w:r>
        <w:rPr>
          <w:rFonts w:asciiTheme="minorHAnsi" w:eastAsia="Arial" w:hAnsiTheme="minorHAnsi" w:cstheme="minorHAnsi"/>
          <w:b/>
          <w:bCs/>
          <w:color w:val="002060"/>
          <w:sz w:val="24"/>
          <w:szCs w:val="24"/>
        </w:rPr>
        <w:t>ies</w:t>
      </w:r>
    </w:p>
    <w:p w14:paraId="6F230BF3" w14:textId="6B38BC58" w:rsidR="000B064B" w:rsidRPr="000B064B" w:rsidRDefault="000B064B" w:rsidP="000B064B">
      <w:pPr>
        <w:ind w:left="720"/>
      </w:pPr>
      <w:r w:rsidRPr="000B064B">
        <w:t>Fulfil the professional responsibilities of a teacher, as set out in the School Teachers’ Pay and Conditions document (STPCD) as follows:</w:t>
      </w:r>
    </w:p>
    <w:p w14:paraId="2E8E5EFE" w14:textId="77777777" w:rsidR="000B064B" w:rsidRDefault="000B064B" w:rsidP="000B064B">
      <w:pPr>
        <w:pStyle w:val="ListParagraph"/>
        <w:widowControl/>
        <w:autoSpaceDE/>
        <w:autoSpaceDN/>
        <w:spacing w:line="259" w:lineRule="auto"/>
        <w:ind w:left="0" w:firstLine="0"/>
        <w:rPr>
          <w:rFonts w:ascii="Arial" w:hAnsi="Arial" w:cs="Arial"/>
        </w:rPr>
      </w:pPr>
    </w:p>
    <w:p w14:paraId="26DEF78A" w14:textId="77777777" w:rsidR="000B064B" w:rsidRDefault="000B064B" w:rsidP="000B064B">
      <w:pPr>
        <w:pStyle w:val="ListParagraph"/>
        <w:numPr>
          <w:ilvl w:val="0"/>
          <w:numId w:val="23"/>
        </w:numPr>
      </w:pPr>
      <w:r>
        <w:t>Plan and teach lessons to the classes assigned to teach within the context of the school’s plans, curriculum and schemes of work.</w:t>
      </w:r>
    </w:p>
    <w:p w14:paraId="52CB24A0" w14:textId="77777777" w:rsidR="000B064B" w:rsidRDefault="000B064B" w:rsidP="000B064B">
      <w:pPr>
        <w:pStyle w:val="ListParagraph"/>
        <w:numPr>
          <w:ilvl w:val="0"/>
          <w:numId w:val="23"/>
        </w:numPr>
      </w:pPr>
      <w:r>
        <w:t>Assess, monitor, record and report on the learning needs, progress and achievements of assigned pupils.</w:t>
      </w:r>
    </w:p>
    <w:p w14:paraId="5648F081" w14:textId="77777777" w:rsidR="000B064B" w:rsidRDefault="000B064B" w:rsidP="000B064B">
      <w:pPr>
        <w:pStyle w:val="ListParagraph"/>
        <w:numPr>
          <w:ilvl w:val="0"/>
          <w:numId w:val="23"/>
        </w:numPr>
      </w:pPr>
      <w:r>
        <w:t>Participate in arrangements for preparing pupils for external examinations</w:t>
      </w:r>
    </w:p>
    <w:p w14:paraId="473F71A9" w14:textId="77777777" w:rsidR="000B064B" w:rsidRDefault="000B064B" w:rsidP="000B064B">
      <w:pPr>
        <w:pStyle w:val="ListParagraph"/>
        <w:numPr>
          <w:ilvl w:val="0"/>
          <w:numId w:val="23"/>
        </w:numPr>
      </w:pPr>
      <w:r>
        <w:t>Contribute to the development, implementation and evaluation of the school’s policies, practices and procedures in such a way as to support the school’s distinctive catholic ethos and vision.</w:t>
      </w:r>
    </w:p>
    <w:p w14:paraId="67F83057" w14:textId="77777777" w:rsidR="000B064B" w:rsidRPr="000B064B" w:rsidRDefault="000B064B" w:rsidP="000B064B">
      <w:pPr>
        <w:pStyle w:val="ListParagraph"/>
        <w:numPr>
          <w:ilvl w:val="0"/>
          <w:numId w:val="23"/>
        </w:numPr>
        <w:rPr>
          <w:sz w:val="24"/>
          <w:szCs w:val="24"/>
        </w:rPr>
      </w:pPr>
      <w:r>
        <w:t xml:space="preserve">Work with others on curriculum and/or pupil development to secure </w:t>
      </w:r>
      <w:proofErr w:type="spellStart"/>
      <w:r>
        <w:t>co-ordinated</w:t>
      </w:r>
      <w:proofErr w:type="spellEnd"/>
      <w:r>
        <w:t xml:space="preserve"> outcomes.</w:t>
      </w:r>
    </w:p>
    <w:p w14:paraId="3763728A" w14:textId="77777777" w:rsidR="000B064B" w:rsidRPr="000B064B" w:rsidRDefault="000B064B" w:rsidP="000B064B">
      <w:pPr>
        <w:pStyle w:val="ListParagraph"/>
        <w:numPr>
          <w:ilvl w:val="0"/>
          <w:numId w:val="23"/>
        </w:numPr>
        <w:rPr>
          <w:sz w:val="24"/>
          <w:szCs w:val="24"/>
        </w:rPr>
      </w:pPr>
      <w:r>
        <w:t>Promote the safety and well-being of pupils</w:t>
      </w:r>
    </w:p>
    <w:p w14:paraId="7D2DF86A" w14:textId="77777777" w:rsidR="000B064B" w:rsidRPr="000B064B" w:rsidRDefault="000B064B" w:rsidP="000B064B">
      <w:pPr>
        <w:pStyle w:val="ListParagraph"/>
        <w:numPr>
          <w:ilvl w:val="0"/>
          <w:numId w:val="23"/>
        </w:numPr>
        <w:rPr>
          <w:sz w:val="24"/>
          <w:szCs w:val="24"/>
        </w:rPr>
      </w:pPr>
      <w:r>
        <w:t>Maintain good order and discipline among pupils.</w:t>
      </w:r>
    </w:p>
    <w:p w14:paraId="679FE401" w14:textId="77777777" w:rsidR="000B064B" w:rsidRPr="000B064B" w:rsidRDefault="000B064B" w:rsidP="000B064B">
      <w:pPr>
        <w:pStyle w:val="ListParagraph"/>
        <w:numPr>
          <w:ilvl w:val="0"/>
          <w:numId w:val="23"/>
        </w:numPr>
        <w:rPr>
          <w:sz w:val="24"/>
          <w:szCs w:val="24"/>
        </w:rPr>
      </w:pPr>
      <w:r>
        <w:t xml:space="preserve">Participate in arrangements for the appraisal and review of their own performance </w:t>
      </w:r>
    </w:p>
    <w:p w14:paraId="7BFAF0F9" w14:textId="77777777" w:rsidR="000B064B" w:rsidRPr="000B064B" w:rsidRDefault="000B064B" w:rsidP="000B064B">
      <w:pPr>
        <w:pStyle w:val="ListParagraph"/>
        <w:numPr>
          <w:ilvl w:val="0"/>
          <w:numId w:val="23"/>
        </w:numPr>
        <w:rPr>
          <w:sz w:val="24"/>
          <w:szCs w:val="24"/>
        </w:rPr>
      </w:pPr>
      <w:r>
        <w:t xml:space="preserve">Participate in arrangements for their own further training and professional development </w:t>
      </w:r>
    </w:p>
    <w:p w14:paraId="64FB6EE6" w14:textId="77777777" w:rsidR="000B064B" w:rsidRPr="000B064B" w:rsidRDefault="000B064B" w:rsidP="000B064B">
      <w:pPr>
        <w:pStyle w:val="ListParagraph"/>
        <w:numPr>
          <w:ilvl w:val="0"/>
          <w:numId w:val="23"/>
        </w:numPr>
        <w:rPr>
          <w:sz w:val="24"/>
          <w:szCs w:val="24"/>
        </w:rPr>
      </w:pPr>
      <w:r>
        <w:t xml:space="preserve">Communicate with pupils, parents and </w:t>
      </w:r>
      <w:proofErr w:type="spellStart"/>
      <w:r>
        <w:t>carers</w:t>
      </w:r>
      <w:proofErr w:type="spellEnd"/>
      <w:r>
        <w:t>.</w:t>
      </w:r>
    </w:p>
    <w:p w14:paraId="1CDA63DE" w14:textId="77777777" w:rsidR="000B064B" w:rsidRPr="000B064B" w:rsidRDefault="000B064B" w:rsidP="000B064B">
      <w:pPr>
        <w:pStyle w:val="ListParagraph"/>
        <w:numPr>
          <w:ilvl w:val="0"/>
          <w:numId w:val="23"/>
        </w:numPr>
        <w:rPr>
          <w:sz w:val="24"/>
          <w:szCs w:val="24"/>
        </w:rPr>
      </w:pPr>
      <w:r>
        <w:t>Collaborate and work with colleagues and other relevant professionals within and beyond the school.</w:t>
      </w:r>
    </w:p>
    <w:p w14:paraId="01360E39" w14:textId="77777777" w:rsidR="000B064B" w:rsidRPr="00CB6736" w:rsidRDefault="000B064B" w:rsidP="000B064B"/>
    <w:p w14:paraId="11CC5AA1" w14:textId="77777777" w:rsidR="000B064B" w:rsidRPr="000B064B" w:rsidRDefault="000B064B" w:rsidP="000B064B">
      <w:pPr>
        <w:widowControl/>
        <w:tabs>
          <w:tab w:val="left" w:pos="567"/>
        </w:tabs>
        <w:autoSpaceDE/>
        <w:autoSpaceDN/>
        <w:ind w:left="720" w:right="1473"/>
        <w:rPr>
          <w:rFonts w:asciiTheme="minorHAnsi" w:eastAsia="Arial" w:hAnsiTheme="minorHAnsi" w:cstheme="minorHAnsi"/>
          <w:b/>
          <w:bCs/>
          <w:color w:val="002060"/>
          <w:sz w:val="24"/>
          <w:szCs w:val="24"/>
        </w:rPr>
      </w:pPr>
      <w:r w:rsidRPr="000B064B">
        <w:rPr>
          <w:rFonts w:asciiTheme="minorHAnsi" w:eastAsia="Arial" w:hAnsiTheme="minorHAnsi" w:cstheme="minorHAnsi"/>
          <w:b/>
          <w:bCs/>
          <w:color w:val="002060"/>
          <w:sz w:val="24"/>
          <w:szCs w:val="24"/>
        </w:rPr>
        <w:t>Meet the expectations set out in the Teachers’ Standards:</w:t>
      </w:r>
    </w:p>
    <w:p w14:paraId="6F21F6DF" w14:textId="77777777" w:rsidR="000B064B" w:rsidRPr="000B064B" w:rsidRDefault="000B064B" w:rsidP="000B064B">
      <w:pPr>
        <w:pStyle w:val="ListParagraph"/>
        <w:numPr>
          <w:ilvl w:val="0"/>
          <w:numId w:val="25"/>
        </w:numPr>
        <w:rPr>
          <w:sz w:val="24"/>
          <w:szCs w:val="24"/>
        </w:rPr>
      </w:pPr>
      <w:r>
        <w:t xml:space="preserve">Set high expectations which inspire, motivate and challenge pupils </w:t>
      </w:r>
    </w:p>
    <w:p w14:paraId="0508C625" w14:textId="77777777" w:rsidR="000B064B" w:rsidRPr="000B064B" w:rsidRDefault="000B064B" w:rsidP="000B064B">
      <w:pPr>
        <w:pStyle w:val="ListParagraph"/>
        <w:numPr>
          <w:ilvl w:val="0"/>
          <w:numId w:val="25"/>
        </w:numPr>
        <w:rPr>
          <w:sz w:val="24"/>
          <w:szCs w:val="24"/>
        </w:rPr>
      </w:pPr>
      <w:r>
        <w:t xml:space="preserve">Promote good progress and outcomes by pupils </w:t>
      </w:r>
    </w:p>
    <w:p w14:paraId="3CA63A1B" w14:textId="77777777" w:rsidR="000B064B" w:rsidRPr="000B064B" w:rsidRDefault="000B064B" w:rsidP="000B064B">
      <w:pPr>
        <w:pStyle w:val="ListParagraph"/>
        <w:numPr>
          <w:ilvl w:val="0"/>
          <w:numId w:val="25"/>
        </w:numPr>
        <w:rPr>
          <w:sz w:val="24"/>
          <w:szCs w:val="24"/>
        </w:rPr>
      </w:pPr>
      <w:r>
        <w:t xml:space="preserve">Demonstrate good subject and curriculum knowledge </w:t>
      </w:r>
    </w:p>
    <w:p w14:paraId="500FEE48" w14:textId="77777777" w:rsidR="000B064B" w:rsidRPr="000B064B" w:rsidRDefault="000B064B" w:rsidP="000B064B">
      <w:pPr>
        <w:pStyle w:val="ListParagraph"/>
        <w:numPr>
          <w:ilvl w:val="0"/>
          <w:numId w:val="25"/>
        </w:numPr>
        <w:rPr>
          <w:sz w:val="24"/>
          <w:szCs w:val="24"/>
        </w:rPr>
      </w:pPr>
      <w:r>
        <w:t xml:space="preserve">Plan and teach well-structured lessons </w:t>
      </w:r>
    </w:p>
    <w:p w14:paraId="0E351D25" w14:textId="77777777" w:rsidR="000B064B" w:rsidRPr="000B064B" w:rsidRDefault="000B064B" w:rsidP="000B064B">
      <w:pPr>
        <w:pStyle w:val="ListParagraph"/>
        <w:numPr>
          <w:ilvl w:val="0"/>
          <w:numId w:val="25"/>
        </w:numPr>
        <w:rPr>
          <w:sz w:val="24"/>
          <w:szCs w:val="24"/>
        </w:rPr>
      </w:pPr>
      <w:r>
        <w:t xml:space="preserve">Adapt teaching to respond to the strengths and needs of all pupils </w:t>
      </w:r>
    </w:p>
    <w:p w14:paraId="26ABD7E1" w14:textId="77777777" w:rsidR="000B064B" w:rsidRPr="000B064B" w:rsidRDefault="000B064B" w:rsidP="000B064B">
      <w:pPr>
        <w:pStyle w:val="ListParagraph"/>
        <w:numPr>
          <w:ilvl w:val="0"/>
          <w:numId w:val="25"/>
        </w:numPr>
        <w:rPr>
          <w:sz w:val="24"/>
          <w:szCs w:val="24"/>
        </w:rPr>
      </w:pPr>
      <w:r>
        <w:t xml:space="preserve">Make accurate and productive use of assessment </w:t>
      </w:r>
    </w:p>
    <w:p w14:paraId="29859880" w14:textId="77777777" w:rsidR="000B064B" w:rsidRPr="000B064B" w:rsidRDefault="000B064B" w:rsidP="000B064B">
      <w:pPr>
        <w:pStyle w:val="ListParagraph"/>
        <w:numPr>
          <w:ilvl w:val="0"/>
          <w:numId w:val="25"/>
        </w:numPr>
        <w:rPr>
          <w:sz w:val="24"/>
          <w:szCs w:val="24"/>
        </w:rPr>
      </w:pPr>
      <w:r>
        <w:t xml:space="preserve">Manage </w:t>
      </w:r>
      <w:proofErr w:type="spellStart"/>
      <w:r>
        <w:t>behaviour</w:t>
      </w:r>
      <w:proofErr w:type="spellEnd"/>
      <w:r>
        <w:t xml:space="preserve"> effectively to ensure a good and safe learning environment</w:t>
      </w:r>
    </w:p>
    <w:p w14:paraId="6DD2E23D" w14:textId="77777777" w:rsidR="000B064B" w:rsidRDefault="000B064B" w:rsidP="000B064B">
      <w:pPr>
        <w:pStyle w:val="ListParagraph"/>
        <w:numPr>
          <w:ilvl w:val="0"/>
          <w:numId w:val="25"/>
        </w:numPr>
      </w:pPr>
      <w:r>
        <w:t>Fulfil wider professional responsibilities</w:t>
      </w:r>
    </w:p>
    <w:p w14:paraId="599A49BD" w14:textId="77777777" w:rsidR="000B064B" w:rsidRPr="000B064B" w:rsidRDefault="000B064B" w:rsidP="000B064B">
      <w:pPr>
        <w:pStyle w:val="ListParagraph"/>
        <w:numPr>
          <w:ilvl w:val="0"/>
          <w:numId w:val="25"/>
        </w:numPr>
      </w:pPr>
      <w:r w:rsidRPr="000B064B">
        <w:rPr>
          <w:bCs/>
        </w:rPr>
        <w:t>To ensure that all policies and procedures as outlined in the school and departmental handbooks are adhered to and actively promoted</w:t>
      </w:r>
    </w:p>
    <w:p w14:paraId="223DE8D1" w14:textId="77777777" w:rsidR="000B064B" w:rsidRPr="000B064B" w:rsidRDefault="000B064B" w:rsidP="000B064B">
      <w:pPr>
        <w:pStyle w:val="ListParagraph"/>
        <w:numPr>
          <w:ilvl w:val="0"/>
          <w:numId w:val="25"/>
        </w:numPr>
      </w:pPr>
      <w:r w:rsidRPr="000B064B">
        <w:rPr>
          <w:bCs/>
        </w:rPr>
        <w:t>To attend all evenings (where relevant) that are held, to inform parents of school provision, intervention, student progress or pastoral care</w:t>
      </w:r>
    </w:p>
    <w:p w14:paraId="6C606AA6" w14:textId="77777777" w:rsidR="000B064B" w:rsidRPr="000B064B" w:rsidRDefault="000B064B" w:rsidP="000B064B">
      <w:pPr>
        <w:pStyle w:val="ListParagraph"/>
        <w:numPr>
          <w:ilvl w:val="0"/>
          <w:numId w:val="25"/>
        </w:numPr>
      </w:pPr>
      <w:r w:rsidRPr="000B064B">
        <w:rPr>
          <w:bCs/>
        </w:rPr>
        <w:t>To act as a form tutor and carry out the duties linked with the role</w:t>
      </w:r>
    </w:p>
    <w:p w14:paraId="4771515E" w14:textId="77777777" w:rsidR="000B064B" w:rsidRPr="000B064B" w:rsidRDefault="000B064B" w:rsidP="000B064B">
      <w:pPr>
        <w:pStyle w:val="ListParagraph"/>
        <w:numPr>
          <w:ilvl w:val="0"/>
          <w:numId w:val="25"/>
        </w:numPr>
      </w:pPr>
      <w:r w:rsidRPr="000B064B">
        <w:rPr>
          <w:bCs/>
        </w:rPr>
        <w:t>Provide cover, in the unforeseen circumstance that another teacher is unable to teach</w:t>
      </w:r>
    </w:p>
    <w:p w14:paraId="489F7BBF" w14:textId="77777777" w:rsidR="000B064B" w:rsidRPr="000B064B" w:rsidRDefault="000B064B" w:rsidP="000B064B">
      <w:pPr>
        <w:pStyle w:val="ListParagraph"/>
        <w:numPr>
          <w:ilvl w:val="0"/>
          <w:numId w:val="25"/>
        </w:numPr>
      </w:pPr>
      <w:r w:rsidRPr="000B064B">
        <w:rPr>
          <w:bCs/>
        </w:rPr>
        <w:t>Make a positive contribution to the wider life and ethos of the school through running extra-curricular music clubs</w:t>
      </w:r>
    </w:p>
    <w:p w14:paraId="24B3C270" w14:textId="77777777" w:rsidR="000B064B" w:rsidRPr="000B064B" w:rsidRDefault="000B064B" w:rsidP="000B064B">
      <w:pPr>
        <w:pStyle w:val="ListParagraph"/>
        <w:numPr>
          <w:ilvl w:val="0"/>
          <w:numId w:val="25"/>
        </w:numPr>
      </w:pPr>
      <w:r w:rsidRPr="000B064B">
        <w:rPr>
          <w:rFonts w:eastAsia="Times New Roman"/>
          <w:bCs/>
        </w:rPr>
        <w:t xml:space="preserve">To be responsible for the </w:t>
      </w:r>
      <w:proofErr w:type="spellStart"/>
      <w:r w:rsidRPr="000B064B">
        <w:rPr>
          <w:rFonts w:eastAsia="Times New Roman"/>
          <w:bCs/>
        </w:rPr>
        <w:t>organisation</w:t>
      </w:r>
      <w:proofErr w:type="spellEnd"/>
      <w:r w:rsidRPr="000B064B">
        <w:rPr>
          <w:rFonts w:eastAsia="Times New Roman"/>
          <w:bCs/>
        </w:rPr>
        <w:t xml:space="preserve"> and administration of peripatetic music lessons in the school </w:t>
      </w:r>
    </w:p>
    <w:p w14:paraId="161D699C" w14:textId="5D47C093" w:rsidR="000B064B" w:rsidRPr="000B064B" w:rsidRDefault="000B064B" w:rsidP="000B064B">
      <w:pPr>
        <w:pStyle w:val="ListParagraph"/>
        <w:numPr>
          <w:ilvl w:val="0"/>
          <w:numId w:val="25"/>
        </w:numPr>
      </w:pPr>
      <w:r w:rsidRPr="000B064B">
        <w:rPr>
          <w:bCs/>
        </w:rPr>
        <w:t>To undertake any reasonable task as directed by the Headmaster or Line Manager</w:t>
      </w:r>
    </w:p>
    <w:p w14:paraId="016941C5" w14:textId="77777777" w:rsidR="000B064B" w:rsidRPr="00756EC2" w:rsidRDefault="000B064B" w:rsidP="000B064B">
      <w:pPr>
        <w:pStyle w:val="ListParagraph"/>
        <w:ind w:left="720" w:firstLine="0"/>
        <w:rPr>
          <w:rFonts w:eastAsia="Times New Roman"/>
          <w:b/>
        </w:rPr>
      </w:pPr>
    </w:p>
    <w:p w14:paraId="3E0CC99B" w14:textId="77777777" w:rsidR="000B064B" w:rsidRPr="008726AE" w:rsidRDefault="000B064B" w:rsidP="000B064B">
      <w:pPr>
        <w:ind w:left="720"/>
        <w:rPr>
          <w:rFonts w:asciiTheme="minorHAnsi" w:hAnsiTheme="minorHAnsi" w:cstheme="minorHAnsi"/>
          <w:b/>
        </w:rPr>
      </w:pPr>
    </w:p>
    <w:p w14:paraId="55BA3AEF"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497DDBE2"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6E71761B"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7DB30167"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4344B811"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0C5C9F3A"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541D6B93" w14:textId="73E29305"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562F2C43" w14:textId="6AC1F382"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2DA7B505" w14:textId="15D83EC9"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23ED60D0"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3FEBD1E8"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4479DF1E"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1FA2ECD0" w14:textId="77777777" w:rsid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p>
    <w:p w14:paraId="0B9F0B24" w14:textId="12714CFB" w:rsidR="000B064B" w:rsidRPr="000B064B"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r w:rsidRPr="000B064B">
        <w:rPr>
          <w:rFonts w:asciiTheme="minorHAnsi" w:eastAsia="Arial" w:hAnsiTheme="minorHAnsi" w:cstheme="minorHAnsi"/>
          <w:b/>
          <w:bCs/>
          <w:color w:val="002060"/>
          <w:sz w:val="24"/>
          <w:szCs w:val="24"/>
        </w:rPr>
        <w:t xml:space="preserve">Responsibility for KS3 Music </w:t>
      </w:r>
    </w:p>
    <w:p w14:paraId="60F2CC5E" w14:textId="77777777" w:rsidR="000B064B" w:rsidRPr="00CB6736" w:rsidRDefault="000B064B" w:rsidP="000B064B">
      <w:pPr>
        <w:pStyle w:val="ListParagraph"/>
        <w:numPr>
          <w:ilvl w:val="0"/>
          <w:numId w:val="26"/>
        </w:numPr>
        <w:spacing w:line="259" w:lineRule="auto"/>
      </w:pPr>
      <w:r w:rsidRPr="00CB6736">
        <w:t xml:space="preserve">Take specific responsibility and accountability for the day-to-day management and </w:t>
      </w:r>
      <w:proofErr w:type="spellStart"/>
      <w:r w:rsidRPr="00CB6736">
        <w:t>organisation</w:t>
      </w:r>
      <w:proofErr w:type="spellEnd"/>
      <w:r w:rsidRPr="00CB6736">
        <w:t xml:space="preserve"> of Music lessons at KS3, including the planning and implementation of schemes of learning for KS3</w:t>
      </w:r>
    </w:p>
    <w:p w14:paraId="5D971CC5" w14:textId="77777777" w:rsidR="000B064B" w:rsidRPr="00CB6736" w:rsidRDefault="000B064B" w:rsidP="000B064B">
      <w:pPr>
        <w:pStyle w:val="ListParagraph"/>
        <w:numPr>
          <w:ilvl w:val="0"/>
          <w:numId w:val="26"/>
        </w:numPr>
        <w:spacing w:line="259" w:lineRule="auto"/>
      </w:pPr>
      <w:r w:rsidRPr="00CB6736">
        <w:t xml:space="preserve">Review the KS3 curriculum as required, evaluating areas where teaching and attainment can </w:t>
      </w:r>
      <w:proofErr w:type="gramStart"/>
      <w:r w:rsidRPr="00CB6736">
        <w:t>improved</w:t>
      </w:r>
      <w:proofErr w:type="gramEnd"/>
      <w:r w:rsidRPr="00CB6736">
        <w:t xml:space="preserve"> </w:t>
      </w:r>
    </w:p>
    <w:p w14:paraId="09379D9E" w14:textId="77777777" w:rsidR="000B064B" w:rsidRPr="00CB6736" w:rsidRDefault="000B064B" w:rsidP="000B064B">
      <w:pPr>
        <w:pStyle w:val="ListParagraph"/>
        <w:numPr>
          <w:ilvl w:val="0"/>
          <w:numId w:val="26"/>
        </w:numPr>
        <w:spacing w:line="259" w:lineRule="auto"/>
      </w:pPr>
      <w:r w:rsidRPr="00CB6736">
        <w:t>To secure links with primary schools so that the department is well informed of the standards and course content delivered at KS2 so that the first stage of KS3 is suitably challenging and high standards are maintained</w:t>
      </w:r>
    </w:p>
    <w:p w14:paraId="35A66707" w14:textId="77777777" w:rsidR="000B064B" w:rsidRPr="00CB6736" w:rsidRDefault="000B064B" w:rsidP="000B064B">
      <w:pPr>
        <w:pStyle w:val="ListParagraph"/>
        <w:numPr>
          <w:ilvl w:val="0"/>
          <w:numId w:val="26"/>
        </w:numPr>
        <w:spacing w:line="259" w:lineRule="auto"/>
      </w:pPr>
      <w:r w:rsidRPr="00CB6736">
        <w:t>To keep up to date with national curriculum developments in teaching music</w:t>
      </w:r>
      <w:r>
        <w:t xml:space="preserve"> </w:t>
      </w:r>
    </w:p>
    <w:p w14:paraId="4BCB4CF6" w14:textId="77777777" w:rsidR="000B064B" w:rsidRPr="00CB6736" w:rsidRDefault="000B064B" w:rsidP="000B064B">
      <w:pPr>
        <w:pStyle w:val="ListParagraph"/>
        <w:numPr>
          <w:ilvl w:val="0"/>
          <w:numId w:val="26"/>
        </w:numPr>
        <w:spacing w:line="259" w:lineRule="auto"/>
      </w:pPr>
      <w:r w:rsidRPr="00CB6736">
        <w:t xml:space="preserve">To provide reports to </w:t>
      </w:r>
      <w:r>
        <w:t xml:space="preserve">the </w:t>
      </w:r>
      <w:r w:rsidRPr="00CB6736">
        <w:t xml:space="preserve">Teacher in Charge of Music on matters relating to KS3 </w:t>
      </w:r>
    </w:p>
    <w:p w14:paraId="515455E7" w14:textId="77777777" w:rsidR="000B064B" w:rsidRPr="00DB767E" w:rsidRDefault="000B064B" w:rsidP="000B064B">
      <w:pPr>
        <w:spacing w:line="259" w:lineRule="auto"/>
        <w:ind w:left="1800"/>
        <w:rPr>
          <w:rFonts w:ascii="Arial" w:hAnsi="Arial" w:cs="Arial"/>
        </w:rPr>
      </w:pPr>
    </w:p>
    <w:p w14:paraId="5A74C6C0" w14:textId="30B22B28" w:rsidR="0028023E" w:rsidRPr="00004648" w:rsidRDefault="0065499C" w:rsidP="000B064B">
      <w:pPr>
        <w:widowControl/>
        <w:tabs>
          <w:tab w:val="left" w:pos="567"/>
        </w:tabs>
        <w:autoSpaceDE/>
        <w:autoSpaceDN/>
        <w:spacing w:before="16" w:line="242" w:lineRule="auto"/>
        <w:ind w:left="720" w:right="1473"/>
        <w:rPr>
          <w:rFonts w:ascii="Arial" w:eastAsia="Arial" w:hAnsi="Arial" w:cs="Arial"/>
          <w:b/>
          <w:bCs/>
          <w:lang w:val="en-GB"/>
        </w:rPr>
      </w:pPr>
      <w:r w:rsidRPr="000B064B">
        <w:rPr>
          <w:rFonts w:asciiTheme="minorHAnsi" w:eastAsia="Arial" w:hAnsiTheme="minorHAnsi" w:cstheme="minorHAnsi"/>
          <w:b/>
          <w:bCs/>
          <w:color w:val="002060"/>
          <w:sz w:val="24"/>
          <w:szCs w:val="24"/>
        </w:rPr>
        <w:t>CPD</w:t>
      </w:r>
      <w:r w:rsidR="0028023E" w:rsidRPr="000B064B">
        <w:rPr>
          <w:rFonts w:asciiTheme="minorHAnsi" w:eastAsia="Arial" w:hAnsiTheme="minorHAnsi" w:cstheme="minorHAnsi"/>
          <w:b/>
          <w:bCs/>
          <w:color w:val="002060"/>
          <w:sz w:val="24"/>
          <w:szCs w:val="24"/>
        </w:rPr>
        <w:t xml:space="preserve">  </w:t>
      </w:r>
      <w:r w:rsidR="0028023E" w:rsidRPr="00004648">
        <w:rPr>
          <w:rFonts w:ascii="Arial" w:eastAsia="Arial" w:hAnsi="Arial" w:cs="Arial"/>
          <w:b/>
          <w:bCs/>
          <w:lang w:val="en-GB"/>
        </w:rPr>
        <w:t xml:space="preserve">                                                                                                                                                               </w:t>
      </w:r>
    </w:p>
    <w:p w14:paraId="4CF9AD35" w14:textId="77777777" w:rsidR="0028023E" w:rsidRPr="000B064B" w:rsidRDefault="0028023E" w:rsidP="000B064B">
      <w:pPr>
        <w:pStyle w:val="ListParagraph"/>
        <w:widowControl/>
        <w:numPr>
          <w:ilvl w:val="0"/>
          <w:numId w:val="6"/>
        </w:numPr>
        <w:tabs>
          <w:tab w:val="left" w:pos="1743"/>
        </w:tabs>
        <w:autoSpaceDE/>
        <w:autoSpaceDN/>
        <w:ind w:left="1077" w:right="420" w:hanging="357"/>
        <w:jc w:val="both"/>
      </w:pPr>
      <w:r w:rsidRPr="000B064B">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0B064B" w:rsidRDefault="0028023E" w:rsidP="000B064B">
      <w:pPr>
        <w:pStyle w:val="ListParagraph"/>
        <w:widowControl/>
        <w:numPr>
          <w:ilvl w:val="0"/>
          <w:numId w:val="6"/>
        </w:numPr>
        <w:tabs>
          <w:tab w:val="left" w:pos="1743"/>
        </w:tabs>
        <w:autoSpaceDE/>
        <w:autoSpaceDN/>
        <w:ind w:left="1077" w:right="420" w:hanging="357"/>
        <w:jc w:val="both"/>
      </w:pPr>
      <w:r w:rsidRPr="000B064B">
        <w:t>Engage actively in the performance management review process.</w:t>
      </w:r>
    </w:p>
    <w:p w14:paraId="6208C14A" w14:textId="77777777" w:rsidR="0028023E" w:rsidRPr="000B064B" w:rsidRDefault="0028023E" w:rsidP="000B064B">
      <w:pPr>
        <w:pStyle w:val="ListParagraph"/>
        <w:widowControl/>
        <w:numPr>
          <w:ilvl w:val="0"/>
          <w:numId w:val="6"/>
        </w:numPr>
        <w:tabs>
          <w:tab w:val="left" w:pos="1743"/>
        </w:tabs>
        <w:autoSpaceDE/>
        <w:autoSpaceDN/>
        <w:ind w:left="1077" w:right="420" w:hanging="357"/>
        <w:jc w:val="both"/>
      </w:pPr>
      <w:r w:rsidRPr="000B064B">
        <w:t>Remain fully informed and show an awareness of local and national changes in education policy and practice.</w:t>
      </w:r>
    </w:p>
    <w:p w14:paraId="04EC2D1F" w14:textId="77777777" w:rsidR="0028023E" w:rsidRPr="000B064B" w:rsidRDefault="0028023E" w:rsidP="000B064B">
      <w:pPr>
        <w:pStyle w:val="ListParagraph"/>
        <w:widowControl/>
        <w:numPr>
          <w:ilvl w:val="0"/>
          <w:numId w:val="6"/>
        </w:numPr>
        <w:tabs>
          <w:tab w:val="left" w:pos="1743"/>
        </w:tabs>
        <w:autoSpaceDE/>
        <w:autoSpaceDN/>
        <w:ind w:left="1077" w:right="420" w:hanging="357"/>
        <w:jc w:val="both"/>
      </w:pPr>
      <w:r w:rsidRPr="000B064B">
        <w:t>Offer training that will support the professional development of staff across the school. This training must be mapped out one academic year in advance.</w:t>
      </w:r>
    </w:p>
    <w:p w14:paraId="738BADB0" w14:textId="77777777" w:rsidR="0028023E" w:rsidRPr="000B064B" w:rsidRDefault="0028023E" w:rsidP="000B064B">
      <w:pPr>
        <w:pStyle w:val="ListParagraph"/>
        <w:widowControl/>
        <w:numPr>
          <w:ilvl w:val="0"/>
          <w:numId w:val="6"/>
        </w:numPr>
        <w:tabs>
          <w:tab w:val="left" w:pos="1743"/>
        </w:tabs>
        <w:autoSpaceDE/>
        <w:autoSpaceDN/>
        <w:ind w:left="1077" w:right="420" w:hanging="357"/>
        <w:jc w:val="both"/>
      </w:pPr>
      <w:r w:rsidRPr="000B064B">
        <w:t>Assist curriculum leaders in their pursuit of outstanding practice in their own area.</w:t>
      </w:r>
    </w:p>
    <w:p w14:paraId="50933851" w14:textId="77777777" w:rsidR="0028023E" w:rsidRPr="00004648" w:rsidRDefault="0028023E" w:rsidP="0028023E">
      <w:pPr>
        <w:widowControl/>
        <w:tabs>
          <w:tab w:val="left" w:pos="567"/>
        </w:tabs>
        <w:autoSpaceDE/>
        <w:autoSpaceDN/>
        <w:spacing w:before="16" w:line="242" w:lineRule="auto"/>
        <w:ind w:left="720" w:right="417"/>
        <w:jc w:val="both"/>
        <w:rPr>
          <w:rFonts w:ascii="Arial" w:eastAsia="Arial" w:hAnsi="Arial" w:cs="Arial"/>
          <w:b/>
          <w:bCs/>
          <w:lang w:val="en-GB"/>
        </w:rPr>
      </w:pPr>
    </w:p>
    <w:p w14:paraId="54BA2C55" w14:textId="77777777" w:rsidR="000B064B" w:rsidRPr="00AF2785" w:rsidRDefault="000B064B" w:rsidP="000B064B">
      <w:pPr>
        <w:widowControl/>
        <w:tabs>
          <w:tab w:val="left" w:pos="567"/>
        </w:tabs>
        <w:autoSpaceDE/>
        <w:autoSpaceDN/>
        <w:spacing w:before="16" w:line="242" w:lineRule="auto"/>
        <w:ind w:left="720" w:right="1473"/>
        <w:rPr>
          <w:rFonts w:asciiTheme="minorHAnsi" w:eastAsia="Arial" w:hAnsiTheme="minorHAnsi" w:cstheme="minorHAnsi"/>
          <w:b/>
          <w:bCs/>
          <w:color w:val="FF0000"/>
          <w:sz w:val="24"/>
          <w:szCs w:val="24"/>
        </w:rPr>
      </w:pPr>
      <w:r>
        <w:rPr>
          <w:rFonts w:asciiTheme="minorHAnsi" w:eastAsia="Arial" w:hAnsiTheme="minorHAnsi" w:cstheme="minorHAnsi"/>
          <w:b/>
          <w:bCs/>
          <w:color w:val="002060"/>
          <w:sz w:val="24"/>
          <w:szCs w:val="24"/>
        </w:rPr>
        <w:t xml:space="preserve">Safeguarding </w:t>
      </w:r>
    </w:p>
    <w:p w14:paraId="0543A860" w14:textId="77777777" w:rsidR="000B064B" w:rsidRPr="000B064B" w:rsidRDefault="000B064B" w:rsidP="000B064B">
      <w:pPr>
        <w:pStyle w:val="ListParagraph"/>
        <w:widowControl/>
        <w:numPr>
          <w:ilvl w:val="0"/>
          <w:numId w:val="22"/>
        </w:numPr>
        <w:tabs>
          <w:tab w:val="left" w:pos="142"/>
        </w:tabs>
        <w:suppressAutoHyphens/>
        <w:overflowPunct w:val="0"/>
        <w:adjustRightInd w:val="0"/>
        <w:ind w:left="1080"/>
        <w:contextualSpacing/>
        <w:jc w:val="both"/>
      </w:pPr>
      <w:r w:rsidRPr="000B064B">
        <w:t>To be aware of safeguarding and promoting the welfare of children and vulnerable adults and to report any concerns in accordance with our school’s Safeguarding/Child Protection policies.</w:t>
      </w:r>
    </w:p>
    <w:p w14:paraId="67FA21BE" w14:textId="77777777" w:rsidR="000B064B" w:rsidRPr="000B064B" w:rsidRDefault="000B064B" w:rsidP="000B064B">
      <w:pPr>
        <w:widowControl/>
        <w:numPr>
          <w:ilvl w:val="0"/>
          <w:numId w:val="22"/>
        </w:numPr>
        <w:adjustRightInd w:val="0"/>
        <w:ind w:left="1080"/>
        <w:jc w:val="both"/>
      </w:pPr>
      <w:r w:rsidRPr="000B064B">
        <w:t>To liaise with the Designated Safeguarding Lead regarding any key cases.</w:t>
      </w:r>
    </w:p>
    <w:p w14:paraId="0B1A408F" w14:textId="77777777" w:rsidR="000B064B" w:rsidRPr="000B064B" w:rsidRDefault="000B064B" w:rsidP="000B064B">
      <w:pPr>
        <w:widowControl/>
        <w:numPr>
          <w:ilvl w:val="0"/>
          <w:numId w:val="22"/>
        </w:numPr>
        <w:adjustRightInd w:val="0"/>
        <w:ind w:left="1080"/>
        <w:jc w:val="both"/>
      </w:pPr>
      <w:r w:rsidRPr="000B064B">
        <w:t>To undertake compulsory Child Protection/PREVENT Training as directed by the school.</w:t>
      </w:r>
    </w:p>
    <w:p w14:paraId="62A6DFD8" w14:textId="77777777" w:rsidR="000B064B" w:rsidRPr="000B064B" w:rsidRDefault="000B064B" w:rsidP="000B064B">
      <w:pPr>
        <w:widowControl/>
        <w:numPr>
          <w:ilvl w:val="0"/>
          <w:numId w:val="22"/>
        </w:numPr>
        <w:adjustRightInd w:val="0"/>
        <w:ind w:left="1080"/>
        <w:jc w:val="both"/>
      </w:pPr>
      <w:r w:rsidRPr="000B064B">
        <w:t>To follow up safeguarding issues in line with school policies and procedures</w:t>
      </w:r>
    </w:p>
    <w:p w14:paraId="5729DEBD" w14:textId="77777777" w:rsidR="000B064B" w:rsidRDefault="000B064B" w:rsidP="0028023E">
      <w:pPr>
        <w:widowControl/>
        <w:autoSpaceDE/>
        <w:autoSpaceDN/>
        <w:spacing w:before="16" w:line="242" w:lineRule="auto"/>
        <w:ind w:left="851" w:right="417"/>
        <w:jc w:val="both"/>
        <w:rPr>
          <w:rFonts w:ascii="Arial" w:eastAsia="Arial" w:hAnsi="Arial" w:cs="Arial"/>
          <w:b/>
          <w:bCs/>
          <w:lang w:val="en-GB"/>
        </w:rPr>
      </w:pPr>
    </w:p>
    <w:p w14:paraId="6EA77E0C" w14:textId="0CA5FEBA" w:rsidR="0028023E" w:rsidRPr="000B064B" w:rsidRDefault="0028023E" w:rsidP="000B064B">
      <w:pPr>
        <w:widowControl/>
        <w:tabs>
          <w:tab w:val="left" w:pos="567"/>
        </w:tabs>
        <w:autoSpaceDE/>
        <w:autoSpaceDN/>
        <w:spacing w:before="16" w:line="242" w:lineRule="auto"/>
        <w:ind w:left="720" w:right="1473"/>
        <w:rPr>
          <w:rFonts w:asciiTheme="minorHAnsi" w:eastAsia="Arial" w:hAnsiTheme="minorHAnsi" w:cstheme="minorHAnsi"/>
          <w:b/>
          <w:bCs/>
          <w:color w:val="002060"/>
          <w:sz w:val="24"/>
          <w:szCs w:val="24"/>
        </w:rPr>
      </w:pPr>
      <w:r w:rsidRPr="000B064B">
        <w:rPr>
          <w:rFonts w:asciiTheme="minorHAnsi" w:eastAsia="Arial" w:hAnsiTheme="minorHAnsi" w:cstheme="minorHAnsi"/>
          <w:b/>
          <w:bCs/>
          <w:color w:val="002060"/>
          <w:sz w:val="24"/>
          <w:szCs w:val="24"/>
        </w:rPr>
        <w:t>Catholic Ethos</w:t>
      </w:r>
    </w:p>
    <w:p w14:paraId="2A9B8C1F" w14:textId="77777777" w:rsidR="0028023E" w:rsidRPr="000B064B" w:rsidRDefault="0028023E" w:rsidP="000B064B">
      <w:pPr>
        <w:widowControl/>
        <w:numPr>
          <w:ilvl w:val="0"/>
          <w:numId w:val="1"/>
        </w:numPr>
        <w:tabs>
          <w:tab w:val="clear" w:pos="720"/>
        </w:tabs>
        <w:autoSpaceDE/>
        <w:autoSpaceDN/>
        <w:ind w:left="1276" w:right="420" w:hanging="425"/>
        <w:jc w:val="both"/>
        <w:rPr>
          <w:rFonts w:asciiTheme="minorHAnsi" w:hAnsiTheme="minorHAnsi" w:cstheme="minorHAnsi"/>
          <w:sz w:val="24"/>
          <w:szCs w:val="24"/>
          <w:lang w:val="en-GB"/>
        </w:rPr>
      </w:pPr>
      <w:r w:rsidRPr="000B064B">
        <w:rPr>
          <w:rFonts w:asciiTheme="minorHAnsi" w:hAnsiTheme="minorHAnsi" w:cstheme="minorHAnsi"/>
          <w:sz w:val="24"/>
          <w:szCs w:val="24"/>
          <w:lang w:val="en-GB"/>
        </w:rPr>
        <w:t>To contribute to the maintenance and development of the school’s Ethos and Vision</w:t>
      </w:r>
    </w:p>
    <w:p w14:paraId="2C5B46B9" w14:textId="77777777" w:rsidR="0028023E" w:rsidRPr="000B064B" w:rsidRDefault="0028023E" w:rsidP="000B064B">
      <w:pPr>
        <w:widowControl/>
        <w:numPr>
          <w:ilvl w:val="0"/>
          <w:numId w:val="1"/>
        </w:numPr>
        <w:tabs>
          <w:tab w:val="clear" w:pos="720"/>
        </w:tabs>
        <w:autoSpaceDE/>
        <w:autoSpaceDN/>
        <w:ind w:left="1276" w:right="420" w:hanging="425"/>
        <w:jc w:val="both"/>
        <w:rPr>
          <w:rFonts w:asciiTheme="minorHAnsi" w:hAnsiTheme="minorHAnsi" w:cstheme="minorHAnsi"/>
          <w:sz w:val="24"/>
          <w:szCs w:val="24"/>
          <w:lang w:val="en-GB"/>
        </w:rPr>
      </w:pPr>
      <w:r w:rsidRPr="000B064B">
        <w:rPr>
          <w:rFonts w:asciiTheme="minorHAnsi" w:hAnsiTheme="minorHAnsi" w:cstheme="minorHAnsi"/>
          <w:sz w:val="24"/>
          <w:szCs w:val="24"/>
          <w:lang w:val="en-GB"/>
        </w:rPr>
        <w:t>To play a full part in the life of the school community to support is distinctive Catholic mission and ethos and to encourage staff and students to follow this example.</w:t>
      </w:r>
    </w:p>
    <w:p w14:paraId="44B4E94B" w14:textId="77777777" w:rsidR="0028023E" w:rsidRPr="000B064B" w:rsidRDefault="0028023E" w:rsidP="000B064B">
      <w:pPr>
        <w:widowControl/>
        <w:numPr>
          <w:ilvl w:val="0"/>
          <w:numId w:val="1"/>
        </w:numPr>
        <w:tabs>
          <w:tab w:val="clear" w:pos="720"/>
        </w:tabs>
        <w:autoSpaceDE/>
        <w:autoSpaceDN/>
        <w:ind w:left="1276" w:right="420" w:hanging="425"/>
        <w:jc w:val="both"/>
        <w:rPr>
          <w:rFonts w:asciiTheme="minorHAnsi" w:hAnsiTheme="minorHAnsi" w:cstheme="minorHAnsi"/>
          <w:sz w:val="24"/>
          <w:szCs w:val="24"/>
          <w:lang w:val="en-GB"/>
        </w:rPr>
      </w:pPr>
      <w:r w:rsidRPr="000B064B">
        <w:rPr>
          <w:rFonts w:asciiTheme="minorHAnsi" w:hAnsiTheme="minorHAnsi" w:cstheme="minorHAnsi"/>
          <w:sz w:val="24"/>
          <w:szCs w:val="24"/>
          <w:lang w:val="en-GB"/>
        </w:rPr>
        <w:t>To foster positive relationships across the school and in the catholic community.</w:t>
      </w:r>
    </w:p>
    <w:p w14:paraId="6B66C406" w14:textId="77777777" w:rsidR="0028023E" w:rsidRPr="00004648" w:rsidRDefault="0028023E" w:rsidP="0028023E">
      <w:pPr>
        <w:widowControl/>
        <w:autoSpaceDE/>
        <w:autoSpaceDN/>
        <w:spacing w:after="120"/>
        <w:ind w:right="417"/>
        <w:jc w:val="both"/>
        <w:rPr>
          <w:rFonts w:ascii="Arial" w:hAnsi="Arial" w:cs="Arial"/>
          <w:lang w:val="en-GB"/>
        </w:rPr>
      </w:pPr>
    </w:p>
    <w:p w14:paraId="607B1BF4" w14:textId="77777777" w:rsidR="0028023E" w:rsidRPr="000B064B" w:rsidRDefault="0028023E" w:rsidP="0028023E">
      <w:pPr>
        <w:widowControl/>
        <w:autoSpaceDE/>
        <w:autoSpaceDN/>
        <w:spacing w:after="120"/>
        <w:ind w:right="417"/>
        <w:jc w:val="both"/>
        <w:rPr>
          <w:rFonts w:asciiTheme="minorHAnsi" w:hAnsiTheme="minorHAnsi" w:cstheme="minorHAnsi"/>
          <w:sz w:val="24"/>
          <w:szCs w:val="24"/>
          <w:lang w:val="en-GB"/>
        </w:rPr>
      </w:pPr>
    </w:p>
    <w:p w14:paraId="6DEC508E" w14:textId="77777777" w:rsidR="0028023E" w:rsidRPr="000B064B" w:rsidRDefault="0028023E" w:rsidP="0028023E">
      <w:pPr>
        <w:widowControl/>
        <w:autoSpaceDE/>
        <w:autoSpaceDN/>
        <w:spacing w:before="16" w:line="242" w:lineRule="auto"/>
        <w:ind w:left="851" w:right="417"/>
        <w:jc w:val="both"/>
        <w:rPr>
          <w:rFonts w:asciiTheme="minorHAnsi" w:hAnsiTheme="minorHAnsi" w:cstheme="minorHAnsi"/>
          <w:noProof/>
          <w:sz w:val="24"/>
          <w:szCs w:val="24"/>
          <w:lang w:val="en-GB" w:eastAsia="en-GB"/>
        </w:rPr>
      </w:pPr>
      <w:r w:rsidRPr="000B064B">
        <w:rPr>
          <w:rFonts w:asciiTheme="minorHAnsi" w:hAnsiTheme="minorHAnsi" w:cstheme="minorHAnsi"/>
          <w:noProof/>
          <w:sz w:val="24"/>
          <w:szCs w:val="24"/>
          <w:lang w:val="en-GB" w:eastAsia="en-GB"/>
        </w:rPr>
        <w:t>These above-mentioned duties are neither exclusive nor exhaustive and the post-holder may be required to carry out other duties as required by the School.</w:t>
      </w:r>
    </w:p>
    <w:p w14:paraId="140CD667" w14:textId="4B89F280" w:rsidR="002868FD" w:rsidRPr="005A496B" w:rsidRDefault="002868FD" w:rsidP="00EA4AEA">
      <w:pPr>
        <w:widowControl/>
        <w:tabs>
          <w:tab w:val="left" w:pos="567"/>
        </w:tabs>
        <w:autoSpaceDE/>
        <w:autoSpaceDN/>
        <w:spacing w:before="16" w:line="242" w:lineRule="auto"/>
        <w:ind w:left="360" w:right="417"/>
        <w:jc w:val="both"/>
        <w:rPr>
          <w:rFonts w:ascii="Arial" w:hAnsi="Arial" w:cs="Arial"/>
          <w:noProof/>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FB91601" w14:textId="6A8E0372"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5271982" w14:textId="280A7C0D"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3545C0CF" w14:textId="5002A6FB"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10CCC699" w14:textId="1AEBA623"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35E89CA" w14:textId="26CFE588" w:rsidR="000B064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en-GB" w:eastAsia="en-GB"/>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1" cstate="print"/>
                    <a:stretch>
                      <a:fillRect/>
                    </a:stretch>
                  </pic:blipFill>
                  <pic:spPr>
                    <a:xfrm>
                      <a:off x="0" y="0"/>
                      <a:ext cx="7560945" cy="10687685"/>
                    </a:xfrm>
                    <a:prstGeom prst="rect">
                      <a:avLst/>
                    </a:prstGeom>
                  </pic:spPr>
                </pic:pic>
              </a:graphicData>
            </a:graphic>
          </wp:anchor>
        </w:drawing>
      </w:r>
    </w:p>
    <w:p w14:paraId="3B542A27" w14:textId="26E1E9F8" w:rsidR="000B064B" w:rsidRDefault="000B064B"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3D993BA" w14:textId="77777777" w:rsidR="000B064B" w:rsidRDefault="000B064B"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46646650" w14:textId="77777777" w:rsidR="000B064B" w:rsidRDefault="000B064B" w:rsidP="000B064B">
      <w:pPr>
        <w:pStyle w:val="Heading2"/>
        <w:spacing w:line="480" w:lineRule="exact"/>
        <w:ind w:left="0"/>
      </w:pPr>
      <w:r>
        <w:rPr>
          <w:color w:val="001D5D"/>
        </w:rPr>
        <w:lastRenderedPageBreak/>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of Music </w:t>
      </w:r>
    </w:p>
    <w:p w14:paraId="14B5E6C7" w14:textId="77777777" w:rsidR="000B064B" w:rsidRDefault="000B064B" w:rsidP="000B064B">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16022897" w14:textId="77777777" w:rsidTr="00F03F98">
        <w:trPr>
          <w:trHeight w:val="549"/>
        </w:trPr>
        <w:tc>
          <w:tcPr>
            <w:tcW w:w="7798" w:type="dxa"/>
            <w:shd w:val="clear" w:color="auto" w:fill="001248"/>
          </w:tcPr>
          <w:p w14:paraId="2163205C" w14:textId="77777777" w:rsidR="000B064B" w:rsidRDefault="000B064B" w:rsidP="00F03F9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72DD2882" w14:textId="77777777" w:rsidR="000B064B" w:rsidRDefault="000B064B" w:rsidP="00F03F9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2968012F" w14:textId="77777777" w:rsidR="000B064B" w:rsidRDefault="000B064B" w:rsidP="00F03F98">
            <w:pPr>
              <w:pStyle w:val="TableParagraph"/>
              <w:spacing w:before="129"/>
              <w:ind w:left="301"/>
              <w:rPr>
                <w:rFonts w:ascii="Calibri"/>
                <w:b/>
                <w:sz w:val="24"/>
              </w:rPr>
            </w:pPr>
            <w:r>
              <w:rPr>
                <w:rFonts w:ascii="Calibri"/>
                <w:b/>
                <w:color w:val="FFFFFF"/>
                <w:sz w:val="24"/>
              </w:rPr>
              <w:t>Desirable</w:t>
            </w:r>
          </w:p>
        </w:tc>
      </w:tr>
      <w:tr w:rsidR="000B064B" w14:paraId="6297C9F6" w14:textId="77777777" w:rsidTr="00F03F98">
        <w:trPr>
          <w:trHeight w:val="554"/>
        </w:trPr>
        <w:tc>
          <w:tcPr>
            <w:tcW w:w="7798" w:type="dxa"/>
          </w:tcPr>
          <w:p w14:paraId="6BDBEB64" w14:textId="77777777" w:rsidR="000B064B" w:rsidRPr="00C563BF" w:rsidRDefault="000B064B" w:rsidP="00F03F9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EE2408E"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78D370B5" w14:textId="77777777" w:rsidR="000B064B" w:rsidRDefault="000B064B" w:rsidP="00F03F98">
            <w:pPr>
              <w:pStyle w:val="TableParagraph"/>
              <w:ind w:left="0"/>
              <w:rPr>
                <w:sz w:val="24"/>
              </w:rPr>
            </w:pPr>
          </w:p>
        </w:tc>
      </w:tr>
      <w:tr w:rsidR="000B064B" w14:paraId="151F6B25" w14:textId="77777777" w:rsidTr="00F03F98">
        <w:trPr>
          <w:trHeight w:val="551"/>
        </w:trPr>
        <w:tc>
          <w:tcPr>
            <w:tcW w:w="7798" w:type="dxa"/>
          </w:tcPr>
          <w:p w14:paraId="742BC618" w14:textId="77777777" w:rsidR="000B064B" w:rsidRPr="00C563BF" w:rsidRDefault="000B064B" w:rsidP="00F03F9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4E5B7DD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26F80D35" w14:textId="77777777" w:rsidR="000B064B" w:rsidRDefault="000B064B" w:rsidP="00F03F9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p>
        </w:tc>
      </w:tr>
      <w:tr w:rsidR="000B064B" w14:paraId="43D5D761" w14:textId="77777777" w:rsidTr="00F03F98">
        <w:trPr>
          <w:trHeight w:val="551"/>
        </w:trPr>
        <w:tc>
          <w:tcPr>
            <w:tcW w:w="7798" w:type="dxa"/>
          </w:tcPr>
          <w:p w14:paraId="715E2974" w14:textId="77777777" w:rsidR="000B064B" w:rsidRPr="00C563BF" w:rsidRDefault="000B064B" w:rsidP="00F03F98">
            <w:pPr>
              <w:pStyle w:val="TableParagraph"/>
              <w:spacing w:before="131"/>
              <w:rPr>
                <w:sz w:val="24"/>
              </w:rPr>
            </w:pPr>
            <w:r w:rsidRPr="00C563BF">
              <w:rPr>
                <w:sz w:val="24"/>
              </w:rPr>
              <w:t>Good</w:t>
            </w:r>
            <w:r w:rsidRPr="00C563BF">
              <w:rPr>
                <w:spacing w:val="-2"/>
                <w:sz w:val="24"/>
              </w:rPr>
              <w:t xml:space="preserve"> </w:t>
            </w:r>
            <w:proofErr w:type="spellStart"/>
            <w:r w:rsidRPr="00C563BF">
              <w:rPr>
                <w:sz w:val="24"/>
              </w:rPr>
              <w:t>Honours</w:t>
            </w:r>
            <w:proofErr w:type="spellEnd"/>
            <w:r w:rsidRPr="00C563BF">
              <w:rPr>
                <w:spacing w:val="-1"/>
                <w:sz w:val="24"/>
              </w:rPr>
              <w:t xml:space="preserve"> </w:t>
            </w:r>
            <w:r w:rsidRPr="00C563BF">
              <w:rPr>
                <w:sz w:val="24"/>
              </w:rPr>
              <w:t>Graduate</w:t>
            </w:r>
          </w:p>
        </w:tc>
        <w:tc>
          <w:tcPr>
            <w:tcW w:w="1416" w:type="dxa"/>
          </w:tcPr>
          <w:p w14:paraId="44693E20"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4813C8D" w14:textId="77777777" w:rsidR="000B064B" w:rsidRDefault="000B064B" w:rsidP="00F03F98">
            <w:pPr>
              <w:pStyle w:val="TableParagraph"/>
              <w:ind w:left="0"/>
              <w:jc w:val="center"/>
              <w:rPr>
                <w:rFonts w:ascii="Wingdings" w:hAnsi="Wingdings"/>
                <w:sz w:val="24"/>
              </w:rPr>
            </w:pPr>
          </w:p>
          <w:p w14:paraId="3CFCA86B" w14:textId="77777777" w:rsidR="000B064B" w:rsidRDefault="000B064B" w:rsidP="00F03F98">
            <w:pPr>
              <w:pStyle w:val="TableParagraph"/>
              <w:ind w:left="0"/>
              <w:jc w:val="center"/>
              <w:rPr>
                <w:sz w:val="24"/>
              </w:rPr>
            </w:pPr>
          </w:p>
        </w:tc>
      </w:tr>
      <w:tr w:rsidR="000B064B" w14:paraId="2711F9F5" w14:textId="77777777" w:rsidTr="00F03F98">
        <w:trPr>
          <w:trHeight w:val="515"/>
        </w:trPr>
        <w:tc>
          <w:tcPr>
            <w:tcW w:w="7798" w:type="dxa"/>
          </w:tcPr>
          <w:p w14:paraId="7DB47B27" w14:textId="77777777" w:rsidR="000B064B" w:rsidRPr="00C563BF" w:rsidRDefault="000B064B" w:rsidP="00F03F98">
            <w:pPr>
              <w:pStyle w:val="TableParagraph"/>
              <w:spacing w:before="133"/>
              <w:rPr>
                <w:sz w:val="23"/>
              </w:rPr>
            </w:pPr>
            <w:r w:rsidRPr="008F453B">
              <w:rPr>
                <w:sz w:val="23"/>
              </w:rPr>
              <w:t>Able to</w:t>
            </w:r>
            <w:r w:rsidRPr="008F453B">
              <w:rPr>
                <w:spacing w:val="-4"/>
                <w:sz w:val="23"/>
              </w:rPr>
              <w:t xml:space="preserve"> </w:t>
            </w:r>
            <w:r w:rsidRPr="008F453B">
              <w:rPr>
                <w:sz w:val="23"/>
              </w:rPr>
              <w:t>teach Key</w:t>
            </w:r>
            <w:r w:rsidRPr="008F453B">
              <w:rPr>
                <w:spacing w:val="-6"/>
                <w:sz w:val="23"/>
              </w:rPr>
              <w:t xml:space="preserve"> </w:t>
            </w:r>
            <w:r w:rsidRPr="008F453B">
              <w:rPr>
                <w:sz w:val="23"/>
              </w:rPr>
              <w:t>Stage</w:t>
            </w:r>
            <w:r w:rsidRPr="008F453B">
              <w:rPr>
                <w:spacing w:val="1"/>
                <w:sz w:val="23"/>
              </w:rPr>
              <w:t xml:space="preserve"> 3, </w:t>
            </w:r>
            <w:r w:rsidRPr="008F453B">
              <w:rPr>
                <w:sz w:val="23"/>
              </w:rPr>
              <w:t>4</w:t>
            </w:r>
            <w:r w:rsidRPr="008F453B">
              <w:rPr>
                <w:spacing w:val="-1"/>
                <w:sz w:val="23"/>
              </w:rPr>
              <w:t xml:space="preserve"> </w:t>
            </w:r>
            <w:r w:rsidRPr="008F453B">
              <w:rPr>
                <w:sz w:val="23"/>
              </w:rPr>
              <w:t>&amp;</w:t>
            </w:r>
            <w:r w:rsidRPr="008F453B">
              <w:rPr>
                <w:spacing w:val="-3"/>
                <w:sz w:val="23"/>
              </w:rPr>
              <w:t xml:space="preserve"> </w:t>
            </w:r>
            <w:r w:rsidRPr="008F453B">
              <w:rPr>
                <w:sz w:val="23"/>
              </w:rPr>
              <w:t>5</w:t>
            </w:r>
          </w:p>
        </w:tc>
        <w:tc>
          <w:tcPr>
            <w:tcW w:w="1416" w:type="dxa"/>
          </w:tcPr>
          <w:p w14:paraId="0FE57BFC" w14:textId="77777777" w:rsidR="000B064B" w:rsidRPr="00C563BF" w:rsidRDefault="000B064B" w:rsidP="00F03F98">
            <w:pPr>
              <w:pStyle w:val="TableParagraph"/>
              <w:spacing w:before="144"/>
              <w:ind w:left="24"/>
              <w:jc w:val="center"/>
              <w:rPr>
                <w:rFonts w:ascii="Wingdings" w:hAnsi="Wingdings"/>
                <w:sz w:val="24"/>
              </w:rPr>
            </w:pPr>
          </w:p>
        </w:tc>
        <w:tc>
          <w:tcPr>
            <w:tcW w:w="1416" w:type="dxa"/>
          </w:tcPr>
          <w:p w14:paraId="71D22CEA"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7A47FC18" w14:textId="77777777" w:rsidTr="00F03F98">
        <w:trPr>
          <w:trHeight w:val="551"/>
        </w:trPr>
        <w:tc>
          <w:tcPr>
            <w:tcW w:w="7798" w:type="dxa"/>
            <w:shd w:val="clear" w:color="auto" w:fill="001248"/>
          </w:tcPr>
          <w:p w14:paraId="77AEE3AC" w14:textId="77777777" w:rsidR="000B064B" w:rsidRPr="00843AC2" w:rsidRDefault="000B064B" w:rsidP="00F03F9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0B613C1E" w14:textId="77777777" w:rsidR="000B064B" w:rsidRPr="00843AC2" w:rsidRDefault="000B064B" w:rsidP="00F03F9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C4BFD7A" w14:textId="77777777" w:rsidR="000B064B" w:rsidRDefault="000B064B" w:rsidP="00F03F98">
            <w:pPr>
              <w:pStyle w:val="TableParagraph"/>
              <w:spacing w:before="129"/>
              <w:ind w:left="333"/>
              <w:rPr>
                <w:rFonts w:ascii="Calibri"/>
                <w:b/>
                <w:sz w:val="24"/>
              </w:rPr>
            </w:pPr>
            <w:r>
              <w:rPr>
                <w:rFonts w:ascii="Calibri"/>
                <w:b/>
                <w:color w:val="FFFFFF"/>
                <w:sz w:val="24"/>
              </w:rPr>
              <w:t>Desirable</w:t>
            </w:r>
          </w:p>
        </w:tc>
      </w:tr>
      <w:tr w:rsidR="000B064B" w14:paraId="7D403AE4" w14:textId="77777777" w:rsidTr="00F03F98">
        <w:trPr>
          <w:trHeight w:val="613"/>
        </w:trPr>
        <w:tc>
          <w:tcPr>
            <w:tcW w:w="7798" w:type="dxa"/>
          </w:tcPr>
          <w:p w14:paraId="369F2F90" w14:textId="77777777" w:rsidR="000B064B" w:rsidRPr="00C563BF" w:rsidRDefault="000B064B" w:rsidP="00F03F98">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13F0711F" w14:textId="77777777" w:rsidR="000B064B" w:rsidRPr="00C563BF" w:rsidRDefault="000B064B" w:rsidP="00F03F9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0A306285" w14:textId="77777777" w:rsidR="000B064B" w:rsidRDefault="000B064B" w:rsidP="00F03F98">
            <w:pPr>
              <w:pStyle w:val="TableParagraph"/>
              <w:ind w:left="0"/>
              <w:rPr>
                <w:sz w:val="24"/>
              </w:rPr>
            </w:pPr>
          </w:p>
        </w:tc>
      </w:tr>
      <w:tr w:rsidR="000B064B" w14:paraId="2DB687C9" w14:textId="77777777" w:rsidTr="00F03F98">
        <w:trPr>
          <w:trHeight w:val="614"/>
        </w:trPr>
        <w:tc>
          <w:tcPr>
            <w:tcW w:w="7798" w:type="dxa"/>
          </w:tcPr>
          <w:p w14:paraId="24202DF9" w14:textId="77777777" w:rsidR="000B064B" w:rsidRPr="00C563BF" w:rsidRDefault="000B064B" w:rsidP="00F03F9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19067BA"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1BE7FBE0" w14:textId="77777777" w:rsidR="000B064B" w:rsidRDefault="000B064B" w:rsidP="00F03F98">
            <w:pPr>
              <w:pStyle w:val="TableParagraph"/>
              <w:ind w:left="0"/>
              <w:rPr>
                <w:sz w:val="24"/>
              </w:rPr>
            </w:pPr>
          </w:p>
        </w:tc>
      </w:tr>
      <w:tr w:rsidR="000B064B" w14:paraId="5088E8E3" w14:textId="77777777" w:rsidTr="00F03F98">
        <w:trPr>
          <w:trHeight w:val="613"/>
        </w:trPr>
        <w:tc>
          <w:tcPr>
            <w:tcW w:w="7798" w:type="dxa"/>
          </w:tcPr>
          <w:p w14:paraId="4E83ECF8" w14:textId="77777777" w:rsidR="000B064B" w:rsidRPr="00C563BF" w:rsidRDefault="000B064B" w:rsidP="00F03F9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3626B81B" w14:textId="77777777" w:rsidR="000B064B" w:rsidRPr="00C563BF" w:rsidRDefault="000B064B" w:rsidP="00F03F9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671A30D" w14:textId="77777777" w:rsidR="000B064B" w:rsidRDefault="000B064B" w:rsidP="00F03F98">
            <w:pPr>
              <w:pStyle w:val="TableParagraph"/>
              <w:ind w:left="0"/>
              <w:rPr>
                <w:sz w:val="24"/>
              </w:rPr>
            </w:pPr>
          </w:p>
        </w:tc>
      </w:tr>
      <w:tr w:rsidR="000B064B" w14:paraId="587CF6A0" w14:textId="77777777" w:rsidTr="00F03F98">
        <w:trPr>
          <w:trHeight w:val="611"/>
        </w:trPr>
        <w:tc>
          <w:tcPr>
            <w:tcW w:w="7798" w:type="dxa"/>
          </w:tcPr>
          <w:p w14:paraId="2F5B2B07" w14:textId="77777777" w:rsidR="000B064B" w:rsidRPr="00C563BF" w:rsidRDefault="000B064B" w:rsidP="00F03F9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578E67DC" w14:textId="77777777" w:rsidR="000B064B" w:rsidRPr="00C563BF" w:rsidRDefault="000B064B" w:rsidP="00F03F98">
            <w:pPr>
              <w:pStyle w:val="TableParagraph"/>
              <w:spacing w:before="141"/>
              <w:ind w:left="24"/>
              <w:jc w:val="center"/>
              <w:rPr>
                <w:rFonts w:ascii="Wingdings" w:hAnsi="Wingdings"/>
                <w:sz w:val="24"/>
              </w:rPr>
            </w:pPr>
          </w:p>
        </w:tc>
        <w:tc>
          <w:tcPr>
            <w:tcW w:w="1416" w:type="dxa"/>
          </w:tcPr>
          <w:p w14:paraId="0D33453B" w14:textId="77777777" w:rsidR="000B064B" w:rsidRDefault="000B064B" w:rsidP="00F03F98">
            <w:pPr>
              <w:pStyle w:val="TableParagraph"/>
              <w:ind w:left="0"/>
              <w:jc w:val="center"/>
              <w:rPr>
                <w:rFonts w:ascii="Wingdings" w:hAnsi="Wingdings"/>
                <w:sz w:val="24"/>
              </w:rPr>
            </w:pPr>
          </w:p>
          <w:p w14:paraId="02F3A7E7" w14:textId="77777777" w:rsidR="000B064B" w:rsidRDefault="000B064B" w:rsidP="00F03F98">
            <w:pPr>
              <w:pStyle w:val="TableParagraph"/>
              <w:ind w:left="0"/>
              <w:jc w:val="center"/>
              <w:rPr>
                <w:sz w:val="24"/>
              </w:rPr>
            </w:pPr>
            <w:r w:rsidRPr="00C563BF">
              <w:rPr>
                <w:rFonts w:ascii="Wingdings" w:hAnsi="Wingdings"/>
                <w:sz w:val="24"/>
              </w:rPr>
              <w:t></w:t>
            </w:r>
          </w:p>
        </w:tc>
      </w:tr>
      <w:tr w:rsidR="000B064B" w14:paraId="1F1B352E" w14:textId="77777777" w:rsidTr="00F03F98">
        <w:trPr>
          <w:trHeight w:val="613"/>
        </w:trPr>
        <w:tc>
          <w:tcPr>
            <w:tcW w:w="7798" w:type="dxa"/>
          </w:tcPr>
          <w:p w14:paraId="4D0E2A53" w14:textId="77777777" w:rsidR="000B064B" w:rsidRDefault="000B064B" w:rsidP="00F03F9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337A8699"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8A6A41" w14:textId="77777777" w:rsidR="000B064B" w:rsidRDefault="000B064B" w:rsidP="00F03F98">
            <w:pPr>
              <w:pStyle w:val="TableParagraph"/>
              <w:ind w:left="0"/>
              <w:rPr>
                <w:sz w:val="24"/>
              </w:rPr>
            </w:pPr>
          </w:p>
        </w:tc>
      </w:tr>
      <w:tr w:rsidR="000B064B" w14:paraId="4CF55922" w14:textId="77777777" w:rsidTr="00F03F98">
        <w:trPr>
          <w:trHeight w:val="613"/>
        </w:trPr>
        <w:tc>
          <w:tcPr>
            <w:tcW w:w="7798" w:type="dxa"/>
          </w:tcPr>
          <w:p w14:paraId="71D3D909" w14:textId="77777777" w:rsidR="000B064B" w:rsidRDefault="000B064B" w:rsidP="00F03F98">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673A185E"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3AC5AFC8" w14:textId="77777777" w:rsidR="000B064B" w:rsidRDefault="000B064B" w:rsidP="00F03F98">
            <w:pPr>
              <w:pStyle w:val="TableParagraph"/>
              <w:ind w:left="0"/>
              <w:rPr>
                <w:sz w:val="24"/>
              </w:rPr>
            </w:pPr>
          </w:p>
        </w:tc>
      </w:tr>
      <w:tr w:rsidR="000B064B" w14:paraId="647D1004" w14:textId="77777777" w:rsidTr="00F03F98">
        <w:trPr>
          <w:trHeight w:val="604"/>
        </w:trPr>
        <w:tc>
          <w:tcPr>
            <w:tcW w:w="7798" w:type="dxa"/>
          </w:tcPr>
          <w:p w14:paraId="7B694025" w14:textId="77777777" w:rsidR="000B064B" w:rsidRDefault="000B064B" w:rsidP="00F03F9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proofErr w:type="spellStart"/>
            <w:r>
              <w:rPr>
                <w:sz w:val="24"/>
              </w:rPr>
              <w:t>practise</w:t>
            </w:r>
            <w:proofErr w:type="spellEnd"/>
          </w:p>
        </w:tc>
        <w:tc>
          <w:tcPr>
            <w:tcW w:w="1416" w:type="dxa"/>
          </w:tcPr>
          <w:p w14:paraId="0FCEC0A2" w14:textId="77777777" w:rsidR="000B064B" w:rsidRDefault="000B064B" w:rsidP="00F03F98">
            <w:pPr>
              <w:pStyle w:val="TableParagraph"/>
              <w:ind w:left="0"/>
              <w:rPr>
                <w:sz w:val="24"/>
              </w:rPr>
            </w:pPr>
          </w:p>
        </w:tc>
        <w:tc>
          <w:tcPr>
            <w:tcW w:w="1416" w:type="dxa"/>
          </w:tcPr>
          <w:p w14:paraId="09C0BDA1" w14:textId="77777777" w:rsidR="000B064B" w:rsidRDefault="000B064B" w:rsidP="00F03F98">
            <w:pPr>
              <w:pStyle w:val="TableParagraph"/>
              <w:spacing w:before="11"/>
              <w:ind w:left="0"/>
              <w:rPr>
                <w:sz w:val="27"/>
              </w:rPr>
            </w:pPr>
          </w:p>
          <w:p w14:paraId="4237747F" w14:textId="77777777" w:rsidR="000B064B" w:rsidRDefault="000B064B" w:rsidP="00F03F98">
            <w:pPr>
              <w:pStyle w:val="TableParagraph"/>
              <w:spacing w:line="263" w:lineRule="exact"/>
              <w:ind w:left="24"/>
              <w:jc w:val="center"/>
              <w:rPr>
                <w:rFonts w:ascii="Wingdings" w:hAnsi="Wingdings"/>
                <w:sz w:val="24"/>
              </w:rPr>
            </w:pPr>
            <w:r>
              <w:rPr>
                <w:rFonts w:ascii="Wingdings" w:hAnsi="Wingdings"/>
                <w:sz w:val="24"/>
              </w:rPr>
              <w:t></w:t>
            </w:r>
          </w:p>
        </w:tc>
      </w:tr>
      <w:tr w:rsidR="000B064B" w14:paraId="1C3E813F" w14:textId="77777777" w:rsidTr="00F03F98">
        <w:trPr>
          <w:trHeight w:val="549"/>
        </w:trPr>
        <w:tc>
          <w:tcPr>
            <w:tcW w:w="7798" w:type="dxa"/>
            <w:shd w:val="clear" w:color="auto" w:fill="001248"/>
          </w:tcPr>
          <w:p w14:paraId="2CDC482A" w14:textId="77777777" w:rsidR="000B064B" w:rsidRDefault="000B064B" w:rsidP="00F03F9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9C93D84"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849A4A7"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3840BF90" w14:textId="77777777" w:rsidTr="00F03F98">
        <w:trPr>
          <w:trHeight w:val="554"/>
        </w:trPr>
        <w:tc>
          <w:tcPr>
            <w:tcW w:w="7798" w:type="dxa"/>
          </w:tcPr>
          <w:p w14:paraId="24F11AEA" w14:textId="77777777" w:rsidR="000B064B" w:rsidRDefault="000B064B" w:rsidP="00F03F9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50A2525B"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7E3E549B" w14:textId="77777777" w:rsidR="000B064B" w:rsidRDefault="000B064B" w:rsidP="00F03F98">
            <w:pPr>
              <w:pStyle w:val="TableParagraph"/>
              <w:ind w:left="0"/>
              <w:rPr>
                <w:sz w:val="24"/>
              </w:rPr>
            </w:pPr>
          </w:p>
        </w:tc>
      </w:tr>
      <w:tr w:rsidR="000B064B" w14:paraId="53CEA404" w14:textId="77777777" w:rsidTr="00F03F98">
        <w:trPr>
          <w:trHeight w:val="549"/>
        </w:trPr>
        <w:tc>
          <w:tcPr>
            <w:tcW w:w="7798" w:type="dxa"/>
          </w:tcPr>
          <w:p w14:paraId="2701B787" w14:textId="77777777" w:rsidR="000B064B" w:rsidRDefault="000B064B" w:rsidP="00F03F9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07EA831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4AB318E3" w14:textId="77777777" w:rsidR="000B064B" w:rsidRDefault="000B064B" w:rsidP="00F03F98">
            <w:pPr>
              <w:pStyle w:val="TableParagraph"/>
              <w:ind w:left="0"/>
              <w:rPr>
                <w:sz w:val="24"/>
              </w:rPr>
            </w:pPr>
          </w:p>
        </w:tc>
      </w:tr>
      <w:tr w:rsidR="000B064B" w14:paraId="28305AE8" w14:textId="77777777" w:rsidTr="00F03F98">
        <w:trPr>
          <w:trHeight w:val="549"/>
        </w:trPr>
        <w:tc>
          <w:tcPr>
            <w:tcW w:w="7798" w:type="dxa"/>
          </w:tcPr>
          <w:p w14:paraId="39770858" w14:textId="77777777" w:rsidR="000B064B" w:rsidRDefault="000B064B" w:rsidP="00F03F9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2687D81C"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47A703B" w14:textId="77777777" w:rsidR="000B064B" w:rsidRDefault="000B064B" w:rsidP="00F03F98">
            <w:pPr>
              <w:pStyle w:val="TableParagraph"/>
              <w:ind w:left="0"/>
              <w:rPr>
                <w:sz w:val="24"/>
              </w:rPr>
            </w:pPr>
          </w:p>
        </w:tc>
      </w:tr>
      <w:tr w:rsidR="000B064B" w14:paraId="0F4F608F" w14:textId="77777777" w:rsidTr="00F03F98">
        <w:trPr>
          <w:trHeight w:val="551"/>
        </w:trPr>
        <w:tc>
          <w:tcPr>
            <w:tcW w:w="7798" w:type="dxa"/>
            <w:shd w:val="clear" w:color="auto" w:fill="001248"/>
          </w:tcPr>
          <w:p w14:paraId="621C3718" w14:textId="77777777" w:rsidR="000B064B" w:rsidRDefault="000B064B" w:rsidP="00F03F9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6F7A7220" w14:textId="77777777" w:rsidR="000B064B" w:rsidRDefault="000B064B" w:rsidP="00F03F9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477930BB" w14:textId="77777777" w:rsidR="000B064B" w:rsidRDefault="000B064B" w:rsidP="00F03F98">
            <w:pPr>
              <w:pStyle w:val="TableParagraph"/>
              <w:spacing w:before="129"/>
              <w:ind w:left="253"/>
              <w:rPr>
                <w:rFonts w:ascii="Calibri"/>
                <w:b/>
                <w:sz w:val="24"/>
              </w:rPr>
            </w:pPr>
            <w:r>
              <w:rPr>
                <w:rFonts w:ascii="Calibri"/>
                <w:b/>
                <w:color w:val="FFFFFF"/>
                <w:sz w:val="24"/>
              </w:rPr>
              <w:t>Desirable</w:t>
            </w:r>
          </w:p>
        </w:tc>
      </w:tr>
      <w:tr w:rsidR="000B064B" w14:paraId="41AC6BDF" w14:textId="77777777" w:rsidTr="00F03F98">
        <w:trPr>
          <w:trHeight w:val="551"/>
        </w:trPr>
        <w:tc>
          <w:tcPr>
            <w:tcW w:w="7798" w:type="dxa"/>
          </w:tcPr>
          <w:p w14:paraId="733813A1" w14:textId="77777777" w:rsidR="000B064B" w:rsidRDefault="000B064B" w:rsidP="00F03F9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495604D8"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404A7F7" w14:textId="77777777" w:rsidR="000B064B" w:rsidRDefault="000B064B" w:rsidP="00F03F98">
            <w:pPr>
              <w:pStyle w:val="TableParagraph"/>
              <w:ind w:left="0"/>
              <w:rPr>
                <w:sz w:val="24"/>
              </w:rPr>
            </w:pPr>
          </w:p>
        </w:tc>
      </w:tr>
      <w:tr w:rsidR="000B064B" w14:paraId="49C05591" w14:textId="77777777" w:rsidTr="00F03F98">
        <w:trPr>
          <w:trHeight w:val="551"/>
        </w:trPr>
        <w:tc>
          <w:tcPr>
            <w:tcW w:w="7798" w:type="dxa"/>
          </w:tcPr>
          <w:p w14:paraId="0EB32C3F"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0AB52563"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267F8CA" w14:textId="77777777" w:rsidR="000B064B" w:rsidRDefault="000B064B" w:rsidP="00F03F98">
            <w:pPr>
              <w:pStyle w:val="TableParagraph"/>
              <w:ind w:left="0"/>
              <w:rPr>
                <w:sz w:val="24"/>
              </w:rPr>
            </w:pPr>
          </w:p>
        </w:tc>
      </w:tr>
      <w:tr w:rsidR="000B064B" w14:paraId="0493CB7F" w14:textId="77777777" w:rsidTr="00F03F98">
        <w:trPr>
          <w:trHeight w:val="553"/>
        </w:trPr>
        <w:tc>
          <w:tcPr>
            <w:tcW w:w="7798" w:type="dxa"/>
          </w:tcPr>
          <w:p w14:paraId="729F8300" w14:textId="77777777" w:rsidR="000B064B" w:rsidRDefault="000B064B" w:rsidP="00F03F9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6C718358"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59C8B9FC" w14:textId="77777777" w:rsidR="000B064B" w:rsidRDefault="000B064B" w:rsidP="00F03F98">
            <w:pPr>
              <w:pStyle w:val="TableParagraph"/>
              <w:ind w:left="0"/>
              <w:rPr>
                <w:sz w:val="24"/>
              </w:rPr>
            </w:pPr>
          </w:p>
        </w:tc>
      </w:tr>
      <w:tr w:rsidR="000B064B" w14:paraId="3ABB8093" w14:textId="77777777" w:rsidTr="00F03F98">
        <w:trPr>
          <w:trHeight w:val="546"/>
        </w:trPr>
        <w:tc>
          <w:tcPr>
            <w:tcW w:w="7798" w:type="dxa"/>
          </w:tcPr>
          <w:p w14:paraId="34F27D89" w14:textId="77777777" w:rsidR="000B064B" w:rsidRDefault="000B064B" w:rsidP="00F03F98">
            <w:pPr>
              <w:pStyle w:val="TableParagraph"/>
              <w:spacing w:before="7" w:line="225" w:lineRule="auto"/>
              <w:ind w:right="113"/>
              <w:rPr>
                <w:sz w:val="24"/>
              </w:rPr>
            </w:pPr>
            <w:r>
              <w:rPr>
                <w:sz w:val="24"/>
              </w:rPr>
              <w:t xml:space="preserve">Excellent </w:t>
            </w:r>
            <w:proofErr w:type="spellStart"/>
            <w:r>
              <w:rPr>
                <w:sz w:val="24"/>
              </w:rPr>
              <w:t>organisational</w:t>
            </w:r>
            <w:proofErr w:type="spellEnd"/>
            <w:r>
              <w:rPr>
                <w:sz w:val="24"/>
              </w:rPr>
              <w:t xml:space="preserve">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5C6C5AA" w14:textId="77777777" w:rsidR="000B064B" w:rsidRDefault="000B064B" w:rsidP="00F03F98">
            <w:pPr>
              <w:pStyle w:val="TableParagraph"/>
              <w:spacing w:before="139"/>
              <w:ind w:left="24"/>
              <w:jc w:val="center"/>
              <w:rPr>
                <w:rFonts w:ascii="Wingdings" w:hAnsi="Wingdings"/>
                <w:sz w:val="24"/>
              </w:rPr>
            </w:pPr>
            <w:r>
              <w:rPr>
                <w:rFonts w:ascii="Wingdings" w:hAnsi="Wingdings"/>
                <w:sz w:val="24"/>
              </w:rPr>
              <w:t></w:t>
            </w:r>
          </w:p>
        </w:tc>
        <w:tc>
          <w:tcPr>
            <w:tcW w:w="1416" w:type="dxa"/>
          </w:tcPr>
          <w:p w14:paraId="4599DCE1" w14:textId="77777777" w:rsidR="000B064B" w:rsidRDefault="000B064B" w:rsidP="00F03F98">
            <w:pPr>
              <w:pStyle w:val="TableParagraph"/>
              <w:ind w:left="0"/>
              <w:rPr>
                <w:sz w:val="24"/>
              </w:rPr>
            </w:pPr>
          </w:p>
        </w:tc>
      </w:tr>
      <w:tr w:rsidR="000B064B" w14:paraId="688E0749" w14:textId="77777777" w:rsidTr="00F03F98">
        <w:trPr>
          <w:trHeight w:val="551"/>
        </w:trPr>
        <w:tc>
          <w:tcPr>
            <w:tcW w:w="7798" w:type="dxa"/>
          </w:tcPr>
          <w:p w14:paraId="46406344" w14:textId="77777777" w:rsidR="000B064B" w:rsidRDefault="000B064B" w:rsidP="00F03F9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2F2CF5B4" w14:textId="77777777" w:rsidR="000B064B" w:rsidRDefault="000B064B" w:rsidP="00F03F98">
            <w:pPr>
              <w:pStyle w:val="TableParagraph"/>
              <w:spacing w:before="141"/>
              <w:ind w:left="24"/>
              <w:jc w:val="center"/>
              <w:rPr>
                <w:rFonts w:ascii="Wingdings" w:hAnsi="Wingdings"/>
                <w:sz w:val="24"/>
              </w:rPr>
            </w:pPr>
            <w:r>
              <w:rPr>
                <w:rFonts w:ascii="Wingdings" w:hAnsi="Wingdings"/>
                <w:sz w:val="24"/>
              </w:rPr>
              <w:t></w:t>
            </w:r>
          </w:p>
        </w:tc>
        <w:tc>
          <w:tcPr>
            <w:tcW w:w="1416" w:type="dxa"/>
          </w:tcPr>
          <w:p w14:paraId="6ADAD799" w14:textId="77777777" w:rsidR="000B064B" w:rsidRDefault="000B064B" w:rsidP="00F03F98">
            <w:pPr>
              <w:pStyle w:val="TableParagraph"/>
              <w:ind w:left="0"/>
              <w:rPr>
                <w:sz w:val="24"/>
              </w:rPr>
            </w:pPr>
          </w:p>
        </w:tc>
      </w:tr>
    </w:tbl>
    <w:p w14:paraId="2BBA5B5B" w14:textId="77777777" w:rsidR="000B064B" w:rsidRDefault="000B064B" w:rsidP="000B064B">
      <w:pPr>
        <w:pStyle w:val="BodyText"/>
        <w:spacing w:before="2"/>
        <w:rPr>
          <w:rFonts w:ascii="Times New Roman"/>
          <w:sz w:val="4"/>
        </w:rPr>
      </w:pPr>
    </w:p>
    <w:p w14:paraId="274F71C0" w14:textId="77777777" w:rsidR="000B064B" w:rsidRDefault="000B064B" w:rsidP="000B064B"/>
    <w:p w14:paraId="2DCB955D" w14:textId="77777777" w:rsidR="000B064B" w:rsidRDefault="000B064B" w:rsidP="000B064B"/>
    <w:p w14:paraId="762DD69E" w14:textId="77777777" w:rsidR="000B064B" w:rsidRDefault="000B064B" w:rsidP="000B064B"/>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0B064B" w14:paraId="3DBD05B1" w14:textId="77777777" w:rsidTr="00F03F98">
        <w:trPr>
          <w:trHeight w:val="549"/>
        </w:trPr>
        <w:tc>
          <w:tcPr>
            <w:tcW w:w="7798" w:type="dxa"/>
            <w:shd w:val="clear" w:color="auto" w:fill="001248"/>
          </w:tcPr>
          <w:p w14:paraId="578F5053" w14:textId="77777777" w:rsidR="000B064B" w:rsidRDefault="000B064B" w:rsidP="00F03F98">
            <w:pPr>
              <w:pStyle w:val="TableParagraph"/>
              <w:spacing w:before="129"/>
              <w:ind w:left="9"/>
              <w:rPr>
                <w:rFonts w:ascii="Calibri"/>
                <w:b/>
                <w:sz w:val="24"/>
              </w:rPr>
            </w:pPr>
            <w:r>
              <w:rPr>
                <w:rFonts w:ascii="Calibri"/>
                <w:b/>
                <w:color w:val="FFFFFF"/>
                <w:sz w:val="24"/>
              </w:rPr>
              <w:lastRenderedPageBreak/>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300973C5" w14:textId="77777777" w:rsidR="000B064B" w:rsidRDefault="000B064B" w:rsidP="00F03F9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75AB0A74" w14:textId="77777777" w:rsidR="000B064B" w:rsidRDefault="000B064B" w:rsidP="00F03F98">
            <w:pPr>
              <w:pStyle w:val="TableParagraph"/>
              <w:spacing w:before="129"/>
              <w:ind w:left="249"/>
              <w:rPr>
                <w:rFonts w:ascii="Calibri"/>
                <w:b/>
                <w:sz w:val="24"/>
              </w:rPr>
            </w:pPr>
            <w:r>
              <w:rPr>
                <w:rFonts w:ascii="Calibri"/>
                <w:b/>
                <w:color w:val="FFFFFF"/>
                <w:sz w:val="24"/>
              </w:rPr>
              <w:t>Desirable</w:t>
            </w:r>
          </w:p>
        </w:tc>
      </w:tr>
      <w:tr w:rsidR="000B064B" w14:paraId="05FFB764" w14:textId="77777777" w:rsidTr="00F03F98">
        <w:trPr>
          <w:trHeight w:val="551"/>
        </w:trPr>
        <w:tc>
          <w:tcPr>
            <w:tcW w:w="7798" w:type="dxa"/>
          </w:tcPr>
          <w:p w14:paraId="17903364" w14:textId="77777777" w:rsidR="000B064B" w:rsidRDefault="000B064B" w:rsidP="00F03F9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Music</w:t>
            </w:r>
          </w:p>
        </w:tc>
        <w:tc>
          <w:tcPr>
            <w:tcW w:w="1416" w:type="dxa"/>
          </w:tcPr>
          <w:p w14:paraId="12103FE0"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146F1EDD" w14:textId="77777777" w:rsidR="000B064B" w:rsidRDefault="000B064B" w:rsidP="00F03F98">
            <w:pPr>
              <w:pStyle w:val="TableParagraph"/>
              <w:ind w:left="0"/>
              <w:rPr>
                <w:sz w:val="24"/>
              </w:rPr>
            </w:pPr>
          </w:p>
        </w:tc>
      </w:tr>
      <w:tr w:rsidR="000B064B" w14:paraId="69C4950D" w14:textId="77777777" w:rsidTr="00F03F98">
        <w:trPr>
          <w:trHeight w:val="551"/>
        </w:trPr>
        <w:tc>
          <w:tcPr>
            <w:tcW w:w="7798" w:type="dxa"/>
            <w:shd w:val="clear" w:color="auto" w:fill="001248"/>
          </w:tcPr>
          <w:p w14:paraId="3E2B2629" w14:textId="77777777" w:rsidR="000B064B" w:rsidRDefault="000B064B" w:rsidP="00F03F9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1863BA87" w14:textId="77777777" w:rsidR="000B064B" w:rsidRDefault="000B064B" w:rsidP="00F03F98">
            <w:pPr>
              <w:pStyle w:val="TableParagraph"/>
              <w:spacing w:before="201"/>
              <w:ind w:left="256" w:right="232"/>
              <w:jc w:val="center"/>
              <w:rPr>
                <w:rFonts w:ascii="Calibri"/>
                <w:b/>
                <w:sz w:val="24"/>
              </w:rPr>
            </w:pPr>
            <w:r>
              <w:rPr>
                <w:rFonts w:ascii="Calibri"/>
                <w:b/>
                <w:color w:val="FFFFFF"/>
                <w:sz w:val="24"/>
              </w:rPr>
              <w:t>Essential</w:t>
            </w:r>
          </w:p>
        </w:tc>
        <w:tc>
          <w:tcPr>
            <w:tcW w:w="1416" w:type="dxa"/>
            <w:shd w:val="clear" w:color="auto" w:fill="FF0000"/>
          </w:tcPr>
          <w:p w14:paraId="44F79965" w14:textId="77777777" w:rsidR="000B064B" w:rsidRDefault="000B064B" w:rsidP="00F03F98">
            <w:pPr>
              <w:pStyle w:val="TableParagraph"/>
              <w:spacing w:before="129"/>
              <w:ind w:left="9"/>
              <w:rPr>
                <w:rFonts w:ascii="Calibri"/>
                <w:b/>
                <w:sz w:val="24"/>
              </w:rPr>
            </w:pPr>
            <w:r>
              <w:rPr>
                <w:rFonts w:ascii="Calibri"/>
                <w:b/>
                <w:color w:val="FFFFFF"/>
                <w:sz w:val="24"/>
              </w:rPr>
              <w:t>Desirable</w:t>
            </w:r>
          </w:p>
        </w:tc>
      </w:tr>
      <w:tr w:rsidR="000B064B" w14:paraId="7CE46125" w14:textId="77777777" w:rsidTr="00F03F98">
        <w:trPr>
          <w:trHeight w:val="551"/>
        </w:trPr>
        <w:tc>
          <w:tcPr>
            <w:tcW w:w="7798" w:type="dxa"/>
          </w:tcPr>
          <w:p w14:paraId="3596FA00" w14:textId="77777777" w:rsidR="000B064B" w:rsidRDefault="000B064B" w:rsidP="00F03F9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7C01A983"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66D10CC9" w14:textId="77777777" w:rsidR="000B064B" w:rsidRDefault="000B064B" w:rsidP="00F03F98">
            <w:pPr>
              <w:pStyle w:val="TableParagraph"/>
              <w:ind w:left="0"/>
              <w:rPr>
                <w:sz w:val="24"/>
              </w:rPr>
            </w:pPr>
          </w:p>
        </w:tc>
      </w:tr>
      <w:tr w:rsidR="000B064B" w14:paraId="39F8E69B" w14:textId="77777777" w:rsidTr="00F03F98">
        <w:trPr>
          <w:trHeight w:val="690"/>
        </w:trPr>
        <w:tc>
          <w:tcPr>
            <w:tcW w:w="7798" w:type="dxa"/>
          </w:tcPr>
          <w:p w14:paraId="606FB862" w14:textId="77777777" w:rsidR="000B064B" w:rsidRDefault="000B064B" w:rsidP="00F03F9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39016FD4"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072BE4E5" w14:textId="77777777" w:rsidR="000B064B" w:rsidRDefault="000B064B" w:rsidP="00F03F98">
            <w:pPr>
              <w:pStyle w:val="TableParagraph"/>
              <w:ind w:left="0"/>
              <w:rPr>
                <w:sz w:val="24"/>
              </w:rPr>
            </w:pPr>
          </w:p>
        </w:tc>
      </w:tr>
      <w:tr w:rsidR="000B064B" w14:paraId="576679EF" w14:textId="77777777" w:rsidTr="00F03F98">
        <w:trPr>
          <w:trHeight w:val="549"/>
        </w:trPr>
        <w:tc>
          <w:tcPr>
            <w:tcW w:w="7798" w:type="dxa"/>
          </w:tcPr>
          <w:p w14:paraId="1CB391BE" w14:textId="77777777" w:rsidR="000B064B" w:rsidRDefault="000B064B" w:rsidP="00F03F9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2FEAD9CD" w14:textId="77777777" w:rsidR="000B064B" w:rsidRDefault="000B064B" w:rsidP="00F03F98">
            <w:pPr>
              <w:pStyle w:val="TableParagraph"/>
              <w:spacing w:before="144"/>
              <w:ind w:left="24"/>
              <w:jc w:val="center"/>
              <w:rPr>
                <w:rFonts w:ascii="Wingdings" w:hAnsi="Wingdings"/>
                <w:sz w:val="24"/>
              </w:rPr>
            </w:pPr>
            <w:r>
              <w:rPr>
                <w:rFonts w:ascii="Wingdings" w:hAnsi="Wingdings"/>
                <w:sz w:val="24"/>
              </w:rPr>
              <w:t></w:t>
            </w:r>
          </w:p>
        </w:tc>
        <w:tc>
          <w:tcPr>
            <w:tcW w:w="1416" w:type="dxa"/>
          </w:tcPr>
          <w:p w14:paraId="5FB254A7" w14:textId="77777777" w:rsidR="000B064B" w:rsidRDefault="000B064B" w:rsidP="00F03F98">
            <w:pPr>
              <w:pStyle w:val="TableParagraph"/>
              <w:ind w:left="0"/>
              <w:rPr>
                <w:sz w:val="24"/>
              </w:rPr>
            </w:pPr>
          </w:p>
        </w:tc>
      </w:tr>
      <w:tr w:rsidR="000B064B" w14:paraId="164D465E" w14:textId="77777777" w:rsidTr="00F03F98">
        <w:trPr>
          <w:trHeight w:val="549"/>
        </w:trPr>
        <w:tc>
          <w:tcPr>
            <w:tcW w:w="7798" w:type="dxa"/>
          </w:tcPr>
          <w:p w14:paraId="1160BBEA" w14:textId="77777777" w:rsidR="000B064B" w:rsidRDefault="000B064B" w:rsidP="00F03F9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4715BDAC"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281A5C22" w14:textId="77777777" w:rsidR="000B064B" w:rsidRDefault="000B064B" w:rsidP="00F03F98">
            <w:pPr>
              <w:pStyle w:val="TableParagraph"/>
              <w:ind w:left="0"/>
              <w:rPr>
                <w:sz w:val="24"/>
              </w:rPr>
            </w:pPr>
          </w:p>
        </w:tc>
      </w:tr>
      <w:tr w:rsidR="000B064B" w14:paraId="3138645D" w14:textId="77777777" w:rsidTr="00F03F98">
        <w:trPr>
          <w:trHeight w:val="551"/>
        </w:trPr>
        <w:tc>
          <w:tcPr>
            <w:tcW w:w="7798" w:type="dxa"/>
          </w:tcPr>
          <w:p w14:paraId="2D91389A" w14:textId="77777777" w:rsidR="000B064B" w:rsidRDefault="000B064B" w:rsidP="00F03F9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3735251E" w14:textId="77777777" w:rsidR="000B064B" w:rsidRDefault="000B064B" w:rsidP="00F03F98">
            <w:pPr>
              <w:pStyle w:val="TableParagraph"/>
              <w:spacing w:before="146"/>
              <w:ind w:left="24"/>
              <w:jc w:val="center"/>
              <w:rPr>
                <w:rFonts w:ascii="Wingdings" w:hAnsi="Wingdings"/>
                <w:sz w:val="24"/>
              </w:rPr>
            </w:pPr>
            <w:r>
              <w:rPr>
                <w:rFonts w:ascii="Wingdings" w:hAnsi="Wingdings"/>
                <w:sz w:val="24"/>
              </w:rPr>
              <w:t></w:t>
            </w:r>
          </w:p>
        </w:tc>
        <w:tc>
          <w:tcPr>
            <w:tcW w:w="1416" w:type="dxa"/>
          </w:tcPr>
          <w:p w14:paraId="0CDDBA15" w14:textId="77777777" w:rsidR="000B064B" w:rsidRDefault="000B064B" w:rsidP="00F03F98">
            <w:pPr>
              <w:pStyle w:val="TableParagraph"/>
              <w:ind w:left="0"/>
              <w:rPr>
                <w:sz w:val="24"/>
              </w:rPr>
            </w:pPr>
          </w:p>
        </w:tc>
      </w:tr>
    </w:tbl>
    <w:p w14:paraId="58124B78" w14:textId="50E62597" w:rsidR="00DC0406" w:rsidRDefault="00DC0406" w:rsidP="00A565B9">
      <w:pPr>
        <w:pStyle w:val="Heading1"/>
        <w:ind w:left="0"/>
        <w:rPr>
          <w:color w:val="00007F"/>
          <w:w w:val="90"/>
          <w:lang w:val="en-GB"/>
        </w:rPr>
      </w:pPr>
    </w:p>
    <w:p w14:paraId="283CFA62" w14:textId="465E43FD" w:rsidR="00DC0406" w:rsidRDefault="00DC0406" w:rsidP="00A565B9">
      <w:pPr>
        <w:pStyle w:val="Heading1"/>
        <w:ind w:left="0"/>
        <w:rPr>
          <w:color w:val="00007F"/>
          <w:w w:val="90"/>
          <w:lang w:val="en-GB"/>
        </w:rPr>
      </w:pPr>
    </w:p>
    <w:p w14:paraId="29631834" w14:textId="59A44DD1" w:rsidR="00DC0406" w:rsidRDefault="00DC0406" w:rsidP="00A565B9">
      <w:pPr>
        <w:pStyle w:val="Heading1"/>
        <w:ind w:left="0"/>
        <w:rPr>
          <w:color w:val="00007F"/>
          <w:w w:val="90"/>
          <w:lang w:val="en-GB"/>
        </w:rPr>
      </w:pPr>
    </w:p>
    <w:p w14:paraId="0F4A3D58" w14:textId="2E201A75" w:rsidR="00DC0406" w:rsidRDefault="00DC0406" w:rsidP="00A565B9">
      <w:pPr>
        <w:pStyle w:val="Heading1"/>
        <w:ind w:left="0"/>
        <w:rPr>
          <w:color w:val="00007F"/>
          <w:w w:val="90"/>
          <w:lang w:val="en-GB"/>
        </w:rPr>
      </w:pPr>
    </w:p>
    <w:p w14:paraId="20A3CAE7" w14:textId="46ABD5F0" w:rsidR="00DC0406" w:rsidRDefault="00DC0406" w:rsidP="00A565B9">
      <w:pPr>
        <w:pStyle w:val="Heading1"/>
        <w:ind w:left="0"/>
        <w:rPr>
          <w:color w:val="00007F"/>
          <w:w w:val="90"/>
          <w:lang w:val="en-GB"/>
        </w:rPr>
      </w:pPr>
    </w:p>
    <w:p w14:paraId="493B1FBE" w14:textId="7C3DA7C4" w:rsidR="00DC0406" w:rsidRDefault="00DC0406" w:rsidP="00A565B9">
      <w:pPr>
        <w:pStyle w:val="Heading1"/>
        <w:ind w:left="0"/>
        <w:rPr>
          <w:color w:val="00007F"/>
          <w:w w:val="90"/>
          <w:lang w:val="en-GB"/>
        </w:rPr>
      </w:pPr>
    </w:p>
    <w:p w14:paraId="645A120C" w14:textId="6E733C56" w:rsidR="00DC0406" w:rsidRDefault="00DC0406" w:rsidP="00A565B9">
      <w:pPr>
        <w:pStyle w:val="Heading1"/>
        <w:ind w:left="0"/>
        <w:rPr>
          <w:color w:val="00007F"/>
          <w:w w:val="90"/>
          <w:lang w:val="en-GB"/>
        </w:rPr>
      </w:pPr>
    </w:p>
    <w:p w14:paraId="55DE913F" w14:textId="56770E34" w:rsidR="00DC0406" w:rsidRDefault="00DC0406" w:rsidP="00A565B9">
      <w:pPr>
        <w:pStyle w:val="Heading1"/>
        <w:ind w:left="0"/>
        <w:rPr>
          <w:color w:val="00007F"/>
          <w:w w:val="90"/>
          <w:lang w:val="en-GB"/>
        </w:rPr>
      </w:pPr>
    </w:p>
    <w:p w14:paraId="4FEF294B" w14:textId="10A56B6D" w:rsidR="00DC0406" w:rsidRDefault="00DC0406" w:rsidP="00DC0406">
      <w:pPr>
        <w:pStyle w:val="Heading2"/>
        <w:spacing w:before="191"/>
        <w:ind w:left="416"/>
        <w:rPr>
          <w:color w:val="011D5D"/>
        </w:rPr>
      </w:pPr>
    </w:p>
    <w:p w14:paraId="3516DFFB" w14:textId="499B808B" w:rsidR="000B064B" w:rsidRDefault="000B064B" w:rsidP="00DC0406">
      <w:pPr>
        <w:pStyle w:val="Heading2"/>
        <w:spacing w:before="191"/>
        <w:ind w:left="416"/>
        <w:rPr>
          <w:color w:val="011D5D"/>
        </w:rPr>
      </w:pPr>
    </w:p>
    <w:p w14:paraId="6D9F1E99" w14:textId="0C65C613" w:rsidR="000B064B" w:rsidRDefault="000B064B" w:rsidP="00DC0406">
      <w:pPr>
        <w:pStyle w:val="Heading2"/>
        <w:spacing w:before="191"/>
        <w:ind w:left="416"/>
        <w:rPr>
          <w:color w:val="011D5D"/>
        </w:rPr>
      </w:pPr>
    </w:p>
    <w:p w14:paraId="376C8F5C" w14:textId="5AC488B3" w:rsidR="000B064B" w:rsidRDefault="000B064B" w:rsidP="00DC0406">
      <w:pPr>
        <w:pStyle w:val="Heading2"/>
        <w:spacing w:before="191"/>
        <w:ind w:left="416"/>
        <w:rPr>
          <w:color w:val="011D5D"/>
        </w:rPr>
      </w:pPr>
    </w:p>
    <w:p w14:paraId="40BD116C" w14:textId="77777777" w:rsidR="000B064B" w:rsidRDefault="000B064B" w:rsidP="00DC0406">
      <w:pPr>
        <w:pStyle w:val="Heading2"/>
        <w:spacing w:before="191"/>
        <w:ind w:left="416"/>
        <w:rPr>
          <w:color w:val="011D5D"/>
        </w:rPr>
      </w:pPr>
    </w:p>
    <w:p w14:paraId="732993EF" w14:textId="77777777" w:rsidR="00DC0406" w:rsidRDefault="00DC0406" w:rsidP="00DC0406">
      <w:pPr>
        <w:pStyle w:val="Heading2"/>
        <w:spacing w:before="191"/>
        <w:ind w:left="416"/>
        <w:rPr>
          <w:color w:val="011D5D"/>
        </w:rPr>
      </w:pPr>
    </w:p>
    <w:p w14:paraId="2D4716ED" w14:textId="251008AD" w:rsidR="00DC0406" w:rsidRDefault="00DC0406" w:rsidP="00DC0406">
      <w:pPr>
        <w:pStyle w:val="Heading2"/>
        <w:spacing w:before="191"/>
        <w:ind w:left="567"/>
      </w:pPr>
      <w:r>
        <w:rPr>
          <w:color w:val="011D5D"/>
        </w:rPr>
        <w:t>Why</w:t>
      </w:r>
      <w:r>
        <w:rPr>
          <w:color w:val="011D5D"/>
          <w:spacing w:val="3"/>
        </w:rPr>
        <w:t xml:space="preserve"> </w:t>
      </w:r>
      <w:r>
        <w:rPr>
          <w:color w:val="011D5D"/>
        </w:rPr>
        <w:t>work</w:t>
      </w:r>
      <w:r>
        <w:rPr>
          <w:color w:val="011D5D"/>
          <w:spacing w:val="5"/>
        </w:rPr>
        <w:t xml:space="preserve"> </w:t>
      </w:r>
      <w:r>
        <w:rPr>
          <w:color w:val="011D5D"/>
        </w:rPr>
        <w:t>at</w:t>
      </w:r>
      <w:r>
        <w:rPr>
          <w:color w:val="011D5D"/>
          <w:spacing w:val="5"/>
        </w:rPr>
        <w:t xml:space="preserve"> </w:t>
      </w:r>
      <w:r>
        <w:rPr>
          <w:color w:val="011D5D"/>
        </w:rPr>
        <w:t>Trinity</w:t>
      </w:r>
      <w:r>
        <w:rPr>
          <w:color w:val="011D5D"/>
          <w:spacing w:val="4"/>
        </w:rPr>
        <w:t xml:space="preserve"> </w:t>
      </w:r>
      <w:r>
        <w:rPr>
          <w:color w:val="011D5D"/>
        </w:rPr>
        <w:t>Catholic</w:t>
      </w:r>
      <w:r>
        <w:rPr>
          <w:color w:val="011D5D"/>
          <w:spacing w:val="4"/>
        </w:rPr>
        <w:t xml:space="preserve"> </w:t>
      </w:r>
      <w:r>
        <w:rPr>
          <w:color w:val="011D5D"/>
        </w:rPr>
        <w:t>High</w:t>
      </w:r>
      <w:r>
        <w:rPr>
          <w:color w:val="011D5D"/>
          <w:spacing w:val="5"/>
        </w:rPr>
        <w:t xml:space="preserve"> </w:t>
      </w:r>
      <w:r>
        <w:rPr>
          <w:color w:val="011D5D"/>
        </w:rPr>
        <w:t>School</w:t>
      </w:r>
    </w:p>
    <w:p w14:paraId="1B4742FD" w14:textId="77777777" w:rsidR="00DC0406" w:rsidRDefault="00DC0406" w:rsidP="00DC0406">
      <w:pPr>
        <w:pStyle w:val="BodyText"/>
        <w:spacing w:before="3"/>
        <w:ind w:left="567"/>
        <w:rPr>
          <w:b/>
          <w:sz w:val="35"/>
        </w:rPr>
      </w:pPr>
    </w:p>
    <w:p w14:paraId="17E1A2ED" w14:textId="77777777" w:rsidR="00DC0406" w:rsidRDefault="00DC0406" w:rsidP="00C30121">
      <w:pPr>
        <w:pStyle w:val="ListParagraph"/>
        <w:numPr>
          <w:ilvl w:val="0"/>
          <w:numId w:val="7"/>
        </w:numPr>
        <w:tabs>
          <w:tab w:val="left" w:pos="432"/>
          <w:tab w:val="left" w:pos="433"/>
        </w:tabs>
        <w:spacing w:line="297" w:lineRule="exact"/>
        <w:ind w:left="567" w:hanging="321"/>
        <w:rPr>
          <w:sz w:val="24"/>
        </w:rPr>
      </w:pPr>
      <w:r>
        <w:rPr>
          <w:color w:val="011D5D"/>
          <w:sz w:val="24"/>
        </w:rPr>
        <w:t>All</w:t>
      </w:r>
      <w:r>
        <w:rPr>
          <w:color w:val="011D5D"/>
          <w:spacing w:val="-1"/>
          <w:sz w:val="24"/>
        </w:rPr>
        <w:t xml:space="preserve"> </w:t>
      </w:r>
      <w:r>
        <w:rPr>
          <w:color w:val="011D5D"/>
          <w:sz w:val="24"/>
        </w:rPr>
        <w:t>Staff</w:t>
      </w:r>
      <w:r>
        <w:rPr>
          <w:color w:val="011D5D"/>
          <w:spacing w:val="-2"/>
          <w:sz w:val="24"/>
        </w:rPr>
        <w:t xml:space="preserve"> </w:t>
      </w:r>
      <w:r>
        <w:rPr>
          <w:color w:val="011D5D"/>
          <w:sz w:val="24"/>
        </w:rPr>
        <w:t>receive</w:t>
      </w:r>
      <w:r>
        <w:rPr>
          <w:color w:val="011D5D"/>
          <w:spacing w:val="-1"/>
          <w:sz w:val="24"/>
        </w:rPr>
        <w:t xml:space="preserve"> </w:t>
      </w:r>
      <w:r>
        <w:rPr>
          <w:color w:val="011D5D"/>
          <w:sz w:val="24"/>
        </w:rPr>
        <w:t>minimum</w:t>
      </w:r>
      <w:r>
        <w:rPr>
          <w:color w:val="011D5D"/>
          <w:spacing w:val="-1"/>
          <w:sz w:val="24"/>
        </w:rPr>
        <w:t xml:space="preserve"> </w:t>
      </w:r>
      <w:r>
        <w:rPr>
          <w:color w:val="011D5D"/>
          <w:sz w:val="24"/>
        </w:rPr>
        <w:t>of</w:t>
      </w:r>
      <w:r>
        <w:rPr>
          <w:color w:val="011D5D"/>
          <w:spacing w:val="-2"/>
          <w:sz w:val="24"/>
        </w:rPr>
        <w:t xml:space="preserve"> </w:t>
      </w:r>
      <w:r>
        <w:rPr>
          <w:color w:val="011D5D"/>
          <w:sz w:val="24"/>
        </w:rPr>
        <w:t>20%</w:t>
      </w:r>
      <w:r>
        <w:rPr>
          <w:color w:val="011D5D"/>
          <w:spacing w:val="-1"/>
          <w:sz w:val="24"/>
        </w:rPr>
        <w:t xml:space="preserve"> </w:t>
      </w:r>
      <w:r>
        <w:rPr>
          <w:color w:val="011D5D"/>
          <w:sz w:val="24"/>
        </w:rPr>
        <w:t>PPA,</w:t>
      </w:r>
      <w:r>
        <w:rPr>
          <w:color w:val="011D5D"/>
          <w:spacing w:val="-1"/>
          <w:sz w:val="24"/>
        </w:rPr>
        <w:t xml:space="preserve"> </w:t>
      </w:r>
      <w:r>
        <w:rPr>
          <w:color w:val="011D5D"/>
          <w:sz w:val="24"/>
        </w:rPr>
        <w:t>well</w:t>
      </w:r>
      <w:r>
        <w:rPr>
          <w:color w:val="011D5D"/>
          <w:spacing w:val="-1"/>
          <w:sz w:val="24"/>
        </w:rPr>
        <w:t xml:space="preserve"> </w:t>
      </w:r>
      <w:r>
        <w:rPr>
          <w:color w:val="011D5D"/>
          <w:sz w:val="24"/>
        </w:rPr>
        <w:t>above</w:t>
      </w:r>
      <w:r>
        <w:rPr>
          <w:color w:val="011D5D"/>
          <w:spacing w:val="-2"/>
          <w:sz w:val="24"/>
        </w:rPr>
        <w:t xml:space="preserve"> </w:t>
      </w:r>
      <w:r>
        <w:rPr>
          <w:color w:val="011D5D"/>
          <w:sz w:val="24"/>
        </w:rPr>
        <w:t>the</w:t>
      </w:r>
      <w:r>
        <w:rPr>
          <w:color w:val="011D5D"/>
          <w:spacing w:val="-1"/>
          <w:sz w:val="24"/>
        </w:rPr>
        <w:t xml:space="preserve"> </w:t>
      </w:r>
      <w:r>
        <w:rPr>
          <w:color w:val="011D5D"/>
          <w:sz w:val="24"/>
        </w:rPr>
        <w:t>national</w:t>
      </w:r>
      <w:r>
        <w:rPr>
          <w:color w:val="011D5D"/>
          <w:spacing w:val="-2"/>
          <w:sz w:val="24"/>
        </w:rPr>
        <w:t xml:space="preserve"> </w:t>
      </w:r>
      <w:r>
        <w:rPr>
          <w:color w:val="011D5D"/>
          <w:sz w:val="24"/>
        </w:rPr>
        <w:t>average</w:t>
      </w:r>
    </w:p>
    <w:p w14:paraId="46342EB8"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All</w:t>
      </w:r>
      <w:r>
        <w:rPr>
          <w:color w:val="011D5D"/>
          <w:spacing w:val="-2"/>
          <w:sz w:val="24"/>
        </w:rPr>
        <w:t xml:space="preserve"> </w:t>
      </w:r>
      <w:r>
        <w:rPr>
          <w:color w:val="011D5D"/>
          <w:sz w:val="24"/>
        </w:rPr>
        <w:t>Staff</w:t>
      </w:r>
      <w:r>
        <w:rPr>
          <w:color w:val="011D5D"/>
          <w:spacing w:val="-3"/>
          <w:sz w:val="24"/>
        </w:rPr>
        <w:t xml:space="preserve"> </w:t>
      </w:r>
      <w:r>
        <w:rPr>
          <w:color w:val="011D5D"/>
          <w:sz w:val="24"/>
        </w:rPr>
        <w:t>given</w:t>
      </w:r>
      <w:r>
        <w:rPr>
          <w:color w:val="011D5D"/>
          <w:spacing w:val="-2"/>
          <w:sz w:val="24"/>
        </w:rPr>
        <w:t xml:space="preserve"> </w:t>
      </w:r>
      <w:r>
        <w:rPr>
          <w:color w:val="011D5D"/>
          <w:sz w:val="24"/>
        </w:rPr>
        <w:t>a</w:t>
      </w:r>
      <w:r>
        <w:rPr>
          <w:color w:val="011D5D"/>
          <w:spacing w:val="-3"/>
          <w:sz w:val="24"/>
        </w:rPr>
        <w:t xml:space="preserve"> </w:t>
      </w:r>
      <w:r>
        <w:rPr>
          <w:color w:val="011D5D"/>
          <w:sz w:val="24"/>
        </w:rPr>
        <w:t>laptop</w:t>
      </w:r>
    </w:p>
    <w:p w14:paraId="5AF133C4" w14:textId="0DF921E7" w:rsidR="00DC0406" w:rsidRDefault="00DC0406" w:rsidP="00C30121">
      <w:pPr>
        <w:pStyle w:val="ListParagraph"/>
        <w:numPr>
          <w:ilvl w:val="0"/>
          <w:numId w:val="7"/>
        </w:numPr>
        <w:tabs>
          <w:tab w:val="left" w:pos="432"/>
          <w:tab w:val="left" w:pos="433"/>
        </w:tabs>
        <w:spacing w:line="235" w:lineRule="auto"/>
        <w:ind w:left="567" w:right="105"/>
        <w:rPr>
          <w:sz w:val="24"/>
        </w:rPr>
      </w:pPr>
      <w:r>
        <w:rPr>
          <w:color w:val="011D5D"/>
          <w:sz w:val="24"/>
        </w:rPr>
        <w:t>All</w:t>
      </w:r>
      <w:r>
        <w:rPr>
          <w:color w:val="011D5D"/>
          <w:spacing w:val="-4"/>
          <w:sz w:val="24"/>
        </w:rPr>
        <w:t xml:space="preserve"> </w:t>
      </w:r>
      <w:r>
        <w:rPr>
          <w:color w:val="011D5D"/>
          <w:sz w:val="24"/>
        </w:rPr>
        <w:t>Staff</w:t>
      </w:r>
      <w:r>
        <w:rPr>
          <w:color w:val="011D5D"/>
          <w:spacing w:val="-4"/>
          <w:sz w:val="24"/>
        </w:rPr>
        <w:t xml:space="preserve"> </w:t>
      </w:r>
      <w:r>
        <w:rPr>
          <w:color w:val="011D5D"/>
          <w:sz w:val="24"/>
        </w:rPr>
        <w:t>access</w:t>
      </w:r>
      <w:r>
        <w:rPr>
          <w:color w:val="011D5D"/>
          <w:spacing w:val="-5"/>
          <w:sz w:val="24"/>
        </w:rPr>
        <w:t xml:space="preserve"> </w:t>
      </w:r>
      <w:r>
        <w:rPr>
          <w:color w:val="011D5D"/>
          <w:sz w:val="24"/>
        </w:rPr>
        <w:t>to</w:t>
      </w:r>
      <w:r>
        <w:rPr>
          <w:color w:val="011D5D"/>
          <w:spacing w:val="-3"/>
          <w:sz w:val="24"/>
        </w:rPr>
        <w:t xml:space="preserve"> </w:t>
      </w:r>
      <w:r>
        <w:rPr>
          <w:color w:val="011D5D"/>
          <w:sz w:val="24"/>
        </w:rPr>
        <w:t>Schools</w:t>
      </w:r>
      <w:r>
        <w:rPr>
          <w:color w:val="011D5D"/>
          <w:spacing w:val="-4"/>
          <w:sz w:val="24"/>
        </w:rPr>
        <w:t xml:space="preserve"> </w:t>
      </w:r>
      <w:r>
        <w:rPr>
          <w:color w:val="011D5D"/>
          <w:sz w:val="24"/>
        </w:rPr>
        <w:t>Advisory</w:t>
      </w:r>
      <w:r>
        <w:rPr>
          <w:color w:val="011D5D"/>
          <w:spacing w:val="-4"/>
          <w:sz w:val="24"/>
        </w:rPr>
        <w:t xml:space="preserve"> </w:t>
      </w:r>
      <w:r>
        <w:rPr>
          <w:color w:val="011D5D"/>
          <w:sz w:val="24"/>
        </w:rPr>
        <w:t>Service</w:t>
      </w:r>
      <w:r>
        <w:rPr>
          <w:color w:val="011D5D"/>
          <w:spacing w:val="-4"/>
          <w:sz w:val="24"/>
        </w:rPr>
        <w:t xml:space="preserve"> </w:t>
      </w:r>
      <w:r>
        <w:rPr>
          <w:color w:val="011D5D"/>
          <w:sz w:val="24"/>
        </w:rPr>
        <w:t>wellbeing</w:t>
      </w:r>
      <w:r>
        <w:rPr>
          <w:color w:val="011D5D"/>
          <w:spacing w:val="-3"/>
          <w:sz w:val="24"/>
        </w:rPr>
        <w:t xml:space="preserve"> </w:t>
      </w:r>
      <w:r>
        <w:rPr>
          <w:color w:val="011D5D"/>
          <w:sz w:val="24"/>
        </w:rPr>
        <w:t>services,</w:t>
      </w:r>
      <w:r>
        <w:rPr>
          <w:color w:val="011D5D"/>
          <w:spacing w:val="-5"/>
          <w:sz w:val="24"/>
        </w:rPr>
        <w:t xml:space="preserve"> </w:t>
      </w:r>
      <w:r>
        <w:rPr>
          <w:color w:val="011D5D"/>
          <w:sz w:val="24"/>
        </w:rPr>
        <w:t>including</w:t>
      </w:r>
      <w:r>
        <w:rPr>
          <w:color w:val="011D5D"/>
          <w:spacing w:val="-4"/>
          <w:sz w:val="24"/>
        </w:rPr>
        <w:t xml:space="preserve"> </w:t>
      </w:r>
      <w:r>
        <w:rPr>
          <w:color w:val="011D5D"/>
          <w:sz w:val="24"/>
        </w:rPr>
        <w:t>physiotherapy</w:t>
      </w:r>
      <w:r>
        <w:rPr>
          <w:color w:val="011D5D"/>
          <w:spacing w:val="-4"/>
          <w:sz w:val="24"/>
        </w:rPr>
        <w:t xml:space="preserve"> </w:t>
      </w:r>
      <w:r>
        <w:rPr>
          <w:color w:val="011D5D"/>
          <w:sz w:val="24"/>
        </w:rPr>
        <w:t>and</w:t>
      </w:r>
      <w:r>
        <w:rPr>
          <w:color w:val="011D5D"/>
          <w:spacing w:val="-5"/>
          <w:sz w:val="24"/>
        </w:rPr>
        <w:t xml:space="preserve"> </w:t>
      </w:r>
      <w:proofErr w:type="gramStart"/>
      <w:r>
        <w:rPr>
          <w:color w:val="011D5D"/>
          <w:sz w:val="24"/>
        </w:rPr>
        <w:t>yearly</w:t>
      </w:r>
      <w:r>
        <w:rPr>
          <w:color w:val="011D5D"/>
          <w:spacing w:val="-51"/>
          <w:sz w:val="24"/>
        </w:rPr>
        <w:t xml:space="preserve">  </w:t>
      </w:r>
      <w:r>
        <w:rPr>
          <w:color w:val="011D5D"/>
          <w:sz w:val="24"/>
        </w:rPr>
        <w:t>health</w:t>
      </w:r>
      <w:proofErr w:type="gramEnd"/>
      <w:r>
        <w:rPr>
          <w:color w:val="011D5D"/>
          <w:spacing w:val="-2"/>
          <w:sz w:val="24"/>
        </w:rPr>
        <w:t xml:space="preserve"> </w:t>
      </w:r>
      <w:r>
        <w:rPr>
          <w:color w:val="011D5D"/>
          <w:sz w:val="24"/>
        </w:rPr>
        <w:t>screening</w:t>
      </w:r>
    </w:p>
    <w:p w14:paraId="725BC7C2" w14:textId="77777777" w:rsidR="00DC0406" w:rsidRDefault="00DC0406" w:rsidP="00C30121">
      <w:pPr>
        <w:pStyle w:val="ListParagraph"/>
        <w:numPr>
          <w:ilvl w:val="0"/>
          <w:numId w:val="7"/>
        </w:numPr>
        <w:tabs>
          <w:tab w:val="left" w:pos="432"/>
          <w:tab w:val="left" w:pos="433"/>
        </w:tabs>
        <w:spacing w:line="281" w:lineRule="exact"/>
        <w:ind w:left="567" w:hanging="321"/>
        <w:rPr>
          <w:sz w:val="24"/>
        </w:rPr>
      </w:pPr>
      <w:r>
        <w:rPr>
          <w:color w:val="011D5D"/>
          <w:sz w:val="24"/>
        </w:rPr>
        <w:t>Supportive</w:t>
      </w:r>
      <w:r>
        <w:rPr>
          <w:color w:val="011D5D"/>
          <w:spacing w:val="-6"/>
          <w:sz w:val="24"/>
        </w:rPr>
        <w:t xml:space="preserve"> </w:t>
      </w:r>
      <w:r>
        <w:rPr>
          <w:color w:val="011D5D"/>
          <w:sz w:val="24"/>
        </w:rPr>
        <w:t>SLT</w:t>
      </w:r>
    </w:p>
    <w:p w14:paraId="460B4A59"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Comprehensive</w:t>
      </w:r>
      <w:r>
        <w:rPr>
          <w:color w:val="011D5D"/>
          <w:spacing w:val="-7"/>
          <w:sz w:val="24"/>
        </w:rPr>
        <w:t xml:space="preserve"> </w:t>
      </w:r>
      <w:r>
        <w:rPr>
          <w:color w:val="011D5D"/>
          <w:sz w:val="24"/>
        </w:rPr>
        <w:t>CPD</w:t>
      </w:r>
      <w:r>
        <w:rPr>
          <w:color w:val="011D5D"/>
          <w:spacing w:val="-7"/>
          <w:sz w:val="24"/>
        </w:rPr>
        <w:t xml:space="preserve"> </w:t>
      </w:r>
      <w:proofErr w:type="spellStart"/>
      <w:r>
        <w:rPr>
          <w:color w:val="011D5D"/>
          <w:sz w:val="24"/>
        </w:rPr>
        <w:t>Programme</w:t>
      </w:r>
      <w:proofErr w:type="spellEnd"/>
      <w:r>
        <w:rPr>
          <w:color w:val="011D5D"/>
          <w:spacing w:val="-5"/>
          <w:sz w:val="24"/>
        </w:rPr>
        <w:t xml:space="preserve"> </w:t>
      </w:r>
      <w:r>
        <w:rPr>
          <w:color w:val="011D5D"/>
          <w:sz w:val="24"/>
        </w:rPr>
        <w:t>including</w:t>
      </w:r>
      <w:r>
        <w:rPr>
          <w:color w:val="011D5D"/>
          <w:spacing w:val="-7"/>
          <w:sz w:val="24"/>
        </w:rPr>
        <w:t xml:space="preserve"> </w:t>
      </w:r>
      <w:r>
        <w:rPr>
          <w:color w:val="011D5D"/>
          <w:sz w:val="24"/>
        </w:rPr>
        <w:t>access</w:t>
      </w:r>
      <w:r>
        <w:rPr>
          <w:color w:val="011D5D"/>
          <w:spacing w:val="-7"/>
          <w:sz w:val="24"/>
        </w:rPr>
        <w:t xml:space="preserve"> </w:t>
      </w:r>
      <w:r>
        <w:rPr>
          <w:color w:val="011D5D"/>
          <w:sz w:val="24"/>
        </w:rPr>
        <w:t>to</w:t>
      </w:r>
      <w:r>
        <w:rPr>
          <w:color w:val="011D5D"/>
          <w:spacing w:val="-5"/>
          <w:sz w:val="24"/>
        </w:rPr>
        <w:t xml:space="preserve"> </w:t>
      </w:r>
      <w:r>
        <w:rPr>
          <w:color w:val="011D5D"/>
          <w:sz w:val="24"/>
        </w:rPr>
        <w:t>national</w:t>
      </w:r>
      <w:r>
        <w:rPr>
          <w:color w:val="011D5D"/>
          <w:spacing w:val="-7"/>
          <w:sz w:val="24"/>
        </w:rPr>
        <w:t xml:space="preserve"> </w:t>
      </w:r>
      <w:r>
        <w:rPr>
          <w:color w:val="011D5D"/>
          <w:sz w:val="24"/>
        </w:rPr>
        <w:t>professional</w:t>
      </w:r>
      <w:r>
        <w:rPr>
          <w:color w:val="011D5D"/>
          <w:spacing w:val="-6"/>
          <w:sz w:val="24"/>
        </w:rPr>
        <w:t xml:space="preserve"> </w:t>
      </w:r>
      <w:r>
        <w:rPr>
          <w:color w:val="011D5D"/>
          <w:sz w:val="24"/>
        </w:rPr>
        <w:t>qualifications</w:t>
      </w:r>
    </w:p>
    <w:p w14:paraId="3A300F53"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Outstanding</w:t>
      </w:r>
      <w:r>
        <w:rPr>
          <w:color w:val="011D5D"/>
          <w:spacing w:val="-8"/>
          <w:sz w:val="24"/>
        </w:rPr>
        <w:t xml:space="preserve"> </w:t>
      </w:r>
      <w:r>
        <w:rPr>
          <w:color w:val="011D5D"/>
          <w:sz w:val="24"/>
        </w:rPr>
        <w:t>Student</w:t>
      </w:r>
      <w:r>
        <w:rPr>
          <w:color w:val="011D5D"/>
          <w:spacing w:val="-8"/>
          <w:sz w:val="24"/>
        </w:rPr>
        <w:t xml:space="preserve"> </w:t>
      </w:r>
      <w:r>
        <w:rPr>
          <w:color w:val="011D5D"/>
          <w:sz w:val="24"/>
        </w:rPr>
        <w:t>behavior</w:t>
      </w:r>
    </w:p>
    <w:p w14:paraId="60C8B892"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Supportive</w:t>
      </w:r>
      <w:r>
        <w:rPr>
          <w:color w:val="011D5D"/>
          <w:spacing w:val="-3"/>
          <w:sz w:val="24"/>
        </w:rPr>
        <w:t xml:space="preserve"> </w:t>
      </w:r>
      <w:r>
        <w:rPr>
          <w:color w:val="011D5D"/>
          <w:sz w:val="24"/>
        </w:rPr>
        <w:t>to</w:t>
      </w:r>
      <w:r>
        <w:rPr>
          <w:color w:val="011D5D"/>
          <w:spacing w:val="-2"/>
          <w:sz w:val="24"/>
        </w:rPr>
        <w:t xml:space="preserve"> </w:t>
      </w:r>
      <w:r>
        <w:rPr>
          <w:color w:val="011D5D"/>
          <w:sz w:val="24"/>
        </w:rPr>
        <w:t>Staff</w:t>
      </w:r>
      <w:r>
        <w:rPr>
          <w:color w:val="011D5D"/>
          <w:spacing w:val="-3"/>
          <w:sz w:val="24"/>
        </w:rPr>
        <w:t xml:space="preserve"> </w:t>
      </w:r>
      <w:r>
        <w:rPr>
          <w:color w:val="011D5D"/>
          <w:sz w:val="24"/>
        </w:rPr>
        <w:t>wellbeing</w:t>
      </w:r>
      <w:r>
        <w:rPr>
          <w:color w:val="011D5D"/>
          <w:spacing w:val="-1"/>
          <w:sz w:val="24"/>
        </w:rPr>
        <w:t xml:space="preserve"> </w:t>
      </w:r>
      <w:r>
        <w:rPr>
          <w:color w:val="011D5D"/>
          <w:sz w:val="24"/>
        </w:rPr>
        <w:t>and</w:t>
      </w:r>
      <w:r>
        <w:rPr>
          <w:color w:val="011D5D"/>
          <w:spacing w:val="-3"/>
          <w:sz w:val="24"/>
        </w:rPr>
        <w:t xml:space="preserve"> </w:t>
      </w:r>
      <w:r>
        <w:rPr>
          <w:color w:val="011D5D"/>
          <w:sz w:val="24"/>
        </w:rPr>
        <w:t>managing</w:t>
      </w:r>
      <w:r>
        <w:rPr>
          <w:color w:val="011D5D"/>
          <w:spacing w:val="-2"/>
          <w:sz w:val="24"/>
        </w:rPr>
        <w:t xml:space="preserve"> </w:t>
      </w:r>
      <w:r>
        <w:rPr>
          <w:color w:val="011D5D"/>
          <w:sz w:val="24"/>
        </w:rPr>
        <w:t>workload</w:t>
      </w:r>
    </w:p>
    <w:p w14:paraId="0F5D9594"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Caring</w:t>
      </w:r>
      <w:r>
        <w:rPr>
          <w:color w:val="011D5D"/>
          <w:spacing w:val="-2"/>
          <w:sz w:val="24"/>
        </w:rPr>
        <w:t xml:space="preserve"> </w:t>
      </w:r>
      <w:r>
        <w:rPr>
          <w:color w:val="011D5D"/>
          <w:sz w:val="24"/>
        </w:rPr>
        <w:t>and</w:t>
      </w:r>
      <w:r>
        <w:rPr>
          <w:color w:val="011D5D"/>
          <w:spacing w:val="-2"/>
          <w:sz w:val="24"/>
        </w:rPr>
        <w:t xml:space="preserve"> </w:t>
      </w:r>
      <w:r>
        <w:rPr>
          <w:color w:val="011D5D"/>
          <w:sz w:val="24"/>
        </w:rPr>
        <w:t>affirming</w:t>
      </w:r>
      <w:r>
        <w:rPr>
          <w:color w:val="011D5D"/>
          <w:spacing w:val="-2"/>
          <w:sz w:val="24"/>
        </w:rPr>
        <w:t xml:space="preserve"> </w:t>
      </w:r>
      <w:r>
        <w:rPr>
          <w:color w:val="011D5D"/>
          <w:sz w:val="24"/>
        </w:rPr>
        <w:t>culture and</w:t>
      </w:r>
      <w:r>
        <w:rPr>
          <w:color w:val="011D5D"/>
          <w:spacing w:val="-2"/>
          <w:sz w:val="24"/>
        </w:rPr>
        <w:t xml:space="preserve"> </w:t>
      </w:r>
      <w:r>
        <w:rPr>
          <w:color w:val="011D5D"/>
          <w:sz w:val="24"/>
        </w:rPr>
        <w:t>ethos</w:t>
      </w:r>
    </w:p>
    <w:p w14:paraId="14400EC2" w14:textId="77777777" w:rsidR="00DC0406" w:rsidRDefault="00DC0406" w:rsidP="00C30121">
      <w:pPr>
        <w:pStyle w:val="ListParagraph"/>
        <w:numPr>
          <w:ilvl w:val="0"/>
          <w:numId w:val="7"/>
        </w:numPr>
        <w:tabs>
          <w:tab w:val="left" w:pos="432"/>
          <w:tab w:val="left" w:pos="433"/>
        </w:tabs>
        <w:spacing w:line="297" w:lineRule="exact"/>
        <w:ind w:left="567" w:hanging="321"/>
        <w:rPr>
          <w:sz w:val="24"/>
        </w:rPr>
      </w:pPr>
      <w:r>
        <w:rPr>
          <w:color w:val="011D5D"/>
          <w:sz w:val="24"/>
        </w:rPr>
        <w:t>Opportunities</w:t>
      </w:r>
      <w:r>
        <w:rPr>
          <w:color w:val="011D5D"/>
          <w:spacing w:val="-7"/>
          <w:sz w:val="24"/>
        </w:rPr>
        <w:t xml:space="preserve"> </w:t>
      </w:r>
      <w:r>
        <w:rPr>
          <w:color w:val="011D5D"/>
          <w:sz w:val="24"/>
        </w:rPr>
        <w:t>for</w:t>
      </w:r>
      <w:r>
        <w:rPr>
          <w:color w:val="011D5D"/>
          <w:spacing w:val="-6"/>
          <w:sz w:val="24"/>
        </w:rPr>
        <w:t xml:space="preserve"> </w:t>
      </w:r>
      <w:r>
        <w:rPr>
          <w:color w:val="011D5D"/>
          <w:sz w:val="24"/>
        </w:rPr>
        <w:t>career</w:t>
      </w:r>
      <w:r>
        <w:rPr>
          <w:color w:val="011D5D"/>
          <w:spacing w:val="-5"/>
          <w:sz w:val="24"/>
        </w:rPr>
        <w:t xml:space="preserve"> </w:t>
      </w:r>
      <w:r>
        <w:rPr>
          <w:color w:val="011D5D"/>
          <w:sz w:val="24"/>
        </w:rPr>
        <w:t>development</w:t>
      </w:r>
      <w:r>
        <w:rPr>
          <w:color w:val="011D5D"/>
          <w:spacing w:val="-7"/>
          <w:sz w:val="24"/>
        </w:rPr>
        <w:t xml:space="preserve"> </w:t>
      </w:r>
      <w:r>
        <w:rPr>
          <w:color w:val="011D5D"/>
          <w:sz w:val="24"/>
        </w:rPr>
        <w:t>and</w:t>
      </w:r>
      <w:r>
        <w:rPr>
          <w:color w:val="011D5D"/>
          <w:spacing w:val="-6"/>
          <w:sz w:val="24"/>
        </w:rPr>
        <w:t xml:space="preserve"> </w:t>
      </w:r>
      <w:r>
        <w:rPr>
          <w:color w:val="011D5D"/>
          <w:sz w:val="24"/>
        </w:rPr>
        <w:t>progression</w:t>
      </w:r>
    </w:p>
    <w:p w14:paraId="3068C572" w14:textId="3E6B771D" w:rsidR="00DC0406" w:rsidRPr="005A496B" w:rsidRDefault="00DC0406" w:rsidP="00A565B9">
      <w:pPr>
        <w:pStyle w:val="Heading1"/>
        <w:ind w:left="0"/>
        <w:rPr>
          <w:color w:val="00007F"/>
          <w:w w:val="90"/>
          <w:lang w:val="en-GB"/>
        </w:rPr>
      </w:pPr>
      <w:r>
        <w:rPr>
          <w:noProof/>
          <w:lang w:val="en-GB" w:eastAsia="en-GB"/>
        </w:rPr>
        <w:drawing>
          <wp:anchor distT="0" distB="0" distL="0" distR="0" simplePos="0" relativeHeight="487325184" behindDoc="1" locked="0" layoutInCell="1" allowOverlap="1" wp14:anchorId="3BC55F10" wp14:editId="242FD44A">
            <wp:simplePos x="0" y="0"/>
            <wp:positionH relativeFrom="page">
              <wp:posOffset>8255</wp:posOffset>
            </wp:positionH>
            <wp:positionV relativeFrom="page">
              <wp:posOffset>24130</wp:posOffset>
            </wp:positionV>
            <wp:extent cx="7562215" cy="10688953"/>
            <wp:effectExtent l="0" t="0" r="0" b="0"/>
            <wp:wrapNone/>
            <wp:docPr id="1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jpeg"/>
                    <pic:cNvPicPr/>
                  </pic:nvPicPr>
                  <pic:blipFill>
                    <a:blip r:embed="rId12" cstate="print"/>
                    <a:stretch>
                      <a:fillRect/>
                    </a:stretch>
                  </pic:blipFill>
                  <pic:spPr>
                    <a:xfrm>
                      <a:off x="0" y="0"/>
                      <a:ext cx="7562215" cy="10688953"/>
                    </a:xfrm>
                    <a:prstGeom prst="rect">
                      <a:avLst/>
                    </a:prstGeom>
                  </pic:spPr>
                </pic:pic>
              </a:graphicData>
            </a:graphic>
          </wp:anchor>
        </w:drawing>
      </w:r>
    </w:p>
    <w:sectPr w:rsidR="00DC0406" w:rsidRPr="005A496B"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4"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0B47F6"/>
    <w:multiLevelType w:val="hybridMultilevel"/>
    <w:tmpl w:val="CBC61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BF14BD0"/>
    <w:multiLevelType w:val="hybridMultilevel"/>
    <w:tmpl w:val="CA56BA7E"/>
    <w:lvl w:ilvl="0" w:tplc="615C7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14"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D95DBD"/>
    <w:multiLevelType w:val="hybridMultilevel"/>
    <w:tmpl w:val="412ECD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07D1358"/>
    <w:multiLevelType w:val="hybridMultilevel"/>
    <w:tmpl w:val="E2F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0"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A166586"/>
    <w:multiLevelType w:val="hybridMultilevel"/>
    <w:tmpl w:val="2AE26F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7"/>
  </w:num>
  <w:num w:numId="3">
    <w:abstractNumId w:val="23"/>
  </w:num>
  <w:num w:numId="4">
    <w:abstractNumId w:val="3"/>
  </w:num>
  <w:num w:numId="5">
    <w:abstractNumId w:val="15"/>
  </w:num>
  <w:num w:numId="6">
    <w:abstractNumId w:val="8"/>
  </w:num>
  <w:num w:numId="7">
    <w:abstractNumId w:val="13"/>
  </w:num>
  <w:num w:numId="8">
    <w:abstractNumId w:val="4"/>
  </w:num>
  <w:num w:numId="9">
    <w:abstractNumId w:val="20"/>
  </w:num>
  <w:num w:numId="10">
    <w:abstractNumId w:val="12"/>
  </w:num>
  <w:num w:numId="11">
    <w:abstractNumId w:val="1"/>
  </w:num>
  <w:num w:numId="12">
    <w:abstractNumId w:val="16"/>
  </w:num>
  <w:num w:numId="13">
    <w:abstractNumId w:val="22"/>
  </w:num>
  <w:num w:numId="14">
    <w:abstractNumId w:val="6"/>
  </w:num>
  <w:num w:numId="15">
    <w:abstractNumId w:val="19"/>
  </w:num>
  <w:num w:numId="16">
    <w:abstractNumId w:val="0"/>
  </w:num>
  <w:num w:numId="17">
    <w:abstractNumId w:val="14"/>
  </w:num>
  <w:num w:numId="18">
    <w:abstractNumId w:val="10"/>
  </w:num>
  <w:num w:numId="19">
    <w:abstractNumId w:val="17"/>
  </w:num>
  <w:num w:numId="20">
    <w:abstractNumId w:val="24"/>
  </w:num>
  <w:num w:numId="21">
    <w:abstractNumId w:val="18"/>
  </w:num>
  <w:num w:numId="22">
    <w:abstractNumId w:val="25"/>
  </w:num>
  <w:num w:numId="23">
    <w:abstractNumId w:val="2"/>
  </w:num>
  <w:num w:numId="24">
    <w:abstractNumId w:val="9"/>
  </w:num>
  <w:num w:numId="25">
    <w:abstractNumId w:val="21"/>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851F2"/>
    <w:rsid w:val="000A7ABB"/>
    <w:rsid w:val="000B064B"/>
    <w:rsid w:val="000B0824"/>
    <w:rsid w:val="000B5CA0"/>
    <w:rsid w:val="000B78E4"/>
    <w:rsid w:val="000C4EEC"/>
    <w:rsid w:val="000D06AE"/>
    <w:rsid w:val="00101860"/>
    <w:rsid w:val="0011247E"/>
    <w:rsid w:val="0014492C"/>
    <w:rsid w:val="00145D8A"/>
    <w:rsid w:val="00177816"/>
    <w:rsid w:val="001859DD"/>
    <w:rsid w:val="0019328F"/>
    <w:rsid w:val="001B127F"/>
    <w:rsid w:val="001E5780"/>
    <w:rsid w:val="0020172E"/>
    <w:rsid w:val="002047D1"/>
    <w:rsid w:val="00212C8F"/>
    <w:rsid w:val="00246760"/>
    <w:rsid w:val="00256F1C"/>
    <w:rsid w:val="002660A1"/>
    <w:rsid w:val="00271CFC"/>
    <w:rsid w:val="0028023E"/>
    <w:rsid w:val="002832BB"/>
    <w:rsid w:val="002868FD"/>
    <w:rsid w:val="00290953"/>
    <w:rsid w:val="002E52F4"/>
    <w:rsid w:val="002E6DDA"/>
    <w:rsid w:val="002F2934"/>
    <w:rsid w:val="00335D4C"/>
    <w:rsid w:val="00336B31"/>
    <w:rsid w:val="00344C8A"/>
    <w:rsid w:val="0035238D"/>
    <w:rsid w:val="003B3F57"/>
    <w:rsid w:val="003B47E5"/>
    <w:rsid w:val="003D3159"/>
    <w:rsid w:val="003D4E7A"/>
    <w:rsid w:val="003F0F66"/>
    <w:rsid w:val="003F4985"/>
    <w:rsid w:val="00430075"/>
    <w:rsid w:val="00445CB7"/>
    <w:rsid w:val="00455AB4"/>
    <w:rsid w:val="0047166D"/>
    <w:rsid w:val="00474127"/>
    <w:rsid w:val="004A5264"/>
    <w:rsid w:val="004D1BC7"/>
    <w:rsid w:val="00537B5A"/>
    <w:rsid w:val="0054540D"/>
    <w:rsid w:val="00567110"/>
    <w:rsid w:val="005A496B"/>
    <w:rsid w:val="005B0112"/>
    <w:rsid w:val="00616048"/>
    <w:rsid w:val="00631FC3"/>
    <w:rsid w:val="00632ED2"/>
    <w:rsid w:val="00640E6B"/>
    <w:rsid w:val="0065499C"/>
    <w:rsid w:val="00655984"/>
    <w:rsid w:val="006660FA"/>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A3366"/>
    <w:rsid w:val="007D72EF"/>
    <w:rsid w:val="00847CFC"/>
    <w:rsid w:val="0085435D"/>
    <w:rsid w:val="00873986"/>
    <w:rsid w:val="00880EF2"/>
    <w:rsid w:val="008D25C4"/>
    <w:rsid w:val="00945B7D"/>
    <w:rsid w:val="009508DF"/>
    <w:rsid w:val="00965979"/>
    <w:rsid w:val="00970E68"/>
    <w:rsid w:val="009A4806"/>
    <w:rsid w:val="009C0CEE"/>
    <w:rsid w:val="009C48BF"/>
    <w:rsid w:val="009C6A5E"/>
    <w:rsid w:val="009D6122"/>
    <w:rsid w:val="00A13298"/>
    <w:rsid w:val="00A15C25"/>
    <w:rsid w:val="00A3426C"/>
    <w:rsid w:val="00A565B9"/>
    <w:rsid w:val="00A9208F"/>
    <w:rsid w:val="00A923CA"/>
    <w:rsid w:val="00AB1D09"/>
    <w:rsid w:val="00AD5340"/>
    <w:rsid w:val="00AE3B98"/>
    <w:rsid w:val="00AF1350"/>
    <w:rsid w:val="00AF2785"/>
    <w:rsid w:val="00B04038"/>
    <w:rsid w:val="00B27606"/>
    <w:rsid w:val="00B329FE"/>
    <w:rsid w:val="00B462B1"/>
    <w:rsid w:val="00B50866"/>
    <w:rsid w:val="00B92392"/>
    <w:rsid w:val="00BB0E7B"/>
    <w:rsid w:val="00BC12DD"/>
    <w:rsid w:val="00BC2E74"/>
    <w:rsid w:val="00BE7E32"/>
    <w:rsid w:val="00BF1EAE"/>
    <w:rsid w:val="00C1540C"/>
    <w:rsid w:val="00C240A5"/>
    <w:rsid w:val="00C30121"/>
    <w:rsid w:val="00C54F70"/>
    <w:rsid w:val="00C64A1F"/>
    <w:rsid w:val="00C7097B"/>
    <w:rsid w:val="00C93D84"/>
    <w:rsid w:val="00CA262E"/>
    <w:rsid w:val="00CC5BAD"/>
    <w:rsid w:val="00D02812"/>
    <w:rsid w:val="00DC0406"/>
    <w:rsid w:val="00DC1FFC"/>
    <w:rsid w:val="00E009F9"/>
    <w:rsid w:val="00E30DF2"/>
    <w:rsid w:val="00E61CBD"/>
    <w:rsid w:val="00E650D3"/>
    <w:rsid w:val="00E9528C"/>
    <w:rsid w:val="00EA4AEA"/>
    <w:rsid w:val="00EB0E40"/>
    <w:rsid w:val="00EB10D1"/>
    <w:rsid w:val="00EC2B56"/>
    <w:rsid w:val="00EC76DE"/>
    <w:rsid w:val="00ED293B"/>
    <w:rsid w:val="00ED598D"/>
    <w:rsid w:val="00EF5F96"/>
    <w:rsid w:val="00F01191"/>
    <w:rsid w:val="00F0323E"/>
    <w:rsid w:val="00F04E9F"/>
    <w:rsid w:val="00F06704"/>
    <w:rsid w:val="00F120E1"/>
    <w:rsid w:val="00F27767"/>
    <w:rsid w:val="00F40F42"/>
    <w:rsid w:val="00F46AD8"/>
    <w:rsid w:val="00F5796E"/>
    <w:rsid w:val="00F657C1"/>
    <w:rsid w:val="00F909C7"/>
    <w:rsid w:val="00F946C1"/>
    <w:rsid w:val="00F956E0"/>
    <w:rsid w:val="00FA53C7"/>
    <w:rsid w:val="00FA69DC"/>
    <w:rsid w:val="00FB44FB"/>
    <w:rsid w:val="00FB6113"/>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ch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hs.org.uk/about-us/employment/"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hs.org.uk/about-us/inspections"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Mrs Gillary</cp:lastModifiedBy>
  <cp:revision>4</cp:revision>
  <cp:lastPrinted>2023-05-15T09:03:00Z</cp:lastPrinted>
  <dcterms:created xsi:type="dcterms:W3CDTF">2024-02-28T16:20:00Z</dcterms:created>
  <dcterms:modified xsi:type="dcterms:W3CDTF">2024-02-28T16:35:00Z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