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39F5" w:rsidRDefault="00D1455B">
      <w:pPr>
        <w:pStyle w:val="Heading1"/>
        <w:keepNext w:val="0"/>
        <w:keepLines w:val="0"/>
        <w:spacing w:before="280"/>
      </w:pPr>
      <w:bookmarkStart w:id="0" w:name="_heading=h.gjdgxs" w:colFirst="0" w:colLast="0"/>
      <w:bookmarkEnd w:id="0"/>
      <w:r>
        <w:t>Music</w:t>
      </w:r>
    </w:p>
    <w:p w14:paraId="00000002" w14:textId="77777777" w:rsidR="008039F5" w:rsidRDefault="00D1455B">
      <w:pPr>
        <w:pStyle w:val="Heading2"/>
      </w:pPr>
      <w:bookmarkStart w:id="1" w:name="_heading=h.30j0zll" w:colFirst="0" w:colLast="0"/>
      <w:bookmarkEnd w:id="1"/>
      <w:r>
        <w:t>Within the Creative Arts Faculty at George Spencer Academy</w:t>
      </w:r>
    </w:p>
    <w:p w14:paraId="00000003" w14:textId="002C88C9" w:rsidR="008039F5" w:rsidRDefault="00D1455B">
      <w:bookmarkStart w:id="2" w:name="_heading=h.1fob9te" w:colFirst="0" w:colLast="0"/>
      <w:bookmarkEnd w:id="2"/>
      <w:r>
        <w:rPr>
          <w:color w:val="222222"/>
          <w:highlight w:val="white"/>
        </w:rPr>
        <w:t xml:space="preserve">We are seeking to appoint an enthusiastic and highly motivated Teacher of Music to join our successful and supportive team. This post provides an excellent opportunity for an ECT to develop their career as well as more experienced teachers. </w:t>
      </w:r>
      <w:r>
        <w:t xml:space="preserve">This is a very </w:t>
      </w:r>
      <w:r>
        <w:t xml:space="preserve">exciting time for the faculty at this popular and oversubscribed school. This </w:t>
      </w:r>
      <w:r>
        <w:t>post requires a successful candidate who is interested in continuing to develop the success of a broad and supportive department. The Music department sits inside the Creative Art</w:t>
      </w:r>
      <w:r>
        <w:t>s Faculty with Art and Drama; we work as a team to provide the students at George Spencer with a range of creative experiences both inside and outside the classroom. Our role is to develop the student as a whole and offer them enriching opportunities to ex</w:t>
      </w:r>
      <w:r>
        <w:t>plore their creative skills. We share our passion for the Arts and work together to develop the identity of our faculty across the school.</w:t>
      </w:r>
    </w:p>
    <w:p w14:paraId="00000004" w14:textId="77777777" w:rsidR="008039F5" w:rsidRDefault="008039F5"/>
    <w:p w14:paraId="00000005" w14:textId="77777777" w:rsidR="008039F5" w:rsidRDefault="008039F5"/>
    <w:p w14:paraId="00000006" w14:textId="77777777" w:rsidR="008039F5" w:rsidRDefault="00D1455B">
      <w:r>
        <w:t>The Music department is a busy department with a wide range of music groups and clubs running weekly. The music dep</w:t>
      </w:r>
      <w:r>
        <w:t>artment also put on annual Christmas and summer concerts as well as working closely with the drama department to provide musical accompaniment for the school production. We strive to challenge our students and provide a rich and varying curriculum where st</w:t>
      </w:r>
      <w:r>
        <w:t xml:space="preserve">udents can experience the wider world. We work to ensure that students at George Spencer have a Music education that develops their curiosity, creative thinking and analytical skills alongside the application of practical skills. </w:t>
      </w:r>
    </w:p>
    <w:p w14:paraId="00000007" w14:textId="77777777" w:rsidR="008039F5" w:rsidRDefault="008039F5"/>
    <w:p w14:paraId="00000008" w14:textId="77777777" w:rsidR="008039F5" w:rsidRDefault="008039F5"/>
    <w:p w14:paraId="00000009" w14:textId="77777777" w:rsidR="008039F5" w:rsidRDefault="00D1455B">
      <w:r>
        <w:t>At KS3 students experie</w:t>
      </w:r>
      <w:r>
        <w:t>nce one hour of music each week. The schemes of learning centre around core music skills and knowledge intertwined with learning about other cultures and genres of music. We aim to help students build a strong skill base in preparation for being successful</w:t>
      </w:r>
      <w:r>
        <w:t xml:space="preserve"> at GCSE. Our KS4 provision continues to develop and give students the opportunity to deepen their knowledge. In the Creative Arts Faculty we pride ourselves on the work we do with students at KS3 and GCSE to prepare students for their future study.</w:t>
      </w:r>
    </w:p>
    <w:p w14:paraId="0000000A" w14:textId="77777777" w:rsidR="008039F5" w:rsidRDefault="008039F5">
      <w:bookmarkStart w:id="3" w:name="_heading=h.3znysh7" w:colFirst="0" w:colLast="0"/>
      <w:bookmarkEnd w:id="3"/>
    </w:p>
    <w:p w14:paraId="0000000B" w14:textId="77777777" w:rsidR="008039F5" w:rsidRDefault="00D1455B">
      <w:pPr>
        <w:pStyle w:val="Heading2"/>
        <w:spacing w:after="80"/>
      </w:pPr>
      <w:bookmarkStart w:id="4" w:name="_heading=h.2et92p0" w:colFirst="0" w:colLast="0"/>
      <w:bookmarkEnd w:id="4"/>
      <w:r>
        <w:t>Furth</w:t>
      </w:r>
      <w:r>
        <w:t>er Information</w:t>
      </w:r>
    </w:p>
    <w:p w14:paraId="0000000C" w14:textId="77777777" w:rsidR="008039F5" w:rsidRDefault="00D1455B">
      <w:r>
        <w:t xml:space="preserve"> </w:t>
      </w:r>
    </w:p>
    <w:p w14:paraId="0000000D" w14:textId="5A2EAFD5" w:rsidR="008039F5" w:rsidRDefault="00D1455B">
      <w:r>
        <w:t xml:space="preserve">If you require further specific information, or for an informal conversation regarding the post, please contact Miss M. Kell Curriculum Leader for the Creative Arts, </w:t>
      </w:r>
      <w:hyperlink r:id="rId5" w:history="1">
        <w:r w:rsidRPr="004C3337">
          <w:rPr>
            <w:rStyle w:val="Hyperlink"/>
          </w:rPr>
          <w:t>mkell@george-spencer.notts.sch.uk</w:t>
        </w:r>
      </w:hyperlink>
      <w:r>
        <w:t xml:space="preserve"> </w:t>
      </w:r>
    </w:p>
    <w:p w14:paraId="0000000E" w14:textId="77777777" w:rsidR="008039F5" w:rsidRDefault="008039F5"/>
    <w:sectPr w:rsidR="008039F5">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F5"/>
    <w:rsid w:val="008039F5"/>
    <w:rsid w:val="00D14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C629"/>
  <w15:docId w15:val="{B13EDD93-94BB-435A-A374-B22D341B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A5"/>
  </w:style>
  <w:style w:type="paragraph" w:styleId="Heading1">
    <w:name w:val="heading 1"/>
    <w:basedOn w:val="Normal"/>
    <w:next w:val="Normal"/>
    <w:uiPriority w:val="9"/>
    <w:qFormat/>
    <w:rsid w:val="008801A5"/>
    <w:pPr>
      <w:keepNext/>
      <w:keepLines/>
      <w:spacing w:before="400" w:after="120"/>
      <w:outlineLvl w:val="0"/>
    </w:pPr>
    <w:rPr>
      <w:sz w:val="40"/>
      <w:szCs w:val="40"/>
    </w:rPr>
  </w:style>
  <w:style w:type="paragraph" w:styleId="Heading2">
    <w:name w:val="heading 2"/>
    <w:basedOn w:val="Normal"/>
    <w:next w:val="Normal"/>
    <w:uiPriority w:val="9"/>
    <w:unhideWhenUsed/>
    <w:qFormat/>
    <w:rsid w:val="008801A5"/>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8801A5"/>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8801A5"/>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8801A5"/>
    <w:pPr>
      <w:keepNext/>
      <w:keepLines/>
      <w:spacing w:before="240" w:after="80"/>
      <w:outlineLvl w:val="4"/>
    </w:pPr>
    <w:rPr>
      <w:color w:val="666666"/>
    </w:rPr>
  </w:style>
  <w:style w:type="paragraph" w:styleId="Heading6">
    <w:name w:val="heading 6"/>
    <w:basedOn w:val="Normal"/>
    <w:next w:val="Normal"/>
    <w:uiPriority w:val="9"/>
    <w:semiHidden/>
    <w:unhideWhenUsed/>
    <w:qFormat/>
    <w:rsid w:val="008801A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01A5"/>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1455B"/>
    <w:rPr>
      <w:color w:val="0000FF" w:themeColor="hyperlink"/>
      <w:u w:val="single"/>
    </w:rPr>
  </w:style>
  <w:style w:type="character" w:styleId="UnresolvedMention">
    <w:name w:val="Unresolved Mention"/>
    <w:basedOn w:val="DefaultParagraphFont"/>
    <w:uiPriority w:val="99"/>
    <w:semiHidden/>
    <w:unhideWhenUsed/>
    <w:rsid w:val="00D1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ell@george-spencer.not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4Xs6YltXAnvrS5QOfABW35FzaA==">AMUW2mWFtxTrJcrfNyuQWADn7ZTKSzYt6/9p+E8zaqhdlxlkflPKVmlMEaDZH0VDjqzfLVq7nxiKi/uPXNKPV23wTymvY36UkgBqp3l3zLSfSJPAGYoNgiZ0VEFGo/98fWTU6wH/AFSSKkoaKOnWPwBq++CbRt40unOyvlgvNd1NFNGa4sxmXoLx544k7Q0X+MsGOBVNJz3Z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and Judith Allen</dc:creator>
  <cp:lastModifiedBy>Mrs L. Hoptroff</cp:lastModifiedBy>
  <cp:revision>2</cp:revision>
  <dcterms:created xsi:type="dcterms:W3CDTF">2023-03-06T15:31:00Z</dcterms:created>
  <dcterms:modified xsi:type="dcterms:W3CDTF">2023-03-07T14:17:00Z</dcterms:modified>
</cp:coreProperties>
</file>