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68" w:rsidRDefault="006872E5">
      <w:pPr>
        <w:rPr>
          <w:rFonts w:ascii="Arial" w:eastAsia="Arial" w:hAnsi="Arial" w:cs="Arial"/>
          <w:b/>
          <w:color w:val="17365D"/>
          <w:sz w:val="22"/>
          <w:szCs w:val="22"/>
        </w:rPr>
      </w:pPr>
      <w:r>
        <w:rPr>
          <w:noProof/>
        </w:rPr>
        <w:drawing>
          <wp:anchor distT="0" distB="0" distL="0" distR="0" simplePos="0" relativeHeight="251658240" behindDoc="1" locked="0" layoutInCell="1" hidden="0" allowOverlap="1">
            <wp:simplePos x="0" y="0"/>
            <wp:positionH relativeFrom="column">
              <wp:posOffset>2562860</wp:posOffset>
            </wp:positionH>
            <wp:positionV relativeFrom="paragraph">
              <wp:posOffset>-276223</wp:posOffset>
            </wp:positionV>
            <wp:extent cx="1385570" cy="622300"/>
            <wp:effectExtent l="0" t="0" r="0" b="0"/>
            <wp:wrapNone/>
            <wp:docPr id="670" name="image10.jpg" descr="O:\Chris Haworth\AGCTS Stationery\Logos\Alder Grange Logo inhouse and web.jpg"/>
            <wp:cNvGraphicFramePr/>
            <a:graphic xmlns:a="http://schemas.openxmlformats.org/drawingml/2006/main">
              <a:graphicData uri="http://schemas.openxmlformats.org/drawingml/2006/picture">
                <pic:pic xmlns:pic="http://schemas.openxmlformats.org/drawingml/2006/picture">
                  <pic:nvPicPr>
                    <pic:cNvPr id="0" name="image10.jpg" descr="O:\Chris Haworth\AGCTS Stationery\Logos\Alder Grange Logo inhouse and web.jpg"/>
                    <pic:cNvPicPr preferRelativeResize="0"/>
                  </pic:nvPicPr>
                  <pic:blipFill>
                    <a:blip r:embed="rId9"/>
                    <a:srcRect l="3896" t="9270" r="6492" b="8629"/>
                    <a:stretch>
                      <a:fillRect/>
                    </a:stretch>
                  </pic:blipFill>
                  <pic:spPr>
                    <a:xfrm>
                      <a:off x="0" y="0"/>
                      <a:ext cx="1385570" cy="622300"/>
                    </a:xfrm>
                    <a:prstGeom prst="rect">
                      <a:avLst/>
                    </a:prstGeom>
                    <a:ln/>
                  </pic:spPr>
                </pic:pic>
              </a:graphicData>
            </a:graphic>
          </wp:anchor>
        </w:drawing>
      </w:r>
    </w:p>
    <w:p w:rsidR="00044868" w:rsidRDefault="00044868">
      <w:pPr>
        <w:rPr>
          <w:rFonts w:ascii="Arial" w:eastAsia="Arial" w:hAnsi="Arial" w:cs="Arial"/>
          <w:b/>
          <w:color w:val="17365D"/>
          <w:sz w:val="22"/>
          <w:szCs w:val="22"/>
        </w:rPr>
      </w:pPr>
    </w:p>
    <w:p w:rsidR="00044868" w:rsidRDefault="006872E5">
      <w:pPr>
        <w:rPr>
          <w:rFonts w:ascii="Arial" w:eastAsia="Arial" w:hAnsi="Arial" w:cs="Arial"/>
          <w:b/>
          <w:color w:val="17365D"/>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139700</wp:posOffset>
                </wp:positionV>
                <wp:extent cx="7639050" cy="2209800"/>
                <wp:effectExtent l="0" t="0" r="0" b="0"/>
                <wp:wrapNone/>
                <wp:docPr id="666" name="Rectangle 666"/>
                <wp:cNvGraphicFramePr/>
                <a:graphic xmlns:a="http://schemas.openxmlformats.org/drawingml/2006/main">
                  <a:graphicData uri="http://schemas.microsoft.com/office/word/2010/wordprocessingShape">
                    <wps:wsp>
                      <wps:cNvSpPr/>
                      <wps:spPr>
                        <a:xfrm>
                          <a:off x="1531238" y="2679863"/>
                          <a:ext cx="7629525" cy="2200275"/>
                        </a:xfrm>
                        <a:prstGeom prst="rect">
                          <a:avLst/>
                        </a:prstGeom>
                        <a:solidFill>
                          <a:schemeClr val="dk2"/>
                        </a:solidFill>
                        <a:ln>
                          <a:noFill/>
                        </a:ln>
                      </wps:spPr>
                      <wps:txbx>
                        <w:txbxContent>
                          <w:p w:rsidR="00044868" w:rsidRDefault="006872E5">
                            <w:pPr>
                              <w:jc w:val="center"/>
                              <w:textDirection w:val="btLr"/>
                            </w:pPr>
                            <w:r>
                              <w:rPr>
                                <w:rFonts w:ascii="Arial" w:eastAsia="Arial" w:hAnsi="Arial" w:cs="Arial"/>
                                <w:b/>
                                <w:color w:val="FFFFFF"/>
                              </w:rPr>
                              <w:t>CANDIDATE INFORMATION PACK:</w:t>
                            </w:r>
                          </w:p>
                          <w:p w:rsidR="00044868" w:rsidRDefault="00F24811">
                            <w:pPr>
                              <w:jc w:val="center"/>
                              <w:textDirection w:val="btLr"/>
                              <w:rPr>
                                <w:rFonts w:ascii="Arial" w:eastAsia="Arial" w:hAnsi="Arial" w:cs="Arial"/>
                                <w:b/>
                                <w:color w:val="FFFFFF"/>
                              </w:rPr>
                            </w:pPr>
                            <w:r>
                              <w:rPr>
                                <w:rFonts w:ascii="Arial" w:eastAsia="Arial" w:hAnsi="Arial" w:cs="Arial"/>
                                <w:b/>
                                <w:color w:val="FFFFFF"/>
                              </w:rPr>
                              <w:t xml:space="preserve">Teacher of </w:t>
                            </w:r>
                            <w:proofErr w:type="gramStart"/>
                            <w:r>
                              <w:rPr>
                                <w:rFonts w:ascii="Arial" w:eastAsia="Arial" w:hAnsi="Arial" w:cs="Arial"/>
                                <w:b/>
                                <w:color w:val="FFFFFF"/>
                              </w:rPr>
                              <w:t xml:space="preserve">Music </w:t>
                            </w:r>
                            <w:r w:rsidR="006872E5">
                              <w:rPr>
                                <w:rFonts w:ascii="Arial" w:eastAsia="Arial" w:hAnsi="Arial" w:cs="Arial"/>
                                <w:b/>
                                <w:color w:val="FFFFFF"/>
                              </w:rPr>
                              <w:t xml:space="preserve"> –</w:t>
                            </w:r>
                            <w:proofErr w:type="gramEnd"/>
                            <w:r w:rsidR="006872E5">
                              <w:rPr>
                                <w:rFonts w:ascii="Arial" w:eastAsia="Arial" w:hAnsi="Arial" w:cs="Arial"/>
                                <w:b/>
                                <w:color w:val="FFFFFF"/>
                              </w:rPr>
                              <w:t xml:space="preserve"> Full Time</w:t>
                            </w:r>
                            <w:r w:rsidR="00D17F4B">
                              <w:rPr>
                                <w:rFonts w:ascii="Arial" w:eastAsia="Arial" w:hAnsi="Arial" w:cs="Arial"/>
                                <w:b/>
                                <w:color w:val="FFFFFF"/>
                              </w:rPr>
                              <w:t xml:space="preserve"> </w:t>
                            </w:r>
                            <w:r w:rsidR="00FD6C3D">
                              <w:rPr>
                                <w:rFonts w:ascii="Arial" w:eastAsia="Arial" w:hAnsi="Arial" w:cs="Arial"/>
                                <w:b/>
                                <w:color w:val="FFFFFF"/>
                              </w:rPr>
                              <w:t xml:space="preserve"> </w:t>
                            </w:r>
                          </w:p>
                          <w:p w:rsidR="00F24811" w:rsidRDefault="00F24811">
                            <w:pPr>
                              <w:jc w:val="center"/>
                              <w:textDirection w:val="btLr"/>
                            </w:pPr>
                          </w:p>
                          <w:p w:rsidR="00044868" w:rsidRDefault="005B6CE0">
                            <w:pPr>
                              <w:jc w:val="center"/>
                              <w:textDirection w:val="btLr"/>
                            </w:pPr>
                            <w:r>
                              <w:rPr>
                                <w:rFonts w:ascii="Arial" w:eastAsia="Arial" w:hAnsi="Arial" w:cs="Arial"/>
                                <w:b/>
                                <w:color w:val="FFFFFF"/>
                              </w:rPr>
                              <w:t xml:space="preserve">Salary </w:t>
                            </w:r>
                            <w:proofErr w:type="gramStart"/>
                            <w:r>
                              <w:rPr>
                                <w:rFonts w:ascii="Arial" w:eastAsia="Arial" w:hAnsi="Arial" w:cs="Arial"/>
                                <w:b/>
                                <w:color w:val="FFFFFF"/>
                              </w:rPr>
                              <w:t>Scale :</w:t>
                            </w:r>
                            <w:proofErr w:type="gramEnd"/>
                            <w:r>
                              <w:rPr>
                                <w:rFonts w:ascii="Arial" w:eastAsia="Arial" w:hAnsi="Arial" w:cs="Arial"/>
                                <w:b/>
                                <w:color w:val="FFFFFF"/>
                              </w:rPr>
                              <w:t xml:space="preserve"> MPS/ UPS</w:t>
                            </w:r>
                            <w:r w:rsidR="006872E5">
                              <w:rPr>
                                <w:rFonts w:ascii="Arial" w:eastAsia="Arial" w:hAnsi="Arial" w:cs="Arial"/>
                                <w:b/>
                                <w:color w:val="FFFFFF"/>
                              </w:rPr>
                              <w:t xml:space="preserve"> </w:t>
                            </w:r>
                          </w:p>
                          <w:p w:rsidR="00044868" w:rsidRDefault="00044868">
                            <w:pPr>
                              <w:jc w:val="center"/>
                              <w:textDirection w:val="btLr"/>
                            </w:pPr>
                          </w:p>
                          <w:p w:rsidR="00044868" w:rsidRDefault="006872E5" w:rsidP="005B6CE0">
                            <w:pPr>
                              <w:ind w:left="2880"/>
                              <w:textDirection w:val="btLr"/>
                            </w:pPr>
                            <w:r>
                              <w:rPr>
                                <w:rFonts w:ascii="Arial" w:eastAsia="Arial" w:hAnsi="Arial" w:cs="Arial"/>
                                <w:b/>
                                <w:color w:val="FFFFFF"/>
                                <w:sz w:val="22"/>
                              </w:rPr>
                              <w:t xml:space="preserve">37 hours per </w:t>
                            </w:r>
                            <w:proofErr w:type="gramStart"/>
                            <w:r>
                              <w:rPr>
                                <w:rFonts w:ascii="Arial" w:eastAsia="Arial" w:hAnsi="Arial" w:cs="Arial"/>
                                <w:b/>
                                <w:color w:val="FFFFFF"/>
                                <w:sz w:val="22"/>
                              </w:rPr>
                              <w:t>week :</w:t>
                            </w:r>
                            <w:proofErr w:type="gramEnd"/>
                            <w:r>
                              <w:rPr>
                                <w:rFonts w:ascii="Arial" w:eastAsia="Arial" w:hAnsi="Arial" w:cs="Arial"/>
                                <w:b/>
                                <w:color w:val="FFFFFF"/>
                                <w:sz w:val="22"/>
                              </w:rPr>
                              <w:t xml:space="preserve"> Term Time plus 5 Inset Days (39 weeks per year)</w:t>
                            </w:r>
                          </w:p>
                          <w:p w:rsidR="00044868" w:rsidRDefault="00044868">
                            <w:pPr>
                              <w:ind w:left="2880" w:firstLine="2880"/>
                              <w:textDirection w:val="btLr"/>
                            </w:pPr>
                          </w:p>
                          <w:p w:rsidR="00044868" w:rsidRDefault="00044868">
                            <w:pPr>
                              <w:ind w:left="1440" w:firstLine="3600"/>
                              <w:textDirection w:val="btLr"/>
                            </w:pPr>
                          </w:p>
                          <w:p w:rsidR="00044868" w:rsidRDefault="006872E5" w:rsidP="00F24811">
                            <w:pPr>
                              <w:ind w:left="2880" w:firstLine="720"/>
                              <w:textDirection w:val="btLr"/>
                            </w:pPr>
                            <w:r>
                              <w:rPr>
                                <w:rFonts w:ascii="Arial" w:eastAsia="Arial" w:hAnsi="Arial" w:cs="Arial"/>
                                <w:color w:val="FFFFFF"/>
                              </w:rPr>
                              <w:t xml:space="preserve">Closing date: </w:t>
                            </w:r>
                            <w:r>
                              <w:rPr>
                                <w:rFonts w:ascii="Arial" w:eastAsia="Arial" w:hAnsi="Arial" w:cs="Arial"/>
                                <w:color w:val="FFFFFF"/>
                              </w:rPr>
                              <w:tab/>
                            </w:r>
                            <w:r>
                              <w:rPr>
                                <w:rFonts w:ascii="Arial" w:eastAsia="Arial" w:hAnsi="Arial" w:cs="Arial"/>
                                <w:color w:val="FFFFFF"/>
                              </w:rPr>
                              <w:tab/>
                            </w:r>
                            <w:r w:rsidR="00A815C0">
                              <w:rPr>
                                <w:rFonts w:ascii="Arial" w:eastAsia="Arial" w:hAnsi="Arial" w:cs="Arial"/>
                                <w:color w:val="FFFFFF"/>
                              </w:rPr>
                              <w:t>Friday 21</w:t>
                            </w:r>
                            <w:r w:rsidR="00A815C0" w:rsidRPr="00A815C0">
                              <w:rPr>
                                <w:rFonts w:ascii="Arial" w:eastAsia="Arial" w:hAnsi="Arial" w:cs="Arial"/>
                                <w:color w:val="FFFFFF"/>
                                <w:vertAlign w:val="superscript"/>
                              </w:rPr>
                              <w:t>st</w:t>
                            </w:r>
                            <w:r w:rsidR="00A815C0">
                              <w:rPr>
                                <w:rFonts w:ascii="Arial" w:eastAsia="Arial" w:hAnsi="Arial" w:cs="Arial"/>
                                <w:color w:val="FFFFFF"/>
                              </w:rPr>
                              <w:t xml:space="preserve"> April 12noon</w:t>
                            </w:r>
                          </w:p>
                          <w:p w:rsidR="00044868" w:rsidRDefault="00A815C0" w:rsidP="00F24811">
                            <w:pPr>
                              <w:ind w:left="2880" w:firstLine="720"/>
                              <w:textDirection w:val="btLr"/>
                            </w:pPr>
                            <w:r>
                              <w:rPr>
                                <w:rFonts w:ascii="Arial" w:eastAsia="Arial" w:hAnsi="Arial" w:cs="Arial"/>
                                <w:color w:val="FFFFFF"/>
                              </w:rPr>
                              <w:t xml:space="preserve">Interview date: </w:t>
                            </w:r>
                            <w:r>
                              <w:rPr>
                                <w:rFonts w:ascii="Arial" w:eastAsia="Arial" w:hAnsi="Arial" w:cs="Arial"/>
                                <w:color w:val="FFFFFF"/>
                              </w:rPr>
                              <w:tab/>
                            </w:r>
                            <w:r>
                              <w:rPr>
                                <w:rFonts w:ascii="Arial" w:eastAsia="Arial" w:hAnsi="Arial" w:cs="Arial"/>
                                <w:color w:val="FFFFFF"/>
                              </w:rPr>
                              <w:tab/>
                              <w:t>Friday 28</w:t>
                            </w:r>
                            <w:r w:rsidRPr="00A815C0">
                              <w:rPr>
                                <w:rFonts w:ascii="Arial" w:eastAsia="Arial" w:hAnsi="Arial" w:cs="Arial"/>
                                <w:color w:val="FFFFFF"/>
                                <w:vertAlign w:val="superscript"/>
                              </w:rPr>
                              <w:t>th</w:t>
                            </w:r>
                            <w:r w:rsidR="00F24811">
                              <w:rPr>
                                <w:rFonts w:ascii="Arial" w:eastAsia="Arial" w:hAnsi="Arial" w:cs="Arial"/>
                                <w:color w:val="FFFFFF"/>
                              </w:rPr>
                              <w:t xml:space="preserve"> April 2023</w:t>
                            </w:r>
                          </w:p>
                          <w:p w:rsidR="00044868" w:rsidRDefault="006872E5" w:rsidP="00F24811">
                            <w:pPr>
                              <w:ind w:left="2880" w:firstLine="720"/>
                              <w:textDirection w:val="btLr"/>
                            </w:pPr>
                            <w:r>
                              <w:rPr>
                                <w:rFonts w:ascii="Arial" w:eastAsia="Arial" w:hAnsi="Arial" w:cs="Arial"/>
                                <w:color w:val="FFFFFF"/>
                              </w:rPr>
                              <w:t xml:space="preserve">Start Date: </w:t>
                            </w:r>
                            <w:r>
                              <w:rPr>
                                <w:rFonts w:ascii="Arial" w:eastAsia="Arial" w:hAnsi="Arial" w:cs="Arial"/>
                                <w:color w:val="FFFFFF"/>
                              </w:rPr>
                              <w:tab/>
                            </w:r>
                            <w:r>
                              <w:rPr>
                                <w:rFonts w:ascii="Arial" w:eastAsia="Arial" w:hAnsi="Arial" w:cs="Arial"/>
                                <w:color w:val="FFFFFF"/>
                              </w:rPr>
                              <w:tab/>
                            </w:r>
                            <w:r>
                              <w:rPr>
                                <w:rFonts w:ascii="Arial" w:eastAsia="Arial" w:hAnsi="Arial" w:cs="Arial"/>
                                <w:color w:val="FFFFFF"/>
                              </w:rPr>
                              <w:tab/>
                            </w:r>
                            <w:r w:rsidR="008A284A">
                              <w:rPr>
                                <w:rFonts w:ascii="Arial" w:eastAsia="Arial" w:hAnsi="Arial" w:cs="Arial"/>
                                <w:color w:val="FFFFFF"/>
                              </w:rPr>
                              <w:t>ASAP</w:t>
                            </w:r>
                            <w:r w:rsidR="00A815C0">
                              <w:rPr>
                                <w:rFonts w:ascii="Arial" w:eastAsia="Arial" w:hAnsi="Arial" w:cs="Arial"/>
                                <w:color w:val="FFFFFF"/>
                              </w:rPr>
                              <w:t xml:space="preserve"> but no later than 1</w:t>
                            </w:r>
                            <w:r w:rsidR="00A815C0" w:rsidRPr="00A815C0">
                              <w:rPr>
                                <w:rFonts w:ascii="Arial" w:eastAsia="Arial" w:hAnsi="Arial" w:cs="Arial"/>
                                <w:color w:val="FFFFFF"/>
                                <w:vertAlign w:val="superscript"/>
                              </w:rPr>
                              <w:t>st</w:t>
                            </w:r>
                            <w:r w:rsidR="00A815C0">
                              <w:rPr>
                                <w:rFonts w:ascii="Arial" w:eastAsia="Arial" w:hAnsi="Arial" w:cs="Arial"/>
                                <w:color w:val="FFFFFF"/>
                              </w:rPr>
                              <w:t xml:space="preserve"> September</w:t>
                            </w:r>
                            <w:r w:rsidR="00F24811">
                              <w:rPr>
                                <w:rFonts w:ascii="Arial" w:eastAsia="Arial" w:hAnsi="Arial" w:cs="Arial"/>
                                <w:color w:val="FFFFFF"/>
                              </w:rPr>
                              <w:t xml:space="preserve"> 2023</w:t>
                            </w:r>
                            <w:bookmarkStart w:id="0" w:name="_GoBack"/>
                            <w:bookmarkEnd w:id="0"/>
                          </w:p>
                        </w:txbxContent>
                      </wps:txbx>
                      <wps:bodyPr spcFirstLastPara="1" wrap="square" lIns="144000" tIns="144000" rIns="144000" bIns="144000" anchor="t" anchorCtr="0">
                        <a:noAutofit/>
                      </wps:bodyPr>
                    </wps:wsp>
                  </a:graphicData>
                </a:graphic>
              </wp:anchor>
            </w:drawing>
          </mc:Choice>
          <mc:Fallback>
            <w:pict>
              <v:rect id="Rectangle 666" o:spid="_x0000_s1026" style="position:absolute;margin-left:-42pt;margin-top:11pt;width:601.5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" fillcolor="#1f497d [3202]" stroked="f">
                <v:textbox inset="4mm,4mm,4mm,4mm">
                  <w:txbxContent>
                    <w:p w:rsidR="00044868" w:rsidRDefault="006872E5">
                      <w:pPr>
                        <w:jc w:val="center"/>
                        <w:textDirection w:val="btLr"/>
                      </w:pPr>
                      <w:r>
                        <w:rPr>
                          <w:rFonts w:ascii="Arial" w:eastAsia="Arial" w:hAnsi="Arial" w:cs="Arial"/>
                          <w:b/>
                          <w:color w:val="FFFFFF"/>
                        </w:rPr>
                        <w:t>CANDIDATE INFORMATION PACK:</w:t>
                      </w:r>
                    </w:p>
                    <w:p w:rsidR="00044868" w:rsidRDefault="00F24811">
                      <w:pPr>
                        <w:jc w:val="center"/>
                        <w:textDirection w:val="btLr"/>
                        <w:rPr>
                          <w:rFonts w:ascii="Arial" w:eastAsia="Arial" w:hAnsi="Arial" w:cs="Arial"/>
                          <w:b/>
                          <w:color w:val="FFFFFF"/>
                        </w:rPr>
                      </w:pPr>
                      <w:r>
                        <w:rPr>
                          <w:rFonts w:ascii="Arial" w:eastAsia="Arial" w:hAnsi="Arial" w:cs="Arial"/>
                          <w:b/>
                          <w:color w:val="FFFFFF"/>
                        </w:rPr>
                        <w:t xml:space="preserve">Teacher of </w:t>
                      </w:r>
                      <w:proofErr w:type="gramStart"/>
                      <w:r>
                        <w:rPr>
                          <w:rFonts w:ascii="Arial" w:eastAsia="Arial" w:hAnsi="Arial" w:cs="Arial"/>
                          <w:b/>
                          <w:color w:val="FFFFFF"/>
                        </w:rPr>
                        <w:t xml:space="preserve">Music </w:t>
                      </w:r>
                      <w:r w:rsidR="006872E5">
                        <w:rPr>
                          <w:rFonts w:ascii="Arial" w:eastAsia="Arial" w:hAnsi="Arial" w:cs="Arial"/>
                          <w:b/>
                          <w:color w:val="FFFFFF"/>
                        </w:rPr>
                        <w:t xml:space="preserve"> –</w:t>
                      </w:r>
                      <w:proofErr w:type="gramEnd"/>
                      <w:r w:rsidR="006872E5">
                        <w:rPr>
                          <w:rFonts w:ascii="Arial" w:eastAsia="Arial" w:hAnsi="Arial" w:cs="Arial"/>
                          <w:b/>
                          <w:color w:val="FFFFFF"/>
                        </w:rPr>
                        <w:t xml:space="preserve"> Full Time</w:t>
                      </w:r>
                      <w:r w:rsidR="00D17F4B">
                        <w:rPr>
                          <w:rFonts w:ascii="Arial" w:eastAsia="Arial" w:hAnsi="Arial" w:cs="Arial"/>
                          <w:b/>
                          <w:color w:val="FFFFFF"/>
                        </w:rPr>
                        <w:t xml:space="preserve"> </w:t>
                      </w:r>
                      <w:r w:rsidR="00FD6C3D">
                        <w:rPr>
                          <w:rFonts w:ascii="Arial" w:eastAsia="Arial" w:hAnsi="Arial" w:cs="Arial"/>
                          <w:b/>
                          <w:color w:val="FFFFFF"/>
                        </w:rPr>
                        <w:t xml:space="preserve"> </w:t>
                      </w:r>
                    </w:p>
                    <w:p w:rsidR="00F24811" w:rsidRDefault="00F24811">
                      <w:pPr>
                        <w:jc w:val="center"/>
                        <w:textDirection w:val="btLr"/>
                      </w:pPr>
                    </w:p>
                    <w:p w:rsidR="00044868" w:rsidRDefault="005B6CE0">
                      <w:pPr>
                        <w:jc w:val="center"/>
                        <w:textDirection w:val="btLr"/>
                      </w:pPr>
                      <w:r>
                        <w:rPr>
                          <w:rFonts w:ascii="Arial" w:eastAsia="Arial" w:hAnsi="Arial" w:cs="Arial"/>
                          <w:b/>
                          <w:color w:val="FFFFFF"/>
                        </w:rPr>
                        <w:t xml:space="preserve">Salary </w:t>
                      </w:r>
                      <w:proofErr w:type="gramStart"/>
                      <w:r>
                        <w:rPr>
                          <w:rFonts w:ascii="Arial" w:eastAsia="Arial" w:hAnsi="Arial" w:cs="Arial"/>
                          <w:b/>
                          <w:color w:val="FFFFFF"/>
                        </w:rPr>
                        <w:t>Scale :</w:t>
                      </w:r>
                      <w:proofErr w:type="gramEnd"/>
                      <w:r>
                        <w:rPr>
                          <w:rFonts w:ascii="Arial" w:eastAsia="Arial" w:hAnsi="Arial" w:cs="Arial"/>
                          <w:b/>
                          <w:color w:val="FFFFFF"/>
                        </w:rPr>
                        <w:t xml:space="preserve"> MPS/ UPS</w:t>
                      </w:r>
                      <w:r w:rsidR="006872E5">
                        <w:rPr>
                          <w:rFonts w:ascii="Arial" w:eastAsia="Arial" w:hAnsi="Arial" w:cs="Arial"/>
                          <w:b/>
                          <w:color w:val="FFFFFF"/>
                        </w:rPr>
                        <w:t xml:space="preserve"> </w:t>
                      </w:r>
                    </w:p>
                    <w:p w:rsidR="00044868" w:rsidRDefault="00044868">
                      <w:pPr>
                        <w:jc w:val="center"/>
                        <w:textDirection w:val="btLr"/>
                      </w:pPr>
                    </w:p>
                    <w:p w:rsidR="00044868" w:rsidRDefault="006872E5" w:rsidP="005B6CE0">
                      <w:pPr>
                        <w:ind w:left="2880"/>
                        <w:textDirection w:val="btLr"/>
                      </w:pPr>
                      <w:r>
                        <w:rPr>
                          <w:rFonts w:ascii="Arial" w:eastAsia="Arial" w:hAnsi="Arial" w:cs="Arial"/>
                          <w:b/>
                          <w:color w:val="FFFFFF"/>
                          <w:sz w:val="22"/>
                        </w:rPr>
                        <w:t xml:space="preserve">37 hours per </w:t>
                      </w:r>
                      <w:proofErr w:type="gramStart"/>
                      <w:r>
                        <w:rPr>
                          <w:rFonts w:ascii="Arial" w:eastAsia="Arial" w:hAnsi="Arial" w:cs="Arial"/>
                          <w:b/>
                          <w:color w:val="FFFFFF"/>
                          <w:sz w:val="22"/>
                        </w:rPr>
                        <w:t>week :</w:t>
                      </w:r>
                      <w:proofErr w:type="gramEnd"/>
                      <w:r>
                        <w:rPr>
                          <w:rFonts w:ascii="Arial" w:eastAsia="Arial" w:hAnsi="Arial" w:cs="Arial"/>
                          <w:b/>
                          <w:color w:val="FFFFFF"/>
                          <w:sz w:val="22"/>
                        </w:rPr>
                        <w:t xml:space="preserve"> Term Time plus 5 Inset Days (39 weeks per year)</w:t>
                      </w:r>
                    </w:p>
                    <w:p w:rsidR="00044868" w:rsidRDefault="00044868">
                      <w:pPr>
                        <w:ind w:left="2880" w:firstLine="2880"/>
                        <w:textDirection w:val="btLr"/>
                      </w:pPr>
                    </w:p>
                    <w:p w:rsidR="00044868" w:rsidRDefault="00044868">
                      <w:pPr>
                        <w:ind w:left="1440" w:firstLine="3600"/>
                        <w:textDirection w:val="btLr"/>
                      </w:pPr>
                    </w:p>
                    <w:p w:rsidR="00044868" w:rsidRDefault="006872E5" w:rsidP="00F24811">
                      <w:pPr>
                        <w:ind w:left="2880" w:firstLine="720"/>
                        <w:textDirection w:val="btLr"/>
                      </w:pPr>
                      <w:r>
                        <w:rPr>
                          <w:rFonts w:ascii="Arial" w:eastAsia="Arial" w:hAnsi="Arial" w:cs="Arial"/>
                          <w:color w:val="FFFFFF"/>
                        </w:rPr>
                        <w:t xml:space="preserve">Closing date: </w:t>
                      </w:r>
                      <w:r>
                        <w:rPr>
                          <w:rFonts w:ascii="Arial" w:eastAsia="Arial" w:hAnsi="Arial" w:cs="Arial"/>
                          <w:color w:val="FFFFFF"/>
                        </w:rPr>
                        <w:tab/>
                      </w:r>
                      <w:r>
                        <w:rPr>
                          <w:rFonts w:ascii="Arial" w:eastAsia="Arial" w:hAnsi="Arial" w:cs="Arial"/>
                          <w:color w:val="FFFFFF"/>
                        </w:rPr>
                        <w:tab/>
                      </w:r>
                      <w:r w:rsidR="00A815C0">
                        <w:rPr>
                          <w:rFonts w:ascii="Arial" w:eastAsia="Arial" w:hAnsi="Arial" w:cs="Arial"/>
                          <w:color w:val="FFFFFF"/>
                        </w:rPr>
                        <w:t>Friday 21</w:t>
                      </w:r>
                      <w:r w:rsidR="00A815C0" w:rsidRPr="00A815C0">
                        <w:rPr>
                          <w:rFonts w:ascii="Arial" w:eastAsia="Arial" w:hAnsi="Arial" w:cs="Arial"/>
                          <w:color w:val="FFFFFF"/>
                          <w:vertAlign w:val="superscript"/>
                        </w:rPr>
                        <w:t>st</w:t>
                      </w:r>
                      <w:r w:rsidR="00A815C0">
                        <w:rPr>
                          <w:rFonts w:ascii="Arial" w:eastAsia="Arial" w:hAnsi="Arial" w:cs="Arial"/>
                          <w:color w:val="FFFFFF"/>
                        </w:rPr>
                        <w:t xml:space="preserve"> April 12noon</w:t>
                      </w:r>
                    </w:p>
                    <w:p w:rsidR="00044868" w:rsidRDefault="00A815C0" w:rsidP="00F24811">
                      <w:pPr>
                        <w:ind w:left="2880" w:firstLine="720"/>
                        <w:textDirection w:val="btLr"/>
                      </w:pPr>
                      <w:r>
                        <w:rPr>
                          <w:rFonts w:ascii="Arial" w:eastAsia="Arial" w:hAnsi="Arial" w:cs="Arial"/>
                          <w:color w:val="FFFFFF"/>
                        </w:rPr>
                        <w:t xml:space="preserve">Interview date: </w:t>
                      </w:r>
                      <w:r>
                        <w:rPr>
                          <w:rFonts w:ascii="Arial" w:eastAsia="Arial" w:hAnsi="Arial" w:cs="Arial"/>
                          <w:color w:val="FFFFFF"/>
                        </w:rPr>
                        <w:tab/>
                      </w:r>
                      <w:r>
                        <w:rPr>
                          <w:rFonts w:ascii="Arial" w:eastAsia="Arial" w:hAnsi="Arial" w:cs="Arial"/>
                          <w:color w:val="FFFFFF"/>
                        </w:rPr>
                        <w:tab/>
                        <w:t>Friday 28</w:t>
                      </w:r>
                      <w:r w:rsidRPr="00A815C0">
                        <w:rPr>
                          <w:rFonts w:ascii="Arial" w:eastAsia="Arial" w:hAnsi="Arial" w:cs="Arial"/>
                          <w:color w:val="FFFFFF"/>
                          <w:vertAlign w:val="superscript"/>
                        </w:rPr>
                        <w:t>th</w:t>
                      </w:r>
                      <w:r w:rsidR="00F24811">
                        <w:rPr>
                          <w:rFonts w:ascii="Arial" w:eastAsia="Arial" w:hAnsi="Arial" w:cs="Arial"/>
                          <w:color w:val="FFFFFF"/>
                        </w:rPr>
                        <w:t xml:space="preserve"> April 2023</w:t>
                      </w:r>
                    </w:p>
                    <w:p w:rsidR="00044868" w:rsidRDefault="006872E5" w:rsidP="00F24811">
                      <w:pPr>
                        <w:ind w:left="2880" w:firstLine="720"/>
                        <w:textDirection w:val="btLr"/>
                      </w:pPr>
                      <w:r>
                        <w:rPr>
                          <w:rFonts w:ascii="Arial" w:eastAsia="Arial" w:hAnsi="Arial" w:cs="Arial"/>
                          <w:color w:val="FFFFFF"/>
                        </w:rPr>
                        <w:t xml:space="preserve">Start Date: </w:t>
                      </w:r>
                      <w:r>
                        <w:rPr>
                          <w:rFonts w:ascii="Arial" w:eastAsia="Arial" w:hAnsi="Arial" w:cs="Arial"/>
                          <w:color w:val="FFFFFF"/>
                        </w:rPr>
                        <w:tab/>
                      </w:r>
                      <w:r>
                        <w:rPr>
                          <w:rFonts w:ascii="Arial" w:eastAsia="Arial" w:hAnsi="Arial" w:cs="Arial"/>
                          <w:color w:val="FFFFFF"/>
                        </w:rPr>
                        <w:tab/>
                      </w:r>
                      <w:r>
                        <w:rPr>
                          <w:rFonts w:ascii="Arial" w:eastAsia="Arial" w:hAnsi="Arial" w:cs="Arial"/>
                          <w:color w:val="FFFFFF"/>
                        </w:rPr>
                        <w:tab/>
                      </w:r>
                      <w:r w:rsidR="008A284A">
                        <w:rPr>
                          <w:rFonts w:ascii="Arial" w:eastAsia="Arial" w:hAnsi="Arial" w:cs="Arial"/>
                          <w:color w:val="FFFFFF"/>
                        </w:rPr>
                        <w:t>ASAP</w:t>
                      </w:r>
                      <w:r w:rsidR="00A815C0">
                        <w:rPr>
                          <w:rFonts w:ascii="Arial" w:eastAsia="Arial" w:hAnsi="Arial" w:cs="Arial"/>
                          <w:color w:val="FFFFFF"/>
                        </w:rPr>
                        <w:t xml:space="preserve"> but no later than 1</w:t>
                      </w:r>
                      <w:r w:rsidR="00A815C0" w:rsidRPr="00A815C0">
                        <w:rPr>
                          <w:rFonts w:ascii="Arial" w:eastAsia="Arial" w:hAnsi="Arial" w:cs="Arial"/>
                          <w:color w:val="FFFFFF"/>
                          <w:vertAlign w:val="superscript"/>
                        </w:rPr>
                        <w:t>st</w:t>
                      </w:r>
                      <w:r w:rsidR="00A815C0">
                        <w:rPr>
                          <w:rFonts w:ascii="Arial" w:eastAsia="Arial" w:hAnsi="Arial" w:cs="Arial"/>
                          <w:color w:val="FFFFFF"/>
                        </w:rPr>
                        <w:t xml:space="preserve"> September</w:t>
                      </w:r>
                      <w:r w:rsidR="00F24811">
                        <w:rPr>
                          <w:rFonts w:ascii="Arial" w:eastAsia="Arial" w:hAnsi="Arial" w:cs="Arial"/>
                          <w:color w:val="FFFFFF"/>
                        </w:rPr>
                        <w:t xml:space="preserve"> 2023</w:t>
                      </w:r>
                      <w:bookmarkStart w:id="1" w:name="_GoBack"/>
                      <w:bookmarkEnd w:id="1"/>
                    </w:p>
                  </w:txbxContent>
                </v:textbox>
              </v:rect>
            </w:pict>
          </mc:Fallback>
        </mc:AlternateContent>
      </w: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6872E5">
      <w:pPr>
        <w:pBdr>
          <w:top w:val="nil"/>
          <w:left w:val="nil"/>
          <w:bottom w:val="nil"/>
          <w:right w:val="nil"/>
          <w:between w:val="nil"/>
        </w:pBdr>
        <w:ind w:left="720"/>
        <w:rPr>
          <w:rFonts w:ascii="Arial" w:eastAsia="Arial" w:hAnsi="Arial" w:cs="Arial"/>
          <w:b/>
          <w:color w:val="17365D"/>
          <w:sz w:val="22"/>
          <w:szCs w:val="22"/>
        </w:rPr>
      </w:pPr>
      <w:r>
        <w:rPr>
          <w:noProof/>
        </w:rPr>
        <w:drawing>
          <wp:anchor distT="0" distB="0" distL="114300" distR="114300" simplePos="0" relativeHeight="251660288" behindDoc="0" locked="0" layoutInCell="1" hidden="0" allowOverlap="1">
            <wp:simplePos x="0" y="0"/>
            <wp:positionH relativeFrom="column">
              <wp:posOffset>1345565</wp:posOffset>
            </wp:positionH>
            <wp:positionV relativeFrom="paragraph">
              <wp:posOffset>81915</wp:posOffset>
            </wp:positionV>
            <wp:extent cx="1704975" cy="1134745"/>
            <wp:effectExtent l="0" t="0" r="0" b="0"/>
            <wp:wrapNone/>
            <wp:docPr id="676" name="image4.jpg" descr="Z:\16 - School Photos\GCSE Results 2020\small jpegs selection GCSEs 2020(1)\small jpegs selection GCSEs 2020\_KWP0402.jpg"/>
            <wp:cNvGraphicFramePr/>
            <a:graphic xmlns:a="http://schemas.openxmlformats.org/drawingml/2006/main">
              <a:graphicData uri="http://schemas.openxmlformats.org/drawingml/2006/picture">
                <pic:pic xmlns:pic="http://schemas.openxmlformats.org/drawingml/2006/picture">
                  <pic:nvPicPr>
                    <pic:cNvPr id="0" name="image4.jpg" descr="Z:\16 - School Photos\GCSE Results 2020\small jpegs selection GCSEs 2020(1)\small jpegs selection GCSEs 2020\_KWP0402.jpg"/>
                    <pic:cNvPicPr preferRelativeResize="0"/>
                  </pic:nvPicPr>
                  <pic:blipFill>
                    <a:blip r:embed="rId10"/>
                    <a:srcRect/>
                    <a:stretch>
                      <a:fillRect/>
                    </a:stretch>
                  </pic:blipFill>
                  <pic:spPr>
                    <a:xfrm>
                      <a:off x="0" y="0"/>
                      <a:ext cx="1704975" cy="113474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5082540</wp:posOffset>
            </wp:positionH>
            <wp:positionV relativeFrom="paragraph">
              <wp:posOffset>130175</wp:posOffset>
            </wp:positionV>
            <wp:extent cx="1710055" cy="1095375"/>
            <wp:effectExtent l="0" t="0" r="0" b="0"/>
            <wp:wrapNone/>
            <wp:docPr id="675" name="image7.jpg" descr="Z:\16 - School Photos\Prospectus 2018\Day 1\ag6 day one (1).JPG"/>
            <wp:cNvGraphicFramePr/>
            <a:graphic xmlns:a="http://schemas.openxmlformats.org/drawingml/2006/main">
              <a:graphicData uri="http://schemas.openxmlformats.org/drawingml/2006/picture">
                <pic:pic xmlns:pic="http://schemas.openxmlformats.org/drawingml/2006/picture">
                  <pic:nvPicPr>
                    <pic:cNvPr id="0" name="image7.jpg" descr="Z:\16 - School Photos\Prospectus 2018\Day 1\ag6 day one (1).JPG"/>
                    <pic:cNvPicPr preferRelativeResize="0"/>
                  </pic:nvPicPr>
                  <pic:blipFill>
                    <a:blip r:embed="rId11"/>
                    <a:srcRect/>
                    <a:stretch>
                      <a:fillRect/>
                    </a:stretch>
                  </pic:blipFill>
                  <pic:spPr>
                    <a:xfrm>
                      <a:off x="0" y="0"/>
                      <a:ext cx="1710055" cy="109537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-401317</wp:posOffset>
            </wp:positionH>
            <wp:positionV relativeFrom="paragraph">
              <wp:posOffset>130175</wp:posOffset>
            </wp:positionV>
            <wp:extent cx="1638300" cy="1096645"/>
            <wp:effectExtent l="0" t="0" r="0" b="0"/>
            <wp:wrapNone/>
            <wp:docPr id="67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638300" cy="109664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3228975</wp:posOffset>
            </wp:positionH>
            <wp:positionV relativeFrom="paragraph">
              <wp:posOffset>123190</wp:posOffset>
            </wp:positionV>
            <wp:extent cx="1709420" cy="1104900"/>
            <wp:effectExtent l="0" t="0" r="0" b="0"/>
            <wp:wrapNone/>
            <wp:docPr id="672" name="image5.jpg" descr="Z:\16 - School Photos\Prospectus 2018\ALDER DAY TWO\ag6 day two (10).JPG"/>
            <wp:cNvGraphicFramePr/>
            <a:graphic xmlns:a="http://schemas.openxmlformats.org/drawingml/2006/main">
              <a:graphicData uri="http://schemas.openxmlformats.org/drawingml/2006/picture">
                <pic:pic xmlns:pic="http://schemas.openxmlformats.org/drawingml/2006/picture">
                  <pic:nvPicPr>
                    <pic:cNvPr id="0" name="image5.jpg" descr="Z:\16 - School Photos\Prospectus 2018\ALDER DAY TWO\ag6 day two (10).JPG"/>
                    <pic:cNvPicPr preferRelativeResize="0"/>
                  </pic:nvPicPr>
                  <pic:blipFill>
                    <a:blip r:embed="rId13"/>
                    <a:srcRect t="8095" b="48829"/>
                    <a:stretch>
                      <a:fillRect/>
                    </a:stretch>
                  </pic:blipFill>
                  <pic:spPr>
                    <a:xfrm>
                      <a:off x="0" y="0"/>
                      <a:ext cx="1709420" cy="1104900"/>
                    </a:xfrm>
                    <a:prstGeom prst="rect">
                      <a:avLst/>
                    </a:prstGeom>
                    <a:ln/>
                  </pic:spPr>
                </pic:pic>
              </a:graphicData>
            </a:graphic>
          </wp:anchor>
        </w:drawing>
      </w: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pBdr>
          <w:top w:val="nil"/>
          <w:left w:val="nil"/>
          <w:bottom w:val="nil"/>
          <w:right w:val="nil"/>
          <w:between w:val="nil"/>
        </w:pBdr>
        <w:ind w:left="720"/>
        <w:rPr>
          <w:rFonts w:ascii="Arial" w:eastAsia="Arial" w:hAnsi="Arial" w:cs="Arial"/>
          <w:b/>
          <w:color w:val="17365D"/>
          <w:sz w:val="22"/>
          <w:szCs w:val="22"/>
        </w:rPr>
      </w:pPr>
    </w:p>
    <w:p w:rsidR="00044868" w:rsidRDefault="00044868">
      <w:pPr>
        <w:rPr>
          <w:rFonts w:ascii="Arial" w:eastAsia="Arial" w:hAnsi="Arial" w:cs="Arial"/>
          <w:b/>
          <w:color w:val="17365D"/>
          <w:sz w:val="22"/>
          <w:szCs w:val="22"/>
        </w:rPr>
      </w:pPr>
    </w:p>
    <w:p w:rsidR="00044868" w:rsidRDefault="00044868">
      <w:pPr>
        <w:rPr>
          <w:rFonts w:ascii="Arial" w:eastAsia="Arial" w:hAnsi="Arial" w:cs="Arial"/>
          <w:b/>
          <w:color w:val="17365D"/>
          <w:sz w:val="22"/>
          <w:szCs w:val="22"/>
        </w:rPr>
      </w:pPr>
    </w:p>
    <w:p w:rsidR="00044868" w:rsidRDefault="00044868">
      <w:pPr>
        <w:rPr>
          <w:rFonts w:ascii="Arial" w:eastAsia="Arial" w:hAnsi="Arial" w:cs="Arial"/>
          <w:b/>
          <w:color w:val="17365D"/>
          <w:sz w:val="22"/>
          <w:szCs w:val="22"/>
        </w:rPr>
      </w:pPr>
    </w:p>
    <w:p w:rsidR="00044868" w:rsidRDefault="00044868">
      <w:pPr>
        <w:rPr>
          <w:rFonts w:ascii="Arial" w:eastAsia="Arial" w:hAnsi="Arial" w:cs="Arial"/>
          <w:b/>
          <w:color w:val="17365D"/>
          <w:sz w:val="22"/>
          <w:szCs w:val="22"/>
        </w:rPr>
      </w:pPr>
    </w:p>
    <w:p w:rsidR="00044868" w:rsidRDefault="00044868">
      <w:pPr>
        <w:rPr>
          <w:rFonts w:ascii="Arial" w:eastAsia="Arial" w:hAnsi="Arial" w:cs="Arial"/>
          <w:b/>
          <w:color w:val="17365D"/>
          <w:sz w:val="22"/>
          <w:szCs w:val="22"/>
        </w:rPr>
      </w:pPr>
    </w:p>
    <w:p w:rsidR="00044868" w:rsidRDefault="00044868">
      <w:pPr>
        <w:rPr>
          <w:rFonts w:ascii="Arial" w:eastAsia="Arial" w:hAnsi="Arial" w:cs="Arial"/>
          <w:b/>
          <w:color w:val="17365D"/>
          <w:sz w:val="22"/>
          <w:szCs w:val="22"/>
        </w:rPr>
      </w:pPr>
    </w:p>
    <w:p w:rsidR="00044868" w:rsidRDefault="00044868">
      <w:pPr>
        <w:rPr>
          <w:rFonts w:ascii="Arial" w:eastAsia="Arial" w:hAnsi="Arial" w:cs="Arial"/>
          <w:b/>
          <w:color w:val="17365D"/>
          <w:sz w:val="22"/>
          <w:szCs w:val="22"/>
        </w:rPr>
      </w:pPr>
    </w:p>
    <w:p w:rsidR="00044868" w:rsidRDefault="006872E5">
      <w:pPr>
        <w:keepNext/>
        <w:keepLines/>
        <w:pBdr>
          <w:top w:val="nil"/>
          <w:left w:val="nil"/>
          <w:bottom w:val="nil"/>
          <w:right w:val="nil"/>
          <w:between w:val="nil"/>
        </w:pBdr>
        <w:spacing w:before="480" w:line="276" w:lineRule="auto"/>
        <w:rPr>
          <w:rFonts w:ascii="Cambria" w:eastAsia="Cambria" w:hAnsi="Cambria" w:cs="Cambria"/>
          <w:b/>
          <w:color w:val="366091"/>
          <w:sz w:val="28"/>
          <w:szCs w:val="28"/>
        </w:rPr>
      </w:pPr>
      <w:r>
        <w:rPr>
          <w:rFonts w:ascii="Cambria" w:eastAsia="Cambria" w:hAnsi="Cambria" w:cs="Cambria"/>
          <w:b/>
          <w:color w:val="366091"/>
          <w:sz w:val="28"/>
          <w:szCs w:val="28"/>
        </w:rPr>
        <w:t>Table of Contents</w:t>
      </w:r>
    </w:p>
    <w:sdt>
      <w:sdtPr>
        <w:id w:val="470563936"/>
        <w:docPartObj>
          <w:docPartGallery w:val="Table of Contents"/>
          <w:docPartUnique/>
        </w:docPartObj>
      </w:sdtPr>
      <w:sdtEndPr/>
      <w:sdtContent>
        <w:p w:rsidR="00044868" w:rsidRDefault="006872E5">
          <w:pPr>
            <w:pBdr>
              <w:top w:val="nil"/>
              <w:left w:val="nil"/>
              <w:bottom w:val="nil"/>
              <w:right w:val="nil"/>
              <w:between w:val="nil"/>
            </w:pBdr>
            <w:tabs>
              <w:tab w:val="left" w:pos="440"/>
              <w:tab w:val="right" w:pos="10197"/>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1t3h5sf">
            <w:r>
              <w:rPr>
                <w:rFonts w:ascii="Arial" w:eastAsia="Arial" w:hAnsi="Arial" w:cs="Arial"/>
                <w:color w:val="000000"/>
              </w:rPr>
              <w:t>1.</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rFonts w:ascii="Arial" w:eastAsia="Arial" w:hAnsi="Arial" w:cs="Arial"/>
              <w:color w:val="000000"/>
            </w:rPr>
            <w:t>Letter from Headteacher</w:t>
          </w:r>
          <w:r>
            <w:rPr>
              <w:rFonts w:ascii="Arial" w:eastAsia="Arial" w:hAnsi="Arial" w:cs="Arial"/>
              <w:color w:val="000000"/>
            </w:rPr>
            <w:tab/>
          </w:r>
          <w:r>
            <w:fldChar w:fldCharType="end"/>
          </w:r>
        </w:p>
        <w:p w:rsidR="00044868" w:rsidRDefault="00F24811">
          <w:pPr>
            <w:pBdr>
              <w:top w:val="nil"/>
              <w:left w:val="nil"/>
              <w:bottom w:val="nil"/>
              <w:right w:val="nil"/>
              <w:between w:val="nil"/>
            </w:pBdr>
            <w:tabs>
              <w:tab w:val="left" w:pos="440"/>
              <w:tab w:val="right" w:pos="10197"/>
            </w:tabs>
            <w:spacing w:after="100"/>
            <w:rPr>
              <w:rFonts w:ascii="Calibri" w:eastAsia="Calibri" w:hAnsi="Calibri" w:cs="Calibri"/>
              <w:color w:val="000000"/>
              <w:sz w:val="22"/>
              <w:szCs w:val="22"/>
            </w:rPr>
          </w:pPr>
          <w:hyperlink w:anchor="_heading=h.4d34og8">
            <w:r w:rsidR="006872E5">
              <w:rPr>
                <w:rFonts w:ascii="Arial" w:eastAsia="Arial" w:hAnsi="Arial" w:cs="Arial"/>
                <w:color w:val="000000"/>
              </w:rPr>
              <w:t>2.</w:t>
            </w:r>
          </w:hyperlink>
          <w:hyperlink w:anchor="_heading=h.4d34og8">
            <w:r w:rsidR="006872E5">
              <w:rPr>
                <w:rFonts w:ascii="Calibri" w:eastAsia="Calibri" w:hAnsi="Calibri" w:cs="Calibri"/>
                <w:color w:val="000000"/>
                <w:sz w:val="22"/>
                <w:szCs w:val="22"/>
              </w:rPr>
              <w:tab/>
            </w:r>
          </w:hyperlink>
          <w:r w:rsidR="006872E5">
            <w:fldChar w:fldCharType="begin"/>
          </w:r>
          <w:r w:rsidR="006872E5">
            <w:instrText xml:space="preserve"> PAGEREF _heading=h.4d34og8 \h </w:instrText>
          </w:r>
          <w:r w:rsidR="006872E5">
            <w:fldChar w:fldCharType="separate"/>
          </w:r>
          <w:r w:rsidR="006872E5">
            <w:rPr>
              <w:rFonts w:ascii="Arial" w:eastAsia="Arial" w:hAnsi="Arial" w:cs="Arial"/>
              <w:color w:val="000000"/>
            </w:rPr>
            <w:t>School Information</w:t>
          </w:r>
          <w:r w:rsidR="006872E5">
            <w:rPr>
              <w:rFonts w:ascii="Arial" w:eastAsia="Arial" w:hAnsi="Arial" w:cs="Arial"/>
              <w:color w:val="000000"/>
            </w:rPr>
            <w:tab/>
          </w:r>
          <w:r w:rsidR="006872E5">
            <w:fldChar w:fldCharType="end"/>
          </w:r>
        </w:p>
        <w:p w:rsidR="00044868" w:rsidRDefault="00F24811">
          <w:pPr>
            <w:pBdr>
              <w:top w:val="nil"/>
              <w:left w:val="nil"/>
              <w:bottom w:val="nil"/>
              <w:right w:val="nil"/>
              <w:between w:val="nil"/>
            </w:pBdr>
            <w:tabs>
              <w:tab w:val="left" w:pos="440"/>
              <w:tab w:val="right" w:pos="10197"/>
            </w:tabs>
            <w:spacing w:after="100"/>
            <w:rPr>
              <w:rFonts w:ascii="Calibri" w:eastAsia="Calibri" w:hAnsi="Calibri" w:cs="Calibri"/>
              <w:color w:val="000000"/>
              <w:sz w:val="22"/>
              <w:szCs w:val="22"/>
            </w:rPr>
          </w:pPr>
          <w:hyperlink w:anchor="_heading=h.26in1rg">
            <w:r w:rsidR="006872E5">
              <w:rPr>
                <w:rFonts w:ascii="Arial" w:eastAsia="Arial" w:hAnsi="Arial" w:cs="Arial"/>
                <w:color w:val="000000"/>
              </w:rPr>
              <w:t>3.</w:t>
            </w:r>
          </w:hyperlink>
          <w:hyperlink w:anchor="_heading=h.26in1rg">
            <w:r w:rsidR="006872E5">
              <w:rPr>
                <w:rFonts w:ascii="Calibri" w:eastAsia="Calibri" w:hAnsi="Calibri" w:cs="Calibri"/>
                <w:color w:val="000000"/>
                <w:sz w:val="22"/>
                <w:szCs w:val="22"/>
              </w:rPr>
              <w:tab/>
            </w:r>
          </w:hyperlink>
          <w:r w:rsidR="006872E5">
            <w:fldChar w:fldCharType="begin"/>
          </w:r>
          <w:r w:rsidR="006872E5">
            <w:instrText xml:space="preserve"> PAGEREF _heading=h.26in1rg \h </w:instrText>
          </w:r>
          <w:r w:rsidR="006872E5">
            <w:fldChar w:fldCharType="separate"/>
          </w:r>
          <w:r w:rsidR="006872E5">
            <w:rPr>
              <w:rFonts w:ascii="Arial" w:eastAsia="Arial" w:hAnsi="Arial" w:cs="Arial"/>
              <w:color w:val="000000"/>
            </w:rPr>
            <w:t>Department Information</w:t>
          </w:r>
          <w:r w:rsidR="006872E5">
            <w:rPr>
              <w:rFonts w:ascii="Arial" w:eastAsia="Arial" w:hAnsi="Arial" w:cs="Arial"/>
              <w:color w:val="000000"/>
            </w:rPr>
            <w:tab/>
          </w:r>
          <w:r w:rsidR="006872E5">
            <w:fldChar w:fldCharType="end"/>
          </w:r>
        </w:p>
        <w:p w:rsidR="00044868" w:rsidRDefault="00F24811">
          <w:pPr>
            <w:pBdr>
              <w:top w:val="nil"/>
              <w:left w:val="nil"/>
              <w:bottom w:val="nil"/>
              <w:right w:val="nil"/>
              <w:between w:val="nil"/>
            </w:pBdr>
            <w:tabs>
              <w:tab w:val="left" w:pos="440"/>
              <w:tab w:val="right" w:pos="10197"/>
            </w:tabs>
            <w:spacing w:after="100"/>
            <w:rPr>
              <w:rFonts w:ascii="Calibri" w:eastAsia="Calibri" w:hAnsi="Calibri" w:cs="Calibri"/>
              <w:color w:val="000000"/>
              <w:sz w:val="22"/>
              <w:szCs w:val="22"/>
            </w:rPr>
          </w:pPr>
          <w:hyperlink w:anchor="_heading=h.2s8eyo1">
            <w:r w:rsidR="006872E5">
              <w:rPr>
                <w:rFonts w:ascii="Arial" w:eastAsia="Arial" w:hAnsi="Arial" w:cs="Arial"/>
                <w:color w:val="000000"/>
              </w:rPr>
              <w:t>4.</w:t>
            </w:r>
          </w:hyperlink>
          <w:hyperlink w:anchor="_heading=h.2s8eyo1">
            <w:r w:rsidR="006872E5">
              <w:rPr>
                <w:rFonts w:ascii="Calibri" w:eastAsia="Calibri" w:hAnsi="Calibri" w:cs="Calibri"/>
                <w:color w:val="000000"/>
                <w:sz w:val="22"/>
                <w:szCs w:val="22"/>
              </w:rPr>
              <w:tab/>
            </w:r>
          </w:hyperlink>
          <w:r w:rsidR="006872E5">
            <w:fldChar w:fldCharType="begin"/>
          </w:r>
          <w:r w:rsidR="006872E5">
            <w:instrText xml:space="preserve"> PAGEREF _heading=h.2s8eyo1 \h </w:instrText>
          </w:r>
          <w:r w:rsidR="006872E5">
            <w:fldChar w:fldCharType="separate"/>
          </w:r>
          <w:r w:rsidR="006872E5">
            <w:rPr>
              <w:rFonts w:ascii="Arial" w:eastAsia="Arial" w:hAnsi="Arial" w:cs="Arial"/>
              <w:color w:val="000000"/>
            </w:rPr>
            <w:t>Post</w:t>
          </w:r>
          <w:r w:rsidR="00FD6C3D">
            <w:rPr>
              <w:rFonts w:ascii="Arial" w:eastAsia="Arial" w:hAnsi="Arial" w:cs="Arial"/>
              <w:color w:val="000000"/>
            </w:rPr>
            <w:t xml:space="preserve"> S</w:t>
          </w:r>
          <w:r w:rsidR="00D17F4B">
            <w:rPr>
              <w:rFonts w:ascii="Arial" w:eastAsia="Arial" w:hAnsi="Arial" w:cs="Arial"/>
              <w:color w:val="000000"/>
            </w:rPr>
            <w:t>pecification –Teacher Of Music</w:t>
          </w:r>
          <w:r w:rsidR="00FD6C3D">
            <w:rPr>
              <w:rFonts w:ascii="Arial" w:eastAsia="Arial" w:hAnsi="Arial" w:cs="Arial"/>
              <w:color w:val="000000"/>
            </w:rPr>
            <w:t xml:space="preserve"> </w:t>
          </w:r>
          <w:r w:rsidR="006872E5">
            <w:rPr>
              <w:rFonts w:ascii="Arial" w:eastAsia="Arial" w:hAnsi="Arial" w:cs="Arial"/>
              <w:color w:val="000000"/>
            </w:rPr>
            <w:t xml:space="preserve"> </w:t>
          </w:r>
          <w:r w:rsidR="006872E5">
            <w:rPr>
              <w:rFonts w:ascii="Arial" w:eastAsia="Arial" w:hAnsi="Arial" w:cs="Arial"/>
              <w:color w:val="000000"/>
            </w:rPr>
            <w:tab/>
          </w:r>
          <w:r w:rsidR="006872E5">
            <w:fldChar w:fldCharType="end"/>
          </w:r>
        </w:p>
        <w:p w:rsidR="00044868" w:rsidRDefault="00F24811">
          <w:pPr>
            <w:pBdr>
              <w:top w:val="nil"/>
              <w:left w:val="nil"/>
              <w:bottom w:val="nil"/>
              <w:right w:val="nil"/>
              <w:between w:val="nil"/>
            </w:pBdr>
            <w:tabs>
              <w:tab w:val="left" w:pos="440"/>
              <w:tab w:val="right" w:pos="10197"/>
            </w:tabs>
            <w:spacing w:after="100"/>
            <w:rPr>
              <w:rFonts w:ascii="Calibri" w:eastAsia="Calibri" w:hAnsi="Calibri" w:cs="Calibri"/>
              <w:color w:val="000000"/>
              <w:sz w:val="22"/>
              <w:szCs w:val="22"/>
            </w:rPr>
          </w:pPr>
          <w:hyperlink w:anchor="_heading=h.lnxbz9">
            <w:r w:rsidR="006872E5">
              <w:rPr>
                <w:rFonts w:ascii="Arial" w:eastAsia="Arial" w:hAnsi="Arial" w:cs="Arial"/>
                <w:color w:val="000000"/>
              </w:rPr>
              <w:t>5.</w:t>
            </w:r>
          </w:hyperlink>
          <w:hyperlink w:anchor="_heading=h.lnxbz9">
            <w:r w:rsidR="006872E5">
              <w:rPr>
                <w:rFonts w:ascii="Calibri" w:eastAsia="Calibri" w:hAnsi="Calibri" w:cs="Calibri"/>
                <w:color w:val="000000"/>
                <w:sz w:val="22"/>
                <w:szCs w:val="22"/>
              </w:rPr>
              <w:tab/>
            </w:r>
          </w:hyperlink>
          <w:r w:rsidR="006872E5">
            <w:fldChar w:fldCharType="begin"/>
          </w:r>
          <w:r w:rsidR="006872E5">
            <w:instrText xml:space="preserve"> PAGEREF _heading=h.lnxbz9 \h </w:instrText>
          </w:r>
          <w:r w:rsidR="006872E5">
            <w:fldChar w:fldCharType="separate"/>
          </w:r>
          <w:r w:rsidR="006872E5">
            <w:rPr>
              <w:rFonts w:ascii="Arial" w:eastAsia="Arial" w:hAnsi="Arial" w:cs="Arial"/>
              <w:color w:val="000000"/>
            </w:rPr>
            <w:t xml:space="preserve">Person </w:t>
          </w:r>
          <w:r w:rsidR="00FD6C3D">
            <w:rPr>
              <w:rFonts w:ascii="Arial" w:eastAsia="Arial" w:hAnsi="Arial" w:cs="Arial"/>
              <w:color w:val="000000"/>
            </w:rPr>
            <w:t>Spe</w:t>
          </w:r>
          <w:r w:rsidR="00D17F4B">
            <w:rPr>
              <w:rFonts w:ascii="Arial" w:eastAsia="Arial" w:hAnsi="Arial" w:cs="Arial"/>
              <w:color w:val="000000"/>
            </w:rPr>
            <w:t>cification – Teacher Of Music</w:t>
          </w:r>
          <w:r w:rsidR="006872E5">
            <w:rPr>
              <w:rFonts w:ascii="Arial" w:eastAsia="Arial" w:hAnsi="Arial" w:cs="Arial"/>
              <w:color w:val="000000"/>
            </w:rPr>
            <w:t xml:space="preserve"> </w:t>
          </w:r>
          <w:r w:rsidR="006872E5">
            <w:rPr>
              <w:rFonts w:ascii="Arial" w:eastAsia="Arial" w:hAnsi="Arial" w:cs="Arial"/>
              <w:color w:val="000000"/>
            </w:rPr>
            <w:tab/>
          </w:r>
          <w:r w:rsidR="006872E5">
            <w:fldChar w:fldCharType="end"/>
          </w:r>
        </w:p>
        <w:p w:rsidR="00044868" w:rsidRDefault="00F24811">
          <w:pPr>
            <w:pBdr>
              <w:top w:val="nil"/>
              <w:left w:val="nil"/>
              <w:bottom w:val="nil"/>
              <w:right w:val="nil"/>
              <w:between w:val="nil"/>
            </w:pBdr>
            <w:tabs>
              <w:tab w:val="left" w:pos="440"/>
              <w:tab w:val="right" w:pos="10197"/>
            </w:tabs>
            <w:spacing w:after="100"/>
            <w:rPr>
              <w:rFonts w:ascii="Calibri" w:eastAsia="Calibri" w:hAnsi="Calibri" w:cs="Calibri"/>
              <w:b/>
              <w:color w:val="000000"/>
              <w:sz w:val="22"/>
              <w:szCs w:val="22"/>
            </w:rPr>
          </w:pPr>
          <w:hyperlink w:anchor="_heading=h.17dp8vu">
            <w:r w:rsidR="006872E5">
              <w:rPr>
                <w:rFonts w:ascii="Arial" w:eastAsia="Arial" w:hAnsi="Arial" w:cs="Arial"/>
                <w:color w:val="000000"/>
              </w:rPr>
              <w:t>6.</w:t>
            </w:r>
          </w:hyperlink>
          <w:hyperlink w:anchor="_heading=h.17dp8vu">
            <w:r w:rsidR="006872E5">
              <w:rPr>
                <w:rFonts w:ascii="Calibri" w:eastAsia="Calibri" w:hAnsi="Calibri" w:cs="Calibri"/>
                <w:color w:val="000000"/>
                <w:sz w:val="22"/>
                <w:szCs w:val="22"/>
              </w:rPr>
              <w:tab/>
            </w:r>
          </w:hyperlink>
          <w:r w:rsidR="006872E5">
            <w:fldChar w:fldCharType="begin"/>
          </w:r>
          <w:r w:rsidR="006872E5">
            <w:instrText xml:space="preserve"> PAGEREF _heading=h.17dp8vu \h </w:instrText>
          </w:r>
          <w:r w:rsidR="006872E5">
            <w:fldChar w:fldCharType="separate"/>
          </w:r>
          <w:r w:rsidR="006872E5">
            <w:rPr>
              <w:rFonts w:ascii="Arial" w:eastAsia="Arial" w:hAnsi="Arial" w:cs="Arial"/>
              <w:color w:val="000000"/>
            </w:rPr>
            <w:t>Other Information</w:t>
          </w:r>
          <w:r w:rsidR="006872E5">
            <w:rPr>
              <w:rFonts w:ascii="Arial" w:eastAsia="Arial" w:hAnsi="Arial" w:cs="Arial"/>
              <w:color w:val="000000"/>
            </w:rPr>
            <w:tab/>
          </w:r>
          <w:r w:rsidR="006872E5">
            <w:fldChar w:fldCharType="end"/>
          </w:r>
        </w:p>
        <w:p w:rsidR="00044868" w:rsidRDefault="006872E5">
          <w:r>
            <w:fldChar w:fldCharType="end"/>
          </w:r>
        </w:p>
      </w:sdtContent>
    </w:sdt>
    <w:p w:rsidR="00044868" w:rsidRDefault="00044868">
      <w:pPr>
        <w:rPr>
          <w:rFonts w:ascii="Arial" w:eastAsia="Arial" w:hAnsi="Arial" w:cs="Arial"/>
          <w:color w:val="17365D"/>
          <w:sz w:val="22"/>
          <w:szCs w:val="22"/>
        </w:rPr>
      </w:pPr>
    </w:p>
    <w:p w:rsidR="00044868" w:rsidRDefault="00044868">
      <w:pPr>
        <w:rPr>
          <w:rFonts w:ascii="Arial" w:eastAsia="Arial" w:hAnsi="Arial" w:cs="Arial"/>
          <w:sz w:val="22"/>
          <w:szCs w:val="22"/>
        </w:rPr>
      </w:pPr>
    </w:p>
    <w:p w:rsidR="00044868" w:rsidRDefault="00044868">
      <w:pPr>
        <w:rPr>
          <w:rFonts w:ascii="Arial" w:eastAsia="Arial" w:hAnsi="Arial" w:cs="Arial"/>
          <w:sz w:val="22"/>
          <w:szCs w:val="22"/>
        </w:rPr>
      </w:pPr>
    </w:p>
    <w:p w:rsidR="00044868" w:rsidRDefault="00044868">
      <w:pPr>
        <w:rPr>
          <w:rFonts w:ascii="Arial" w:eastAsia="Arial" w:hAnsi="Arial" w:cs="Arial"/>
          <w:sz w:val="22"/>
          <w:szCs w:val="22"/>
        </w:rPr>
      </w:pPr>
    </w:p>
    <w:p w:rsidR="00044868" w:rsidRDefault="00044868">
      <w:pPr>
        <w:rPr>
          <w:rFonts w:ascii="Arial" w:eastAsia="Arial" w:hAnsi="Arial" w:cs="Arial"/>
          <w:sz w:val="22"/>
          <w:szCs w:val="22"/>
        </w:rPr>
      </w:pPr>
    </w:p>
    <w:p w:rsidR="00044868" w:rsidRDefault="00044868">
      <w:pPr>
        <w:rPr>
          <w:rFonts w:ascii="Arial" w:eastAsia="Arial" w:hAnsi="Arial" w:cs="Arial"/>
          <w:sz w:val="22"/>
          <w:szCs w:val="22"/>
        </w:rPr>
      </w:pPr>
    </w:p>
    <w:p w:rsidR="00044868" w:rsidRDefault="00044868">
      <w:pPr>
        <w:ind w:firstLine="720"/>
        <w:rPr>
          <w:rFonts w:ascii="Arial" w:eastAsia="Arial" w:hAnsi="Arial" w:cs="Arial"/>
          <w:sz w:val="22"/>
          <w:szCs w:val="22"/>
        </w:rPr>
      </w:pPr>
    </w:p>
    <w:p w:rsidR="00044868" w:rsidRDefault="00044868">
      <w:pPr>
        <w:rPr>
          <w:rFonts w:ascii="Arial" w:eastAsia="Arial" w:hAnsi="Arial" w:cs="Arial"/>
          <w:color w:val="000000"/>
          <w:sz w:val="22"/>
          <w:szCs w:val="22"/>
        </w:rPr>
      </w:pPr>
    </w:p>
    <w:p w:rsidR="00044868" w:rsidRDefault="00044868">
      <w:pPr>
        <w:rPr>
          <w:rFonts w:ascii="Arial" w:eastAsia="Arial" w:hAnsi="Arial" w:cs="Arial"/>
          <w:color w:val="000000"/>
          <w:sz w:val="22"/>
          <w:szCs w:val="22"/>
        </w:rPr>
      </w:pPr>
    </w:p>
    <w:p w:rsidR="00044868" w:rsidRDefault="006872E5">
      <w:pPr>
        <w:rPr>
          <w:rFonts w:ascii="Arial" w:eastAsia="Arial" w:hAnsi="Arial" w:cs="Arial"/>
          <w:color w:val="000000"/>
          <w:sz w:val="22"/>
          <w:szCs w:val="22"/>
        </w:rPr>
      </w:pPr>
      <w:r>
        <w:rPr>
          <w:noProof/>
        </w:rPr>
        <mc:AlternateContent>
          <mc:Choice Requires="wps">
            <w:drawing>
              <wp:anchor distT="0" distB="0" distL="0" distR="0" simplePos="0" relativeHeight="251664384" behindDoc="1" locked="0" layoutInCell="1" hidden="0" allowOverlap="1">
                <wp:simplePos x="0" y="0"/>
                <wp:positionH relativeFrom="column">
                  <wp:posOffset>-533399</wp:posOffset>
                </wp:positionH>
                <wp:positionV relativeFrom="paragraph">
                  <wp:posOffset>50800</wp:posOffset>
                </wp:positionV>
                <wp:extent cx="8145145" cy="1598930"/>
                <wp:effectExtent l="0" t="0" r="0" b="0"/>
                <wp:wrapNone/>
                <wp:docPr id="667" name="Rectangle 667"/>
                <wp:cNvGraphicFramePr/>
                <a:graphic xmlns:a="http://schemas.openxmlformats.org/drawingml/2006/main">
                  <a:graphicData uri="http://schemas.microsoft.com/office/word/2010/wordprocessingShape">
                    <wps:wsp>
                      <wps:cNvSpPr/>
                      <wps:spPr>
                        <a:xfrm>
                          <a:off x="1278190" y="2985298"/>
                          <a:ext cx="8135620" cy="1589405"/>
                        </a:xfrm>
                        <a:prstGeom prst="rect">
                          <a:avLst/>
                        </a:prstGeom>
                        <a:solidFill>
                          <a:srgbClr val="17365D"/>
                        </a:solidFill>
                        <a:ln>
                          <a:noFill/>
                        </a:ln>
                      </wps:spPr>
                      <wps:txbx>
                        <w:txbxContent>
                          <w:p w:rsidR="00044868" w:rsidRPr="00C41598" w:rsidRDefault="006872E5">
                            <w:pPr>
                              <w:textDirection w:val="btLr"/>
                            </w:pPr>
                            <w:r>
                              <w:rPr>
                                <w:rFonts w:ascii="Arial" w:eastAsia="Arial" w:hAnsi="Arial" w:cs="Arial"/>
                                <w:b/>
                                <w:color w:val="FFFFFF"/>
                                <w:sz w:val="20"/>
                              </w:rPr>
                              <w:t xml:space="preserve">    </w:t>
                            </w:r>
                            <w:r w:rsidRPr="00C41598">
                              <w:rPr>
                                <w:rFonts w:ascii="Arial" w:eastAsia="Arial" w:hAnsi="Arial" w:cs="Arial"/>
                                <w:b/>
                                <w:color w:val="FFFFFF"/>
                              </w:rPr>
                              <w:t>For more information please contact: Mrs Justine Lee – Business Manager</w:t>
                            </w:r>
                          </w:p>
                          <w:p w:rsidR="00044868" w:rsidRPr="00C41598" w:rsidRDefault="006872E5">
                            <w:pPr>
                              <w:textDirection w:val="btLr"/>
                            </w:pPr>
                            <w:r w:rsidRPr="00C41598">
                              <w:rPr>
                                <w:rFonts w:ascii="Arial" w:eastAsia="Arial" w:hAnsi="Arial" w:cs="Arial"/>
                                <w:b/>
                                <w:color w:val="FFFFFF"/>
                              </w:rPr>
                              <w:t xml:space="preserve">   Address:</w:t>
                            </w:r>
                            <w:r w:rsidRPr="00C41598">
                              <w:rPr>
                                <w:rFonts w:ascii="Arial" w:eastAsia="Arial" w:hAnsi="Arial" w:cs="Arial"/>
                                <w:b/>
                                <w:color w:val="FFFFFF"/>
                              </w:rPr>
                              <w:tab/>
                            </w:r>
                            <w:r w:rsidRPr="00C41598">
                              <w:rPr>
                                <w:rFonts w:ascii="Arial" w:eastAsia="Arial" w:hAnsi="Arial" w:cs="Arial"/>
                                <w:b/>
                                <w:color w:val="FFFFFF"/>
                              </w:rPr>
                              <w:tab/>
                            </w:r>
                            <w:r w:rsidRPr="00C41598">
                              <w:rPr>
                                <w:rFonts w:ascii="Arial" w:eastAsia="Arial" w:hAnsi="Arial" w:cs="Arial"/>
                                <w:b/>
                                <w:color w:val="FFFFFF"/>
                              </w:rPr>
                              <w:tab/>
                              <w:t xml:space="preserve">Calder Road, </w:t>
                            </w:r>
                            <w:proofErr w:type="spellStart"/>
                            <w:r w:rsidRPr="00C41598">
                              <w:rPr>
                                <w:rFonts w:ascii="Arial" w:eastAsia="Arial" w:hAnsi="Arial" w:cs="Arial"/>
                                <w:b/>
                                <w:color w:val="FFFFFF"/>
                              </w:rPr>
                              <w:t>Rawtenstall</w:t>
                            </w:r>
                            <w:proofErr w:type="spellEnd"/>
                            <w:r w:rsidRPr="00C41598">
                              <w:rPr>
                                <w:rFonts w:ascii="Arial" w:eastAsia="Arial" w:hAnsi="Arial" w:cs="Arial"/>
                                <w:b/>
                                <w:color w:val="FFFFFF"/>
                              </w:rPr>
                              <w:t>, Rossendale, Lancashire BB4 8HW</w:t>
                            </w:r>
                          </w:p>
                          <w:p w:rsidR="00044868" w:rsidRPr="00C41598" w:rsidRDefault="006872E5">
                            <w:pPr>
                              <w:textDirection w:val="btLr"/>
                            </w:pPr>
                            <w:r w:rsidRPr="00C41598">
                              <w:rPr>
                                <w:rFonts w:ascii="Arial" w:eastAsia="Arial" w:hAnsi="Arial" w:cs="Arial"/>
                                <w:b/>
                                <w:color w:val="FFFFFF"/>
                              </w:rPr>
                              <w:t xml:space="preserve">   Telephone:  </w:t>
                            </w:r>
                            <w:r w:rsidRPr="00C41598">
                              <w:rPr>
                                <w:rFonts w:ascii="Arial" w:eastAsia="Arial" w:hAnsi="Arial" w:cs="Arial"/>
                                <w:b/>
                                <w:color w:val="FFFFFF"/>
                              </w:rPr>
                              <w:tab/>
                            </w:r>
                            <w:r w:rsidRPr="00C41598">
                              <w:rPr>
                                <w:rFonts w:ascii="Arial" w:eastAsia="Arial" w:hAnsi="Arial" w:cs="Arial"/>
                                <w:b/>
                                <w:color w:val="FFFFFF"/>
                              </w:rPr>
                              <w:tab/>
                              <w:t xml:space="preserve">01706 223171     </w:t>
                            </w:r>
                          </w:p>
                          <w:p w:rsidR="00044868" w:rsidRPr="00C41598" w:rsidRDefault="006872E5">
                            <w:pPr>
                              <w:textDirection w:val="btLr"/>
                            </w:pPr>
                            <w:r w:rsidRPr="00C41598">
                              <w:rPr>
                                <w:rFonts w:ascii="Arial" w:eastAsia="Arial" w:hAnsi="Arial" w:cs="Arial"/>
                                <w:b/>
                                <w:color w:val="FFFFFF"/>
                              </w:rPr>
                              <w:t xml:space="preserve">   </w:t>
                            </w:r>
                            <w:proofErr w:type="gramStart"/>
                            <w:r w:rsidRPr="00C41598">
                              <w:rPr>
                                <w:rFonts w:ascii="Arial" w:eastAsia="Arial" w:hAnsi="Arial" w:cs="Arial"/>
                                <w:b/>
                                <w:color w:val="FFFFFF"/>
                              </w:rPr>
                              <w:t>e-mail</w:t>
                            </w:r>
                            <w:proofErr w:type="gramEnd"/>
                            <w:r w:rsidRPr="00C41598">
                              <w:rPr>
                                <w:rFonts w:ascii="Arial" w:eastAsia="Arial" w:hAnsi="Arial" w:cs="Arial"/>
                                <w:b/>
                                <w:color w:val="FFFFFF"/>
                              </w:rPr>
                              <w:t xml:space="preserve">:  </w:t>
                            </w:r>
                            <w:r w:rsidRPr="00C41598">
                              <w:rPr>
                                <w:rFonts w:ascii="Arial" w:eastAsia="Arial" w:hAnsi="Arial" w:cs="Arial"/>
                                <w:b/>
                                <w:color w:val="FFFFFF"/>
                              </w:rPr>
                              <w:tab/>
                            </w:r>
                            <w:r w:rsidRPr="00C41598">
                              <w:rPr>
                                <w:rFonts w:ascii="Arial" w:eastAsia="Arial" w:hAnsi="Arial" w:cs="Arial"/>
                                <w:b/>
                                <w:color w:val="FFFFFF"/>
                              </w:rPr>
                              <w:tab/>
                            </w:r>
                            <w:r w:rsidRPr="00C41598">
                              <w:rPr>
                                <w:rFonts w:ascii="Arial" w:eastAsia="Arial" w:hAnsi="Arial" w:cs="Arial"/>
                                <w:b/>
                                <w:color w:val="FFFFFF"/>
                              </w:rPr>
                              <w:tab/>
                            </w:r>
                            <w:r w:rsidRPr="00D17F4B">
                              <w:rPr>
                                <w:rFonts w:ascii="Arial" w:eastAsia="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bursar@aldergrange.lancs.sch.uk</w:t>
                            </w:r>
                          </w:p>
                          <w:p w:rsidR="00044868" w:rsidRDefault="006872E5">
                            <w:pPr>
                              <w:textDirection w:val="btLr"/>
                            </w:pPr>
                            <w:r w:rsidRPr="00C41598">
                              <w:rPr>
                                <w:rFonts w:ascii="Arial" w:eastAsia="Arial" w:hAnsi="Arial" w:cs="Arial"/>
                                <w:b/>
                                <w:color w:val="FFFFFF"/>
                              </w:rPr>
                              <w:t xml:space="preserve">   Website:  </w:t>
                            </w:r>
                            <w:r w:rsidRPr="00C41598">
                              <w:rPr>
                                <w:rFonts w:ascii="Arial" w:eastAsia="Arial" w:hAnsi="Arial" w:cs="Arial"/>
                                <w:b/>
                                <w:color w:val="FFFFFF"/>
                              </w:rPr>
                              <w:tab/>
                            </w:r>
                            <w:r w:rsidRPr="00C41598">
                              <w:rPr>
                                <w:rFonts w:ascii="Arial" w:eastAsia="Arial" w:hAnsi="Arial" w:cs="Arial"/>
                                <w:b/>
                                <w:color w:val="FFFFFF"/>
                              </w:rPr>
                              <w:tab/>
                            </w:r>
                            <w:r w:rsidRPr="00C41598">
                              <w:rPr>
                                <w:rFonts w:ascii="Arial" w:eastAsia="Arial" w:hAnsi="Arial" w:cs="Arial"/>
                                <w:b/>
                                <w:color w:val="FFFFFF"/>
                              </w:rPr>
                              <w:tab/>
                              <w:t>aldergrange.lancs.sch.uk</w:t>
                            </w:r>
                          </w:p>
                        </w:txbxContent>
                      </wps:txbx>
                      <wps:bodyPr spcFirstLastPara="1" wrap="square" lIns="180000" tIns="180000" rIns="180000" bIns="180000" anchor="t" anchorCtr="0">
                        <a:noAutofit/>
                      </wps:bodyPr>
                    </wps:wsp>
                  </a:graphicData>
                </a:graphic>
              </wp:anchor>
            </w:drawing>
          </mc:Choice>
          <mc:Fallback>
            <w:pict>
              <v:rect id="Rectangle 667" o:spid="_x0000_s1027" style="position:absolute;margin-left:-42pt;margin-top:4pt;width:641.35pt;height:125.9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" fillcolor="#17365d" stroked="f">
                <v:textbox inset="5mm,5mm,5mm,5mm">
                  <w:txbxContent>
                    <w:p w:rsidR="00044868" w:rsidRPr="00C41598" w:rsidRDefault="006872E5">
                      <w:pPr>
                        <w:textDirection w:val="btLr"/>
                      </w:pPr>
                      <w:r>
                        <w:rPr>
                          <w:rFonts w:ascii="Arial" w:eastAsia="Arial" w:hAnsi="Arial" w:cs="Arial"/>
                          <w:b/>
                          <w:color w:val="FFFFFF"/>
                          <w:sz w:val="20"/>
                        </w:rPr>
                        <w:t xml:space="preserve">    </w:t>
                      </w:r>
                      <w:r w:rsidRPr="00C41598">
                        <w:rPr>
                          <w:rFonts w:ascii="Arial" w:eastAsia="Arial" w:hAnsi="Arial" w:cs="Arial"/>
                          <w:b/>
                          <w:color w:val="FFFFFF"/>
                        </w:rPr>
                        <w:t>For more information please contact: Mrs Justine Lee – Business Manager</w:t>
                      </w:r>
                    </w:p>
                    <w:p w:rsidR="00044868" w:rsidRPr="00C41598" w:rsidRDefault="006872E5">
                      <w:pPr>
                        <w:textDirection w:val="btLr"/>
                      </w:pPr>
                      <w:r w:rsidRPr="00C41598">
                        <w:rPr>
                          <w:rFonts w:ascii="Arial" w:eastAsia="Arial" w:hAnsi="Arial" w:cs="Arial"/>
                          <w:b/>
                          <w:color w:val="FFFFFF"/>
                        </w:rPr>
                        <w:t xml:space="preserve">   Address:</w:t>
                      </w:r>
                      <w:r w:rsidRPr="00C41598">
                        <w:rPr>
                          <w:rFonts w:ascii="Arial" w:eastAsia="Arial" w:hAnsi="Arial" w:cs="Arial"/>
                          <w:b/>
                          <w:color w:val="FFFFFF"/>
                        </w:rPr>
                        <w:tab/>
                      </w:r>
                      <w:r w:rsidRPr="00C41598">
                        <w:rPr>
                          <w:rFonts w:ascii="Arial" w:eastAsia="Arial" w:hAnsi="Arial" w:cs="Arial"/>
                          <w:b/>
                          <w:color w:val="FFFFFF"/>
                        </w:rPr>
                        <w:tab/>
                      </w:r>
                      <w:r w:rsidRPr="00C41598">
                        <w:rPr>
                          <w:rFonts w:ascii="Arial" w:eastAsia="Arial" w:hAnsi="Arial" w:cs="Arial"/>
                          <w:b/>
                          <w:color w:val="FFFFFF"/>
                        </w:rPr>
                        <w:tab/>
                        <w:t xml:space="preserve">Calder Road, </w:t>
                      </w:r>
                      <w:proofErr w:type="spellStart"/>
                      <w:r w:rsidRPr="00C41598">
                        <w:rPr>
                          <w:rFonts w:ascii="Arial" w:eastAsia="Arial" w:hAnsi="Arial" w:cs="Arial"/>
                          <w:b/>
                          <w:color w:val="FFFFFF"/>
                        </w:rPr>
                        <w:t>Rawtenstall</w:t>
                      </w:r>
                      <w:proofErr w:type="spellEnd"/>
                      <w:r w:rsidRPr="00C41598">
                        <w:rPr>
                          <w:rFonts w:ascii="Arial" w:eastAsia="Arial" w:hAnsi="Arial" w:cs="Arial"/>
                          <w:b/>
                          <w:color w:val="FFFFFF"/>
                        </w:rPr>
                        <w:t>, Rossendale, Lancashire BB4 8HW</w:t>
                      </w:r>
                    </w:p>
                    <w:p w:rsidR="00044868" w:rsidRPr="00C41598" w:rsidRDefault="006872E5">
                      <w:pPr>
                        <w:textDirection w:val="btLr"/>
                      </w:pPr>
                      <w:r w:rsidRPr="00C41598">
                        <w:rPr>
                          <w:rFonts w:ascii="Arial" w:eastAsia="Arial" w:hAnsi="Arial" w:cs="Arial"/>
                          <w:b/>
                          <w:color w:val="FFFFFF"/>
                        </w:rPr>
                        <w:t xml:space="preserve">   Telephone:  </w:t>
                      </w:r>
                      <w:r w:rsidRPr="00C41598">
                        <w:rPr>
                          <w:rFonts w:ascii="Arial" w:eastAsia="Arial" w:hAnsi="Arial" w:cs="Arial"/>
                          <w:b/>
                          <w:color w:val="FFFFFF"/>
                        </w:rPr>
                        <w:tab/>
                      </w:r>
                      <w:r w:rsidRPr="00C41598">
                        <w:rPr>
                          <w:rFonts w:ascii="Arial" w:eastAsia="Arial" w:hAnsi="Arial" w:cs="Arial"/>
                          <w:b/>
                          <w:color w:val="FFFFFF"/>
                        </w:rPr>
                        <w:tab/>
                        <w:t xml:space="preserve">01706 223171     </w:t>
                      </w:r>
                    </w:p>
                    <w:p w:rsidR="00044868" w:rsidRPr="00C41598" w:rsidRDefault="006872E5">
                      <w:pPr>
                        <w:textDirection w:val="btLr"/>
                      </w:pPr>
                      <w:r w:rsidRPr="00C41598">
                        <w:rPr>
                          <w:rFonts w:ascii="Arial" w:eastAsia="Arial" w:hAnsi="Arial" w:cs="Arial"/>
                          <w:b/>
                          <w:color w:val="FFFFFF"/>
                        </w:rPr>
                        <w:t xml:space="preserve">   </w:t>
                      </w:r>
                      <w:proofErr w:type="gramStart"/>
                      <w:r w:rsidRPr="00C41598">
                        <w:rPr>
                          <w:rFonts w:ascii="Arial" w:eastAsia="Arial" w:hAnsi="Arial" w:cs="Arial"/>
                          <w:b/>
                          <w:color w:val="FFFFFF"/>
                        </w:rPr>
                        <w:t>e-mail</w:t>
                      </w:r>
                      <w:proofErr w:type="gramEnd"/>
                      <w:r w:rsidRPr="00C41598">
                        <w:rPr>
                          <w:rFonts w:ascii="Arial" w:eastAsia="Arial" w:hAnsi="Arial" w:cs="Arial"/>
                          <w:b/>
                          <w:color w:val="FFFFFF"/>
                        </w:rPr>
                        <w:t xml:space="preserve">:  </w:t>
                      </w:r>
                      <w:r w:rsidRPr="00C41598">
                        <w:rPr>
                          <w:rFonts w:ascii="Arial" w:eastAsia="Arial" w:hAnsi="Arial" w:cs="Arial"/>
                          <w:b/>
                          <w:color w:val="FFFFFF"/>
                        </w:rPr>
                        <w:tab/>
                      </w:r>
                      <w:r w:rsidRPr="00C41598">
                        <w:rPr>
                          <w:rFonts w:ascii="Arial" w:eastAsia="Arial" w:hAnsi="Arial" w:cs="Arial"/>
                          <w:b/>
                          <w:color w:val="FFFFFF"/>
                        </w:rPr>
                        <w:tab/>
                      </w:r>
                      <w:r w:rsidRPr="00C41598">
                        <w:rPr>
                          <w:rFonts w:ascii="Arial" w:eastAsia="Arial" w:hAnsi="Arial" w:cs="Arial"/>
                          <w:b/>
                          <w:color w:val="FFFFFF"/>
                        </w:rPr>
                        <w:tab/>
                      </w:r>
                      <w:r w:rsidRPr="00D17F4B">
                        <w:rPr>
                          <w:rFonts w:ascii="Arial" w:eastAsia="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bursar@aldergrange.lancs.sch.uk</w:t>
                      </w:r>
                    </w:p>
                    <w:p w:rsidR="00044868" w:rsidRDefault="006872E5">
                      <w:pPr>
                        <w:textDirection w:val="btLr"/>
                      </w:pPr>
                      <w:r w:rsidRPr="00C41598">
                        <w:rPr>
                          <w:rFonts w:ascii="Arial" w:eastAsia="Arial" w:hAnsi="Arial" w:cs="Arial"/>
                          <w:b/>
                          <w:color w:val="FFFFFF"/>
                        </w:rPr>
                        <w:t xml:space="preserve">   Website:  </w:t>
                      </w:r>
                      <w:r w:rsidRPr="00C41598">
                        <w:rPr>
                          <w:rFonts w:ascii="Arial" w:eastAsia="Arial" w:hAnsi="Arial" w:cs="Arial"/>
                          <w:b/>
                          <w:color w:val="FFFFFF"/>
                        </w:rPr>
                        <w:tab/>
                      </w:r>
                      <w:r w:rsidRPr="00C41598">
                        <w:rPr>
                          <w:rFonts w:ascii="Arial" w:eastAsia="Arial" w:hAnsi="Arial" w:cs="Arial"/>
                          <w:b/>
                          <w:color w:val="FFFFFF"/>
                        </w:rPr>
                        <w:tab/>
                      </w:r>
                      <w:r w:rsidRPr="00C41598">
                        <w:rPr>
                          <w:rFonts w:ascii="Arial" w:eastAsia="Arial" w:hAnsi="Arial" w:cs="Arial"/>
                          <w:b/>
                          <w:color w:val="FFFFFF"/>
                        </w:rPr>
                        <w:tab/>
                        <w:t>aldergrange.lancs.sch.uk</w:t>
                      </w:r>
                    </w:p>
                  </w:txbxContent>
                </v:textbox>
              </v:rect>
            </w:pict>
          </mc:Fallback>
        </mc:AlternateContent>
      </w:r>
    </w:p>
    <w:p w:rsidR="00044868" w:rsidRDefault="00044868">
      <w:pPr>
        <w:rPr>
          <w:rFonts w:ascii="Arial" w:eastAsia="Arial" w:hAnsi="Arial" w:cs="Arial"/>
          <w:color w:val="000000"/>
          <w:sz w:val="22"/>
          <w:szCs w:val="22"/>
        </w:rPr>
      </w:pPr>
    </w:p>
    <w:p w:rsidR="00044868" w:rsidRDefault="00044868">
      <w:pPr>
        <w:rPr>
          <w:rFonts w:ascii="Arial" w:eastAsia="Arial" w:hAnsi="Arial" w:cs="Arial"/>
          <w:color w:val="000000"/>
          <w:sz w:val="22"/>
          <w:szCs w:val="22"/>
        </w:rPr>
      </w:pPr>
    </w:p>
    <w:p w:rsidR="00044868" w:rsidRDefault="00044868">
      <w:pPr>
        <w:rPr>
          <w:rFonts w:ascii="Arial" w:eastAsia="Arial" w:hAnsi="Arial" w:cs="Arial"/>
          <w:color w:val="000000"/>
          <w:sz w:val="22"/>
          <w:szCs w:val="22"/>
        </w:rPr>
      </w:pPr>
    </w:p>
    <w:p w:rsidR="00044868" w:rsidRDefault="00044868">
      <w:pPr>
        <w:rPr>
          <w:rFonts w:ascii="Arial" w:eastAsia="Arial" w:hAnsi="Arial" w:cs="Arial"/>
          <w:color w:val="000000"/>
          <w:sz w:val="22"/>
          <w:szCs w:val="22"/>
        </w:rPr>
      </w:pPr>
    </w:p>
    <w:p w:rsidR="00044868" w:rsidRDefault="00044868">
      <w:pPr>
        <w:rPr>
          <w:rFonts w:ascii="Arial" w:eastAsia="Arial" w:hAnsi="Arial" w:cs="Arial"/>
          <w:b/>
          <w:color w:val="252E63"/>
          <w:sz w:val="22"/>
          <w:szCs w:val="22"/>
        </w:rPr>
      </w:pPr>
    </w:p>
    <w:p w:rsidR="00044868" w:rsidRDefault="00044868">
      <w:pPr>
        <w:ind w:firstLine="720"/>
        <w:rPr>
          <w:rFonts w:ascii="Arial" w:eastAsia="Arial" w:hAnsi="Arial" w:cs="Arial"/>
          <w:sz w:val="22"/>
          <w:szCs w:val="22"/>
        </w:rPr>
      </w:pPr>
    </w:p>
    <w:p w:rsidR="00044868" w:rsidRDefault="00044868">
      <w:pPr>
        <w:ind w:firstLine="720"/>
        <w:rPr>
          <w:rFonts w:ascii="Arial" w:eastAsia="Arial" w:hAnsi="Arial" w:cs="Arial"/>
          <w:sz w:val="22"/>
          <w:szCs w:val="22"/>
        </w:rPr>
      </w:pPr>
    </w:p>
    <w:p w:rsidR="00044868" w:rsidRDefault="00044868">
      <w:pPr>
        <w:ind w:firstLine="720"/>
        <w:rPr>
          <w:rFonts w:ascii="Arial" w:eastAsia="Arial" w:hAnsi="Arial" w:cs="Arial"/>
          <w:sz w:val="22"/>
          <w:szCs w:val="22"/>
        </w:rPr>
      </w:pPr>
    </w:p>
    <w:p w:rsidR="00044868" w:rsidRDefault="006872E5">
      <w:pPr>
        <w:ind w:firstLine="720"/>
        <w:rPr>
          <w:rFonts w:ascii="Arial" w:eastAsia="Arial" w:hAnsi="Arial" w:cs="Arial"/>
          <w:sz w:val="22"/>
          <w:szCs w:val="22"/>
        </w:rPr>
      </w:pPr>
      <w:r>
        <w:rPr>
          <w:noProof/>
        </w:rPr>
        <w:lastRenderedPageBreak/>
        <w:drawing>
          <wp:anchor distT="0" distB="0" distL="114300" distR="114300" simplePos="0" relativeHeight="251665408" behindDoc="0" locked="0" layoutInCell="1" hidden="0" allowOverlap="1">
            <wp:simplePos x="0" y="0"/>
            <wp:positionH relativeFrom="column">
              <wp:posOffset>4860290</wp:posOffset>
            </wp:positionH>
            <wp:positionV relativeFrom="paragraph">
              <wp:posOffset>-510539</wp:posOffset>
            </wp:positionV>
            <wp:extent cx="1298575" cy="1310640"/>
            <wp:effectExtent l="0" t="0" r="0" b="0"/>
            <wp:wrapNone/>
            <wp:docPr id="67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1298575" cy="1310640"/>
                    </a:xfrm>
                    <a:prstGeom prst="rect">
                      <a:avLst/>
                    </a:prstGeom>
                    <a:ln/>
                  </pic:spPr>
                </pic:pic>
              </a:graphicData>
            </a:graphic>
          </wp:anchor>
        </w:drawing>
      </w:r>
    </w:p>
    <w:p w:rsidR="00044868" w:rsidRDefault="00044868">
      <w:pPr>
        <w:ind w:firstLine="720"/>
        <w:rPr>
          <w:rFonts w:ascii="Arial" w:eastAsia="Arial" w:hAnsi="Arial" w:cs="Arial"/>
          <w:sz w:val="22"/>
          <w:szCs w:val="22"/>
        </w:rPr>
      </w:pPr>
    </w:p>
    <w:p w:rsidR="00044868" w:rsidRDefault="00044868">
      <w:pPr>
        <w:ind w:firstLine="720"/>
        <w:rPr>
          <w:rFonts w:ascii="Arial" w:eastAsia="Arial" w:hAnsi="Arial" w:cs="Arial"/>
          <w:sz w:val="22"/>
          <w:szCs w:val="22"/>
        </w:rPr>
      </w:pPr>
    </w:p>
    <w:p w:rsidR="00044868" w:rsidRDefault="006872E5">
      <w:pPr>
        <w:keepNext/>
        <w:keepLines/>
        <w:numPr>
          <w:ilvl w:val="0"/>
          <w:numId w:val="1"/>
        </w:numPr>
        <w:rPr>
          <w:rFonts w:ascii="Arial" w:eastAsia="Arial" w:hAnsi="Arial" w:cs="Arial"/>
          <w:b/>
          <w:color w:val="366091"/>
          <w:sz w:val="22"/>
          <w:szCs w:val="22"/>
        </w:rPr>
      </w:pPr>
      <w:bookmarkStart w:id="2" w:name="_heading=h.1t3h5sf" w:colFirst="0" w:colLast="0"/>
      <w:bookmarkEnd w:id="2"/>
      <w:r>
        <w:rPr>
          <w:rFonts w:ascii="Arial" w:eastAsia="Arial" w:hAnsi="Arial" w:cs="Arial"/>
          <w:b/>
          <w:color w:val="366091"/>
          <w:sz w:val="22"/>
          <w:szCs w:val="22"/>
        </w:rPr>
        <w:t>Letter from Headteacher</w:t>
      </w:r>
    </w:p>
    <w:p w:rsidR="00044868" w:rsidRDefault="00044868">
      <w:pPr>
        <w:shd w:val="clear" w:color="auto" w:fill="FFFFFF"/>
        <w:rPr>
          <w:rFonts w:ascii="Arial" w:eastAsia="Arial" w:hAnsi="Arial" w:cs="Arial"/>
          <w:sz w:val="22"/>
          <w:szCs w:val="22"/>
        </w:rPr>
      </w:pPr>
    </w:p>
    <w:p w:rsidR="005B6CE0" w:rsidRDefault="005B6CE0" w:rsidP="005B6CE0">
      <w:pPr>
        <w:rPr>
          <w:rFonts w:ascii="Calibri" w:eastAsia="Calibri" w:hAnsi="Calibri" w:cs="Calibri"/>
        </w:rPr>
      </w:pPr>
      <w:r>
        <w:rPr>
          <w:rFonts w:ascii="Calibri" w:eastAsia="Calibri" w:hAnsi="Calibri" w:cs="Calibri"/>
        </w:rPr>
        <w:t xml:space="preserve">Dear </w:t>
      </w:r>
      <w:r w:rsidRPr="003B2E58">
        <w:rPr>
          <w:rFonts w:ascii="Calibri" w:eastAsia="Calibri" w:hAnsi="Calibri" w:cs="Calibri"/>
        </w:rPr>
        <w:t>Potential Colleague</w:t>
      </w:r>
      <w:r w:rsidR="00FD6C3D" w:rsidRPr="003B2E58">
        <w:rPr>
          <w:rFonts w:ascii="Calibri" w:eastAsia="Calibri" w:hAnsi="Calibri" w:cs="Calibri"/>
        </w:rPr>
        <w:t xml:space="preserve">   </w:t>
      </w:r>
    </w:p>
    <w:p w:rsidR="005B6CE0" w:rsidRDefault="005B6CE0" w:rsidP="005B6CE0">
      <w:pPr>
        <w:rPr>
          <w:rFonts w:ascii="Calibri" w:eastAsia="Calibri" w:hAnsi="Calibri" w:cs="Calibri"/>
        </w:rPr>
      </w:pPr>
    </w:p>
    <w:p w:rsidR="005B6CE0" w:rsidRDefault="005B6CE0" w:rsidP="005B6CE0">
      <w:pPr>
        <w:rPr>
          <w:rFonts w:ascii="Calibri" w:eastAsia="Calibri" w:hAnsi="Calibri" w:cs="Calibri"/>
          <w:b/>
        </w:rPr>
      </w:pPr>
      <w:bookmarkStart w:id="3" w:name="_heading=h.gjdgxs" w:colFirst="0" w:colLast="0"/>
      <w:bookmarkEnd w:id="3"/>
      <w:r>
        <w:rPr>
          <w:rFonts w:ascii="Calibri" w:eastAsia="Calibri" w:hAnsi="Calibri" w:cs="Calibri"/>
        </w:rPr>
        <w:t>Thank you for your interest in Alder Grang</w:t>
      </w:r>
      <w:r w:rsidR="00D17F4B">
        <w:rPr>
          <w:rFonts w:ascii="Calibri" w:eastAsia="Calibri" w:hAnsi="Calibri" w:cs="Calibri"/>
        </w:rPr>
        <w:t>e and the Teacher of Music</w:t>
      </w:r>
      <w:r w:rsidR="00D17F4B" w:rsidRPr="00722FC5">
        <w:rPr>
          <w:rFonts w:ascii="Calibri" w:eastAsia="Calibri" w:hAnsi="Calibri" w:cs="Calibri"/>
        </w:rPr>
        <w:t xml:space="preserve"> </w:t>
      </w:r>
      <w:r w:rsidRPr="00722FC5">
        <w:rPr>
          <w:rFonts w:ascii="Calibri" w:eastAsia="Calibri" w:hAnsi="Calibri" w:cs="Calibri"/>
        </w:rPr>
        <w:t xml:space="preserve">role we have available on a </w:t>
      </w:r>
      <w:r w:rsidR="00D17F4B" w:rsidRPr="00722FC5">
        <w:rPr>
          <w:rFonts w:ascii="Calibri" w:eastAsia="Calibri" w:hAnsi="Calibri" w:cs="Calibri"/>
        </w:rPr>
        <w:t>full time basis.</w:t>
      </w:r>
    </w:p>
    <w:p w:rsidR="00C41598" w:rsidRPr="00C41598" w:rsidRDefault="00C41598" w:rsidP="005B6CE0">
      <w:pPr>
        <w:rPr>
          <w:rFonts w:ascii="Calibri" w:eastAsia="Calibri" w:hAnsi="Calibri" w:cs="Calibri"/>
          <w:b/>
        </w:rPr>
      </w:pPr>
    </w:p>
    <w:p w:rsidR="005B6CE0" w:rsidRDefault="005B6CE0" w:rsidP="005B6CE0">
      <w:pPr>
        <w:rPr>
          <w:rFonts w:ascii="Calibri" w:eastAsia="Calibri" w:hAnsi="Calibri" w:cs="Calibri"/>
        </w:rPr>
      </w:pPr>
      <w:r>
        <w:rPr>
          <w:rFonts w:ascii="Calibri" w:eastAsia="Calibri" w:hAnsi="Calibri" w:cs="Calibri"/>
        </w:rPr>
        <w:t>We were Ofs</w:t>
      </w:r>
      <w:r w:rsidR="008A284A">
        <w:rPr>
          <w:rFonts w:ascii="Calibri" w:eastAsia="Calibri" w:hAnsi="Calibri" w:cs="Calibri"/>
        </w:rPr>
        <w:t>ted inspected in January 2022</w:t>
      </w:r>
      <w:r>
        <w:rPr>
          <w:rFonts w:ascii="Calibri" w:eastAsia="Calibri" w:hAnsi="Calibri" w:cs="Calibri"/>
        </w:rPr>
        <w:t>, and are thrilled to have maintained our “Good” rating.  We are rightly proud of our school ethos and values.  Every experience we offer our students must reflect these values, and all members of our team have a role to play</w:t>
      </w:r>
      <w:r w:rsidR="00C41598">
        <w:rPr>
          <w:rFonts w:ascii="Calibri" w:eastAsia="Calibri" w:hAnsi="Calibri" w:cs="Calibri"/>
        </w:rPr>
        <w:t>.</w:t>
      </w:r>
    </w:p>
    <w:p w:rsidR="005B6CE0" w:rsidRDefault="005B6CE0" w:rsidP="005B6CE0">
      <w:pPr>
        <w:rPr>
          <w:rFonts w:ascii="Calibri" w:eastAsia="Calibri" w:hAnsi="Calibri" w:cs="Calibri"/>
        </w:rPr>
      </w:pPr>
      <w:r>
        <w:rPr>
          <w:rFonts w:ascii="Calibri" w:eastAsia="Calibri" w:hAnsi="Calibri" w:cs="Calibri"/>
        </w:rPr>
        <w:t xml:space="preserve"> </w:t>
      </w:r>
    </w:p>
    <w:p w:rsidR="005B6CE0" w:rsidRDefault="005B6CE0" w:rsidP="005B6CE0">
      <w:pPr>
        <w:rPr>
          <w:rFonts w:ascii="Calibri" w:eastAsia="Calibri" w:hAnsi="Calibri" w:cs="Calibri"/>
        </w:rPr>
      </w:pPr>
      <w:r>
        <w:rPr>
          <w:rFonts w:ascii="Calibri" w:eastAsia="Calibri" w:hAnsi="Calibri" w:cs="Calibri"/>
        </w:rPr>
        <w:t xml:space="preserve">You will find Alder Grange to be a great place to work: despite being constantly busy we enjoy each other’s company and always seek to be a warm, friendly, and welcoming team.  Well-Being of pupils and staff is our number one objective.  </w:t>
      </w:r>
    </w:p>
    <w:p w:rsidR="005B6CE0" w:rsidRPr="000339F3" w:rsidRDefault="005B6CE0" w:rsidP="005B6CE0">
      <w:pPr>
        <w:rPr>
          <w:rFonts w:asciiTheme="minorHAnsi" w:eastAsia="Calibri" w:hAnsiTheme="minorHAnsi" w:cstheme="minorHAnsi"/>
        </w:rPr>
      </w:pPr>
    </w:p>
    <w:p w:rsidR="005B6CE0" w:rsidRDefault="005B6CE0" w:rsidP="005B6CE0">
      <w:pPr>
        <w:rPr>
          <w:rFonts w:asciiTheme="minorHAnsi" w:eastAsia="Calibri" w:hAnsiTheme="minorHAnsi" w:cstheme="minorHAnsi"/>
        </w:rPr>
      </w:pPr>
      <w:r w:rsidRPr="000339F3">
        <w:rPr>
          <w:rFonts w:asciiTheme="minorHAnsi" w:eastAsia="Calibri" w:hAnsiTheme="minorHAnsi" w:cstheme="minorHAnsi"/>
        </w:rPr>
        <w:t>You would be joining an</w:t>
      </w:r>
      <w:r w:rsidR="00C252BB" w:rsidRPr="000339F3">
        <w:rPr>
          <w:rFonts w:asciiTheme="minorHAnsi" w:eastAsia="Calibri" w:hAnsiTheme="minorHAnsi" w:cstheme="minorHAnsi"/>
        </w:rPr>
        <w:t xml:space="preserve"> i</w:t>
      </w:r>
      <w:r w:rsidR="00D17F4B" w:rsidRPr="000339F3">
        <w:rPr>
          <w:rFonts w:asciiTheme="minorHAnsi" w:eastAsia="Calibri" w:hAnsiTheme="minorHAnsi" w:cstheme="minorHAnsi"/>
        </w:rPr>
        <w:t xml:space="preserve">nnovative and </w:t>
      </w:r>
      <w:r w:rsidR="008C304F" w:rsidRPr="000339F3">
        <w:rPr>
          <w:rFonts w:asciiTheme="minorHAnsi" w:eastAsia="Calibri" w:hAnsiTheme="minorHAnsi" w:cstheme="minorHAnsi"/>
        </w:rPr>
        <w:t xml:space="preserve">supportive </w:t>
      </w:r>
      <w:proofErr w:type="gramStart"/>
      <w:r w:rsidR="00D17F4B" w:rsidRPr="000339F3">
        <w:rPr>
          <w:rFonts w:asciiTheme="minorHAnsi" w:eastAsia="Calibri" w:hAnsiTheme="minorHAnsi" w:cstheme="minorHAnsi"/>
        </w:rPr>
        <w:t>CEPA</w:t>
      </w:r>
      <w:r w:rsidR="00C252BB" w:rsidRPr="000339F3">
        <w:rPr>
          <w:rFonts w:asciiTheme="minorHAnsi" w:eastAsia="Calibri" w:hAnsiTheme="minorHAnsi" w:cstheme="minorHAnsi"/>
        </w:rPr>
        <w:t xml:space="preserve"> </w:t>
      </w:r>
      <w:r w:rsidRPr="000339F3">
        <w:rPr>
          <w:rFonts w:asciiTheme="minorHAnsi" w:eastAsia="Calibri" w:hAnsiTheme="minorHAnsi" w:cstheme="minorHAnsi"/>
        </w:rPr>
        <w:t xml:space="preserve"> department</w:t>
      </w:r>
      <w:proofErr w:type="gramEnd"/>
      <w:r w:rsidRPr="000339F3">
        <w:rPr>
          <w:rFonts w:asciiTheme="minorHAnsi" w:eastAsia="Calibri" w:hAnsiTheme="minorHAnsi" w:cstheme="minorHAnsi"/>
        </w:rPr>
        <w:t xml:space="preserve"> – with</w:t>
      </w:r>
      <w:r w:rsidR="000339F3" w:rsidRPr="000339F3">
        <w:rPr>
          <w:rFonts w:asciiTheme="minorHAnsi" w:eastAsia="Calibri" w:hAnsiTheme="minorHAnsi" w:cstheme="minorHAnsi"/>
        </w:rPr>
        <w:t xml:space="preserve"> 2</w:t>
      </w:r>
      <w:r w:rsidR="00A815C0" w:rsidRPr="000339F3">
        <w:rPr>
          <w:rFonts w:asciiTheme="minorHAnsi" w:eastAsia="Calibri" w:hAnsiTheme="minorHAnsi" w:cstheme="minorHAnsi"/>
        </w:rPr>
        <w:t xml:space="preserve"> other experienced team members</w:t>
      </w:r>
      <w:r w:rsidRPr="000339F3">
        <w:rPr>
          <w:rFonts w:asciiTheme="minorHAnsi" w:eastAsia="Calibri" w:hAnsiTheme="minorHAnsi" w:cstheme="minorHAnsi"/>
        </w:rPr>
        <w:t>.  The department has a strong history of suppo</w:t>
      </w:r>
      <w:r w:rsidR="00F24811">
        <w:rPr>
          <w:rFonts w:asciiTheme="minorHAnsi" w:eastAsia="Calibri" w:hAnsiTheme="minorHAnsi" w:cstheme="minorHAnsi"/>
        </w:rPr>
        <w:t>rting teachers through training</w:t>
      </w:r>
      <w:r w:rsidRPr="000339F3">
        <w:rPr>
          <w:rFonts w:asciiTheme="minorHAnsi" w:eastAsia="Calibri" w:hAnsiTheme="minorHAnsi" w:cstheme="minorHAnsi"/>
        </w:rPr>
        <w:t>– therefore this role could also suit someone in their first or second year of teaching.  That doesn’t mean we wouldn’t welcome applications from experienced teachers too – of course we would, we welcome applications from across the experience range.</w:t>
      </w:r>
    </w:p>
    <w:p w:rsidR="00F24811" w:rsidRPr="00F24811" w:rsidRDefault="00F24811" w:rsidP="005B6CE0">
      <w:pPr>
        <w:rPr>
          <w:rFonts w:ascii="Calibri" w:eastAsia="Calibri" w:hAnsi="Calibri" w:cs="Calibri"/>
        </w:rPr>
      </w:pPr>
    </w:p>
    <w:p w:rsidR="005B6CE0" w:rsidRDefault="00F24811" w:rsidP="005B6CE0">
      <w:pPr>
        <w:rPr>
          <w:rFonts w:ascii="Calibri" w:eastAsia="Calibri" w:hAnsi="Calibri" w:cs="Calibri"/>
        </w:rPr>
      </w:pPr>
      <w:r>
        <w:rPr>
          <w:rFonts w:ascii="Calibri" w:hAnsi="Calibri" w:cs="Calibri"/>
          <w:color w:val="212529"/>
          <w:shd w:val="clear" w:color="auto" w:fill="FFFFFF"/>
        </w:rPr>
        <w:t>We are</w:t>
      </w:r>
      <w:r w:rsidRPr="00F24811">
        <w:rPr>
          <w:rFonts w:ascii="Calibri" w:hAnsi="Calibri" w:cs="Calibri"/>
          <w:color w:val="212529"/>
          <w:shd w:val="clear" w:color="auto" w:fill="FFFFFF"/>
        </w:rPr>
        <w:t xml:space="preserve"> looking to appoint an inspirational, talented and committed full time Teacher of Music.  Ideally, candidates will be an active musician with strong subject knowledge in a vast range of instruments and music technology.  Aside from cu</w:t>
      </w:r>
      <w:r>
        <w:rPr>
          <w:rFonts w:ascii="Calibri" w:hAnsi="Calibri" w:cs="Calibri"/>
          <w:color w:val="212529"/>
          <w:shd w:val="clear" w:color="auto" w:fill="FFFFFF"/>
        </w:rPr>
        <w:t>rriculum teaching across KS3,</w:t>
      </w:r>
      <w:r w:rsidRPr="00F24811">
        <w:rPr>
          <w:rFonts w:ascii="Calibri" w:hAnsi="Calibri" w:cs="Calibri"/>
          <w:color w:val="212529"/>
          <w:shd w:val="clear" w:color="auto" w:fill="FFFFFF"/>
        </w:rPr>
        <w:t xml:space="preserve"> KS4,</w:t>
      </w:r>
      <w:r>
        <w:rPr>
          <w:rFonts w:ascii="Calibri" w:hAnsi="Calibri" w:cs="Calibri"/>
          <w:color w:val="212529"/>
          <w:shd w:val="clear" w:color="auto" w:fill="FFFFFF"/>
        </w:rPr>
        <w:t xml:space="preserve"> and KS5</w:t>
      </w:r>
      <w:r w:rsidRPr="00F24811">
        <w:rPr>
          <w:rFonts w:ascii="Calibri" w:hAnsi="Calibri" w:cs="Calibri"/>
          <w:color w:val="212529"/>
          <w:shd w:val="clear" w:color="auto" w:fill="FFFFFF"/>
        </w:rPr>
        <w:t xml:space="preserve"> the successful candidate will contribute to extra-curriculum activities and be encouraged to deliver </w:t>
      </w:r>
      <w:r>
        <w:rPr>
          <w:rFonts w:ascii="Calibri" w:hAnsi="Calibri" w:cs="Calibri"/>
          <w:color w:val="212529"/>
          <w:shd w:val="clear" w:color="auto" w:fill="FFFFFF"/>
        </w:rPr>
        <w:t>school performances and concerts.</w:t>
      </w:r>
      <w:r w:rsidRPr="00F24811">
        <w:rPr>
          <w:rFonts w:ascii="Calibri" w:hAnsi="Calibri" w:cs="Calibri"/>
          <w:color w:val="212529"/>
        </w:rPr>
        <w:br/>
      </w:r>
      <w:r w:rsidRPr="00F24811">
        <w:rPr>
          <w:rFonts w:ascii="Calibri" w:hAnsi="Calibri" w:cs="Calibri"/>
          <w:color w:val="212529"/>
        </w:rPr>
        <w:br/>
      </w:r>
      <w:r w:rsidR="005B6CE0">
        <w:rPr>
          <w:rFonts w:ascii="Calibri" w:eastAsia="Calibri" w:hAnsi="Calibri" w:cs="Calibri"/>
        </w:rPr>
        <w:t>All our teachers are actively involved in the pastoral support – and the successful candidate would also be a form tutor.</w:t>
      </w:r>
    </w:p>
    <w:p w:rsidR="005B6CE0" w:rsidRDefault="005B6CE0" w:rsidP="005B6CE0">
      <w:pPr>
        <w:rPr>
          <w:rFonts w:ascii="Calibri" w:eastAsia="Calibri" w:hAnsi="Calibri" w:cs="Calibri"/>
        </w:rPr>
      </w:pPr>
    </w:p>
    <w:p w:rsidR="005B6CE0" w:rsidRDefault="005B6CE0" w:rsidP="005B6CE0">
      <w:pPr>
        <w:rPr>
          <w:rFonts w:ascii="Calibri" w:eastAsia="Calibri" w:hAnsi="Calibri" w:cs="Calibri"/>
        </w:rPr>
      </w:pPr>
      <w:r>
        <w:rPr>
          <w:rFonts w:ascii="Calibri" w:eastAsia="Calibri" w:hAnsi="Calibri" w:cs="Calibri"/>
        </w:rPr>
        <w:t>The school is committed to safeguarding and promoting the welfare of children and young people and expects all staff and volunteers to share this commitment.</w:t>
      </w:r>
    </w:p>
    <w:p w:rsidR="005B6CE0" w:rsidRDefault="005B6CE0" w:rsidP="005B6CE0">
      <w:pPr>
        <w:rPr>
          <w:rFonts w:ascii="Calibri" w:eastAsia="Calibri" w:hAnsi="Calibri" w:cs="Calibri"/>
        </w:rPr>
      </w:pPr>
    </w:p>
    <w:p w:rsidR="005B6CE0" w:rsidRDefault="005B6CE0" w:rsidP="005B6CE0">
      <w:pPr>
        <w:rPr>
          <w:rFonts w:ascii="Calibri" w:eastAsia="Calibri" w:hAnsi="Calibri" w:cs="Calibri"/>
        </w:rPr>
      </w:pPr>
      <w:r>
        <w:rPr>
          <w:rFonts w:ascii="Calibri" w:eastAsia="Calibri" w:hAnsi="Calibri" w:cs="Calibri"/>
        </w:rPr>
        <w:t>As an equal opportunities employer, we intend that no job applicant or employee shall receive less favourable treatment because of his or her sex, marital status, race, colour, nationality, national origin, ethnic origin, disability, age or sexual orientation, nor be disadvantaged by any other conditions or requirement which cannot be shown to be justifiable.</w:t>
      </w:r>
    </w:p>
    <w:p w:rsidR="00A815C0" w:rsidRDefault="00A815C0" w:rsidP="005B6CE0">
      <w:pPr>
        <w:rPr>
          <w:rFonts w:ascii="Calibri" w:eastAsia="Calibri" w:hAnsi="Calibri" w:cs="Calibri"/>
        </w:rPr>
      </w:pPr>
    </w:p>
    <w:p w:rsidR="00A815C0" w:rsidRDefault="00A815C0" w:rsidP="005B6CE0">
      <w:pPr>
        <w:rPr>
          <w:rFonts w:ascii="Calibri" w:eastAsia="Calibri" w:hAnsi="Calibri" w:cs="Calibri"/>
        </w:rPr>
      </w:pPr>
      <w:r>
        <w:rPr>
          <w:rFonts w:ascii="Calibri" w:eastAsia="Calibri" w:hAnsi="Calibri" w:cs="Calibri"/>
        </w:rPr>
        <w:t xml:space="preserve">If this sounds like the school for </w:t>
      </w:r>
      <w:proofErr w:type="gramStart"/>
      <w:r>
        <w:rPr>
          <w:rFonts w:ascii="Calibri" w:eastAsia="Calibri" w:hAnsi="Calibri" w:cs="Calibri"/>
        </w:rPr>
        <w:t>you,</w:t>
      </w:r>
      <w:proofErr w:type="gramEnd"/>
      <w:r>
        <w:rPr>
          <w:rFonts w:ascii="Calibri" w:eastAsia="Calibri" w:hAnsi="Calibri" w:cs="Calibri"/>
        </w:rPr>
        <w:t xml:space="preserve"> and you are interested in looking around the school ahead of your application, then please do make contact and we will arrange a mutually convenient time</w:t>
      </w:r>
    </w:p>
    <w:p w:rsidR="005B6CE0" w:rsidRDefault="005B6CE0" w:rsidP="005B6CE0">
      <w:pPr>
        <w:rPr>
          <w:rFonts w:ascii="Calibri" w:eastAsia="Calibri" w:hAnsi="Calibri" w:cs="Calibri"/>
        </w:rPr>
      </w:pPr>
    </w:p>
    <w:p w:rsidR="005B6CE0" w:rsidRDefault="005B6CE0" w:rsidP="005B6CE0">
      <w:pPr>
        <w:rPr>
          <w:rFonts w:ascii="Calibri" w:eastAsia="Calibri" w:hAnsi="Calibri" w:cs="Calibri"/>
        </w:rPr>
      </w:pPr>
    </w:p>
    <w:p w:rsidR="005B6CE0" w:rsidRDefault="005B6CE0" w:rsidP="005B6CE0">
      <w:pPr>
        <w:rPr>
          <w:rFonts w:ascii="Calibri" w:eastAsia="Calibri" w:hAnsi="Calibri" w:cs="Calibri"/>
        </w:rPr>
      </w:pPr>
      <w:r>
        <w:rPr>
          <w:rFonts w:ascii="Calibri" w:eastAsia="Calibri" w:hAnsi="Calibri" w:cs="Calibri"/>
        </w:rPr>
        <w:t>Yours sincerely</w:t>
      </w:r>
    </w:p>
    <w:p w:rsidR="005B6CE0" w:rsidRDefault="005B6CE0" w:rsidP="005B6CE0">
      <w:pPr>
        <w:rPr>
          <w:rFonts w:ascii="Arial" w:eastAsia="Arial" w:hAnsi="Arial" w:cs="Arial"/>
        </w:rPr>
      </w:pPr>
    </w:p>
    <w:p w:rsidR="005B6CE0" w:rsidRDefault="005B6CE0" w:rsidP="005B6CE0">
      <w:pPr>
        <w:rPr>
          <w:rFonts w:ascii="Arial" w:eastAsia="Arial" w:hAnsi="Arial" w:cs="Arial"/>
        </w:rPr>
      </w:pPr>
      <w:r>
        <w:rPr>
          <w:rFonts w:ascii="Arial" w:eastAsia="Arial" w:hAnsi="Arial" w:cs="Arial"/>
        </w:rPr>
        <w:t>Joanna Griffiths</w:t>
      </w:r>
    </w:p>
    <w:p w:rsidR="005B6CE0" w:rsidRDefault="005B6CE0" w:rsidP="005B6CE0">
      <w:pPr>
        <w:rPr>
          <w:rFonts w:ascii="Arial" w:eastAsia="Arial" w:hAnsi="Arial" w:cs="Arial"/>
        </w:rPr>
      </w:pPr>
      <w:r>
        <w:rPr>
          <w:rFonts w:ascii="Arial" w:eastAsia="Arial" w:hAnsi="Arial" w:cs="Arial"/>
          <w:b/>
        </w:rPr>
        <w:t>Headteacher</w:t>
      </w:r>
    </w:p>
    <w:p w:rsidR="00044868" w:rsidRDefault="00044868">
      <w:pPr>
        <w:rPr>
          <w:rFonts w:ascii="Arial" w:eastAsia="Arial" w:hAnsi="Arial" w:cs="Arial"/>
          <w:b/>
          <w:color w:val="252E63"/>
          <w:sz w:val="22"/>
          <w:szCs w:val="22"/>
        </w:rPr>
      </w:pPr>
    </w:p>
    <w:p w:rsidR="00044868" w:rsidRDefault="00044868">
      <w:pPr>
        <w:rPr>
          <w:rFonts w:ascii="Arial" w:eastAsia="Arial" w:hAnsi="Arial" w:cs="Arial"/>
          <w:b/>
          <w:color w:val="252E63"/>
          <w:sz w:val="22"/>
          <w:szCs w:val="22"/>
        </w:rPr>
      </w:pPr>
    </w:p>
    <w:p w:rsidR="00044868" w:rsidRDefault="00044868">
      <w:pPr>
        <w:rPr>
          <w:rFonts w:ascii="Arial" w:eastAsia="Arial" w:hAnsi="Arial" w:cs="Arial"/>
          <w:b/>
          <w:color w:val="252E63"/>
          <w:sz w:val="22"/>
          <w:szCs w:val="22"/>
        </w:rPr>
      </w:pPr>
    </w:p>
    <w:p w:rsidR="00044868" w:rsidRPr="00F24811" w:rsidRDefault="006872E5" w:rsidP="00722FC5">
      <w:pPr>
        <w:pStyle w:val="Heading1"/>
        <w:spacing w:before="0" w:after="280"/>
        <w:rPr>
          <w:rFonts w:asciiTheme="minorHAnsi" w:eastAsia="Arial" w:hAnsiTheme="minorHAnsi" w:cstheme="minorHAnsi"/>
          <w:szCs w:val="22"/>
        </w:rPr>
      </w:pPr>
      <w:bookmarkStart w:id="4" w:name="_heading=h.4d34og8" w:colFirst="0" w:colLast="0"/>
      <w:bookmarkEnd w:id="4"/>
      <w:r w:rsidRPr="00F24811">
        <w:rPr>
          <w:rFonts w:asciiTheme="minorHAnsi" w:eastAsia="Arial" w:hAnsiTheme="minorHAnsi" w:cstheme="minorHAnsi"/>
          <w:szCs w:val="22"/>
        </w:rPr>
        <w:lastRenderedPageBreak/>
        <w:t>School Information</w:t>
      </w:r>
    </w:p>
    <w:p w:rsidR="00044868" w:rsidRPr="00F24811" w:rsidRDefault="006872E5">
      <w:pPr>
        <w:rPr>
          <w:rFonts w:asciiTheme="minorHAnsi" w:eastAsia="Arial" w:hAnsiTheme="minorHAnsi" w:cstheme="minorHAnsi"/>
          <w:szCs w:val="22"/>
        </w:rPr>
      </w:pPr>
      <w:r w:rsidRPr="00F24811">
        <w:rPr>
          <w:rFonts w:asciiTheme="minorHAnsi" w:eastAsia="Arial" w:hAnsiTheme="minorHAnsi" w:cstheme="minorHAnsi"/>
          <w:szCs w:val="22"/>
        </w:rPr>
        <w:t>At our recent Ofsted in January 2022, we retained our “Good” rating, and we are rightly proud of our school ethos and values.  Every experience we offer our students must reflect these values, and all members of our team have a role to play.</w:t>
      </w:r>
    </w:p>
    <w:p w:rsidR="00044868" w:rsidRPr="00F24811" w:rsidRDefault="00044868">
      <w:pPr>
        <w:rPr>
          <w:rFonts w:asciiTheme="minorHAnsi" w:eastAsia="Arial" w:hAnsiTheme="minorHAnsi" w:cstheme="minorHAnsi"/>
          <w:szCs w:val="22"/>
        </w:rPr>
      </w:pPr>
    </w:p>
    <w:p w:rsidR="00044868" w:rsidRPr="00F24811" w:rsidRDefault="006872E5">
      <w:pPr>
        <w:rPr>
          <w:rFonts w:asciiTheme="minorHAnsi" w:eastAsia="Arial" w:hAnsiTheme="minorHAnsi" w:cstheme="minorHAnsi"/>
          <w:szCs w:val="22"/>
        </w:rPr>
      </w:pPr>
      <w:r w:rsidRPr="00F24811">
        <w:rPr>
          <w:rFonts w:asciiTheme="minorHAnsi" w:eastAsia="Arial" w:hAnsiTheme="minorHAnsi" w:cstheme="minorHAnsi"/>
          <w:szCs w:val="22"/>
        </w:rPr>
        <w:t xml:space="preserve">The school has approximately </w:t>
      </w:r>
      <w:r w:rsidR="00A815C0" w:rsidRPr="00F24811">
        <w:rPr>
          <w:rFonts w:asciiTheme="minorHAnsi" w:eastAsia="Arial" w:hAnsiTheme="minorHAnsi" w:cstheme="minorHAnsi"/>
          <w:szCs w:val="22"/>
        </w:rPr>
        <w:t>50</w:t>
      </w:r>
      <w:r w:rsidRPr="00F24811">
        <w:rPr>
          <w:rFonts w:asciiTheme="minorHAnsi" w:eastAsia="Arial" w:hAnsiTheme="minorHAnsi" w:cstheme="minorHAnsi"/>
          <w:szCs w:val="22"/>
        </w:rPr>
        <w:t xml:space="preserve"> teaching staff and regards all as ‘Leaders’.  The Senior Leadership Team is led by the Headteacher Mrs Joanna Griffiths. The Headteacher assumes responsibility for all that the school does and focuses on leading the school’s work on strategic planning, self-evaluation and leadership development, school effectiveness and oversight of the day-to-day running of the school and its systems. </w:t>
      </w:r>
    </w:p>
    <w:p w:rsidR="00044868" w:rsidRPr="00F24811" w:rsidRDefault="00044868">
      <w:pPr>
        <w:rPr>
          <w:rFonts w:asciiTheme="minorHAnsi" w:eastAsia="Arial" w:hAnsiTheme="minorHAnsi" w:cstheme="minorHAnsi"/>
          <w:szCs w:val="22"/>
        </w:rPr>
      </w:pPr>
    </w:p>
    <w:p w:rsidR="00044868" w:rsidRPr="00F24811" w:rsidRDefault="006872E5">
      <w:pPr>
        <w:rPr>
          <w:rFonts w:asciiTheme="minorHAnsi" w:eastAsia="Arial" w:hAnsiTheme="minorHAnsi" w:cstheme="minorHAnsi"/>
          <w:szCs w:val="22"/>
        </w:rPr>
      </w:pPr>
      <w:r w:rsidRPr="00F24811">
        <w:rPr>
          <w:rFonts w:asciiTheme="minorHAnsi" w:eastAsia="Arial" w:hAnsiTheme="minorHAnsi" w:cstheme="minorHAnsi"/>
          <w:szCs w:val="22"/>
        </w:rPr>
        <w:t>The Senior Leadership Team comprises the Head Teacher, Mrs Joanna Griffiths; two Deputy Heads: Mr Simon Varley and Mr Kenny Riddell; and the School Business Manager, Mrs Justine Lee.   The wider Senior Leadership Group also includes the Assistant Head Teachers, Leading Practitioners, and Senior Operations Managers (non-teaching).</w:t>
      </w:r>
    </w:p>
    <w:p w:rsidR="00044868" w:rsidRPr="00F24811" w:rsidRDefault="00044868">
      <w:pPr>
        <w:rPr>
          <w:rFonts w:asciiTheme="minorHAnsi" w:eastAsia="Arial" w:hAnsiTheme="minorHAnsi" w:cstheme="minorHAnsi"/>
          <w:szCs w:val="22"/>
        </w:rPr>
      </w:pPr>
    </w:p>
    <w:p w:rsidR="00044868" w:rsidRPr="00F24811" w:rsidRDefault="006872E5">
      <w:pPr>
        <w:rPr>
          <w:rFonts w:asciiTheme="minorHAnsi" w:eastAsia="Arial" w:hAnsiTheme="minorHAnsi" w:cstheme="minorHAnsi"/>
          <w:szCs w:val="22"/>
        </w:rPr>
      </w:pPr>
      <w:r w:rsidRPr="00F24811">
        <w:rPr>
          <w:rFonts w:asciiTheme="minorHAnsi" w:eastAsia="Arial" w:hAnsiTheme="minorHAnsi" w:cstheme="minorHAnsi"/>
          <w:szCs w:val="22"/>
        </w:rPr>
        <w:t xml:space="preserve">The academic departments are the responsibility of Curriculum Leaders.  Teams of Form Tutors are led by </w:t>
      </w:r>
      <w:r w:rsidR="00A815C0" w:rsidRPr="00F24811">
        <w:rPr>
          <w:rFonts w:asciiTheme="minorHAnsi" w:eastAsia="Arial" w:hAnsiTheme="minorHAnsi" w:cstheme="minorHAnsi"/>
          <w:szCs w:val="22"/>
        </w:rPr>
        <w:t>Heads of Year</w:t>
      </w:r>
      <w:r w:rsidRPr="00F24811">
        <w:rPr>
          <w:rFonts w:asciiTheme="minorHAnsi" w:eastAsia="Arial" w:hAnsiTheme="minorHAnsi" w:cstheme="minorHAnsi"/>
          <w:szCs w:val="22"/>
        </w:rPr>
        <w:t xml:space="preserve"> whose roles are to work as partners with Curriculum Leaders in securing every pupil’s academic attainment and personal achievement. </w:t>
      </w:r>
    </w:p>
    <w:p w:rsidR="00A815C0" w:rsidRPr="00F24811" w:rsidRDefault="00A815C0">
      <w:pPr>
        <w:rPr>
          <w:rFonts w:asciiTheme="minorHAnsi" w:eastAsia="Arial" w:hAnsiTheme="minorHAnsi" w:cstheme="minorHAnsi"/>
          <w:szCs w:val="22"/>
        </w:rPr>
      </w:pPr>
    </w:p>
    <w:p w:rsidR="00044868" w:rsidRPr="00F24811" w:rsidRDefault="006872E5">
      <w:pPr>
        <w:rPr>
          <w:rFonts w:asciiTheme="minorHAnsi" w:eastAsia="Arial" w:hAnsiTheme="minorHAnsi" w:cstheme="minorHAnsi"/>
          <w:szCs w:val="22"/>
        </w:rPr>
      </w:pPr>
      <w:r w:rsidRPr="00F24811">
        <w:rPr>
          <w:rFonts w:asciiTheme="minorHAnsi" w:eastAsia="Arial" w:hAnsiTheme="minorHAnsi" w:cstheme="minorHAnsi"/>
          <w:szCs w:val="22"/>
        </w:rPr>
        <w:t>At Alder Grange the majority of our teachers are form tutors, and stay with their form throughout years 7 to 13.  Whilst we try to ensure teachers teach within their specialism, on occasion, staff may be required to teach second subjects at KS3: such as PSHE, RE, IT or computer science.  Teaching of second subjects is well supported by subject and curriculum leads, and the sharing of best practices and ideas is strong across curriculum areas. Should you have a second subject specialism please indicate this in your letter of application.</w:t>
      </w:r>
    </w:p>
    <w:p w:rsidR="00A815C0" w:rsidRPr="00F24811" w:rsidRDefault="00A815C0">
      <w:pPr>
        <w:rPr>
          <w:rFonts w:asciiTheme="minorHAnsi" w:eastAsia="Arial" w:hAnsiTheme="minorHAnsi" w:cstheme="minorHAnsi"/>
          <w:szCs w:val="22"/>
        </w:rPr>
      </w:pPr>
    </w:p>
    <w:p w:rsidR="00044868" w:rsidRPr="00F24811" w:rsidRDefault="006872E5">
      <w:pPr>
        <w:rPr>
          <w:rFonts w:asciiTheme="minorHAnsi" w:eastAsia="Arial" w:hAnsiTheme="minorHAnsi" w:cstheme="minorHAnsi"/>
          <w:szCs w:val="22"/>
        </w:rPr>
      </w:pPr>
      <w:r w:rsidRPr="00F24811">
        <w:rPr>
          <w:rFonts w:asciiTheme="minorHAnsi" w:eastAsia="Arial" w:hAnsiTheme="minorHAnsi" w:cstheme="minorHAnsi"/>
          <w:szCs w:val="22"/>
        </w:rPr>
        <w:t>There is a regular calendar of meetings for all these teams and there are various working groups and key committees in operation at any time.</w:t>
      </w:r>
    </w:p>
    <w:p w:rsidR="00044868" w:rsidRPr="00F24811" w:rsidRDefault="00044868">
      <w:pPr>
        <w:rPr>
          <w:rFonts w:asciiTheme="minorHAnsi" w:eastAsia="Arial" w:hAnsiTheme="minorHAnsi" w:cstheme="minorHAnsi"/>
          <w:szCs w:val="22"/>
        </w:rPr>
      </w:pPr>
    </w:p>
    <w:p w:rsidR="00A815C0" w:rsidRPr="00F24811" w:rsidRDefault="006872E5">
      <w:pPr>
        <w:rPr>
          <w:rFonts w:asciiTheme="minorHAnsi" w:eastAsia="Arial" w:hAnsiTheme="minorHAnsi" w:cstheme="minorHAnsi"/>
          <w:szCs w:val="22"/>
        </w:rPr>
      </w:pPr>
      <w:r w:rsidRPr="00F24811">
        <w:rPr>
          <w:rFonts w:asciiTheme="minorHAnsi" w:eastAsia="Arial" w:hAnsiTheme="minorHAnsi" w:cstheme="minorHAnsi"/>
          <w:szCs w:val="22"/>
        </w:rPr>
        <w:t xml:space="preserve">Our commitment to all colleagues’ professional development is an important part of our school culture. </w:t>
      </w:r>
    </w:p>
    <w:p w:rsidR="00A815C0" w:rsidRPr="00F24811" w:rsidRDefault="00A815C0">
      <w:pPr>
        <w:rPr>
          <w:rFonts w:asciiTheme="minorHAnsi" w:eastAsia="Arial" w:hAnsiTheme="minorHAnsi" w:cstheme="minorHAnsi"/>
          <w:szCs w:val="22"/>
        </w:rPr>
      </w:pPr>
    </w:p>
    <w:p w:rsidR="00044868" w:rsidRPr="00F24811" w:rsidRDefault="006872E5">
      <w:pPr>
        <w:rPr>
          <w:rFonts w:asciiTheme="minorHAnsi" w:eastAsia="Arial" w:hAnsiTheme="minorHAnsi" w:cstheme="minorHAnsi"/>
          <w:szCs w:val="22"/>
        </w:rPr>
      </w:pPr>
      <w:r w:rsidRPr="00F24811">
        <w:rPr>
          <w:rFonts w:asciiTheme="minorHAnsi" w:eastAsia="Arial" w:hAnsiTheme="minorHAnsi" w:cstheme="minorHAnsi"/>
          <w:szCs w:val="22"/>
        </w:rPr>
        <w:t>The school has strong safeguarding procedures and these are used in making all appointments. Alder Grange also has strong Equal Opportunities and Staff Attendance Policies.</w:t>
      </w:r>
    </w:p>
    <w:p w:rsidR="00A815C0" w:rsidRPr="00F24811" w:rsidRDefault="00A815C0">
      <w:pPr>
        <w:rPr>
          <w:rFonts w:asciiTheme="minorHAnsi" w:eastAsia="Arial" w:hAnsiTheme="minorHAnsi" w:cstheme="minorHAnsi"/>
          <w:szCs w:val="22"/>
        </w:rPr>
      </w:pPr>
    </w:p>
    <w:p w:rsidR="00044868" w:rsidRPr="00F24811" w:rsidRDefault="006872E5">
      <w:pPr>
        <w:rPr>
          <w:rFonts w:asciiTheme="minorHAnsi" w:eastAsia="Arial" w:hAnsiTheme="minorHAnsi" w:cstheme="minorHAnsi"/>
          <w:szCs w:val="22"/>
        </w:rPr>
      </w:pPr>
      <w:r w:rsidRPr="00F24811">
        <w:rPr>
          <w:rFonts w:asciiTheme="minorHAnsi" w:eastAsia="Arial" w:hAnsiTheme="minorHAnsi" w:cstheme="minorHAnsi"/>
          <w:szCs w:val="22"/>
        </w:rPr>
        <w:t>The entire school site is designated as a no smoking area. All appointees are required to respect this.</w:t>
      </w:r>
    </w:p>
    <w:p w:rsidR="00044868" w:rsidRPr="00F24811" w:rsidRDefault="00044868">
      <w:pPr>
        <w:rPr>
          <w:rFonts w:asciiTheme="minorHAnsi" w:hAnsiTheme="minorHAnsi" w:cstheme="minorHAnsi"/>
          <w:sz w:val="28"/>
        </w:rPr>
      </w:pPr>
    </w:p>
    <w:p w:rsidR="00044868" w:rsidRPr="00613579" w:rsidRDefault="00044868">
      <w:pPr>
        <w:rPr>
          <w:rFonts w:asciiTheme="minorHAnsi" w:hAnsiTheme="minorHAnsi" w:cstheme="minorHAnsi"/>
        </w:rPr>
      </w:pPr>
    </w:p>
    <w:p w:rsidR="00044868" w:rsidRPr="00613579" w:rsidRDefault="00044868">
      <w:pPr>
        <w:rPr>
          <w:rFonts w:asciiTheme="minorHAnsi" w:hAnsiTheme="minorHAnsi" w:cstheme="minorHAnsi"/>
        </w:rPr>
      </w:pPr>
    </w:p>
    <w:p w:rsidR="00044868" w:rsidRPr="00613579" w:rsidRDefault="00044868">
      <w:pPr>
        <w:rPr>
          <w:rFonts w:asciiTheme="minorHAnsi" w:hAnsiTheme="minorHAnsi" w:cstheme="minorHAnsi"/>
        </w:rPr>
      </w:pPr>
    </w:p>
    <w:p w:rsidR="00044868" w:rsidRPr="00613579" w:rsidRDefault="00044868">
      <w:pPr>
        <w:rPr>
          <w:rFonts w:asciiTheme="minorHAnsi" w:hAnsiTheme="minorHAnsi" w:cstheme="minorHAnsi"/>
        </w:rPr>
      </w:pPr>
    </w:p>
    <w:p w:rsidR="00044868" w:rsidRPr="00613579" w:rsidRDefault="00044868">
      <w:pPr>
        <w:rPr>
          <w:rFonts w:asciiTheme="minorHAnsi" w:hAnsiTheme="minorHAnsi" w:cstheme="minorHAnsi"/>
        </w:rPr>
      </w:pPr>
    </w:p>
    <w:p w:rsidR="00044868" w:rsidRPr="00613579" w:rsidRDefault="00044868">
      <w:pPr>
        <w:rPr>
          <w:rFonts w:asciiTheme="minorHAnsi" w:hAnsiTheme="minorHAnsi" w:cstheme="minorHAnsi"/>
        </w:rPr>
      </w:pPr>
    </w:p>
    <w:p w:rsidR="00044868" w:rsidRPr="00613579" w:rsidRDefault="00044868">
      <w:pPr>
        <w:rPr>
          <w:rFonts w:asciiTheme="minorHAnsi" w:hAnsiTheme="minorHAnsi" w:cstheme="minorHAnsi"/>
        </w:rPr>
      </w:pPr>
    </w:p>
    <w:p w:rsidR="00044868" w:rsidRPr="00613579" w:rsidRDefault="00044868">
      <w:pPr>
        <w:rPr>
          <w:rFonts w:asciiTheme="minorHAnsi" w:hAnsiTheme="minorHAnsi" w:cstheme="minorHAnsi"/>
        </w:rPr>
      </w:pPr>
    </w:p>
    <w:p w:rsidR="00044868" w:rsidRPr="00613579" w:rsidRDefault="00044868">
      <w:pPr>
        <w:rPr>
          <w:rFonts w:asciiTheme="minorHAnsi" w:hAnsiTheme="minorHAnsi" w:cstheme="minorHAnsi"/>
        </w:rPr>
      </w:pPr>
    </w:p>
    <w:p w:rsidR="00044868" w:rsidRPr="00613579" w:rsidRDefault="00044868">
      <w:pPr>
        <w:rPr>
          <w:rFonts w:asciiTheme="minorHAnsi" w:hAnsiTheme="minorHAnsi" w:cstheme="minorHAnsi"/>
        </w:rPr>
      </w:pPr>
    </w:p>
    <w:p w:rsidR="00044868" w:rsidRPr="00613579" w:rsidRDefault="00044868">
      <w:pPr>
        <w:rPr>
          <w:rFonts w:asciiTheme="minorHAnsi" w:hAnsiTheme="minorHAnsi" w:cstheme="minorHAnsi"/>
        </w:rPr>
      </w:pPr>
    </w:p>
    <w:p w:rsidR="00044868" w:rsidRPr="00613579" w:rsidRDefault="00044868">
      <w:pPr>
        <w:rPr>
          <w:rFonts w:asciiTheme="minorHAnsi" w:hAnsiTheme="minorHAnsi" w:cstheme="minorHAnsi"/>
        </w:rPr>
      </w:pPr>
    </w:p>
    <w:p w:rsidR="00B96487" w:rsidRPr="00F24811" w:rsidRDefault="00F24811" w:rsidP="00F24811">
      <w:pPr>
        <w:pStyle w:val="Heading1"/>
        <w:spacing w:before="0" w:after="280"/>
        <w:rPr>
          <w:rFonts w:asciiTheme="minorHAnsi" w:eastAsia="Arial" w:hAnsiTheme="minorHAnsi" w:cstheme="minorHAnsi"/>
          <w:szCs w:val="22"/>
        </w:rPr>
      </w:pPr>
      <w:r w:rsidRPr="00F24811">
        <w:rPr>
          <w:rFonts w:asciiTheme="minorHAnsi" w:eastAsia="Arial" w:hAnsiTheme="minorHAnsi" w:cstheme="minorHAnsi"/>
          <w:szCs w:val="22"/>
        </w:rPr>
        <w:lastRenderedPageBreak/>
        <w:t>Department Information -</w:t>
      </w:r>
      <w:r>
        <w:rPr>
          <w:rFonts w:asciiTheme="minorHAnsi" w:eastAsia="Arial" w:hAnsiTheme="minorHAnsi" w:cstheme="minorHAnsi"/>
          <w:szCs w:val="22"/>
        </w:rPr>
        <w:t>Creative, Expressive, and Performing Arts (CEPA)</w:t>
      </w:r>
    </w:p>
    <w:p w:rsidR="00044868" w:rsidRPr="00F24811" w:rsidRDefault="00044868">
      <w:pPr>
        <w:rPr>
          <w:rFonts w:asciiTheme="minorHAnsi" w:eastAsia="Arial" w:hAnsiTheme="minorHAnsi" w:cstheme="minorHAnsi"/>
          <w:szCs w:val="22"/>
        </w:rPr>
      </w:pPr>
    </w:p>
    <w:p w:rsidR="000339F3" w:rsidRPr="00F24811" w:rsidRDefault="000339F3" w:rsidP="000339F3">
      <w:pPr>
        <w:pStyle w:val="NormalWeb"/>
        <w:shd w:val="clear" w:color="auto" w:fill="FFFFFF"/>
        <w:spacing w:before="0" w:beforeAutospacing="0" w:after="0" w:afterAutospacing="0"/>
        <w:rPr>
          <w:rFonts w:asciiTheme="minorHAnsi" w:hAnsiTheme="minorHAnsi" w:cstheme="minorHAnsi"/>
          <w:szCs w:val="22"/>
        </w:rPr>
      </w:pPr>
      <w:r w:rsidRPr="00F24811">
        <w:rPr>
          <w:rFonts w:asciiTheme="minorHAnsi" w:hAnsiTheme="minorHAnsi" w:cstheme="minorHAnsi"/>
          <w:color w:val="000000"/>
          <w:szCs w:val="22"/>
        </w:rPr>
        <w:t xml:space="preserve">The Creative, Expressive and Performing Arts Department </w:t>
      </w:r>
      <w:proofErr w:type="gramStart"/>
      <w:r w:rsidRPr="00F24811">
        <w:rPr>
          <w:rFonts w:asciiTheme="minorHAnsi" w:hAnsiTheme="minorHAnsi" w:cstheme="minorHAnsi"/>
          <w:color w:val="000000"/>
          <w:szCs w:val="22"/>
        </w:rPr>
        <w:t>comprises</w:t>
      </w:r>
      <w:proofErr w:type="gramEnd"/>
      <w:r w:rsidRPr="00F24811">
        <w:rPr>
          <w:rFonts w:asciiTheme="minorHAnsi" w:hAnsiTheme="minorHAnsi" w:cstheme="minorHAnsi"/>
          <w:color w:val="000000"/>
          <w:szCs w:val="22"/>
        </w:rPr>
        <w:t xml:space="preserve"> the subject areas of Drama, Media Studies, and Music.  Each subject area features specialist staff and all staff </w:t>
      </w:r>
      <w:proofErr w:type="gramStart"/>
      <w:r w:rsidRPr="00F24811">
        <w:rPr>
          <w:rFonts w:asciiTheme="minorHAnsi" w:hAnsiTheme="minorHAnsi" w:cstheme="minorHAnsi"/>
          <w:color w:val="000000"/>
          <w:szCs w:val="22"/>
        </w:rPr>
        <w:t>have</w:t>
      </w:r>
      <w:proofErr w:type="gramEnd"/>
      <w:r w:rsidRPr="00F24811">
        <w:rPr>
          <w:rFonts w:asciiTheme="minorHAnsi" w:hAnsiTheme="minorHAnsi" w:cstheme="minorHAnsi"/>
          <w:color w:val="000000"/>
          <w:szCs w:val="22"/>
        </w:rPr>
        <w:t xml:space="preserve"> experience of supporting curriculum delivery in other areas of school.</w:t>
      </w:r>
    </w:p>
    <w:p w:rsidR="000339F3" w:rsidRPr="00F24811" w:rsidRDefault="000339F3" w:rsidP="000339F3">
      <w:pPr>
        <w:pStyle w:val="NormalWeb"/>
        <w:shd w:val="clear" w:color="auto" w:fill="FFFFFF"/>
        <w:spacing w:before="0" w:beforeAutospacing="0" w:after="0" w:afterAutospacing="0"/>
        <w:rPr>
          <w:rFonts w:asciiTheme="minorHAnsi" w:hAnsiTheme="minorHAnsi" w:cstheme="minorHAnsi"/>
          <w:szCs w:val="22"/>
        </w:rPr>
      </w:pPr>
      <w:r w:rsidRPr="00F24811">
        <w:rPr>
          <w:rFonts w:asciiTheme="minorHAnsi" w:hAnsiTheme="minorHAnsi" w:cstheme="minorHAnsi"/>
          <w:color w:val="000000"/>
          <w:szCs w:val="22"/>
        </w:rPr>
        <w:t> </w:t>
      </w:r>
    </w:p>
    <w:p w:rsidR="000339F3" w:rsidRPr="00F24811" w:rsidRDefault="000339F3" w:rsidP="000339F3">
      <w:pPr>
        <w:pStyle w:val="NormalWeb"/>
        <w:shd w:val="clear" w:color="auto" w:fill="FFFFFF"/>
        <w:spacing w:before="0" w:beforeAutospacing="0" w:after="0" w:afterAutospacing="0"/>
        <w:rPr>
          <w:rFonts w:asciiTheme="minorHAnsi" w:hAnsiTheme="minorHAnsi" w:cstheme="minorHAnsi"/>
          <w:szCs w:val="22"/>
        </w:rPr>
      </w:pPr>
      <w:r w:rsidRPr="00F24811">
        <w:rPr>
          <w:rFonts w:asciiTheme="minorHAnsi" w:hAnsiTheme="minorHAnsi" w:cstheme="minorHAnsi"/>
          <w:color w:val="000000"/>
          <w:szCs w:val="22"/>
        </w:rPr>
        <w:t xml:space="preserve">The members of the Creative, Expressive and Performing Arts staff have high professional standards and an excellent knowledge and understanding of their subjects.  </w:t>
      </w:r>
      <w:proofErr w:type="gramStart"/>
      <w:r w:rsidRPr="00F24811">
        <w:rPr>
          <w:rFonts w:asciiTheme="minorHAnsi" w:hAnsiTheme="minorHAnsi" w:cstheme="minorHAnsi"/>
          <w:color w:val="000000"/>
          <w:szCs w:val="22"/>
        </w:rPr>
        <w:t>Staff are</w:t>
      </w:r>
      <w:proofErr w:type="gramEnd"/>
      <w:r w:rsidRPr="00F24811">
        <w:rPr>
          <w:rFonts w:asciiTheme="minorHAnsi" w:hAnsiTheme="minorHAnsi" w:cstheme="minorHAnsi"/>
          <w:color w:val="000000"/>
          <w:szCs w:val="22"/>
        </w:rPr>
        <w:t xml:space="preserve"> dedicated, enthusiastic and actively encouraged to develop themselves as individuals and members of the team.</w:t>
      </w:r>
    </w:p>
    <w:p w:rsidR="000339F3" w:rsidRPr="00F24811" w:rsidRDefault="000339F3" w:rsidP="000339F3">
      <w:pPr>
        <w:pStyle w:val="NormalWeb"/>
        <w:shd w:val="clear" w:color="auto" w:fill="FFFFFF"/>
        <w:spacing w:before="0" w:beforeAutospacing="0" w:after="0" w:afterAutospacing="0"/>
        <w:rPr>
          <w:rFonts w:asciiTheme="minorHAnsi" w:hAnsiTheme="minorHAnsi" w:cstheme="minorHAnsi"/>
          <w:szCs w:val="22"/>
        </w:rPr>
      </w:pPr>
      <w:r w:rsidRPr="00F24811">
        <w:rPr>
          <w:rFonts w:asciiTheme="minorHAnsi" w:hAnsiTheme="minorHAnsi" w:cstheme="minorHAnsi"/>
          <w:color w:val="000000"/>
          <w:szCs w:val="22"/>
        </w:rPr>
        <w:t> </w:t>
      </w:r>
    </w:p>
    <w:p w:rsidR="000339F3" w:rsidRPr="00F24811" w:rsidRDefault="000339F3" w:rsidP="000339F3">
      <w:pPr>
        <w:pStyle w:val="NormalWeb"/>
        <w:shd w:val="clear" w:color="auto" w:fill="FFFFFF"/>
        <w:spacing w:before="0" w:beforeAutospacing="0" w:after="0" w:afterAutospacing="0"/>
        <w:rPr>
          <w:rFonts w:asciiTheme="minorHAnsi" w:hAnsiTheme="minorHAnsi" w:cstheme="minorHAnsi"/>
          <w:szCs w:val="22"/>
        </w:rPr>
      </w:pPr>
      <w:r w:rsidRPr="00F24811">
        <w:rPr>
          <w:rFonts w:asciiTheme="minorHAnsi" w:hAnsiTheme="minorHAnsi" w:cstheme="minorHAnsi"/>
          <w:color w:val="000000"/>
          <w:szCs w:val="22"/>
        </w:rPr>
        <w:t>Subjects in Creative, Expressive and Performing Arts are taught across KS3, KS4 and KS5.  All students in KS3 receive one period of 50 minutes per week of Drama and Music.  Media is delivered on a carousel in year 9.  In KS4, option choice students receive three periods per week in Drama, Music and Media Studies.  KS5 lessons are delivered over six periods throughout the week.  A range of GCSE, A Level and vocational courses are offered to KS4 and KS5 students including BTEC Music, GCSE Drama GCSE Media Studies, Level 3 Music Technology and A Level Drama. </w:t>
      </w:r>
    </w:p>
    <w:p w:rsidR="000339F3" w:rsidRPr="00F24811" w:rsidRDefault="000339F3" w:rsidP="000339F3">
      <w:pPr>
        <w:pStyle w:val="NormalWeb"/>
        <w:shd w:val="clear" w:color="auto" w:fill="FFFFFF"/>
        <w:spacing w:before="0" w:beforeAutospacing="0" w:after="0" w:afterAutospacing="0"/>
        <w:rPr>
          <w:rFonts w:asciiTheme="minorHAnsi" w:hAnsiTheme="minorHAnsi" w:cstheme="minorHAnsi"/>
          <w:szCs w:val="22"/>
        </w:rPr>
      </w:pPr>
      <w:r w:rsidRPr="00F24811">
        <w:rPr>
          <w:rFonts w:asciiTheme="minorHAnsi" w:hAnsiTheme="minorHAnsi" w:cstheme="minorHAnsi"/>
          <w:color w:val="000000"/>
          <w:szCs w:val="22"/>
        </w:rPr>
        <w:t> </w:t>
      </w:r>
    </w:p>
    <w:p w:rsidR="000339F3" w:rsidRPr="00F24811" w:rsidRDefault="000339F3" w:rsidP="000339F3">
      <w:pPr>
        <w:pStyle w:val="NormalWeb"/>
        <w:shd w:val="clear" w:color="auto" w:fill="FFFFFF"/>
        <w:spacing w:before="0" w:beforeAutospacing="0" w:after="0" w:afterAutospacing="0"/>
        <w:rPr>
          <w:rFonts w:asciiTheme="minorHAnsi" w:hAnsiTheme="minorHAnsi" w:cstheme="minorHAnsi"/>
          <w:szCs w:val="22"/>
        </w:rPr>
      </w:pPr>
      <w:r w:rsidRPr="00F24811">
        <w:rPr>
          <w:rFonts w:asciiTheme="minorHAnsi" w:hAnsiTheme="minorHAnsi" w:cstheme="minorHAnsi"/>
          <w:color w:val="000000"/>
          <w:szCs w:val="22"/>
        </w:rPr>
        <w:t>Accommodation comprises a purpose built Music room and Drama Studio with sound and lighting facilities to enable students to both perform and develop technical skills.  Sixth form students are able to access industry standard software in music and media production.</w:t>
      </w:r>
    </w:p>
    <w:p w:rsidR="000339F3" w:rsidRPr="00F24811" w:rsidRDefault="000339F3" w:rsidP="000339F3">
      <w:pPr>
        <w:pStyle w:val="NormalWeb"/>
        <w:shd w:val="clear" w:color="auto" w:fill="FFFFFF"/>
        <w:spacing w:before="0" w:beforeAutospacing="0" w:after="0" w:afterAutospacing="0"/>
        <w:rPr>
          <w:rFonts w:asciiTheme="minorHAnsi" w:hAnsiTheme="minorHAnsi" w:cstheme="minorHAnsi"/>
          <w:szCs w:val="22"/>
        </w:rPr>
      </w:pPr>
    </w:p>
    <w:p w:rsidR="000339F3" w:rsidRPr="00F24811" w:rsidRDefault="000339F3" w:rsidP="000339F3">
      <w:pPr>
        <w:pStyle w:val="NormalWeb"/>
        <w:shd w:val="clear" w:color="auto" w:fill="FFFFFF"/>
        <w:spacing w:before="0" w:beforeAutospacing="0" w:after="0" w:afterAutospacing="0"/>
        <w:rPr>
          <w:rFonts w:asciiTheme="minorHAnsi" w:hAnsiTheme="minorHAnsi" w:cstheme="minorHAnsi"/>
          <w:szCs w:val="22"/>
        </w:rPr>
      </w:pPr>
      <w:r w:rsidRPr="00F24811">
        <w:rPr>
          <w:rFonts w:asciiTheme="minorHAnsi" w:hAnsiTheme="minorHAnsi" w:cstheme="minorHAnsi"/>
          <w:color w:val="000000"/>
          <w:szCs w:val="22"/>
        </w:rPr>
        <w:t>Productions and events are an integral part of school life and they frequently involve industry professionals working alongside students to further enrich their experiences.  The most recent production “ Matilda “ in December last year, was the first performance with an audience since lockdown and was a great experience for everyone involved.</w:t>
      </w:r>
    </w:p>
    <w:p w:rsidR="000339F3" w:rsidRPr="00F24811" w:rsidRDefault="000339F3" w:rsidP="000339F3">
      <w:pPr>
        <w:pStyle w:val="NormalWeb"/>
        <w:shd w:val="clear" w:color="auto" w:fill="FFFFFF"/>
        <w:spacing w:before="0" w:beforeAutospacing="0" w:after="0" w:afterAutospacing="0"/>
        <w:rPr>
          <w:rFonts w:asciiTheme="minorHAnsi" w:hAnsiTheme="minorHAnsi" w:cstheme="minorHAnsi"/>
          <w:szCs w:val="22"/>
        </w:rPr>
      </w:pPr>
      <w:r w:rsidRPr="00F24811">
        <w:rPr>
          <w:rFonts w:asciiTheme="minorHAnsi" w:hAnsiTheme="minorHAnsi" w:cstheme="minorHAnsi"/>
          <w:color w:val="000000"/>
          <w:szCs w:val="22"/>
        </w:rPr>
        <w:t> </w:t>
      </w:r>
    </w:p>
    <w:p w:rsidR="000339F3" w:rsidRPr="00F24811" w:rsidRDefault="000339F3" w:rsidP="000339F3">
      <w:pPr>
        <w:pStyle w:val="NormalWeb"/>
        <w:shd w:val="clear" w:color="auto" w:fill="FFFFFF"/>
        <w:spacing w:before="0" w:beforeAutospacing="0" w:after="0" w:afterAutospacing="0"/>
        <w:rPr>
          <w:rFonts w:asciiTheme="minorHAnsi" w:hAnsiTheme="minorHAnsi" w:cstheme="minorHAnsi"/>
          <w:szCs w:val="22"/>
        </w:rPr>
      </w:pPr>
      <w:r w:rsidRPr="00F24811">
        <w:rPr>
          <w:rFonts w:asciiTheme="minorHAnsi" w:hAnsiTheme="minorHAnsi" w:cstheme="minorHAnsi"/>
          <w:color w:val="000000"/>
          <w:szCs w:val="22"/>
        </w:rPr>
        <w:t>Peripatetic music lessons are available to all students in school throughout the week.  Using visiting specialist instrumental teachers, we are currently able to offer tuition in drums, guitar, piano, keyboard and voice.  A range of extra-curricular activities are provided throughout the week including a range of various drama and music activities leading to performances.</w:t>
      </w:r>
    </w:p>
    <w:p w:rsidR="00044868" w:rsidRPr="00F24811" w:rsidRDefault="000339F3" w:rsidP="00F24811">
      <w:pPr>
        <w:pStyle w:val="NormalWeb"/>
        <w:shd w:val="clear" w:color="auto" w:fill="FFFFFF"/>
        <w:spacing w:before="0" w:beforeAutospacing="0" w:after="0" w:afterAutospacing="0"/>
        <w:rPr>
          <w:rFonts w:asciiTheme="minorHAnsi" w:hAnsiTheme="minorHAnsi" w:cstheme="minorHAnsi"/>
          <w:szCs w:val="22"/>
        </w:rPr>
      </w:pPr>
      <w:r w:rsidRPr="00F24811">
        <w:rPr>
          <w:rFonts w:asciiTheme="minorHAnsi" w:hAnsiTheme="minorHAnsi" w:cstheme="minorHAnsi"/>
          <w:color w:val="000000"/>
          <w:szCs w:val="22"/>
        </w:rPr>
        <w:br/>
      </w:r>
      <w:r w:rsidRPr="00F24811">
        <w:rPr>
          <w:rFonts w:asciiTheme="minorHAnsi" w:hAnsiTheme="minorHAnsi" w:cstheme="minorHAnsi"/>
          <w:color w:val="000000"/>
          <w:szCs w:val="22"/>
        </w:rPr>
        <w:br/>
      </w:r>
    </w:p>
    <w:p w:rsidR="00044868" w:rsidRPr="00613579" w:rsidRDefault="00044868">
      <w:pPr>
        <w:rPr>
          <w:rFonts w:asciiTheme="minorHAnsi" w:eastAsia="Arial" w:hAnsiTheme="minorHAnsi" w:cstheme="minorHAnsi"/>
          <w:sz w:val="22"/>
          <w:szCs w:val="22"/>
        </w:rPr>
      </w:pPr>
    </w:p>
    <w:p w:rsidR="00044868" w:rsidRPr="00613579" w:rsidRDefault="00044868">
      <w:pPr>
        <w:rPr>
          <w:rFonts w:asciiTheme="minorHAnsi" w:eastAsia="Arial" w:hAnsiTheme="minorHAnsi" w:cstheme="minorHAnsi"/>
          <w:sz w:val="22"/>
          <w:szCs w:val="22"/>
        </w:rPr>
      </w:pPr>
    </w:p>
    <w:p w:rsidR="00044868" w:rsidRPr="00613579" w:rsidRDefault="00044868">
      <w:pPr>
        <w:rPr>
          <w:rFonts w:asciiTheme="minorHAnsi" w:eastAsia="Arial" w:hAnsiTheme="minorHAnsi" w:cstheme="minorHAnsi"/>
          <w:sz w:val="22"/>
          <w:szCs w:val="22"/>
        </w:rPr>
      </w:pPr>
    </w:p>
    <w:p w:rsidR="00044868" w:rsidRPr="00613579" w:rsidRDefault="00044868">
      <w:pPr>
        <w:rPr>
          <w:rFonts w:asciiTheme="minorHAnsi" w:eastAsia="Arial" w:hAnsiTheme="minorHAnsi" w:cstheme="minorHAnsi"/>
          <w:sz w:val="22"/>
          <w:szCs w:val="22"/>
        </w:rPr>
      </w:pPr>
    </w:p>
    <w:p w:rsidR="00044868" w:rsidRPr="00613579" w:rsidRDefault="00044868">
      <w:pPr>
        <w:rPr>
          <w:rFonts w:asciiTheme="minorHAnsi" w:eastAsia="Arial" w:hAnsiTheme="minorHAnsi" w:cstheme="minorHAnsi"/>
          <w:sz w:val="22"/>
          <w:szCs w:val="22"/>
        </w:rPr>
      </w:pPr>
    </w:p>
    <w:p w:rsidR="00044868" w:rsidRPr="00613579" w:rsidRDefault="00044868">
      <w:pPr>
        <w:rPr>
          <w:rFonts w:asciiTheme="minorHAnsi" w:eastAsia="Arial" w:hAnsiTheme="minorHAnsi" w:cstheme="minorHAnsi"/>
          <w:sz w:val="22"/>
          <w:szCs w:val="22"/>
        </w:rPr>
      </w:pPr>
    </w:p>
    <w:p w:rsidR="00B96487" w:rsidRPr="00613579" w:rsidRDefault="00B96487">
      <w:pPr>
        <w:rPr>
          <w:rFonts w:asciiTheme="minorHAnsi" w:eastAsia="Arial" w:hAnsiTheme="minorHAnsi" w:cstheme="minorHAnsi"/>
          <w:sz w:val="22"/>
          <w:szCs w:val="22"/>
        </w:rPr>
      </w:pPr>
    </w:p>
    <w:p w:rsidR="00B96487" w:rsidRPr="00613579" w:rsidRDefault="00B96487">
      <w:pPr>
        <w:rPr>
          <w:rFonts w:asciiTheme="minorHAnsi" w:eastAsia="Arial" w:hAnsiTheme="minorHAnsi" w:cstheme="minorHAnsi"/>
          <w:sz w:val="22"/>
          <w:szCs w:val="22"/>
        </w:rPr>
      </w:pPr>
    </w:p>
    <w:p w:rsidR="00B96487" w:rsidRPr="00613579" w:rsidRDefault="00B96487">
      <w:pPr>
        <w:rPr>
          <w:rFonts w:asciiTheme="minorHAnsi" w:eastAsia="Arial" w:hAnsiTheme="minorHAnsi" w:cstheme="minorHAnsi"/>
          <w:sz w:val="22"/>
          <w:szCs w:val="22"/>
        </w:rPr>
      </w:pPr>
    </w:p>
    <w:p w:rsidR="00B96487" w:rsidRPr="00613579" w:rsidRDefault="00B96487">
      <w:pPr>
        <w:rPr>
          <w:rFonts w:asciiTheme="minorHAnsi" w:eastAsia="Arial" w:hAnsiTheme="minorHAnsi" w:cstheme="minorHAnsi"/>
          <w:sz w:val="22"/>
          <w:szCs w:val="22"/>
        </w:rPr>
      </w:pPr>
    </w:p>
    <w:p w:rsidR="00B96487" w:rsidRPr="00613579" w:rsidRDefault="00B96487">
      <w:pPr>
        <w:rPr>
          <w:rFonts w:asciiTheme="minorHAnsi" w:eastAsia="Arial" w:hAnsiTheme="minorHAnsi" w:cstheme="minorHAnsi"/>
          <w:sz w:val="22"/>
          <w:szCs w:val="22"/>
        </w:rPr>
      </w:pPr>
    </w:p>
    <w:p w:rsidR="00B96487" w:rsidRPr="00613579" w:rsidRDefault="00B96487">
      <w:pPr>
        <w:rPr>
          <w:rFonts w:asciiTheme="minorHAnsi" w:eastAsia="Arial" w:hAnsiTheme="minorHAnsi" w:cstheme="minorHAnsi"/>
          <w:sz w:val="22"/>
          <w:szCs w:val="22"/>
        </w:rPr>
      </w:pPr>
    </w:p>
    <w:p w:rsidR="00B96487" w:rsidRPr="00613579" w:rsidRDefault="00B96487">
      <w:pPr>
        <w:rPr>
          <w:rFonts w:asciiTheme="minorHAnsi" w:eastAsia="Arial" w:hAnsiTheme="minorHAnsi" w:cstheme="minorHAnsi"/>
          <w:sz w:val="22"/>
          <w:szCs w:val="22"/>
        </w:rPr>
      </w:pPr>
    </w:p>
    <w:p w:rsidR="00B96487" w:rsidRPr="00613579" w:rsidRDefault="00B96487">
      <w:pPr>
        <w:rPr>
          <w:rFonts w:asciiTheme="minorHAnsi" w:eastAsia="Arial" w:hAnsiTheme="minorHAnsi" w:cstheme="minorHAnsi"/>
          <w:sz w:val="22"/>
          <w:szCs w:val="22"/>
        </w:rPr>
      </w:pPr>
    </w:p>
    <w:p w:rsidR="00B96487" w:rsidRPr="00613579" w:rsidRDefault="00B96487">
      <w:pPr>
        <w:rPr>
          <w:rFonts w:asciiTheme="minorHAnsi" w:eastAsia="Arial" w:hAnsiTheme="minorHAnsi" w:cstheme="minorHAnsi"/>
          <w:sz w:val="22"/>
          <w:szCs w:val="22"/>
        </w:rPr>
      </w:pPr>
    </w:p>
    <w:p w:rsidR="00B96487" w:rsidRPr="00613579" w:rsidRDefault="00B96487">
      <w:pPr>
        <w:rPr>
          <w:rFonts w:asciiTheme="minorHAnsi" w:eastAsia="Arial" w:hAnsiTheme="minorHAnsi" w:cstheme="minorHAnsi"/>
          <w:sz w:val="22"/>
          <w:szCs w:val="22"/>
        </w:rPr>
      </w:pPr>
    </w:p>
    <w:p w:rsidR="00B96487" w:rsidRPr="00613579" w:rsidRDefault="00B96487">
      <w:pPr>
        <w:rPr>
          <w:rFonts w:asciiTheme="minorHAnsi" w:eastAsia="Arial" w:hAnsiTheme="minorHAnsi" w:cstheme="minorHAnsi"/>
          <w:sz w:val="22"/>
          <w:szCs w:val="22"/>
        </w:rPr>
      </w:pPr>
    </w:p>
    <w:p w:rsidR="0000273F" w:rsidRPr="00613579" w:rsidRDefault="0000273F">
      <w:pPr>
        <w:rPr>
          <w:rFonts w:asciiTheme="minorHAnsi" w:eastAsia="Arial" w:hAnsiTheme="minorHAnsi" w:cstheme="minorHAnsi"/>
          <w:sz w:val="22"/>
          <w:szCs w:val="22"/>
        </w:rPr>
      </w:pPr>
    </w:p>
    <w:p w:rsidR="0000273F" w:rsidRPr="00613579" w:rsidRDefault="0000273F">
      <w:pPr>
        <w:rPr>
          <w:rFonts w:asciiTheme="minorHAnsi" w:eastAsia="Arial" w:hAnsiTheme="minorHAnsi" w:cstheme="minorHAnsi"/>
          <w:sz w:val="22"/>
          <w:szCs w:val="22"/>
        </w:rPr>
      </w:pPr>
    </w:p>
    <w:p w:rsidR="00044868" w:rsidRDefault="006872E5" w:rsidP="000339F3">
      <w:pPr>
        <w:pStyle w:val="Heading1"/>
        <w:spacing w:before="0"/>
        <w:rPr>
          <w:rFonts w:asciiTheme="minorHAnsi" w:eastAsia="Arial" w:hAnsiTheme="minorHAnsi" w:cstheme="minorHAnsi"/>
          <w:szCs w:val="22"/>
        </w:rPr>
      </w:pPr>
      <w:bookmarkStart w:id="5" w:name="_heading=h.2s8eyo1" w:colFirst="0" w:colLast="0"/>
      <w:bookmarkEnd w:id="5"/>
      <w:r w:rsidRPr="00F24811">
        <w:rPr>
          <w:rFonts w:asciiTheme="minorHAnsi" w:eastAsia="Arial" w:hAnsiTheme="minorHAnsi" w:cstheme="minorHAnsi"/>
          <w:szCs w:val="22"/>
        </w:rPr>
        <w:t>Post Specification –</w:t>
      </w:r>
      <w:r w:rsidR="00D21A17" w:rsidRPr="00F24811">
        <w:rPr>
          <w:rFonts w:asciiTheme="minorHAnsi" w:eastAsia="Arial" w:hAnsiTheme="minorHAnsi" w:cstheme="minorHAnsi"/>
          <w:szCs w:val="22"/>
        </w:rPr>
        <w:t>Music</w:t>
      </w:r>
      <w:r w:rsidR="00FD6C3D" w:rsidRPr="00F24811">
        <w:rPr>
          <w:rFonts w:asciiTheme="minorHAnsi" w:eastAsia="Arial" w:hAnsiTheme="minorHAnsi" w:cstheme="minorHAnsi"/>
          <w:szCs w:val="22"/>
        </w:rPr>
        <w:t xml:space="preserve"> </w:t>
      </w:r>
      <w:r w:rsidRPr="00F24811">
        <w:rPr>
          <w:rFonts w:asciiTheme="minorHAnsi" w:eastAsia="Arial" w:hAnsiTheme="minorHAnsi" w:cstheme="minorHAnsi"/>
          <w:szCs w:val="22"/>
        </w:rPr>
        <w:t xml:space="preserve">Teacher </w:t>
      </w:r>
    </w:p>
    <w:p w:rsidR="00F24811" w:rsidRPr="00F24811" w:rsidRDefault="00F24811" w:rsidP="00F24811">
      <w:pPr>
        <w:rPr>
          <w:rFonts w:eastAsia="Arial"/>
        </w:rPr>
      </w:pPr>
    </w:p>
    <w:tbl>
      <w:tblPr>
        <w:tblStyle w:val="TableGrid"/>
        <w:tblW w:w="0" w:type="auto"/>
        <w:tblLook w:val="04A0" w:firstRow="1" w:lastRow="0" w:firstColumn="1" w:lastColumn="0" w:noHBand="0" w:noVBand="1"/>
      </w:tblPr>
      <w:tblGrid>
        <w:gridCol w:w="2093"/>
        <w:gridCol w:w="8330"/>
      </w:tblGrid>
      <w:tr w:rsidR="00F24811" w:rsidTr="00F24811">
        <w:tc>
          <w:tcPr>
            <w:tcW w:w="2093" w:type="dxa"/>
          </w:tcPr>
          <w:p w:rsidR="00F24811" w:rsidRPr="00F24811" w:rsidRDefault="00F24811">
            <w:pPr>
              <w:rPr>
                <w:rFonts w:cstheme="minorHAnsi"/>
                <w:b/>
              </w:rPr>
            </w:pPr>
            <w:r w:rsidRPr="00F24811">
              <w:rPr>
                <w:rFonts w:eastAsia="Arial" w:cstheme="minorHAnsi"/>
                <w:b/>
              </w:rPr>
              <w:t>Post Title:</w:t>
            </w:r>
          </w:p>
        </w:tc>
        <w:tc>
          <w:tcPr>
            <w:tcW w:w="8330" w:type="dxa"/>
          </w:tcPr>
          <w:p w:rsidR="00F24811" w:rsidRDefault="00F24811">
            <w:pPr>
              <w:rPr>
                <w:rFonts w:cstheme="minorHAnsi"/>
              </w:rPr>
            </w:pPr>
            <w:r w:rsidRPr="00613579">
              <w:rPr>
                <w:rFonts w:eastAsia="Arial" w:cstheme="minorHAnsi"/>
              </w:rPr>
              <w:t>Teacher of Music</w:t>
            </w:r>
          </w:p>
        </w:tc>
      </w:tr>
      <w:tr w:rsidR="00F24811" w:rsidTr="00F24811">
        <w:tc>
          <w:tcPr>
            <w:tcW w:w="2093" w:type="dxa"/>
          </w:tcPr>
          <w:p w:rsidR="00F24811" w:rsidRPr="00F24811" w:rsidRDefault="00F24811">
            <w:pPr>
              <w:rPr>
                <w:rFonts w:cstheme="minorHAnsi"/>
                <w:b/>
              </w:rPr>
            </w:pPr>
            <w:r w:rsidRPr="00F24811">
              <w:rPr>
                <w:rFonts w:eastAsia="Arial" w:cstheme="minorHAnsi"/>
                <w:b/>
              </w:rPr>
              <w:t>Salary Scale:</w:t>
            </w:r>
            <w:r w:rsidRPr="00F24811">
              <w:rPr>
                <w:rFonts w:eastAsia="Arial" w:cstheme="minorHAnsi"/>
                <w:b/>
              </w:rPr>
              <w:tab/>
            </w:r>
          </w:p>
        </w:tc>
        <w:tc>
          <w:tcPr>
            <w:tcW w:w="8330" w:type="dxa"/>
          </w:tcPr>
          <w:p w:rsidR="00F24811" w:rsidRPr="00613579" w:rsidRDefault="00F24811" w:rsidP="00F24811">
            <w:pPr>
              <w:rPr>
                <w:rFonts w:eastAsia="Arial" w:cstheme="minorHAnsi"/>
              </w:rPr>
            </w:pPr>
            <w:r w:rsidRPr="00613579">
              <w:rPr>
                <w:rFonts w:eastAsia="Arial" w:cstheme="minorHAnsi"/>
              </w:rPr>
              <w:t>MPS/UPS</w:t>
            </w:r>
          </w:p>
          <w:p w:rsidR="00F24811" w:rsidRDefault="00F24811">
            <w:pPr>
              <w:rPr>
                <w:rFonts w:cstheme="minorHAnsi"/>
              </w:rPr>
            </w:pPr>
          </w:p>
        </w:tc>
      </w:tr>
      <w:tr w:rsidR="00F24811" w:rsidTr="00F24811">
        <w:tc>
          <w:tcPr>
            <w:tcW w:w="2093" w:type="dxa"/>
          </w:tcPr>
          <w:p w:rsidR="00F24811" w:rsidRPr="00F24811" w:rsidRDefault="00F24811">
            <w:pPr>
              <w:rPr>
                <w:rFonts w:cstheme="minorHAnsi"/>
                <w:b/>
              </w:rPr>
            </w:pPr>
            <w:r w:rsidRPr="00F24811">
              <w:rPr>
                <w:rFonts w:eastAsia="Arial" w:cstheme="minorHAnsi"/>
                <w:b/>
              </w:rPr>
              <w:t>Terms and Conditions:</w:t>
            </w:r>
          </w:p>
        </w:tc>
        <w:tc>
          <w:tcPr>
            <w:tcW w:w="8330" w:type="dxa"/>
          </w:tcPr>
          <w:p w:rsidR="00F24811" w:rsidRPr="00613579" w:rsidRDefault="00F24811" w:rsidP="00F24811">
            <w:pPr>
              <w:rPr>
                <w:rFonts w:eastAsia="Arial" w:cstheme="minorHAnsi"/>
              </w:rPr>
            </w:pPr>
            <w:r w:rsidRPr="00613579">
              <w:rPr>
                <w:rFonts w:eastAsia="Arial" w:cstheme="minorHAnsi"/>
              </w:rPr>
              <w:t xml:space="preserve">All the post holder’s responsibilities are subject to the general </w:t>
            </w:r>
          </w:p>
          <w:p w:rsidR="00F24811" w:rsidRPr="00613579" w:rsidRDefault="00F24811" w:rsidP="00F24811">
            <w:pPr>
              <w:rPr>
                <w:rFonts w:eastAsia="Arial" w:cstheme="minorHAnsi"/>
              </w:rPr>
            </w:pPr>
            <w:proofErr w:type="gramStart"/>
            <w:r w:rsidRPr="00613579">
              <w:rPr>
                <w:rFonts w:eastAsia="Arial" w:cstheme="minorHAnsi"/>
              </w:rPr>
              <w:t>duties</w:t>
            </w:r>
            <w:proofErr w:type="gramEnd"/>
            <w:r w:rsidRPr="00613579">
              <w:rPr>
                <w:rFonts w:eastAsia="Arial" w:cstheme="minorHAnsi"/>
              </w:rPr>
              <w:t xml:space="preserve"> and responsibilities contained in the current School Teacher’s Pay and Conditions (STRB) Document. </w:t>
            </w:r>
          </w:p>
          <w:p w:rsidR="00F24811" w:rsidRDefault="00F24811">
            <w:pPr>
              <w:rPr>
                <w:rFonts w:cstheme="minorHAnsi"/>
              </w:rPr>
            </w:pPr>
          </w:p>
        </w:tc>
      </w:tr>
      <w:tr w:rsidR="00F24811" w:rsidTr="00F24811">
        <w:tc>
          <w:tcPr>
            <w:tcW w:w="2093" w:type="dxa"/>
          </w:tcPr>
          <w:p w:rsidR="00F24811" w:rsidRPr="00F24811" w:rsidRDefault="00F24811">
            <w:pPr>
              <w:rPr>
                <w:rFonts w:cstheme="minorHAnsi"/>
                <w:b/>
              </w:rPr>
            </w:pPr>
            <w:r w:rsidRPr="00F24811">
              <w:rPr>
                <w:rFonts w:cstheme="minorHAnsi"/>
                <w:b/>
              </w:rPr>
              <w:t>Responsible to</w:t>
            </w:r>
          </w:p>
        </w:tc>
        <w:tc>
          <w:tcPr>
            <w:tcW w:w="8330" w:type="dxa"/>
          </w:tcPr>
          <w:p w:rsidR="00F24811" w:rsidRDefault="00F24811">
            <w:pPr>
              <w:rPr>
                <w:rFonts w:cstheme="minorHAnsi"/>
              </w:rPr>
            </w:pPr>
            <w:r>
              <w:rPr>
                <w:rFonts w:cstheme="minorHAnsi"/>
              </w:rPr>
              <w:t>The Designated Curriculum Leader (Miss Proctor)</w:t>
            </w:r>
          </w:p>
        </w:tc>
      </w:tr>
    </w:tbl>
    <w:p w:rsidR="00044868" w:rsidRPr="00613579" w:rsidRDefault="00044868">
      <w:pPr>
        <w:rPr>
          <w:rFonts w:asciiTheme="minorHAnsi" w:hAnsiTheme="minorHAnsi" w:cstheme="minorHAnsi"/>
        </w:rPr>
      </w:pPr>
    </w:p>
    <w:p w:rsidR="00044868" w:rsidRPr="00F24811" w:rsidRDefault="006872E5">
      <w:pPr>
        <w:rPr>
          <w:rFonts w:asciiTheme="minorHAnsi" w:eastAsia="Arial" w:hAnsiTheme="minorHAnsi" w:cstheme="minorHAnsi"/>
          <w:b/>
        </w:rPr>
      </w:pPr>
      <w:r w:rsidRPr="00F24811">
        <w:rPr>
          <w:rFonts w:asciiTheme="minorHAnsi" w:eastAsia="Arial" w:hAnsiTheme="minorHAnsi" w:cstheme="minorHAnsi"/>
          <w:b/>
        </w:rPr>
        <w:t>Purpose of the Post:</w:t>
      </w:r>
    </w:p>
    <w:p w:rsidR="00A815C0" w:rsidRPr="00F24811" w:rsidRDefault="00A815C0">
      <w:pPr>
        <w:rPr>
          <w:rFonts w:asciiTheme="minorHAnsi" w:eastAsia="Arial" w:hAnsiTheme="minorHAnsi" w:cstheme="minorHAnsi"/>
          <w:b/>
        </w:rPr>
      </w:pPr>
    </w:p>
    <w:p w:rsidR="00044868" w:rsidRPr="00F24811" w:rsidRDefault="006872E5">
      <w:pPr>
        <w:rPr>
          <w:rFonts w:asciiTheme="minorHAnsi" w:eastAsia="Arial" w:hAnsiTheme="minorHAnsi" w:cstheme="minorHAnsi"/>
        </w:rPr>
      </w:pPr>
      <w:r w:rsidRPr="00F24811">
        <w:rPr>
          <w:rFonts w:asciiTheme="minorHAnsi" w:eastAsia="Arial" w:hAnsiTheme="minorHAnsi" w:cstheme="minorHAnsi"/>
        </w:rPr>
        <w:t>The school’s Values and Aims statement emphasises the right of every child to experience an outstanding educational experience with excellent outcomes in terms of academic progress and attainment and of personal achievement. This commitment can only be translated into reality through outstanding teaching, learning and care for every pupil and student in our care. It is the purpose of this post to ensure that this outstanding provision, fit for purpose in the 21st Century, exists for every child, across the entire curriculum and over the whole age and ability range of the school.</w:t>
      </w:r>
    </w:p>
    <w:p w:rsidR="00044868" w:rsidRPr="00F24811" w:rsidRDefault="00044868">
      <w:pPr>
        <w:rPr>
          <w:rFonts w:asciiTheme="minorHAnsi" w:eastAsia="Arial" w:hAnsiTheme="minorHAnsi" w:cstheme="minorHAnsi"/>
        </w:rPr>
      </w:pPr>
    </w:p>
    <w:p w:rsidR="00044868" w:rsidRPr="00F24811" w:rsidRDefault="006872E5">
      <w:pPr>
        <w:rPr>
          <w:rFonts w:asciiTheme="minorHAnsi" w:eastAsia="Arial" w:hAnsiTheme="minorHAnsi" w:cstheme="minorHAnsi"/>
          <w:b/>
        </w:rPr>
      </w:pPr>
      <w:r w:rsidRPr="00F24811">
        <w:rPr>
          <w:rFonts w:asciiTheme="minorHAnsi" w:eastAsia="Arial" w:hAnsiTheme="minorHAnsi" w:cstheme="minorHAnsi"/>
          <w:b/>
        </w:rPr>
        <w:t>Areas of Responsibility:</w:t>
      </w:r>
    </w:p>
    <w:p w:rsidR="00044868" w:rsidRPr="00F24811" w:rsidRDefault="006872E5" w:rsidP="00A815C0">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contribute professional judgement and experience to the evaluation and further enhancement of the school’s and department’s values, aims, ethos, policies and procedures (and to do so through the established means, including the calendar of meetings).</w:t>
      </w:r>
    </w:p>
    <w:p w:rsidR="00044868" w:rsidRPr="00F24811" w:rsidRDefault="00044868">
      <w:pPr>
        <w:rPr>
          <w:rFonts w:asciiTheme="minorHAnsi" w:eastAsia="Arial" w:hAnsiTheme="minorHAnsi" w:cstheme="minorHAnsi"/>
        </w:rPr>
      </w:pPr>
    </w:p>
    <w:p w:rsidR="00044868" w:rsidRPr="00F24811" w:rsidRDefault="006872E5" w:rsidP="00A815C0">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remain familiar with, and to support, the strategic priorities of the school and the relevant school teams.</w:t>
      </w:r>
    </w:p>
    <w:p w:rsidR="00044868" w:rsidRPr="00F24811" w:rsidRDefault="00044868">
      <w:pPr>
        <w:rPr>
          <w:rFonts w:asciiTheme="minorHAnsi" w:eastAsia="Arial" w:hAnsiTheme="minorHAnsi" w:cstheme="minorHAnsi"/>
        </w:rPr>
      </w:pPr>
    </w:p>
    <w:p w:rsidR="00044868" w:rsidRPr="00F24811" w:rsidRDefault="006872E5" w:rsidP="00A815C0">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This school is committed to safeguarding and promoting the welfare of children and young people and requires all staff and volunteers to share this commitment, and to follow all designated procedures and guidance.</w:t>
      </w:r>
    </w:p>
    <w:p w:rsidR="00044868" w:rsidRPr="00F24811" w:rsidRDefault="00044868">
      <w:pPr>
        <w:rPr>
          <w:rFonts w:asciiTheme="minorHAnsi" w:eastAsia="Arial" w:hAnsiTheme="minorHAnsi" w:cstheme="minorHAnsi"/>
        </w:rPr>
      </w:pPr>
    </w:p>
    <w:p w:rsidR="00044868" w:rsidRPr="00F24811" w:rsidRDefault="006872E5" w:rsidP="00A815C0">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carry out all professional duties within the spirit and letter of the school’s values, aims, ethos, policies and procedures.</w:t>
      </w:r>
    </w:p>
    <w:p w:rsidR="00044868" w:rsidRPr="00F24811" w:rsidRDefault="00044868">
      <w:pPr>
        <w:rPr>
          <w:rFonts w:asciiTheme="minorHAnsi" w:eastAsia="Arial" w:hAnsiTheme="minorHAnsi" w:cstheme="minorHAnsi"/>
        </w:rPr>
      </w:pPr>
    </w:p>
    <w:p w:rsidR="00044868" w:rsidRPr="00F24811" w:rsidRDefault="006872E5" w:rsidP="00A815C0">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 xml:space="preserve">To maintain and refer to as necessary any Staff and Department Handbooks as appropriate. </w:t>
      </w:r>
    </w:p>
    <w:p w:rsidR="00044868" w:rsidRPr="00F24811" w:rsidRDefault="00044868">
      <w:pPr>
        <w:rPr>
          <w:rFonts w:asciiTheme="minorHAnsi" w:eastAsia="Arial" w:hAnsiTheme="minorHAnsi" w:cstheme="minorHAnsi"/>
        </w:rPr>
      </w:pPr>
    </w:p>
    <w:p w:rsidR="00044868" w:rsidRPr="00F24811" w:rsidRDefault="006872E5" w:rsidP="00A815C0">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act as a role model for all pupils, parents/carers and other staff.</w:t>
      </w:r>
    </w:p>
    <w:p w:rsidR="00044868" w:rsidRPr="00F24811" w:rsidRDefault="00044868">
      <w:pPr>
        <w:rPr>
          <w:rFonts w:asciiTheme="minorHAnsi" w:eastAsia="Arial" w:hAnsiTheme="minorHAnsi" w:cstheme="minorHAnsi"/>
        </w:rPr>
      </w:pPr>
    </w:p>
    <w:p w:rsidR="00044868" w:rsidRPr="00F24811" w:rsidRDefault="006872E5" w:rsidP="00A815C0">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support the continuing development of Schemes of Work and Programmes of Study for the department(s) to ensure they deliver the highest possible educational experience for all pupils and students.</w:t>
      </w:r>
    </w:p>
    <w:p w:rsidR="00044868" w:rsidRPr="00F24811" w:rsidRDefault="00044868">
      <w:pPr>
        <w:rPr>
          <w:rFonts w:asciiTheme="minorHAnsi" w:eastAsia="Arial" w:hAnsiTheme="minorHAnsi" w:cstheme="minorHAnsi"/>
        </w:rPr>
      </w:pPr>
    </w:p>
    <w:p w:rsidR="003B2E5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teach the specialist subject(s) to which the post holder was appointed (and any other subject area as required)  across the school’s age and ability range, to implement the designated Schemes of Work and, in so-doing, ensure that all lessons:</w:t>
      </w:r>
    </w:p>
    <w:p w:rsidR="003B2E58" w:rsidRPr="00F24811" w:rsidRDefault="003B2E58" w:rsidP="003B2E58">
      <w:pPr>
        <w:pStyle w:val="ListParagraph"/>
        <w:rPr>
          <w:rFonts w:asciiTheme="minorHAnsi" w:eastAsia="Arial" w:hAnsiTheme="minorHAnsi" w:cstheme="minorHAnsi"/>
        </w:rPr>
      </w:pP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have clear aims and learning objectives that are shared with and clearly understood by all pupils/students;</w:t>
      </w:r>
    </w:p>
    <w:p w:rsidR="003B2E58" w:rsidRPr="00F24811" w:rsidRDefault="003B2E58"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are</w:t>
      </w:r>
      <w:r w:rsidRPr="00F24811">
        <w:rPr>
          <w:rFonts w:asciiTheme="minorHAnsi" w:eastAsia="Arial" w:hAnsiTheme="minorHAnsi" w:cstheme="minorHAnsi"/>
        </w:rPr>
        <w:tab/>
      </w:r>
      <w:r w:rsidR="006872E5" w:rsidRPr="00F24811">
        <w:rPr>
          <w:rFonts w:asciiTheme="minorHAnsi" w:eastAsia="Arial" w:hAnsiTheme="minorHAnsi" w:cstheme="minorHAnsi"/>
        </w:rPr>
        <w:t>planned around the identification of the learning needs of all pupils;</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lastRenderedPageBreak/>
        <w:t>incorporate identified skills, knowledge, understanding and behaviours that are used and further developed during the learning</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generate personalised means to meet these needs;</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are effectively prepared and resourced to meet lesson objectives and pupils’ needs;</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are effectively delivered through sound preparation, delivery, good pupil management and good pupil-teacher relationships;</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are subject to accurate records of pupils attendance and punctuality, work covered, homework set, work completed, pupils’ progress and pupils’ attainment (as specified in the appropriate Policies and Procedures);</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apply effectively and appropriately the Assessment for Learning strategy;</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apply the Positive Behaviour for Learning policy and procedures;</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apply the Inclusion and Pupil Welfare strategies;</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generate evidence of attainment, progress and personal development data for statutory and other reports, and to inform teaching and learning activities</w:t>
      </w:r>
    </w:p>
    <w:p w:rsidR="00044868" w:rsidRPr="00F24811" w:rsidRDefault="006872E5" w:rsidP="003B2E58">
      <w:pPr>
        <w:pStyle w:val="ListParagraph"/>
        <w:numPr>
          <w:ilvl w:val="1"/>
          <w:numId w:val="3"/>
        </w:numPr>
        <w:rPr>
          <w:rFonts w:asciiTheme="minorHAnsi" w:eastAsia="Arial" w:hAnsiTheme="minorHAnsi" w:cstheme="minorHAnsi"/>
        </w:rPr>
      </w:pPr>
      <w:proofErr w:type="gramStart"/>
      <w:r w:rsidRPr="00F24811">
        <w:rPr>
          <w:rFonts w:asciiTheme="minorHAnsi" w:eastAsia="Arial" w:hAnsiTheme="minorHAnsi" w:cstheme="minorHAnsi"/>
        </w:rPr>
        <w:t>generate</w:t>
      </w:r>
      <w:proofErr w:type="gramEnd"/>
      <w:r w:rsidRPr="00F24811">
        <w:rPr>
          <w:rFonts w:asciiTheme="minorHAnsi" w:eastAsia="Arial" w:hAnsiTheme="minorHAnsi" w:cstheme="minorHAnsi"/>
        </w:rPr>
        <w:t xml:space="preserve"> evidence for collation into oral or written reports as required for parents/carers, Curriculum and Achievement Leaders, other educational institutions, employers, partner agencies, governors and Senior Leadership Team members.</w:t>
      </w:r>
    </w:p>
    <w:p w:rsidR="003B2E58" w:rsidRPr="00F24811" w:rsidRDefault="003B2E58">
      <w:pPr>
        <w:rPr>
          <w:rFonts w:asciiTheme="minorHAnsi" w:eastAsia="Arial" w:hAnsiTheme="minorHAnsi" w:cstheme="minorHAnsi"/>
        </w:rPr>
      </w:pPr>
    </w:p>
    <w:p w:rsidR="0004486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support the partnership between the school and Governors, Parents &amp; Carers and partner agencies in the children’s workforce.</w:t>
      </w:r>
    </w:p>
    <w:p w:rsidR="00044868" w:rsidRPr="00F24811" w:rsidRDefault="00044868">
      <w:pPr>
        <w:rPr>
          <w:rFonts w:asciiTheme="minorHAnsi" w:eastAsia="Arial" w:hAnsiTheme="minorHAnsi" w:cstheme="minorHAnsi"/>
        </w:rPr>
      </w:pPr>
    </w:p>
    <w:p w:rsidR="003B2E5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contribute to the school’s strategy for the developmen</w:t>
      </w:r>
      <w:r w:rsidR="003B2E58" w:rsidRPr="00F24811">
        <w:rPr>
          <w:rFonts w:asciiTheme="minorHAnsi" w:eastAsia="Arial" w:hAnsiTheme="minorHAnsi" w:cstheme="minorHAnsi"/>
        </w:rPr>
        <w:t xml:space="preserve">t of professional knowledge and </w:t>
      </w:r>
      <w:r w:rsidRPr="00F24811">
        <w:rPr>
          <w:rFonts w:asciiTheme="minorHAnsi" w:eastAsia="Arial" w:hAnsiTheme="minorHAnsi" w:cstheme="minorHAnsi"/>
        </w:rPr>
        <w:t>understanding, especially regarding:</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How children learn;</w:t>
      </w:r>
    </w:p>
    <w:p w:rsidR="003B2E58" w:rsidRPr="00F24811" w:rsidRDefault="003B2E58"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E</w:t>
      </w:r>
      <w:r w:rsidR="006872E5" w:rsidRPr="00F24811">
        <w:rPr>
          <w:rFonts w:asciiTheme="minorHAnsi" w:eastAsia="Arial" w:hAnsiTheme="minorHAnsi" w:cstheme="minorHAnsi"/>
        </w:rPr>
        <w:t>ffective teaching and learning strategies;</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Most effective deployment of educational technology to contribute to this “knowledge capture”.</w:t>
      </w:r>
    </w:p>
    <w:p w:rsidR="003B2E58" w:rsidRPr="00F24811" w:rsidRDefault="003B2E58" w:rsidP="003B2E58">
      <w:pPr>
        <w:pStyle w:val="ListParagraph"/>
        <w:ind w:left="1080"/>
        <w:rPr>
          <w:rFonts w:asciiTheme="minorHAnsi" w:eastAsia="Arial" w:hAnsiTheme="minorHAnsi" w:cstheme="minorHAnsi"/>
        </w:rPr>
      </w:pPr>
    </w:p>
    <w:p w:rsidR="003B2E5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play a full, committed and active part in the school, pastoral teams’ and department teams’ Self Evaluation work via the Strategic Agility Loop (including statistical analysis of outcomes and pupils progress, interviewing pupils, lesson observation and scrutiny of pupils’ work) in order to identify, celebrate and consolidate strengths and to highlight and address any areas for further development.</w:t>
      </w:r>
    </w:p>
    <w:p w:rsidR="003B2E58" w:rsidRPr="00F24811" w:rsidRDefault="003B2E58" w:rsidP="003B2E58">
      <w:pPr>
        <w:pStyle w:val="ListParagraph"/>
        <w:ind w:left="360"/>
        <w:rPr>
          <w:rFonts w:asciiTheme="minorHAnsi" w:eastAsia="Arial" w:hAnsiTheme="minorHAnsi" w:cstheme="minorHAnsi"/>
        </w:rPr>
      </w:pPr>
    </w:p>
    <w:p w:rsidR="003B2E5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contribute to the processes of development planning in school, pastoral and department team “settings” in order to translate actions ident</w:t>
      </w:r>
      <w:r w:rsidR="003B2E58" w:rsidRPr="00F24811">
        <w:rPr>
          <w:rFonts w:asciiTheme="minorHAnsi" w:eastAsia="Arial" w:hAnsiTheme="minorHAnsi" w:cstheme="minorHAnsi"/>
        </w:rPr>
        <w:t>ified as necessary into reality.</w:t>
      </w:r>
    </w:p>
    <w:p w:rsidR="003B2E58" w:rsidRPr="00F24811" w:rsidRDefault="003B2E58" w:rsidP="003B2E58">
      <w:pPr>
        <w:pStyle w:val="ListParagraph"/>
        <w:rPr>
          <w:rFonts w:asciiTheme="minorHAnsi" w:eastAsia="Arial" w:hAnsiTheme="minorHAnsi" w:cstheme="minorHAnsi"/>
        </w:rPr>
      </w:pPr>
    </w:p>
    <w:p w:rsidR="0004486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 xml:space="preserve">To take responsibility for personal professional learning, the evaluation of all aspects of the post holder’s professional practice and the outcomes in terms of pupils’ learning, progress and achievement. </w:t>
      </w:r>
    </w:p>
    <w:p w:rsidR="00044868" w:rsidRPr="00F24811" w:rsidRDefault="00044868">
      <w:pPr>
        <w:rPr>
          <w:rFonts w:asciiTheme="minorHAnsi" w:eastAsia="Arial" w:hAnsiTheme="minorHAnsi" w:cstheme="minorHAnsi"/>
        </w:rPr>
      </w:pPr>
    </w:p>
    <w:p w:rsidR="003B2E5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 xml:space="preserve">To play a full and active part in Performance Management and Personal Professional Development systems to: </w:t>
      </w:r>
    </w:p>
    <w:p w:rsidR="003B2E58" w:rsidRPr="00F24811" w:rsidRDefault="003B2E58" w:rsidP="003B2E58">
      <w:pPr>
        <w:pStyle w:val="ListParagraph"/>
        <w:rPr>
          <w:rFonts w:asciiTheme="minorHAnsi" w:eastAsia="Arial" w:hAnsiTheme="minorHAnsi" w:cstheme="minorHAnsi"/>
        </w:rPr>
      </w:pP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 xml:space="preserve">identify professional ambitions and development needs; </w:t>
      </w:r>
    </w:p>
    <w:p w:rsidR="003B2E58" w:rsidRPr="00F24811" w:rsidRDefault="006872E5" w:rsidP="003B2E58">
      <w:pPr>
        <w:pStyle w:val="ListParagraph"/>
        <w:numPr>
          <w:ilvl w:val="1"/>
          <w:numId w:val="3"/>
        </w:numPr>
        <w:rPr>
          <w:rFonts w:asciiTheme="minorHAnsi" w:eastAsia="Arial" w:hAnsiTheme="minorHAnsi" w:cstheme="minorHAnsi"/>
        </w:rPr>
      </w:pPr>
      <w:proofErr w:type="gramStart"/>
      <w:r w:rsidRPr="00F24811">
        <w:rPr>
          <w:rFonts w:asciiTheme="minorHAnsi" w:eastAsia="Arial" w:hAnsiTheme="minorHAnsi" w:cstheme="minorHAnsi"/>
        </w:rPr>
        <w:t>take</w:t>
      </w:r>
      <w:proofErr w:type="gramEnd"/>
      <w:r w:rsidRPr="00F24811">
        <w:rPr>
          <w:rFonts w:asciiTheme="minorHAnsi" w:eastAsia="Arial" w:hAnsiTheme="minorHAnsi" w:cstheme="minorHAnsi"/>
        </w:rPr>
        <w:t xml:space="preserve"> part in appropriately identified PPD activity (related to personal development goals and School, Pastoral and Department Development Plans.</w:t>
      </w:r>
    </w:p>
    <w:p w:rsidR="003B2E58" w:rsidRPr="00F24811" w:rsidRDefault="003B2E58" w:rsidP="003B2E58">
      <w:pPr>
        <w:pStyle w:val="ListParagraph"/>
        <w:ind w:left="360"/>
        <w:rPr>
          <w:rFonts w:asciiTheme="minorHAnsi" w:eastAsia="Arial" w:hAnsiTheme="minorHAnsi" w:cstheme="minorHAnsi"/>
        </w:rPr>
      </w:pPr>
    </w:p>
    <w:p w:rsidR="003B2E5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take personal responsibility for playing a full part, as appropria</w:t>
      </w:r>
      <w:r w:rsidR="003B2E58" w:rsidRPr="00F24811">
        <w:rPr>
          <w:rFonts w:asciiTheme="minorHAnsi" w:eastAsia="Arial" w:hAnsiTheme="minorHAnsi" w:cstheme="minorHAnsi"/>
        </w:rPr>
        <w:t>te and as opportunities present t</w:t>
      </w:r>
      <w:r w:rsidRPr="00F24811">
        <w:rPr>
          <w:rFonts w:asciiTheme="minorHAnsi" w:eastAsia="Arial" w:hAnsiTheme="minorHAnsi" w:cstheme="minorHAnsi"/>
        </w:rPr>
        <w:t>hemselves, in PPD networks (via direct personal contact, visits, email, exchanges and any other appropriate means):</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lastRenderedPageBreak/>
        <w:t>within the department/pastoral team;</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between departments/pastoral teams;</w:t>
      </w:r>
    </w:p>
    <w:p w:rsidR="003B2E58" w:rsidRPr="00F24811" w:rsidRDefault="006872E5" w:rsidP="003B2E58">
      <w:pPr>
        <w:pStyle w:val="ListParagraph"/>
        <w:numPr>
          <w:ilvl w:val="1"/>
          <w:numId w:val="3"/>
        </w:numPr>
        <w:rPr>
          <w:rFonts w:asciiTheme="minorHAnsi" w:eastAsia="Arial" w:hAnsiTheme="minorHAnsi" w:cstheme="minorHAnsi"/>
        </w:rPr>
      </w:pPr>
      <w:proofErr w:type="gramStart"/>
      <w:r w:rsidRPr="00F24811">
        <w:rPr>
          <w:rFonts w:asciiTheme="minorHAnsi" w:eastAsia="Arial" w:hAnsiTheme="minorHAnsi" w:cstheme="minorHAnsi"/>
        </w:rPr>
        <w:t>with</w:t>
      </w:r>
      <w:proofErr w:type="gramEnd"/>
      <w:r w:rsidRPr="00F24811">
        <w:rPr>
          <w:rFonts w:asciiTheme="minorHAnsi" w:eastAsia="Arial" w:hAnsiTheme="minorHAnsi" w:cstheme="minorHAnsi"/>
        </w:rPr>
        <w:t xml:space="preserve"> staff in other schools, Authorities, HEIs, regions and nations.</w:t>
      </w:r>
    </w:p>
    <w:p w:rsidR="003B2E58" w:rsidRPr="00F24811" w:rsidRDefault="003B2E58" w:rsidP="003B2E58">
      <w:pPr>
        <w:pStyle w:val="ListParagraph"/>
        <w:ind w:left="360"/>
        <w:rPr>
          <w:rFonts w:asciiTheme="minorHAnsi" w:eastAsia="Arial" w:hAnsiTheme="minorHAnsi" w:cstheme="minorHAnsi"/>
        </w:rPr>
      </w:pPr>
    </w:p>
    <w:p w:rsidR="003B2E5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retain an oversight of the principal lines of development related to Teaching and Learning, subject knowledge and wider educational thinking within and beyond the school.</w:t>
      </w:r>
    </w:p>
    <w:p w:rsidR="003B2E58" w:rsidRPr="00F24811" w:rsidRDefault="003B2E58" w:rsidP="003B2E58">
      <w:pPr>
        <w:pStyle w:val="ListParagraph"/>
        <w:ind w:left="360"/>
        <w:rPr>
          <w:rFonts w:asciiTheme="minorHAnsi" w:eastAsia="Arial" w:hAnsiTheme="minorHAnsi" w:cstheme="minorHAnsi"/>
        </w:rPr>
      </w:pPr>
    </w:p>
    <w:p w:rsidR="003B2E5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be a Form Tutor to a designated tutor group and fulfil all aspects of this role under the direction of t</w:t>
      </w:r>
      <w:r w:rsidR="003B2E58" w:rsidRPr="00F24811">
        <w:rPr>
          <w:rFonts w:asciiTheme="minorHAnsi" w:eastAsia="Arial" w:hAnsiTheme="minorHAnsi" w:cstheme="minorHAnsi"/>
        </w:rPr>
        <w:t>he designated Head of Year</w:t>
      </w:r>
      <w:r w:rsidRPr="00F24811">
        <w:rPr>
          <w:rFonts w:asciiTheme="minorHAnsi" w:eastAsia="Arial" w:hAnsiTheme="minorHAnsi" w:cstheme="minorHAnsi"/>
        </w:rPr>
        <w:t>.</w:t>
      </w:r>
    </w:p>
    <w:p w:rsidR="003B2E58" w:rsidRPr="00F24811" w:rsidRDefault="003B2E58" w:rsidP="003B2E58">
      <w:pPr>
        <w:pStyle w:val="ListParagraph"/>
        <w:rPr>
          <w:rFonts w:asciiTheme="minorHAnsi" w:eastAsia="Arial" w:hAnsiTheme="minorHAnsi" w:cstheme="minorHAnsi"/>
        </w:rPr>
      </w:pPr>
    </w:p>
    <w:p w:rsidR="0004486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contribute to the supervisory and behaviour management systems within the school’s framework.</w:t>
      </w:r>
    </w:p>
    <w:p w:rsidR="00044868" w:rsidRPr="00F24811" w:rsidRDefault="00044868">
      <w:pPr>
        <w:rPr>
          <w:rFonts w:asciiTheme="minorHAnsi" w:eastAsia="Arial" w:hAnsiTheme="minorHAnsi" w:cstheme="minorHAnsi"/>
        </w:rPr>
      </w:pPr>
    </w:p>
    <w:p w:rsidR="0004486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contribute to the effective running of the House System and, as appropriate, the wider enrichment activities of the school.</w:t>
      </w:r>
    </w:p>
    <w:p w:rsidR="00044868" w:rsidRPr="00F24811" w:rsidRDefault="00044868">
      <w:pPr>
        <w:rPr>
          <w:rFonts w:asciiTheme="minorHAnsi" w:eastAsia="Arial" w:hAnsiTheme="minorHAnsi" w:cstheme="minorHAnsi"/>
        </w:rPr>
      </w:pPr>
    </w:p>
    <w:p w:rsidR="003B2E5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be aware of, attend regular in-school training and take due note of all</w:t>
      </w:r>
      <w:r w:rsidR="003B2E58" w:rsidRPr="00F24811">
        <w:rPr>
          <w:rFonts w:asciiTheme="minorHAnsi" w:eastAsia="Arial" w:hAnsiTheme="minorHAnsi" w:cstheme="minorHAnsi"/>
        </w:rPr>
        <w:t xml:space="preserve"> legal requirements relating to</w:t>
      </w:r>
    </w:p>
    <w:p w:rsidR="003B2E58" w:rsidRPr="00F24811" w:rsidRDefault="003B2E58" w:rsidP="003B2E58">
      <w:pPr>
        <w:pStyle w:val="ListParagraph"/>
        <w:rPr>
          <w:rFonts w:asciiTheme="minorHAnsi" w:eastAsia="Arial" w:hAnsiTheme="minorHAnsi" w:cstheme="minorHAnsi"/>
        </w:rPr>
      </w:pP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Child Protection;</w:t>
      </w:r>
    </w:p>
    <w:p w:rsidR="003B2E5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Health and Safety requirements;</w:t>
      </w:r>
    </w:p>
    <w:p w:rsidR="00044868" w:rsidRPr="00F24811" w:rsidRDefault="006872E5" w:rsidP="003B2E58">
      <w:pPr>
        <w:pStyle w:val="ListParagraph"/>
        <w:numPr>
          <w:ilvl w:val="1"/>
          <w:numId w:val="3"/>
        </w:numPr>
        <w:rPr>
          <w:rFonts w:asciiTheme="minorHAnsi" w:eastAsia="Arial" w:hAnsiTheme="minorHAnsi" w:cstheme="minorHAnsi"/>
        </w:rPr>
      </w:pPr>
      <w:r w:rsidRPr="00F24811">
        <w:rPr>
          <w:rFonts w:asciiTheme="minorHAnsi" w:eastAsia="Arial" w:hAnsiTheme="minorHAnsi" w:cstheme="minorHAnsi"/>
        </w:rPr>
        <w:t xml:space="preserve">Educational Visits </w:t>
      </w:r>
      <w:proofErr w:type="gramStart"/>
      <w:r w:rsidRPr="00F24811">
        <w:rPr>
          <w:rFonts w:asciiTheme="minorHAnsi" w:eastAsia="Arial" w:hAnsiTheme="minorHAnsi" w:cstheme="minorHAnsi"/>
        </w:rPr>
        <w:t>Off</w:t>
      </w:r>
      <w:proofErr w:type="gramEnd"/>
      <w:r w:rsidRPr="00F24811">
        <w:rPr>
          <w:rFonts w:asciiTheme="minorHAnsi" w:eastAsia="Arial" w:hAnsiTheme="minorHAnsi" w:cstheme="minorHAnsi"/>
        </w:rPr>
        <w:t xml:space="preserve"> Site.</w:t>
      </w:r>
    </w:p>
    <w:p w:rsidR="003B2E58" w:rsidRPr="00F24811" w:rsidRDefault="003B2E58" w:rsidP="003B2E58">
      <w:pPr>
        <w:pStyle w:val="ListParagraph"/>
        <w:ind w:left="1080"/>
        <w:rPr>
          <w:rFonts w:asciiTheme="minorHAnsi" w:eastAsia="Arial" w:hAnsiTheme="minorHAnsi" w:cstheme="minorHAnsi"/>
        </w:rPr>
      </w:pPr>
    </w:p>
    <w:p w:rsidR="00044868" w:rsidRPr="00F24811" w:rsidRDefault="006872E5" w:rsidP="003B2E58">
      <w:pPr>
        <w:pStyle w:val="ListParagraph"/>
        <w:numPr>
          <w:ilvl w:val="0"/>
          <w:numId w:val="3"/>
        </w:numPr>
        <w:rPr>
          <w:rFonts w:asciiTheme="minorHAnsi" w:eastAsia="Arial" w:hAnsiTheme="minorHAnsi" w:cstheme="minorHAnsi"/>
        </w:rPr>
      </w:pPr>
      <w:r w:rsidRPr="00F24811">
        <w:rPr>
          <w:rFonts w:asciiTheme="minorHAnsi" w:eastAsia="Arial" w:hAnsiTheme="minorHAnsi" w:cstheme="minorHAnsi"/>
        </w:rPr>
        <w:t>To undertake any other duties as may be required by the Headteacher in the light of developing circumstances.</w:t>
      </w:r>
    </w:p>
    <w:p w:rsidR="000339F3" w:rsidRPr="00F24811" w:rsidRDefault="000339F3" w:rsidP="000339F3">
      <w:pPr>
        <w:rPr>
          <w:rFonts w:asciiTheme="minorHAnsi" w:eastAsia="Arial" w:hAnsiTheme="minorHAnsi" w:cstheme="minorHAnsi"/>
        </w:rPr>
      </w:pPr>
    </w:p>
    <w:p w:rsidR="000339F3" w:rsidRPr="00613579" w:rsidRDefault="000339F3">
      <w:pPr>
        <w:rPr>
          <w:rFonts w:asciiTheme="minorHAnsi" w:eastAsia="Arial" w:hAnsiTheme="minorHAnsi" w:cstheme="minorHAnsi"/>
          <w:sz w:val="22"/>
          <w:szCs w:val="22"/>
        </w:rPr>
      </w:pPr>
      <w:r w:rsidRPr="00613579">
        <w:rPr>
          <w:rFonts w:asciiTheme="minorHAnsi" w:eastAsia="Arial" w:hAnsiTheme="minorHAnsi" w:cstheme="minorHAnsi"/>
          <w:sz w:val="22"/>
          <w:szCs w:val="22"/>
        </w:rPr>
        <w:br w:type="page"/>
      </w:r>
    </w:p>
    <w:p w:rsidR="000339F3" w:rsidRPr="00613579" w:rsidRDefault="000339F3" w:rsidP="000339F3">
      <w:pPr>
        <w:rPr>
          <w:rFonts w:asciiTheme="minorHAnsi" w:eastAsia="Arial" w:hAnsiTheme="minorHAnsi" w:cstheme="minorHAnsi"/>
          <w:sz w:val="22"/>
          <w:szCs w:val="22"/>
        </w:rPr>
      </w:pPr>
    </w:p>
    <w:p w:rsidR="003B2E58" w:rsidRPr="00613579" w:rsidRDefault="003B2E58" w:rsidP="003B2E58">
      <w:pPr>
        <w:pStyle w:val="ListParagraph"/>
        <w:ind w:left="360"/>
        <w:rPr>
          <w:rFonts w:asciiTheme="minorHAnsi" w:eastAsia="Arial" w:hAnsiTheme="minorHAnsi" w:cstheme="minorHAnsi"/>
          <w:sz w:val="22"/>
          <w:szCs w:val="22"/>
        </w:rPr>
      </w:pPr>
    </w:p>
    <w:tbl>
      <w:tblPr>
        <w:tblW w:w="5000" w:type="pct"/>
        <w:tblLook w:val="0000" w:firstRow="0" w:lastRow="0" w:firstColumn="0" w:lastColumn="0" w:noHBand="0" w:noVBand="0"/>
      </w:tblPr>
      <w:tblGrid>
        <w:gridCol w:w="6645"/>
        <w:gridCol w:w="1720"/>
        <w:gridCol w:w="2058"/>
      </w:tblGrid>
      <w:tr w:rsidR="00D21A17" w:rsidRPr="00613579" w:rsidTr="00E42879">
        <w:tc>
          <w:tcPr>
            <w:tcW w:w="3188" w:type="pct"/>
            <w:tcBorders>
              <w:top w:val="single" w:sz="4" w:space="0" w:color="000000"/>
              <w:left w:val="single" w:sz="4" w:space="0" w:color="000000"/>
              <w:bottom w:val="single" w:sz="4" w:space="0" w:color="auto"/>
              <w:right w:val="single" w:sz="4" w:space="0" w:color="000000"/>
            </w:tcBorders>
            <w:vAlign w:val="center"/>
          </w:tcPr>
          <w:p w:rsidR="00D21A17" w:rsidRPr="00613579" w:rsidRDefault="00D21A17" w:rsidP="00D21A17">
            <w:pPr>
              <w:spacing w:before="80" w:after="80"/>
              <w:rPr>
                <w:rFonts w:asciiTheme="minorHAnsi" w:hAnsiTheme="minorHAnsi" w:cstheme="minorHAnsi"/>
                <w:b/>
                <w:lang w:eastAsia="en-US"/>
              </w:rPr>
            </w:pPr>
            <w:r w:rsidRPr="00613579">
              <w:rPr>
                <w:rFonts w:asciiTheme="minorHAnsi" w:hAnsiTheme="minorHAnsi" w:cstheme="minorHAnsi"/>
                <w:b/>
                <w:lang w:eastAsia="en-US"/>
              </w:rPr>
              <w:t xml:space="preserve">Post Title: </w:t>
            </w:r>
            <w:r w:rsidRPr="00613579">
              <w:rPr>
                <w:rFonts w:asciiTheme="minorHAnsi" w:hAnsiTheme="minorHAnsi" w:cstheme="minorHAnsi"/>
                <w:lang w:eastAsia="en-US"/>
              </w:rPr>
              <w:t>Teacher of Music</w:t>
            </w:r>
          </w:p>
        </w:tc>
        <w:tc>
          <w:tcPr>
            <w:tcW w:w="1812" w:type="pct"/>
            <w:gridSpan w:val="2"/>
            <w:tcBorders>
              <w:top w:val="single" w:sz="4" w:space="0" w:color="000000"/>
              <w:left w:val="nil"/>
              <w:bottom w:val="single" w:sz="4" w:space="0" w:color="auto"/>
              <w:right w:val="single" w:sz="4" w:space="0" w:color="000000"/>
            </w:tcBorders>
            <w:vAlign w:val="center"/>
          </w:tcPr>
          <w:p w:rsidR="00D21A17" w:rsidRPr="00613579" w:rsidRDefault="00D21A17" w:rsidP="00D21A17">
            <w:pPr>
              <w:tabs>
                <w:tab w:val="left" w:pos="1168"/>
              </w:tabs>
              <w:spacing w:before="80" w:after="80"/>
              <w:rPr>
                <w:rFonts w:asciiTheme="minorHAnsi" w:hAnsiTheme="minorHAnsi" w:cstheme="minorHAnsi"/>
                <w:b/>
                <w:lang w:eastAsia="en-US"/>
              </w:rPr>
            </w:pPr>
            <w:r w:rsidRPr="00613579">
              <w:rPr>
                <w:rFonts w:asciiTheme="minorHAnsi" w:hAnsiTheme="minorHAnsi" w:cstheme="minorHAnsi"/>
                <w:b/>
                <w:lang w:eastAsia="en-US"/>
              </w:rPr>
              <w:t xml:space="preserve">Grade/Scale: </w:t>
            </w:r>
            <w:r w:rsidRPr="00613579">
              <w:rPr>
                <w:rFonts w:asciiTheme="minorHAnsi" w:hAnsiTheme="minorHAnsi" w:cstheme="minorHAnsi"/>
                <w:lang w:eastAsia="en-US"/>
              </w:rPr>
              <w:t>MPS</w:t>
            </w:r>
            <w:r w:rsidR="0009413F" w:rsidRPr="00613579">
              <w:rPr>
                <w:rFonts w:asciiTheme="minorHAnsi" w:hAnsiTheme="minorHAnsi" w:cstheme="minorHAnsi"/>
                <w:lang w:eastAsia="en-US"/>
              </w:rPr>
              <w:t>/UPS</w:t>
            </w:r>
          </w:p>
        </w:tc>
      </w:tr>
      <w:tr w:rsidR="00D21A17" w:rsidRPr="00613579" w:rsidTr="00E42879">
        <w:trPr>
          <w:trHeight w:val="1535"/>
        </w:trPr>
        <w:tc>
          <w:tcPr>
            <w:tcW w:w="3188" w:type="pct"/>
            <w:tcBorders>
              <w:top w:val="single" w:sz="4" w:space="0" w:color="000000"/>
              <w:left w:val="single" w:sz="4" w:space="0" w:color="000000"/>
              <w:bottom w:val="single" w:sz="4" w:space="0" w:color="000000"/>
              <w:right w:val="single" w:sz="4" w:space="0" w:color="000000"/>
            </w:tcBorders>
            <w:vAlign w:val="center"/>
          </w:tcPr>
          <w:p w:rsidR="00D21A17" w:rsidRPr="00613579" w:rsidRDefault="00D21A17" w:rsidP="00D21A17">
            <w:pPr>
              <w:jc w:val="center"/>
              <w:rPr>
                <w:rFonts w:asciiTheme="minorHAnsi" w:hAnsiTheme="minorHAnsi" w:cstheme="minorHAnsi"/>
                <w:b/>
                <w:sz w:val="22"/>
                <w:lang w:eastAsia="en-US"/>
              </w:rPr>
            </w:pPr>
            <w:r w:rsidRPr="00613579">
              <w:rPr>
                <w:rFonts w:asciiTheme="minorHAnsi" w:hAnsiTheme="minorHAnsi" w:cstheme="minorHAnsi"/>
                <w:b/>
                <w:sz w:val="22"/>
                <w:lang w:eastAsia="en-US"/>
              </w:rPr>
              <w:t>Requirements</w:t>
            </w:r>
          </w:p>
          <w:p w:rsidR="00D21A17" w:rsidRPr="00613579" w:rsidRDefault="00D21A17" w:rsidP="00D21A17">
            <w:pPr>
              <w:jc w:val="center"/>
              <w:rPr>
                <w:rFonts w:asciiTheme="minorHAnsi" w:hAnsiTheme="minorHAnsi" w:cstheme="minorHAnsi"/>
                <w:b/>
                <w:sz w:val="22"/>
                <w:lang w:eastAsia="en-US"/>
              </w:rPr>
            </w:pPr>
            <w:r w:rsidRPr="00613579">
              <w:rPr>
                <w:rFonts w:asciiTheme="minorHAnsi" w:hAnsiTheme="minorHAnsi" w:cstheme="minorHAnsi"/>
                <w:b/>
                <w:sz w:val="22"/>
                <w:lang w:eastAsia="en-US"/>
              </w:rPr>
              <w:t>(on the basis of the Job Description)</w:t>
            </w:r>
          </w:p>
        </w:tc>
        <w:tc>
          <w:tcPr>
            <w:tcW w:w="825" w:type="pct"/>
            <w:tcBorders>
              <w:top w:val="single" w:sz="4" w:space="0" w:color="000000"/>
              <w:left w:val="nil"/>
              <w:bottom w:val="single" w:sz="4" w:space="0" w:color="000000"/>
              <w:right w:val="single" w:sz="4" w:space="0" w:color="000000"/>
            </w:tcBorders>
            <w:vAlign w:val="center"/>
          </w:tcPr>
          <w:p w:rsidR="00D21A17" w:rsidRPr="00613579" w:rsidRDefault="00D21A17" w:rsidP="00D21A17">
            <w:pPr>
              <w:jc w:val="center"/>
              <w:rPr>
                <w:rFonts w:asciiTheme="minorHAnsi" w:hAnsiTheme="minorHAnsi" w:cstheme="minorHAnsi"/>
                <w:b/>
                <w:sz w:val="22"/>
                <w:lang w:eastAsia="en-US"/>
              </w:rPr>
            </w:pPr>
            <w:r w:rsidRPr="00613579">
              <w:rPr>
                <w:rFonts w:asciiTheme="minorHAnsi" w:hAnsiTheme="minorHAnsi" w:cstheme="minorHAnsi"/>
                <w:b/>
                <w:sz w:val="22"/>
                <w:lang w:eastAsia="en-US"/>
              </w:rPr>
              <w:t>Essential (E)</w:t>
            </w:r>
          </w:p>
          <w:p w:rsidR="00D21A17" w:rsidRPr="00613579" w:rsidRDefault="00D21A17" w:rsidP="00D21A17">
            <w:pPr>
              <w:jc w:val="center"/>
              <w:rPr>
                <w:rFonts w:asciiTheme="minorHAnsi" w:hAnsiTheme="minorHAnsi" w:cstheme="minorHAnsi"/>
                <w:b/>
                <w:sz w:val="22"/>
                <w:lang w:eastAsia="en-US"/>
              </w:rPr>
            </w:pPr>
            <w:r w:rsidRPr="00613579">
              <w:rPr>
                <w:rFonts w:asciiTheme="minorHAnsi" w:hAnsiTheme="minorHAnsi" w:cstheme="minorHAnsi"/>
                <w:b/>
                <w:sz w:val="22"/>
                <w:lang w:eastAsia="en-US"/>
              </w:rPr>
              <w:t>Or</w:t>
            </w:r>
          </w:p>
          <w:p w:rsidR="00D21A17" w:rsidRPr="00613579" w:rsidRDefault="00D21A17" w:rsidP="00D21A17">
            <w:pPr>
              <w:jc w:val="center"/>
              <w:rPr>
                <w:rFonts w:asciiTheme="minorHAnsi" w:hAnsiTheme="minorHAnsi" w:cstheme="minorHAnsi"/>
                <w:b/>
                <w:sz w:val="22"/>
                <w:lang w:eastAsia="en-US"/>
              </w:rPr>
            </w:pPr>
            <w:r w:rsidRPr="00613579">
              <w:rPr>
                <w:rFonts w:asciiTheme="minorHAnsi" w:hAnsiTheme="minorHAnsi" w:cstheme="minorHAnsi"/>
                <w:b/>
                <w:sz w:val="22"/>
                <w:lang w:eastAsia="en-US"/>
              </w:rPr>
              <w:t>Desirable (D)</w:t>
            </w:r>
          </w:p>
        </w:tc>
        <w:tc>
          <w:tcPr>
            <w:tcW w:w="987" w:type="pct"/>
            <w:tcBorders>
              <w:top w:val="single" w:sz="4" w:space="0" w:color="000000"/>
              <w:left w:val="nil"/>
              <w:bottom w:val="single" w:sz="4" w:space="0" w:color="000000"/>
              <w:right w:val="single" w:sz="4" w:space="0" w:color="000000"/>
            </w:tcBorders>
            <w:vAlign w:val="center"/>
          </w:tcPr>
          <w:p w:rsidR="00D21A17" w:rsidRPr="00613579" w:rsidRDefault="00D21A17" w:rsidP="00D21A17">
            <w:pPr>
              <w:jc w:val="center"/>
              <w:rPr>
                <w:rFonts w:asciiTheme="minorHAnsi" w:hAnsiTheme="minorHAnsi" w:cstheme="minorHAnsi"/>
                <w:b/>
                <w:sz w:val="22"/>
                <w:lang w:eastAsia="en-US"/>
              </w:rPr>
            </w:pPr>
            <w:r w:rsidRPr="00613579">
              <w:rPr>
                <w:rFonts w:asciiTheme="minorHAnsi" w:hAnsiTheme="minorHAnsi" w:cstheme="minorHAnsi"/>
                <w:b/>
                <w:sz w:val="22"/>
                <w:lang w:eastAsia="en-US"/>
              </w:rPr>
              <w:t>To be identified by: Application Form (AF),</w:t>
            </w:r>
          </w:p>
          <w:p w:rsidR="00D21A17" w:rsidRPr="00613579" w:rsidRDefault="00D21A17" w:rsidP="00D21A17">
            <w:pPr>
              <w:jc w:val="center"/>
              <w:rPr>
                <w:rFonts w:asciiTheme="minorHAnsi" w:hAnsiTheme="minorHAnsi" w:cstheme="minorHAnsi"/>
                <w:b/>
                <w:sz w:val="22"/>
                <w:lang w:eastAsia="en-US"/>
              </w:rPr>
            </w:pPr>
            <w:r w:rsidRPr="00613579">
              <w:rPr>
                <w:rFonts w:asciiTheme="minorHAnsi" w:hAnsiTheme="minorHAnsi" w:cstheme="minorHAnsi"/>
                <w:b/>
                <w:sz w:val="22"/>
                <w:lang w:eastAsia="en-US"/>
              </w:rPr>
              <w:t>Interview (I),</w:t>
            </w:r>
          </w:p>
          <w:p w:rsidR="00D21A17" w:rsidRPr="00613579" w:rsidRDefault="000339F3" w:rsidP="00D21A17">
            <w:pPr>
              <w:jc w:val="center"/>
              <w:rPr>
                <w:rFonts w:asciiTheme="minorHAnsi" w:hAnsiTheme="minorHAnsi" w:cstheme="minorHAnsi"/>
                <w:b/>
                <w:sz w:val="22"/>
                <w:lang w:eastAsia="en-US"/>
              </w:rPr>
            </w:pPr>
            <w:r w:rsidRPr="00613579">
              <w:rPr>
                <w:rFonts w:asciiTheme="minorHAnsi" w:hAnsiTheme="minorHAnsi" w:cstheme="minorHAnsi"/>
                <w:b/>
                <w:sz w:val="22"/>
                <w:lang w:eastAsia="en-US"/>
              </w:rPr>
              <w:t>Reference (R</w:t>
            </w:r>
            <w:r w:rsidR="00D21A17" w:rsidRPr="00613579">
              <w:rPr>
                <w:rFonts w:asciiTheme="minorHAnsi" w:hAnsiTheme="minorHAnsi" w:cstheme="minorHAnsi"/>
                <w:b/>
                <w:sz w:val="22"/>
                <w:lang w:eastAsia="en-US"/>
              </w:rPr>
              <w:t>),</w:t>
            </w:r>
          </w:p>
          <w:p w:rsidR="00D21A17" w:rsidRPr="00613579" w:rsidRDefault="00D21A17" w:rsidP="00D21A17">
            <w:pPr>
              <w:jc w:val="center"/>
              <w:rPr>
                <w:rFonts w:asciiTheme="minorHAnsi" w:hAnsiTheme="minorHAnsi" w:cstheme="minorHAnsi"/>
                <w:b/>
                <w:sz w:val="22"/>
                <w:lang w:eastAsia="en-US"/>
              </w:rPr>
            </w:pPr>
            <w:r w:rsidRPr="00613579">
              <w:rPr>
                <w:rFonts w:asciiTheme="minorHAnsi" w:hAnsiTheme="minorHAnsi" w:cstheme="minorHAnsi"/>
                <w:b/>
                <w:sz w:val="22"/>
                <w:lang w:eastAsia="en-US"/>
              </w:rPr>
              <w:t>Other (specify)</w:t>
            </w:r>
          </w:p>
        </w:tc>
      </w:tr>
      <w:tr w:rsidR="00D21A17" w:rsidRPr="00613579" w:rsidTr="00E42879">
        <w:trPr>
          <w:trHeight w:val="470"/>
        </w:trPr>
        <w:tc>
          <w:tcPr>
            <w:tcW w:w="3188" w:type="pct"/>
            <w:tcBorders>
              <w:top w:val="single" w:sz="4" w:space="0" w:color="000000"/>
              <w:left w:val="single" w:sz="4" w:space="0" w:color="000000"/>
              <w:right w:val="single" w:sz="4" w:space="0" w:color="000000"/>
            </w:tcBorders>
            <w:vAlign w:val="center"/>
          </w:tcPr>
          <w:p w:rsidR="00D21A17" w:rsidRPr="00613579" w:rsidRDefault="00D21A17" w:rsidP="00D21A17">
            <w:pPr>
              <w:spacing w:before="60" w:after="60"/>
              <w:rPr>
                <w:rFonts w:asciiTheme="minorHAnsi" w:hAnsiTheme="minorHAnsi" w:cstheme="minorHAnsi"/>
                <w:b/>
                <w:sz w:val="22"/>
                <w:szCs w:val="22"/>
                <w:lang w:eastAsia="en-US"/>
              </w:rPr>
            </w:pPr>
            <w:r w:rsidRPr="00613579">
              <w:rPr>
                <w:rFonts w:asciiTheme="minorHAnsi" w:hAnsiTheme="minorHAnsi" w:cstheme="minorHAnsi"/>
                <w:b/>
                <w:sz w:val="22"/>
                <w:szCs w:val="22"/>
                <w:lang w:eastAsia="en-US"/>
              </w:rPr>
              <w:t>Qualifications</w:t>
            </w:r>
          </w:p>
        </w:tc>
        <w:tc>
          <w:tcPr>
            <w:tcW w:w="825" w:type="pct"/>
            <w:tcBorders>
              <w:top w:val="single" w:sz="4" w:space="0" w:color="000000"/>
              <w:left w:val="nil"/>
              <w:right w:val="single" w:sz="4" w:space="0" w:color="000000"/>
            </w:tcBorders>
            <w:vAlign w:val="center"/>
          </w:tcPr>
          <w:p w:rsidR="00D21A17" w:rsidRPr="00613579" w:rsidRDefault="00D21A17" w:rsidP="00D21A17">
            <w:pPr>
              <w:spacing w:before="60" w:after="60"/>
              <w:jc w:val="center"/>
              <w:rPr>
                <w:rFonts w:asciiTheme="minorHAnsi" w:hAnsiTheme="minorHAnsi" w:cstheme="minorHAnsi"/>
                <w:sz w:val="22"/>
                <w:szCs w:val="22"/>
                <w:lang w:eastAsia="en-US"/>
              </w:rPr>
            </w:pPr>
          </w:p>
        </w:tc>
        <w:tc>
          <w:tcPr>
            <w:tcW w:w="987" w:type="pct"/>
            <w:tcBorders>
              <w:top w:val="single" w:sz="4" w:space="0" w:color="000000"/>
              <w:left w:val="nil"/>
              <w:right w:val="single" w:sz="4" w:space="0" w:color="000000"/>
            </w:tcBorders>
            <w:vAlign w:val="center"/>
          </w:tcPr>
          <w:p w:rsidR="00D21A17" w:rsidRPr="00613579" w:rsidRDefault="00D21A17" w:rsidP="00D21A17">
            <w:pPr>
              <w:spacing w:before="60" w:after="60"/>
              <w:jc w:val="center"/>
              <w:rPr>
                <w:rFonts w:asciiTheme="minorHAnsi" w:hAnsiTheme="minorHAnsi" w:cstheme="minorHAnsi"/>
                <w:sz w:val="22"/>
                <w:szCs w:val="22"/>
                <w:lang w:eastAsia="en-US"/>
              </w:rPr>
            </w:pPr>
          </w:p>
        </w:tc>
      </w:tr>
      <w:tr w:rsidR="00D21A17" w:rsidRPr="00613579" w:rsidTr="00E42879">
        <w:tc>
          <w:tcPr>
            <w:tcW w:w="3188" w:type="pct"/>
            <w:tcBorders>
              <w:left w:val="single" w:sz="4" w:space="0" w:color="000000"/>
              <w:bottom w:val="single" w:sz="4" w:space="0" w:color="C0C0C0"/>
              <w:right w:val="single" w:sz="4" w:space="0" w:color="000000"/>
            </w:tcBorders>
          </w:tcPr>
          <w:p w:rsidR="00D21A17" w:rsidRPr="00613579" w:rsidRDefault="00D21A17" w:rsidP="00AC6596">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G</w:t>
            </w:r>
            <w:r w:rsidR="00AC6596" w:rsidRPr="00613579">
              <w:rPr>
                <w:rFonts w:asciiTheme="minorHAnsi" w:hAnsiTheme="minorHAnsi" w:cstheme="minorHAnsi"/>
                <w:sz w:val="22"/>
                <w:szCs w:val="22"/>
                <w:lang w:eastAsia="en-US"/>
              </w:rPr>
              <w:t xml:space="preserve">raduate Status in Music </w:t>
            </w:r>
            <w:r w:rsidRPr="00613579">
              <w:rPr>
                <w:rFonts w:asciiTheme="minorHAnsi" w:hAnsiTheme="minorHAnsi" w:cstheme="minorHAnsi"/>
                <w:sz w:val="22"/>
                <w:szCs w:val="22"/>
                <w:lang w:eastAsia="en-US"/>
              </w:rPr>
              <w:t xml:space="preserve"> </w:t>
            </w:r>
          </w:p>
        </w:tc>
        <w:tc>
          <w:tcPr>
            <w:tcW w:w="825" w:type="pct"/>
            <w:tcBorders>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w:t>
            </w:r>
          </w:p>
        </w:tc>
        <w:tc>
          <w:tcPr>
            <w:tcW w:w="987" w:type="pct"/>
            <w:tcBorders>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AF, I</w:t>
            </w:r>
          </w:p>
        </w:tc>
      </w:tr>
      <w:tr w:rsidR="00D21A17" w:rsidRPr="00613579" w:rsidTr="00E42879">
        <w:trPr>
          <w:trHeight w:val="120"/>
        </w:trPr>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00273F">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 xml:space="preserve">Qualified Teacher status in </w:t>
            </w:r>
            <w:r w:rsidR="00AC6596" w:rsidRPr="00613579">
              <w:rPr>
                <w:rFonts w:asciiTheme="minorHAnsi" w:hAnsiTheme="minorHAnsi" w:cstheme="minorHAnsi"/>
                <w:sz w:val="22"/>
                <w:szCs w:val="22"/>
                <w:lang w:eastAsia="en-US"/>
              </w:rPr>
              <w:t xml:space="preserve">Music </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w:t>
            </w:r>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AF, I</w:t>
            </w:r>
          </w:p>
        </w:tc>
      </w:tr>
      <w:tr w:rsidR="00D21A17" w:rsidRPr="00613579" w:rsidTr="00E42879">
        <w:trPr>
          <w:trHeight w:val="120"/>
        </w:trPr>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D21A17">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Relevant Post-Graduate Qualification(s)</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D</w:t>
            </w:r>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AF, I</w:t>
            </w:r>
          </w:p>
        </w:tc>
      </w:tr>
      <w:tr w:rsidR="00D21A17" w:rsidRPr="00613579" w:rsidTr="00E42879">
        <w:tc>
          <w:tcPr>
            <w:tcW w:w="3188" w:type="pct"/>
            <w:tcBorders>
              <w:top w:val="single" w:sz="4" w:space="0" w:color="000000"/>
              <w:left w:val="single" w:sz="4" w:space="0" w:color="000000"/>
              <w:bottom w:val="single" w:sz="4" w:space="0" w:color="C0C0C0"/>
              <w:right w:val="single" w:sz="4" w:space="0" w:color="000000"/>
            </w:tcBorders>
          </w:tcPr>
          <w:p w:rsidR="00D21A17" w:rsidRPr="00613579" w:rsidRDefault="00D21A17" w:rsidP="00D21A17">
            <w:pPr>
              <w:spacing w:before="60" w:after="60"/>
              <w:rPr>
                <w:rFonts w:asciiTheme="minorHAnsi" w:hAnsiTheme="minorHAnsi" w:cstheme="minorHAnsi"/>
                <w:b/>
                <w:sz w:val="22"/>
                <w:szCs w:val="22"/>
                <w:lang w:eastAsia="en-US"/>
              </w:rPr>
            </w:pPr>
            <w:r w:rsidRPr="00613579">
              <w:rPr>
                <w:rFonts w:asciiTheme="minorHAnsi" w:hAnsiTheme="minorHAnsi" w:cstheme="minorHAnsi"/>
                <w:b/>
                <w:sz w:val="22"/>
                <w:szCs w:val="22"/>
                <w:lang w:eastAsia="en-US"/>
              </w:rPr>
              <w:t>Experience</w:t>
            </w:r>
          </w:p>
        </w:tc>
        <w:tc>
          <w:tcPr>
            <w:tcW w:w="825" w:type="pct"/>
            <w:tcBorders>
              <w:top w:val="single" w:sz="4" w:space="0" w:color="000000"/>
              <w:left w:val="nil"/>
              <w:bottom w:val="single" w:sz="4" w:space="0" w:color="C0C0C0"/>
              <w:right w:val="single" w:sz="4" w:space="0" w:color="000000"/>
            </w:tcBorders>
          </w:tcPr>
          <w:p w:rsidR="00D21A17" w:rsidRPr="00613579" w:rsidRDefault="00D21A17" w:rsidP="00D21A17">
            <w:pPr>
              <w:spacing w:before="60" w:after="60"/>
              <w:jc w:val="center"/>
              <w:rPr>
                <w:rFonts w:asciiTheme="minorHAnsi" w:hAnsiTheme="minorHAnsi" w:cstheme="minorHAnsi"/>
                <w:sz w:val="22"/>
                <w:szCs w:val="22"/>
                <w:lang w:eastAsia="en-US"/>
              </w:rPr>
            </w:pPr>
          </w:p>
        </w:tc>
        <w:tc>
          <w:tcPr>
            <w:tcW w:w="987" w:type="pct"/>
            <w:tcBorders>
              <w:top w:val="single" w:sz="4" w:space="0" w:color="000000"/>
              <w:left w:val="nil"/>
              <w:bottom w:val="single" w:sz="4" w:space="0" w:color="C0C0C0"/>
              <w:right w:val="single" w:sz="4" w:space="0" w:color="000000"/>
            </w:tcBorders>
          </w:tcPr>
          <w:p w:rsidR="00D21A17" w:rsidRPr="00613579" w:rsidRDefault="00D21A17" w:rsidP="00D21A17">
            <w:pPr>
              <w:spacing w:before="60" w:after="60"/>
              <w:jc w:val="center"/>
              <w:rPr>
                <w:rFonts w:asciiTheme="minorHAnsi" w:hAnsiTheme="minorHAnsi" w:cstheme="minorHAnsi"/>
                <w:sz w:val="22"/>
                <w:szCs w:val="22"/>
                <w:lang w:eastAsia="en-US"/>
              </w:rPr>
            </w:pPr>
          </w:p>
        </w:tc>
      </w:tr>
      <w:tr w:rsidR="00D21A17" w:rsidRPr="00613579" w:rsidTr="00E42879">
        <w:trPr>
          <w:trHeight w:val="135"/>
        </w:trPr>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D21A17">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Successful teaching/teaching experience across the full ability range</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w:t>
            </w:r>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AF, I, R</w:t>
            </w:r>
          </w:p>
        </w:tc>
      </w:tr>
      <w:tr w:rsidR="00D21A17" w:rsidRPr="00613579" w:rsidTr="00E42879">
        <w:trPr>
          <w:trHeight w:val="270"/>
        </w:trPr>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5833BA" w:rsidP="00D21A17">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Ability to teach Music up to KS5</w:t>
            </w:r>
            <w:r w:rsidR="00AC6596" w:rsidRPr="00613579">
              <w:rPr>
                <w:rFonts w:asciiTheme="minorHAnsi" w:hAnsiTheme="minorHAnsi" w:cstheme="minorHAnsi"/>
                <w:sz w:val="22"/>
                <w:szCs w:val="22"/>
                <w:lang w:eastAsia="en-US"/>
              </w:rPr>
              <w:t xml:space="preserve"> </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D</w:t>
            </w:r>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AF, I, R</w:t>
            </w:r>
          </w:p>
        </w:tc>
      </w:tr>
      <w:tr w:rsidR="00D21A17" w:rsidRPr="00613579" w:rsidTr="00E42879">
        <w:trPr>
          <w:trHeight w:val="135"/>
        </w:trPr>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1C280B">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 xml:space="preserve">Effective work in a pastoral role (including Form Tutor, Mentor </w:t>
            </w:r>
            <w:proofErr w:type="spellStart"/>
            <w:r w:rsidRPr="00613579">
              <w:rPr>
                <w:rFonts w:asciiTheme="minorHAnsi" w:hAnsiTheme="minorHAnsi" w:cstheme="minorHAnsi"/>
                <w:sz w:val="22"/>
                <w:szCs w:val="22"/>
                <w:lang w:eastAsia="en-US"/>
              </w:rPr>
              <w:t>etc</w:t>
            </w:r>
            <w:proofErr w:type="spellEnd"/>
            <w:r w:rsidRPr="00613579">
              <w:rPr>
                <w:rFonts w:asciiTheme="minorHAnsi" w:hAnsiTheme="minorHAnsi" w:cstheme="minorHAnsi"/>
                <w:sz w:val="22"/>
                <w:szCs w:val="22"/>
                <w:lang w:eastAsia="en-US"/>
              </w:rPr>
              <w:t>)</w:t>
            </w:r>
            <w:r w:rsidR="001C280B" w:rsidRPr="00613579">
              <w:rPr>
                <w:rFonts w:asciiTheme="minorHAnsi" w:hAnsiTheme="minorHAnsi" w:cstheme="minorHAnsi"/>
                <w:sz w:val="22"/>
                <w:szCs w:val="22"/>
                <w:lang w:eastAsia="en-US"/>
              </w:rPr>
              <w:t xml:space="preserve"> </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w:t>
            </w:r>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AF, I, R</w:t>
            </w:r>
          </w:p>
        </w:tc>
      </w:tr>
      <w:tr w:rsidR="00D21A17" w:rsidRPr="00613579" w:rsidTr="00E42879">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1C280B">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Commitment to PPD</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w:t>
            </w:r>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AF, I, R</w:t>
            </w:r>
          </w:p>
        </w:tc>
      </w:tr>
      <w:tr w:rsidR="00D21A17" w:rsidRPr="00613579" w:rsidTr="00E42879">
        <w:trPr>
          <w:trHeight w:val="165"/>
        </w:trPr>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D21A17">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Effective team membership</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w:t>
            </w:r>
          </w:p>
        </w:tc>
        <w:tc>
          <w:tcPr>
            <w:tcW w:w="987" w:type="pct"/>
            <w:tcBorders>
              <w:top w:val="single" w:sz="4" w:space="0" w:color="C0C0C0"/>
              <w:left w:val="nil"/>
              <w:bottom w:val="single" w:sz="4" w:space="0" w:color="C0C0C0"/>
              <w:right w:val="single" w:sz="4" w:space="0" w:color="000000"/>
            </w:tcBorders>
          </w:tcPr>
          <w:p w:rsidR="00D21A17" w:rsidRPr="00613579" w:rsidRDefault="00D21A17" w:rsidP="001C280B">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AF, I, R</w:t>
            </w:r>
          </w:p>
        </w:tc>
      </w:tr>
      <w:tr w:rsidR="00D21A17" w:rsidRPr="00613579" w:rsidTr="00E42879">
        <w:tc>
          <w:tcPr>
            <w:tcW w:w="3188" w:type="pct"/>
            <w:tcBorders>
              <w:top w:val="single" w:sz="4" w:space="0" w:color="000000"/>
              <w:left w:val="single" w:sz="4" w:space="0" w:color="000000"/>
              <w:bottom w:val="single" w:sz="4" w:space="0" w:color="C0C0C0"/>
              <w:right w:val="single" w:sz="4" w:space="0" w:color="000000"/>
            </w:tcBorders>
          </w:tcPr>
          <w:p w:rsidR="00D21A17" w:rsidRPr="00613579" w:rsidRDefault="00D21A17" w:rsidP="00D21A17">
            <w:pPr>
              <w:spacing w:before="60" w:after="60"/>
              <w:rPr>
                <w:rFonts w:asciiTheme="minorHAnsi" w:hAnsiTheme="minorHAnsi" w:cstheme="minorHAnsi"/>
                <w:b/>
                <w:sz w:val="22"/>
                <w:szCs w:val="22"/>
                <w:lang w:eastAsia="en-US"/>
              </w:rPr>
            </w:pPr>
            <w:r w:rsidRPr="00613579">
              <w:rPr>
                <w:rFonts w:asciiTheme="minorHAnsi" w:hAnsiTheme="minorHAnsi" w:cstheme="minorHAnsi"/>
                <w:b/>
                <w:sz w:val="22"/>
                <w:szCs w:val="22"/>
                <w:lang w:eastAsia="en-US"/>
              </w:rPr>
              <w:t>Knowledge/skills/abilities</w:t>
            </w:r>
          </w:p>
        </w:tc>
        <w:tc>
          <w:tcPr>
            <w:tcW w:w="825" w:type="pct"/>
            <w:tcBorders>
              <w:top w:val="single" w:sz="4" w:space="0" w:color="000000"/>
              <w:left w:val="nil"/>
              <w:bottom w:val="single" w:sz="4" w:space="0" w:color="C0C0C0"/>
              <w:right w:val="single" w:sz="4" w:space="0" w:color="000000"/>
            </w:tcBorders>
          </w:tcPr>
          <w:p w:rsidR="00D21A17" w:rsidRPr="00613579" w:rsidRDefault="00D21A17" w:rsidP="00D21A17">
            <w:pPr>
              <w:spacing w:before="60" w:after="60"/>
              <w:jc w:val="center"/>
              <w:rPr>
                <w:rFonts w:asciiTheme="minorHAnsi" w:hAnsiTheme="minorHAnsi" w:cstheme="minorHAnsi"/>
                <w:sz w:val="22"/>
                <w:szCs w:val="22"/>
                <w:lang w:eastAsia="en-US"/>
              </w:rPr>
            </w:pPr>
          </w:p>
        </w:tc>
        <w:tc>
          <w:tcPr>
            <w:tcW w:w="987" w:type="pct"/>
            <w:tcBorders>
              <w:top w:val="single" w:sz="4" w:space="0" w:color="000000"/>
              <w:left w:val="nil"/>
              <w:bottom w:val="single" w:sz="4" w:space="0" w:color="C0C0C0"/>
              <w:right w:val="single" w:sz="4" w:space="0" w:color="000000"/>
            </w:tcBorders>
          </w:tcPr>
          <w:p w:rsidR="00D21A17" w:rsidRPr="00613579" w:rsidRDefault="00D21A17" w:rsidP="00D21A17">
            <w:pPr>
              <w:spacing w:before="60" w:after="60"/>
              <w:jc w:val="center"/>
              <w:rPr>
                <w:rFonts w:asciiTheme="minorHAnsi" w:hAnsiTheme="minorHAnsi" w:cstheme="minorHAnsi"/>
                <w:sz w:val="22"/>
                <w:szCs w:val="22"/>
                <w:lang w:eastAsia="en-US"/>
              </w:rPr>
            </w:pPr>
          </w:p>
        </w:tc>
      </w:tr>
      <w:tr w:rsidR="00D21A17" w:rsidRPr="00613579" w:rsidTr="00E42879">
        <w:trPr>
          <w:trHeight w:val="240"/>
        </w:trPr>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D21A17">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Clear educational philosophy</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w:t>
            </w:r>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b/>
                <w:sz w:val="22"/>
                <w:szCs w:val="22"/>
                <w:lang w:eastAsia="en-US"/>
              </w:rPr>
            </w:pPr>
            <w:r w:rsidRPr="00613579">
              <w:rPr>
                <w:rFonts w:asciiTheme="minorHAnsi" w:hAnsiTheme="minorHAnsi" w:cstheme="minorHAnsi"/>
                <w:sz w:val="22"/>
                <w:szCs w:val="22"/>
                <w:lang w:eastAsia="en-US"/>
              </w:rPr>
              <w:t xml:space="preserve"> AF, I</w:t>
            </w:r>
          </w:p>
        </w:tc>
      </w:tr>
      <w:tr w:rsidR="00D21A17" w:rsidRPr="00613579" w:rsidTr="00E42879">
        <w:trPr>
          <w:trHeight w:val="240"/>
        </w:trPr>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D21A17">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Excellent subject knowledge</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w:t>
            </w:r>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noProof/>
                <w:sz w:val="22"/>
                <w:szCs w:val="22"/>
                <w:lang w:eastAsia="en-US"/>
              </w:rPr>
            </w:pPr>
            <w:r w:rsidRPr="00613579">
              <w:rPr>
                <w:rFonts w:asciiTheme="minorHAnsi" w:hAnsiTheme="minorHAnsi" w:cstheme="minorHAnsi"/>
                <w:sz w:val="22"/>
                <w:szCs w:val="22"/>
                <w:lang w:eastAsia="en-US"/>
              </w:rPr>
              <w:fldChar w:fldCharType="begin">
                <w:ffData>
                  <w:name w:val="Text65"/>
                  <w:enabled/>
                  <w:calcOnExit w:val="0"/>
                  <w:textInput/>
                </w:ffData>
              </w:fldChar>
            </w:r>
            <w:bookmarkStart w:id="6" w:name="Text65"/>
            <w:r w:rsidRPr="00613579">
              <w:rPr>
                <w:rFonts w:asciiTheme="minorHAnsi" w:hAnsiTheme="minorHAnsi" w:cstheme="minorHAnsi"/>
                <w:sz w:val="22"/>
                <w:szCs w:val="22"/>
                <w:lang w:eastAsia="en-US"/>
              </w:rPr>
              <w:instrText xml:space="preserve"> FORMTEXT </w:instrText>
            </w:r>
            <w:r w:rsidRPr="00613579">
              <w:rPr>
                <w:rFonts w:asciiTheme="minorHAnsi" w:hAnsiTheme="minorHAnsi" w:cstheme="minorHAnsi"/>
                <w:sz w:val="22"/>
                <w:szCs w:val="22"/>
                <w:lang w:eastAsia="en-US"/>
              </w:rPr>
            </w:r>
            <w:r w:rsidRPr="00613579">
              <w:rPr>
                <w:rFonts w:asciiTheme="minorHAnsi" w:hAnsiTheme="minorHAnsi" w:cstheme="minorHAnsi"/>
                <w:sz w:val="22"/>
                <w:szCs w:val="22"/>
                <w:lang w:eastAsia="en-US"/>
              </w:rPr>
              <w:fldChar w:fldCharType="separate"/>
            </w:r>
            <w:r w:rsidRPr="00613579">
              <w:rPr>
                <w:rFonts w:asciiTheme="minorHAnsi" w:hAnsiTheme="minorHAnsi" w:cstheme="minorHAnsi"/>
                <w:noProof/>
                <w:sz w:val="22"/>
                <w:szCs w:val="22"/>
                <w:lang w:eastAsia="en-US"/>
              </w:rPr>
              <w:t>AF I</w:t>
            </w:r>
          </w:p>
          <w:p w:rsidR="00D21A17" w:rsidRPr="00613579" w:rsidRDefault="00D21A17" w:rsidP="00D21A17">
            <w:pPr>
              <w:rPr>
                <w:rFonts w:asciiTheme="minorHAnsi" w:hAnsiTheme="minorHAnsi" w:cstheme="minorHAnsi"/>
                <w:b/>
                <w:sz w:val="22"/>
                <w:szCs w:val="22"/>
                <w:lang w:eastAsia="en-US"/>
              </w:rPr>
            </w:pPr>
            <w:r w:rsidRPr="00613579">
              <w:rPr>
                <w:rFonts w:asciiTheme="minorHAnsi" w:hAnsiTheme="minorHAnsi" w:cstheme="minorHAnsi"/>
                <w:sz w:val="22"/>
                <w:szCs w:val="22"/>
                <w:lang w:eastAsia="en-US"/>
              </w:rPr>
              <w:fldChar w:fldCharType="end"/>
            </w:r>
            <w:bookmarkEnd w:id="6"/>
          </w:p>
        </w:tc>
      </w:tr>
      <w:tr w:rsidR="00D21A17" w:rsidRPr="00613579" w:rsidTr="00E42879">
        <w:trPr>
          <w:trHeight w:val="195"/>
        </w:trPr>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D21A17">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Excellent subject application</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w:t>
            </w:r>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b/>
                <w:sz w:val="22"/>
                <w:szCs w:val="22"/>
                <w:lang w:eastAsia="en-US"/>
              </w:rPr>
            </w:pPr>
            <w:r w:rsidRPr="00613579">
              <w:rPr>
                <w:rFonts w:asciiTheme="minorHAnsi" w:hAnsiTheme="minorHAnsi" w:cstheme="minorHAnsi"/>
                <w:b/>
                <w:sz w:val="22"/>
                <w:szCs w:val="22"/>
                <w:lang w:eastAsia="en-US"/>
              </w:rPr>
              <w:fldChar w:fldCharType="begin">
                <w:ffData>
                  <w:name w:val="Text32"/>
                  <w:enabled/>
                  <w:calcOnExit w:val="0"/>
                  <w:textInput/>
                </w:ffData>
              </w:fldChar>
            </w:r>
            <w:bookmarkStart w:id="7" w:name="Text32"/>
            <w:r w:rsidRPr="00613579">
              <w:rPr>
                <w:rFonts w:asciiTheme="minorHAnsi" w:hAnsiTheme="minorHAnsi" w:cstheme="minorHAnsi"/>
                <w:b/>
                <w:sz w:val="22"/>
                <w:szCs w:val="22"/>
                <w:lang w:eastAsia="en-US"/>
              </w:rPr>
              <w:instrText xml:space="preserve"> FORMTEXT </w:instrText>
            </w:r>
            <w:r w:rsidRPr="00613579">
              <w:rPr>
                <w:rFonts w:asciiTheme="minorHAnsi" w:hAnsiTheme="minorHAnsi" w:cstheme="minorHAnsi"/>
                <w:b/>
                <w:sz w:val="22"/>
                <w:szCs w:val="22"/>
                <w:lang w:eastAsia="en-US"/>
              </w:rPr>
            </w:r>
            <w:r w:rsidRPr="00613579">
              <w:rPr>
                <w:rFonts w:asciiTheme="minorHAnsi" w:hAnsiTheme="minorHAnsi" w:cstheme="minorHAnsi"/>
                <w:b/>
                <w:sz w:val="22"/>
                <w:szCs w:val="22"/>
                <w:lang w:eastAsia="en-US"/>
              </w:rPr>
              <w:fldChar w:fldCharType="separate"/>
            </w:r>
            <w:r w:rsidRPr="00613579">
              <w:rPr>
                <w:rFonts w:asciiTheme="minorHAnsi" w:hAnsiTheme="minorHAnsi" w:cstheme="minorHAnsi"/>
                <w:sz w:val="22"/>
                <w:szCs w:val="22"/>
                <w:lang w:eastAsia="en-US"/>
              </w:rPr>
              <w:fldChar w:fldCharType="begin">
                <w:ffData>
                  <w:name w:val="Text26"/>
                  <w:enabled/>
                  <w:calcOnExit w:val="0"/>
                  <w:textInput/>
                </w:ffData>
              </w:fldChar>
            </w:r>
            <w:bookmarkStart w:id="8" w:name="Text26"/>
            <w:r w:rsidRPr="00613579">
              <w:rPr>
                <w:rFonts w:asciiTheme="minorHAnsi" w:hAnsiTheme="minorHAnsi" w:cstheme="minorHAnsi"/>
                <w:sz w:val="22"/>
                <w:szCs w:val="22"/>
                <w:lang w:eastAsia="en-US"/>
              </w:rPr>
              <w:instrText xml:space="preserve"> FORMTEXT </w:instrText>
            </w:r>
            <w:r w:rsidRPr="00613579">
              <w:rPr>
                <w:rFonts w:asciiTheme="minorHAnsi" w:hAnsiTheme="minorHAnsi" w:cstheme="minorHAnsi"/>
                <w:sz w:val="22"/>
                <w:szCs w:val="22"/>
                <w:lang w:eastAsia="en-US"/>
              </w:rPr>
            </w:r>
            <w:r w:rsidRPr="00613579">
              <w:rPr>
                <w:rFonts w:asciiTheme="minorHAnsi" w:hAnsiTheme="minorHAnsi" w:cstheme="minorHAnsi"/>
                <w:sz w:val="22"/>
                <w:szCs w:val="22"/>
                <w:lang w:eastAsia="en-US"/>
              </w:rPr>
              <w:fldChar w:fldCharType="separate"/>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AF, I</w:t>
            </w:r>
            <w:r w:rsidRPr="00613579">
              <w:rPr>
                <w:rFonts w:asciiTheme="minorHAnsi" w:hAnsiTheme="minorHAnsi" w:cstheme="minorHAnsi"/>
                <w:noProof/>
                <w:sz w:val="22"/>
                <w:szCs w:val="22"/>
                <w:lang w:eastAsia="en-US"/>
              </w:rPr>
              <w:t> </w:t>
            </w:r>
            <w:r w:rsidRPr="00613579">
              <w:rPr>
                <w:rFonts w:asciiTheme="minorHAnsi" w:hAnsiTheme="minorHAnsi" w:cstheme="minorHAnsi"/>
                <w:sz w:val="22"/>
                <w:szCs w:val="22"/>
                <w:lang w:eastAsia="en-US"/>
              </w:rPr>
              <w:fldChar w:fldCharType="end"/>
            </w:r>
            <w:bookmarkEnd w:id="8"/>
            <w:r w:rsidRPr="00613579">
              <w:rPr>
                <w:rFonts w:asciiTheme="minorHAnsi" w:hAnsiTheme="minorHAnsi" w:cstheme="minorHAnsi"/>
                <w:b/>
                <w:sz w:val="22"/>
                <w:szCs w:val="22"/>
                <w:lang w:eastAsia="en-US"/>
              </w:rPr>
              <w:fldChar w:fldCharType="end"/>
            </w:r>
            <w:bookmarkEnd w:id="7"/>
          </w:p>
        </w:tc>
      </w:tr>
      <w:tr w:rsidR="00D21A17" w:rsidRPr="00613579" w:rsidTr="00E42879">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D21A17">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Sound classroom management</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E</w:t>
            </w:r>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AF, I</w:t>
            </w:r>
          </w:p>
        </w:tc>
      </w:tr>
      <w:tr w:rsidR="00D21A17" w:rsidRPr="00613579" w:rsidTr="00E42879">
        <w:trPr>
          <w:trHeight w:val="120"/>
        </w:trPr>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D21A17">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 xml:space="preserve">Proficiency in </w:t>
            </w:r>
            <w:proofErr w:type="spellStart"/>
            <w:r w:rsidRPr="00613579">
              <w:rPr>
                <w:rFonts w:asciiTheme="minorHAnsi" w:hAnsiTheme="minorHAnsi" w:cstheme="minorHAnsi"/>
                <w:sz w:val="22"/>
                <w:szCs w:val="22"/>
                <w:lang w:eastAsia="en-US"/>
              </w:rPr>
              <w:t>AfL</w:t>
            </w:r>
            <w:proofErr w:type="spellEnd"/>
          </w:p>
          <w:p w:rsidR="00D21A17" w:rsidRPr="00613579" w:rsidRDefault="00D21A17" w:rsidP="00D21A17">
            <w:pPr>
              <w:rPr>
                <w:rFonts w:asciiTheme="minorHAnsi" w:hAnsiTheme="minorHAnsi" w:cstheme="minorHAnsi"/>
                <w:sz w:val="22"/>
                <w:szCs w:val="22"/>
                <w:lang w:eastAsia="en-US"/>
              </w:rPr>
            </w:pP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fldChar w:fldCharType="begin">
                <w:ffData>
                  <w:name w:val="Text28"/>
                  <w:enabled/>
                  <w:calcOnExit w:val="0"/>
                  <w:textInput/>
                </w:ffData>
              </w:fldChar>
            </w:r>
            <w:bookmarkStart w:id="9" w:name="Text28"/>
            <w:r w:rsidRPr="00613579">
              <w:rPr>
                <w:rFonts w:asciiTheme="minorHAnsi" w:hAnsiTheme="minorHAnsi" w:cstheme="minorHAnsi"/>
                <w:sz w:val="22"/>
                <w:szCs w:val="22"/>
                <w:lang w:eastAsia="en-US"/>
              </w:rPr>
              <w:instrText xml:space="preserve"> FORMTEXT </w:instrText>
            </w:r>
            <w:r w:rsidRPr="00613579">
              <w:rPr>
                <w:rFonts w:asciiTheme="minorHAnsi" w:hAnsiTheme="minorHAnsi" w:cstheme="minorHAnsi"/>
                <w:sz w:val="22"/>
                <w:szCs w:val="22"/>
                <w:lang w:eastAsia="en-US"/>
              </w:rPr>
            </w:r>
            <w:r w:rsidRPr="00613579">
              <w:rPr>
                <w:rFonts w:asciiTheme="minorHAnsi" w:hAnsiTheme="minorHAnsi" w:cstheme="minorHAnsi"/>
                <w:sz w:val="22"/>
                <w:szCs w:val="22"/>
                <w:lang w:eastAsia="en-US"/>
              </w:rPr>
              <w:fldChar w:fldCharType="separate"/>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E</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sz w:val="22"/>
                <w:szCs w:val="22"/>
                <w:lang w:eastAsia="en-US"/>
              </w:rPr>
              <w:fldChar w:fldCharType="end"/>
            </w:r>
            <w:bookmarkEnd w:id="9"/>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AF, I</w:t>
            </w:r>
          </w:p>
        </w:tc>
      </w:tr>
      <w:tr w:rsidR="00D21A17" w:rsidRPr="00613579" w:rsidTr="00E42879">
        <w:trPr>
          <w:trHeight w:val="251"/>
        </w:trPr>
        <w:tc>
          <w:tcPr>
            <w:tcW w:w="3188" w:type="pct"/>
            <w:tcBorders>
              <w:top w:val="single" w:sz="4" w:space="0" w:color="C0C0C0"/>
              <w:left w:val="single" w:sz="4" w:space="0" w:color="000000"/>
              <w:bottom w:val="single" w:sz="4" w:space="0" w:color="C0C0C0"/>
              <w:right w:val="single" w:sz="4" w:space="0" w:color="000000"/>
            </w:tcBorders>
          </w:tcPr>
          <w:p w:rsidR="00D21A17" w:rsidRPr="00613579" w:rsidRDefault="00D21A17" w:rsidP="001C280B">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Strong competence in ICT</w:t>
            </w:r>
          </w:p>
        </w:tc>
        <w:tc>
          <w:tcPr>
            <w:tcW w:w="825"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fldChar w:fldCharType="begin">
                <w:ffData>
                  <w:name w:val="Text29"/>
                  <w:enabled/>
                  <w:calcOnExit w:val="0"/>
                  <w:textInput/>
                </w:ffData>
              </w:fldChar>
            </w:r>
            <w:bookmarkStart w:id="10" w:name="Text29"/>
            <w:r w:rsidRPr="00613579">
              <w:rPr>
                <w:rFonts w:asciiTheme="minorHAnsi" w:hAnsiTheme="minorHAnsi" w:cstheme="minorHAnsi"/>
                <w:sz w:val="22"/>
                <w:szCs w:val="22"/>
                <w:lang w:eastAsia="en-US"/>
              </w:rPr>
              <w:instrText xml:space="preserve"> FORMTEXT </w:instrText>
            </w:r>
            <w:r w:rsidRPr="00613579">
              <w:rPr>
                <w:rFonts w:asciiTheme="minorHAnsi" w:hAnsiTheme="minorHAnsi" w:cstheme="minorHAnsi"/>
                <w:sz w:val="22"/>
                <w:szCs w:val="22"/>
                <w:lang w:eastAsia="en-US"/>
              </w:rPr>
            </w:r>
            <w:r w:rsidRPr="00613579">
              <w:rPr>
                <w:rFonts w:asciiTheme="minorHAnsi" w:hAnsiTheme="minorHAnsi" w:cstheme="minorHAnsi"/>
                <w:sz w:val="22"/>
                <w:szCs w:val="22"/>
                <w:lang w:eastAsia="en-US"/>
              </w:rPr>
              <w:fldChar w:fldCharType="separate"/>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xml:space="preserve">  E</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sz w:val="22"/>
                <w:szCs w:val="22"/>
                <w:lang w:eastAsia="en-US"/>
              </w:rPr>
              <w:fldChar w:fldCharType="end"/>
            </w:r>
            <w:bookmarkEnd w:id="10"/>
          </w:p>
        </w:tc>
        <w:tc>
          <w:tcPr>
            <w:tcW w:w="987" w:type="pct"/>
            <w:tcBorders>
              <w:top w:val="single" w:sz="4" w:space="0" w:color="C0C0C0"/>
              <w:left w:val="nil"/>
              <w:bottom w:val="single" w:sz="4" w:space="0" w:color="C0C0C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fldChar w:fldCharType="begin">
                <w:ffData>
                  <w:name w:val="Text35"/>
                  <w:enabled/>
                  <w:calcOnExit w:val="0"/>
                  <w:textInput/>
                </w:ffData>
              </w:fldChar>
            </w:r>
            <w:bookmarkStart w:id="11" w:name="Text35"/>
            <w:r w:rsidRPr="00613579">
              <w:rPr>
                <w:rFonts w:asciiTheme="minorHAnsi" w:hAnsiTheme="minorHAnsi" w:cstheme="minorHAnsi"/>
                <w:sz w:val="22"/>
                <w:szCs w:val="22"/>
                <w:lang w:eastAsia="en-US"/>
              </w:rPr>
              <w:instrText xml:space="preserve"> FORMTEXT </w:instrText>
            </w:r>
            <w:r w:rsidRPr="00613579">
              <w:rPr>
                <w:rFonts w:asciiTheme="minorHAnsi" w:hAnsiTheme="minorHAnsi" w:cstheme="minorHAnsi"/>
                <w:sz w:val="22"/>
                <w:szCs w:val="22"/>
                <w:lang w:eastAsia="en-US"/>
              </w:rPr>
            </w:r>
            <w:r w:rsidRPr="00613579">
              <w:rPr>
                <w:rFonts w:asciiTheme="minorHAnsi" w:hAnsiTheme="minorHAnsi" w:cstheme="minorHAnsi"/>
                <w:sz w:val="22"/>
                <w:szCs w:val="22"/>
                <w:lang w:eastAsia="en-US"/>
              </w:rPr>
              <w:fldChar w:fldCharType="separate"/>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xml:space="preserve">      AF, I</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sz w:val="22"/>
                <w:szCs w:val="22"/>
                <w:lang w:eastAsia="en-US"/>
              </w:rPr>
              <w:fldChar w:fldCharType="end"/>
            </w:r>
            <w:bookmarkEnd w:id="11"/>
          </w:p>
        </w:tc>
      </w:tr>
      <w:tr w:rsidR="00AC6596" w:rsidRPr="00613579" w:rsidTr="00E42879">
        <w:trPr>
          <w:trHeight w:val="251"/>
        </w:trPr>
        <w:tc>
          <w:tcPr>
            <w:tcW w:w="3188" w:type="pct"/>
            <w:tcBorders>
              <w:top w:val="single" w:sz="4" w:space="0" w:color="C0C0C0"/>
              <w:left w:val="single" w:sz="4" w:space="0" w:color="000000"/>
              <w:bottom w:val="single" w:sz="4" w:space="0" w:color="C0C0C0"/>
              <w:right w:val="single" w:sz="4" w:space="0" w:color="000000"/>
            </w:tcBorders>
          </w:tcPr>
          <w:p w:rsidR="00AC6596" w:rsidRPr="00613579" w:rsidRDefault="00AC6596" w:rsidP="00D21A17">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 xml:space="preserve">Experience in Music Technology </w:t>
            </w:r>
          </w:p>
        </w:tc>
        <w:tc>
          <w:tcPr>
            <w:tcW w:w="825" w:type="pct"/>
            <w:tcBorders>
              <w:top w:val="single" w:sz="4" w:space="0" w:color="C0C0C0"/>
              <w:left w:val="nil"/>
              <w:bottom w:val="single" w:sz="4" w:space="0" w:color="C0C0C0"/>
              <w:right w:val="single" w:sz="4" w:space="0" w:color="000000"/>
            </w:tcBorders>
          </w:tcPr>
          <w:p w:rsidR="00AC6596" w:rsidRPr="00613579" w:rsidRDefault="0000273F"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 xml:space="preserve"> </w:t>
            </w:r>
            <w:r w:rsidR="00AC6596" w:rsidRPr="00613579">
              <w:rPr>
                <w:rFonts w:asciiTheme="minorHAnsi" w:hAnsiTheme="minorHAnsi" w:cstheme="minorHAnsi"/>
                <w:sz w:val="22"/>
                <w:szCs w:val="22"/>
                <w:lang w:eastAsia="en-US"/>
              </w:rPr>
              <w:t>D</w:t>
            </w:r>
          </w:p>
        </w:tc>
        <w:tc>
          <w:tcPr>
            <w:tcW w:w="987" w:type="pct"/>
            <w:tcBorders>
              <w:top w:val="single" w:sz="4" w:space="0" w:color="C0C0C0"/>
              <w:left w:val="nil"/>
              <w:bottom w:val="single" w:sz="4" w:space="0" w:color="C0C0C0"/>
              <w:right w:val="single" w:sz="4" w:space="0" w:color="000000"/>
            </w:tcBorders>
          </w:tcPr>
          <w:p w:rsidR="00AC6596" w:rsidRPr="00613579" w:rsidRDefault="00AC6596"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AF, I</w:t>
            </w:r>
          </w:p>
        </w:tc>
      </w:tr>
      <w:tr w:rsidR="00D21A17" w:rsidRPr="00613579" w:rsidTr="00E42879">
        <w:tc>
          <w:tcPr>
            <w:tcW w:w="3188" w:type="pct"/>
            <w:tcBorders>
              <w:top w:val="single" w:sz="4" w:space="0" w:color="C0C0C0"/>
              <w:left w:val="single" w:sz="4" w:space="0" w:color="000000"/>
              <w:bottom w:val="single" w:sz="4" w:space="0" w:color="000000"/>
              <w:right w:val="single" w:sz="4" w:space="0" w:color="000000"/>
            </w:tcBorders>
          </w:tcPr>
          <w:p w:rsidR="00D21A17" w:rsidRPr="00613579" w:rsidRDefault="00D21A17" w:rsidP="001C280B">
            <w:pPr>
              <w:rPr>
                <w:rFonts w:asciiTheme="minorHAnsi" w:hAnsiTheme="minorHAnsi" w:cstheme="minorHAnsi"/>
                <w:sz w:val="22"/>
                <w:szCs w:val="22"/>
                <w:lang w:eastAsia="en-US"/>
              </w:rPr>
            </w:pPr>
            <w:r w:rsidRPr="00613579">
              <w:rPr>
                <w:rFonts w:asciiTheme="minorHAnsi" w:hAnsiTheme="minorHAnsi" w:cstheme="minorHAnsi"/>
                <w:sz w:val="22"/>
                <w:szCs w:val="22"/>
                <w:lang w:eastAsia="en-US"/>
              </w:rPr>
              <w:t>Clear understanding of educational</w:t>
            </w:r>
          </w:p>
        </w:tc>
        <w:tc>
          <w:tcPr>
            <w:tcW w:w="825" w:type="pct"/>
            <w:tcBorders>
              <w:top w:val="single" w:sz="4" w:space="0" w:color="C0C0C0"/>
              <w:left w:val="nil"/>
              <w:bottom w:val="single" w:sz="4" w:space="0" w:color="00000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fldChar w:fldCharType="begin">
                <w:ffData>
                  <w:name w:val="Text30"/>
                  <w:enabled/>
                  <w:calcOnExit w:val="0"/>
                  <w:textInput/>
                </w:ffData>
              </w:fldChar>
            </w:r>
            <w:bookmarkStart w:id="12" w:name="Text30"/>
            <w:r w:rsidRPr="00613579">
              <w:rPr>
                <w:rFonts w:asciiTheme="minorHAnsi" w:hAnsiTheme="minorHAnsi" w:cstheme="minorHAnsi"/>
                <w:sz w:val="22"/>
                <w:szCs w:val="22"/>
                <w:lang w:eastAsia="en-US"/>
              </w:rPr>
              <w:instrText xml:space="preserve"> FORMTEXT </w:instrText>
            </w:r>
            <w:r w:rsidRPr="00613579">
              <w:rPr>
                <w:rFonts w:asciiTheme="minorHAnsi" w:hAnsiTheme="minorHAnsi" w:cstheme="minorHAnsi"/>
                <w:sz w:val="22"/>
                <w:szCs w:val="22"/>
                <w:lang w:eastAsia="en-US"/>
              </w:rPr>
            </w:r>
            <w:r w:rsidRPr="00613579">
              <w:rPr>
                <w:rFonts w:asciiTheme="minorHAnsi" w:hAnsiTheme="minorHAnsi" w:cstheme="minorHAnsi"/>
                <w:sz w:val="22"/>
                <w:szCs w:val="22"/>
                <w:lang w:eastAsia="en-US"/>
              </w:rPr>
              <w:fldChar w:fldCharType="separate"/>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xml:space="preserve">   D</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sz w:val="22"/>
                <w:szCs w:val="22"/>
                <w:lang w:eastAsia="en-US"/>
              </w:rPr>
              <w:fldChar w:fldCharType="end"/>
            </w:r>
            <w:bookmarkEnd w:id="12"/>
          </w:p>
        </w:tc>
        <w:tc>
          <w:tcPr>
            <w:tcW w:w="987" w:type="pct"/>
            <w:tcBorders>
              <w:top w:val="single" w:sz="4" w:space="0" w:color="C0C0C0"/>
              <w:left w:val="nil"/>
              <w:bottom w:val="single" w:sz="4" w:space="0" w:color="000000"/>
              <w:right w:val="single" w:sz="4" w:space="0" w:color="000000"/>
            </w:tcBorders>
          </w:tcPr>
          <w:p w:rsidR="00D21A17" w:rsidRPr="00613579" w:rsidRDefault="00D21A17" w:rsidP="00D21A17">
            <w:pPr>
              <w:jc w:val="center"/>
              <w:rPr>
                <w:rFonts w:asciiTheme="minorHAnsi" w:hAnsiTheme="minorHAnsi" w:cstheme="minorHAnsi"/>
                <w:sz w:val="22"/>
                <w:szCs w:val="22"/>
                <w:lang w:eastAsia="en-US"/>
              </w:rPr>
            </w:pPr>
            <w:r w:rsidRPr="00613579">
              <w:rPr>
                <w:rFonts w:asciiTheme="minorHAnsi" w:hAnsiTheme="minorHAnsi" w:cstheme="minorHAnsi"/>
                <w:sz w:val="22"/>
                <w:szCs w:val="22"/>
                <w:lang w:eastAsia="en-US"/>
              </w:rPr>
              <w:t xml:space="preserve">    </w:t>
            </w:r>
            <w:r w:rsidRPr="00613579">
              <w:rPr>
                <w:rFonts w:asciiTheme="minorHAnsi" w:hAnsiTheme="minorHAnsi" w:cstheme="minorHAnsi"/>
                <w:sz w:val="22"/>
                <w:szCs w:val="22"/>
                <w:lang w:eastAsia="en-US"/>
              </w:rPr>
              <w:fldChar w:fldCharType="begin">
                <w:ffData>
                  <w:name w:val="Text36"/>
                  <w:enabled/>
                  <w:calcOnExit w:val="0"/>
                  <w:textInput/>
                </w:ffData>
              </w:fldChar>
            </w:r>
            <w:bookmarkStart w:id="13" w:name="Text36"/>
            <w:r w:rsidRPr="00613579">
              <w:rPr>
                <w:rFonts w:asciiTheme="minorHAnsi" w:hAnsiTheme="minorHAnsi" w:cstheme="minorHAnsi"/>
                <w:sz w:val="22"/>
                <w:szCs w:val="22"/>
                <w:lang w:eastAsia="en-US"/>
              </w:rPr>
              <w:instrText xml:space="preserve"> FORMTEXT </w:instrText>
            </w:r>
            <w:r w:rsidRPr="00613579">
              <w:rPr>
                <w:rFonts w:asciiTheme="minorHAnsi" w:hAnsiTheme="minorHAnsi" w:cstheme="minorHAnsi"/>
                <w:sz w:val="22"/>
                <w:szCs w:val="22"/>
                <w:lang w:eastAsia="en-US"/>
              </w:rPr>
            </w:r>
            <w:r w:rsidRPr="00613579">
              <w:rPr>
                <w:rFonts w:asciiTheme="minorHAnsi" w:hAnsiTheme="minorHAnsi" w:cstheme="minorHAnsi"/>
                <w:sz w:val="22"/>
                <w:szCs w:val="22"/>
                <w:lang w:eastAsia="en-US"/>
              </w:rPr>
              <w:fldChar w:fldCharType="separate"/>
            </w:r>
            <w:r w:rsidRPr="00613579">
              <w:rPr>
                <w:rFonts w:asciiTheme="minorHAnsi" w:hAnsiTheme="minorHAnsi" w:cstheme="minorHAnsi"/>
                <w:noProof/>
                <w:sz w:val="22"/>
                <w:szCs w:val="22"/>
                <w:lang w:eastAsia="en-US"/>
              </w:rPr>
              <w:t>AF, I</w:t>
            </w:r>
            <w:r w:rsidRPr="00613579">
              <w:rPr>
                <w:rFonts w:asciiTheme="minorHAnsi" w:hAnsiTheme="minorHAnsi" w:cstheme="minorHAnsi"/>
                <w:noProof/>
                <w:sz w:val="22"/>
                <w:szCs w:val="22"/>
                <w:lang w:eastAsia="en-US"/>
              </w:rPr>
              <w:t> </w:t>
            </w:r>
            <w:r w:rsidRPr="00613579">
              <w:rPr>
                <w:rFonts w:asciiTheme="minorHAnsi" w:hAnsiTheme="minorHAnsi" w:cstheme="minorHAnsi"/>
                <w:noProof/>
                <w:sz w:val="22"/>
                <w:szCs w:val="22"/>
                <w:lang w:eastAsia="en-US"/>
              </w:rPr>
              <w:t> </w:t>
            </w:r>
            <w:r w:rsidRPr="00613579">
              <w:rPr>
                <w:rFonts w:asciiTheme="minorHAnsi" w:hAnsiTheme="minorHAnsi" w:cstheme="minorHAnsi"/>
                <w:sz w:val="22"/>
                <w:szCs w:val="22"/>
                <w:lang w:eastAsia="en-US"/>
              </w:rPr>
              <w:fldChar w:fldCharType="end"/>
            </w:r>
            <w:bookmarkEnd w:id="13"/>
          </w:p>
        </w:tc>
      </w:tr>
    </w:tbl>
    <w:p w:rsidR="00044868" w:rsidRPr="00613579" w:rsidRDefault="00044868">
      <w:pPr>
        <w:rPr>
          <w:rFonts w:asciiTheme="minorHAnsi" w:hAnsiTheme="minorHAnsi" w:cstheme="minorHAnsi"/>
        </w:rPr>
      </w:pPr>
    </w:p>
    <w:p w:rsidR="00044868" w:rsidRPr="00613579" w:rsidRDefault="00044868">
      <w:pPr>
        <w:rPr>
          <w:rFonts w:asciiTheme="minorHAnsi" w:eastAsia="Arial" w:hAnsiTheme="minorHAnsi" w:cstheme="minorHAnsi"/>
          <w:sz w:val="20"/>
          <w:szCs w:val="20"/>
        </w:rPr>
      </w:pPr>
    </w:p>
    <w:p w:rsidR="00044868" w:rsidRPr="00613579" w:rsidRDefault="006872E5">
      <w:pPr>
        <w:pBdr>
          <w:top w:val="nil"/>
          <w:left w:val="nil"/>
          <w:bottom w:val="nil"/>
          <w:right w:val="nil"/>
          <w:between w:val="nil"/>
        </w:pBdr>
        <w:spacing w:after="40"/>
        <w:ind w:left="-142"/>
        <w:rPr>
          <w:rFonts w:asciiTheme="minorHAnsi" w:eastAsia="Arial" w:hAnsiTheme="minorHAnsi" w:cstheme="minorHAnsi"/>
          <w:color w:val="000000"/>
          <w:sz w:val="20"/>
          <w:szCs w:val="20"/>
        </w:rPr>
      </w:pPr>
      <w:r w:rsidRPr="00613579">
        <w:rPr>
          <w:rFonts w:asciiTheme="minorHAnsi" w:eastAsia="Arial" w:hAnsiTheme="minorHAnsi" w:cstheme="minorHAnsi"/>
          <w:b/>
          <w:color w:val="000000"/>
          <w:sz w:val="20"/>
          <w:szCs w:val="20"/>
        </w:rPr>
        <w:t xml:space="preserve">The above form </w:t>
      </w:r>
      <w:r w:rsidRPr="00613579">
        <w:rPr>
          <w:rFonts w:asciiTheme="minorHAnsi" w:eastAsia="Arial" w:hAnsiTheme="minorHAnsi" w:cstheme="minorHAnsi"/>
          <w:color w:val="000000"/>
          <w:sz w:val="20"/>
          <w:szCs w:val="20"/>
        </w:rPr>
        <w:t xml:space="preserve">sets out the area of work in which duties will generally be focused, and gives an example of the type of duties that the post holder could be asked to carry out.  </w:t>
      </w:r>
      <w:r w:rsidRPr="00613579">
        <w:rPr>
          <w:rFonts w:asciiTheme="minorHAnsi" w:eastAsia="Arial" w:hAnsiTheme="minorHAnsi" w:cstheme="minorHAnsi"/>
          <w:b/>
          <w:color w:val="000000"/>
          <w:sz w:val="20"/>
          <w:szCs w:val="20"/>
        </w:rPr>
        <w:t>PLEASE NOTE</w:t>
      </w:r>
      <w:r w:rsidRPr="00613579">
        <w:rPr>
          <w:rFonts w:asciiTheme="minorHAnsi" w:eastAsia="Arial" w:hAnsiTheme="minorHAnsi" w:cstheme="minorHAnsi"/>
          <w:color w:val="000000"/>
          <w:sz w:val="20"/>
          <w:szCs w:val="20"/>
        </w:rPr>
        <w:t xml:space="preserve"> that this is for guidance only.  Post holders are expected to be flexible and to operate in different areas of work/carry out different duties as required.      </w:t>
      </w:r>
    </w:p>
    <w:p w:rsidR="00044868" w:rsidRPr="00613579" w:rsidRDefault="006872E5">
      <w:pPr>
        <w:pBdr>
          <w:top w:val="nil"/>
          <w:left w:val="nil"/>
          <w:bottom w:val="nil"/>
          <w:right w:val="nil"/>
          <w:between w:val="nil"/>
        </w:pBdr>
        <w:spacing w:after="40"/>
        <w:ind w:left="-142"/>
        <w:rPr>
          <w:rFonts w:asciiTheme="minorHAnsi" w:eastAsia="Arial" w:hAnsiTheme="minorHAnsi" w:cstheme="minorHAnsi"/>
          <w:color w:val="000000"/>
          <w:sz w:val="20"/>
          <w:szCs w:val="20"/>
        </w:rPr>
      </w:pPr>
      <w:r w:rsidRPr="00613579">
        <w:rPr>
          <w:rFonts w:asciiTheme="minorHAnsi" w:eastAsia="Arial" w:hAnsiTheme="minorHAnsi" w:cstheme="minorHAnsi"/>
          <w:color w:val="000000"/>
          <w:sz w:val="20"/>
          <w:szCs w:val="20"/>
        </w:rPr>
        <w:t> </w:t>
      </w:r>
    </w:p>
    <w:p w:rsidR="00044868" w:rsidRPr="00613579" w:rsidRDefault="00044868">
      <w:pPr>
        <w:rPr>
          <w:rFonts w:asciiTheme="minorHAnsi" w:eastAsia="Arial" w:hAnsiTheme="minorHAnsi" w:cstheme="minorHAnsi"/>
          <w:sz w:val="20"/>
          <w:szCs w:val="20"/>
        </w:rPr>
      </w:pPr>
    </w:p>
    <w:p w:rsidR="00044868" w:rsidRPr="00613579" w:rsidRDefault="00044868">
      <w:pPr>
        <w:rPr>
          <w:rFonts w:asciiTheme="minorHAnsi" w:eastAsia="Arial" w:hAnsiTheme="minorHAnsi" w:cstheme="minorHAnsi"/>
          <w:sz w:val="20"/>
          <w:szCs w:val="20"/>
        </w:rPr>
      </w:pPr>
    </w:p>
    <w:p w:rsidR="00F24811" w:rsidRDefault="00F24811">
      <w:pPr>
        <w:rPr>
          <w:rFonts w:asciiTheme="minorHAnsi" w:eastAsia="Arial" w:hAnsiTheme="minorHAnsi" w:cstheme="minorHAnsi"/>
          <w:sz w:val="20"/>
          <w:szCs w:val="20"/>
        </w:rPr>
      </w:pPr>
      <w:r>
        <w:rPr>
          <w:rFonts w:asciiTheme="minorHAnsi" w:eastAsia="Arial" w:hAnsiTheme="minorHAnsi" w:cstheme="minorHAnsi"/>
          <w:sz w:val="20"/>
          <w:szCs w:val="20"/>
        </w:rPr>
        <w:br w:type="page"/>
      </w:r>
    </w:p>
    <w:p w:rsidR="00D21A17" w:rsidRPr="00613579" w:rsidRDefault="00D21A17">
      <w:pPr>
        <w:rPr>
          <w:rFonts w:asciiTheme="minorHAnsi" w:eastAsia="Arial" w:hAnsiTheme="minorHAnsi" w:cstheme="minorHAnsi"/>
          <w:sz w:val="20"/>
          <w:szCs w:val="20"/>
        </w:rPr>
      </w:pPr>
    </w:p>
    <w:p w:rsidR="00044868" w:rsidRPr="00F24811" w:rsidRDefault="006872E5" w:rsidP="000339F3">
      <w:pPr>
        <w:pStyle w:val="Heading1"/>
        <w:spacing w:before="0"/>
        <w:rPr>
          <w:rFonts w:asciiTheme="minorHAnsi" w:eastAsia="Arial" w:hAnsiTheme="minorHAnsi" w:cstheme="minorHAnsi"/>
          <w:szCs w:val="20"/>
        </w:rPr>
      </w:pPr>
      <w:bookmarkStart w:id="14" w:name="_heading=h.17dp8vu" w:colFirst="0" w:colLast="0"/>
      <w:bookmarkEnd w:id="14"/>
      <w:r w:rsidRPr="00F24811">
        <w:rPr>
          <w:rFonts w:asciiTheme="minorHAnsi" w:eastAsia="Arial" w:hAnsiTheme="minorHAnsi" w:cstheme="minorHAnsi"/>
          <w:szCs w:val="20"/>
        </w:rPr>
        <w:t>Other Information</w:t>
      </w:r>
    </w:p>
    <w:p w:rsidR="00044868" w:rsidRPr="00613579" w:rsidRDefault="00044868">
      <w:pPr>
        <w:rPr>
          <w:rFonts w:asciiTheme="minorHAnsi" w:eastAsia="Arial" w:hAnsiTheme="minorHAnsi" w:cstheme="minorHAnsi"/>
          <w:sz w:val="20"/>
          <w:szCs w:val="20"/>
        </w:rPr>
      </w:pPr>
    </w:p>
    <w:p w:rsidR="00044868" w:rsidRPr="00F24811" w:rsidRDefault="006872E5">
      <w:pPr>
        <w:jc w:val="both"/>
        <w:rPr>
          <w:rFonts w:asciiTheme="minorHAnsi" w:eastAsia="Arial" w:hAnsiTheme="minorHAnsi" w:cstheme="minorHAnsi"/>
          <w:sz w:val="22"/>
          <w:szCs w:val="20"/>
        </w:rPr>
      </w:pPr>
      <w:r w:rsidRPr="00F24811">
        <w:rPr>
          <w:rFonts w:asciiTheme="minorHAnsi" w:eastAsia="Arial" w:hAnsiTheme="minorHAnsi" w:cstheme="minorHAnsi"/>
          <w:b/>
          <w:sz w:val="22"/>
          <w:szCs w:val="20"/>
        </w:rPr>
        <w:t>Attendance Policy Statement</w:t>
      </w:r>
      <w:r w:rsidRPr="00F24811">
        <w:rPr>
          <w:rFonts w:asciiTheme="minorHAnsi" w:eastAsia="Arial" w:hAnsiTheme="minorHAnsi" w:cstheme="minorHAnsi"/>
          <w:sz w:val="22"/>
          <w:szCs w:val="20"/>
        </w:rPr>
        <w:t xml:space="preserve"> |This School is committed to achieving and maintaining a high level of attendance from all employees through the application of good management practice. All employees must recognise the importance of good attendance and ensure that any sickness absence is kept to a minimum.</w:t>
      </w:r>
    </w:p>
    <w:p w:rsidR="00044868" w:rsidRPr="00F24811" w:rsidRDefault="00044868">
      <w:pPr>
        <w:jc w:val="both"/>
        <w:rPr>
          <w:rFonts w:asciiTheme="minorHAnsi" w:eastAsia="Arial" w:hAnsiTheme="minorHAnsi" w:cstheme="minorHAnsi"/>
          <w:sz w:val="22"/>
          <w:szCs w:val="20"/>
        </w:rPr>
      </w:pPr>
    </w:p>
    <w:p w:rsidR="00044868" w:rsidRPr="00F24811" w:rsidRDefault="006872E5">
      <w:pPr>
        <w:jc w:val="both"/>
        <w:rPr>
          <w:rFonts w:asciiTheme="minorHAnsi" w:eastAsia="Arial" w:hAnsiTheme="minorHAnsi" w:cstheme="minorHAnsi"/>
          <w:sz w:val="22"/>
          <w:szCs w:val="20"/>
        </w:rPr>
      </w:pPr>
      <w:r w:rsidRPr="00F24811">
        <w:rPr>
          <w:rFonts w:asciiTheme="minorHAnsi" w:eastAsia="Arial" w:hAnsiTheme="minorHAnsi" w:cstheme="minorHAnsi"/>
          <w:sz w:val="22"/>
          <w:szCs w:val="20"/>
        </w:rPr>
        <w:t xml:space="preserve">Whilst supporting employees during periods of sickness, the School Management Team monitors levels of sickness absence in school regularly and takes action in accordance with the Guidelines adopted by the school to deal with unacceptable levels and frequency of sickness.  </w:t>
      </w:r>
    </w:p>
    <w:p w:rsidR="00044868" w:rsidRPr="00F24811" w:rsidRDefault="00044868">
      <w:pPr>
        <w:rPr>
          <w:rFonts w:asciiTheme="minorHAnsi" w:eastAsia="Arial" w:hAnsiTheme="minorHAnsi" w:cstheme="minorHAnsi"/>
          <w:sz w:val="22"/>
          <w:szCs w:val="20"/>
        </w:rPr>
      </w:pPr>
    </w:p>
    <w:p w:rsidR="00044868" w:rsidRPr="00F24811" w:rsidRDefault="006872E5">
      <w:pPr>
        <w:rPr>
          <w:rFonts w:asciiTheme="minorHAnsi" w:eastAsia="Arial" w:hAnsiTheme="minorHAnsi" w:cstheme="minorHAnsi"/>
          <w:sz w:val="22"/>
          <w:szCs w:val="20"/>
        </w:rPr>
      </w:pPr>
      <w:r w:rsidRPr="00F24811">
        <w:rPr>
          <w:rFonts w:asciiTheme="minorHAnsi" w:eastAsia="Arial" w:hAnsiTheme="minorHAnsi" w:cstheme="minorHAnsi"/>
          <w:sz w:val="22"/>
          <w:szCs w:val="20"/>
        </w:rPr>
        <w:t>Good attendance enhances the service delivered by schools, minimises staffing difficulties and ensures best value to the school.  All employees in this school must understand the importance of good attendance to the operation, performance and image of the school and must show a commitment to achieving and maintaining a high level of attendance.</w:t>
      </w:r>
    </w:p>
    <w:p w:rsidR="00044868" w:rsidRPr="00F24811" w:rsidRDefault="00044868">
      <w:pPr>
        <w:rPr>
          <w:rFonts w:asciiTheme="minorHAnsi" w:eastAsia="Arial" w:hAnsiTheme="minorHAnsi" w:cstheme="minorHAnsi"/>
          <w:sz w:val="22"/>
          <w:szCs w:val="20"/>
        </w:rPr>
      </w:pPr>
    </w:p>
    <w:p w:rsidR="00044868" w:rsidRPr="00F24811" w:rsidRDefault="006872E5">
      <w:pPr>
        <w:widowControl w:val="0"/>
        <w:jc w:val="both"/>
        <w:rPr>
          <w:rFonts w:asciiTheme="minorHAnsi" w:eastAsia="Arial" w:hAnsiTheme="minorHAnsi" w:cstheme="minorHAnsi"/>
          <w:sz w:val="22"/>
          <w:szCs w:val="20"/>
        </w:rPr>
      </w:pPr>
      <w:r w:rsidRPr="00F24811">
        <w:rPr>
          <w:rFonts w:asciiTheme="minorHAnsi" w:eastAsia="Arial" w:hAnsiTheme="minorHAnsi" w:cstheme="minorHAnsi"/>
          <w:b/>
          <w:sz w:val="22"/>
          <w:szCs w:val="20"/>
        </w:rPr>
        <w:t>Child Protection Policy Statement</w:t>
      </w:r>
      <w:r w:rsidRPr="00F24811">
        <w:rPr>
          <w:rFonts w:asciiTheme="minorHAnsi" w:eastAsia="Arial" w:hAnsiTheme="minorHAnsi" w:cstheme="minorHAnsi"/>
          <w:sz w:val="22"/>
          <w:szCs w:val="20"/>
        </w:rPr>
        <w:t xml:space="preserve"> | This school is committed to safeguarding and protecting the welfare of children and young people and expects all staff and volunteers to share this commitment and to follow school safeguarding procedures and guidance for safer working practice.</w:t>
      </w:r>
    </w:p>
    <w:p w:rsidR="00044868" w:rsidRPr="00F24811" w:rsidRDefault="00044868">
      <w:pPr>
        <w:widowControl w:val="0"/>
        <w:jc w:val="both"/>
        <w:rPr>
          <w:rFonts w:asciiTheme="minorHAnsi" w:eastAsia="Arial" w:hAnsiTheme="minorHAnsi" w:cstheme="minorHAnsi"/>
          <w:sz w:val="22"/>
          <w:szCs w:val="20"/>
        </w:rPr>
      </w:pPr>
    </w:p>
    <w:p w:rsidR="00044868" w:rsidRPr="00F24811" w:rsidRDefault="006872E5">
      <w:pPr>
        <w:widowControl w:val="0"/>
        <w:jc w:val="both"/>
        <w:rPr>
          <w:rFonts w:asciiTheme="minorHAnsi" w:eastAsia="Arial" w:hAnsiTheme="minorHAnsi" w:cstheme="minorHAnsi"/>
          <w:sz w:val="22"/>
          <w:szCs w:val="20"/>
        </w:rPr>
      </w:pPr>
      <w:r w:rsidRPr="00F24811">
        <w:rPr>
          <w:rFonts w:asciiTheme="minorHAnsi" w:eastAsia="Arial" w:hAnsiTheme="minorHAnsi" w:cstheme="minorHAnsi"/>
          <w:sz w:val="22"/>
          <w:szCs w:val="20"/>
        </w:rPr>
        <w:t xml:space="preserve">In this school, the welfare of the child is paramount. This school is committed to safeguarding and promoting the welfare of children and young people and expects all staff and volunteers to share this commitment. </w:t>
      </w:r>
    </w:p>
    <w:p w:rsidR="00044868" w:rsidRPr="00F24811" w:rsidRDefault="00044868">
      <w:pPr>
        <w:widowControl w:val="0"/>
        <w:jc w:val="both"/>
        <w:rPr>
          <w:rFonts w:asciiTheme="minorHAnsi" w:eastAsia="Arial" w:hAnsiTheme="minorHAnsi" w:cstheme="minorHAnsi"/>
          <w:sz w:val="22"/>
          <w:szCs w:val="20"/>
        </w:rPr>
      </w:pPr>
    </w:p>
    <w:p w:rsidR="00044868" w:rsidRPr="00F24811" w:rsidRDefault="006872E5">
      <w:pPr>
        <w:widowControl w:val="0"/>
        <w:jc w:val="both"/>
        <w:rPr>
          <w:rFonts w:asciiTheme="minorHAnsi" w:eastAsia="Arial" w:hAnsiTheme="minorHAnsi" w:cstheme="minorHAnsi"/>
          <w:color w:val="000000"/>
          <w:sz w:val="22"/>
          <w:szCs w:val="20"/>
        </w:rPr>
      </w:pPr>
      <w:r w:rsidRPr="00F24811">
        <w:rPr>
          <w:rFonts w:asciiTheme="minorHAnsi" w:eastAsia="Arial" w:hAnsiTheme="minorHAnsi" w:cstheme="minorHAnsi"/>
          <w:sz w:val="22"/>
          <w:szCs w:val="20"/>
        </w:rPr>
        <w:t>All s</w:t>
      </w:r>
      <w:r w:rsidRPr="00F24811">
        <w:rPr>
          <w:rFonts w:asciiTheme="minorHAnsi" w:eastAsia="Arial" w:hAnsiTheme="minorHAnsi" w:cstheme="minorHAnsi"/>
          <w:color w:val="000000"/>
          <w:sz w:val="22"/>
          <w:szCs w:val="20"/>
        </w:rPr>
        <w:t xml:space="preserve">taff should understand their responsibility to safeguarding and promoting the welfare of children and young people. </w:t>
      </w:r>
      <w:proofErr w:type="gramStart"/>
      <w:r w:rsidRPr="00F24811">
        <w:rPr>
          <w:rFonts w:asciiTheme="minorHAnsi" w:eastAsia="Arial" w:hAnsiTheme="minorHAnsi" w:cstheme="minorHAnsi"/>
          <w:sz w:val="22"/>
          <w:szCs w:val="20"/>
        </w:rPr>
        <w:t>Staff are</w:t>
      </w:r>
      <w:proofErr w:type="gramEnd"/>
      <w:r w:rsidRPr="00F24811">
        <w:rPr>
          <w:rFonts w:asciiTheme="minorHAnsi" w:eastAsia="Arial" w:hAnsiTheme="minorHAnsi" w:cstheme="minorHAnsi"/>
          <w:sz w:val="22"/>
          <w:szCs w:val="20"/>
        </w:rPr>
        <w:t xml:space="preserve"> responsible for their own actions and behaviour and should avoid any conduct which would lead any reasonable person to question their motivation and intentions. Staff should </w:t>
      </w:r>
      <w:r w:rsidRPr="00F24811">
        <w:rPr>
          <w:rFonts w:asciiTheme="minorHAnsi" w:eastAsia="Arial" w:hAnsiTheme="minorHAnsi" w:cstheme="minorHAnsi"/>
          <w:color w:val="000000"/>
          <w:sz w:val="22"/>
          <w:szCs w:val="20"/>
        </w:rPr>
        <w:t>work, and be seen to work, in an open and transparent way.</w:t>
      </w:r>
    </w:p>
    <w:p w:rsidR="00044868" w:rsidRPr="00F24811" w:rsidRDefault="00044868">
      <w:pPr>
        <w:widowControl w:val="0"/>
        <w:jc w:val="both"/>
        <w:rPr>
          <w:rFonts w:asciiTheme="minorHAnsi" w:eastAsia="Arial" w:hAnsiTheme="minorHAnsi" w:cstheme="minorHAnsi"/>
          <w:color w:val="000000"/>
          <w:sz w:val="22"/>
          <w:szCs w:val="20"/>
        </w:rPr>
      </w:pPr>
    </w:p>
    <w:p w:rsidR="00044868" w:rsidRPr="00F24811" w:rsidRDefault="006872E5">
      <w:pPr>
        <w:widowControl w:val="0"/>
        <w:jc w:val="both"/>
        <w:rPr>
          <w:rFonts w:asciiTheme="minorHAnsi" w:eastAsia="Arial" w:hAnsiTheme="minorHAnsi" w:cstheme="minorHAnsi"/>
          <w:color w:val="000000"/>
          <w:sz w:val="22"/>
          <w:szCs w:val="20"/>
        </w:rPr>
      </w:pPr>
      <w:r w:rsidRPr="00F24811">
        <w:rPr>
          <w:rFonts w:asciiTheme="minorHAnsi" w:eastAsia="Arial" w:hAnsiTheme="minorHAnsi" w:cstheme="minorHAnsi"/>
          <w:color w:val="000000"/>
          <w:sz w:val="22"/>
          <w:szCs w:val="20"/>
        </w:rPr>
        <w:t xml:space="preserve">Attitudes towards promoting and safeguarding the welfare of children and young people will be scrutinised during the selection process for the post that you have applied for. If you are appointed to this post, information in relation to safeguarding and protecting children and young people will be provided at induction. This </w:t>
      </w:r>
      <w:r w:rsidRPr="00F24811">
        <w:rPr>
          <w:rFonts w:asciiTheme="minorHAnsi" w:eastAsia="Arial" w:hAnsiTheme="minorHAnsi" w:cstheme="minorHAnsi"/>
          <w:sz w:val="22"/>
          <w:szCs w:val="20"/>
        </w:rPr>
        <w:t>practical guidance for safe working practice will provide information about which behaviours constitute safe practice and which behaviours should be avoided.</w:t>
      </w:r>
    </w:p>
    <w:p w:rsidR="00044868" w:rsidRPr="00F24811" w:rsidRDefault="00044868">
      <w:pPr>
        <w:rPr>
          <w:rFonts w:asciiTheme="minorHAnsi" w:eastAsia="Arial" w:hAnsiTheme="minorHAnsi" w:cstheme="minorHAnsi"/>
          <w:sz w:val="22"/>
          <w:szCs w:val="20"/>
        </w:rPr>
      </w:pPr>
    </w:p>
    <w:p w:rsidR="00044868" w:rsidRPr="00F24811" w:rsidRDefault="006872E5">
      <w:pPr>
        <w:rPr>
          <w:rFonts w:asciiTheme="minorHAnsi" w:eastAsia="Arial" w:hAnsiTheme="minorHAnsi" w:cstheme="minorHAnsi"/>
          <w:sz w:val="22"/>
          <w:szCs w:val="20"/>
        </w:rPr>
      </w:pPr>
      <w:r w:rsidRPr="00F24811">
        <w:rPr>
          <w:rFonts w:asciiTheme="minorHAnsi" w:eastAsia="Arial" w:hAnsiTheme="minorHAnsi" w:cstheme="minorHAnsi"/>
          <w:b/>
          <w:sz w:val="22"/>
          <w:szCs w:val="20"/>
        </w:rPr>
        <w:t>Equality of opportunity</w:t>
      </w:r>
      <w:r w:rsidRPr="00F24811">
        <w:rPr>
          <w:rFonts w:asciiTheme="minorHAnsi" w:eastAsia="Arial" w:hAnsiTheme="minorHAnsi" w:cstheme="minorHAnsi"/>
          <w:sz w:val="22"/>
          <w:szCs w:val="20"/>
        </w:rPr>
        <w:t xml:space="preserve"> | Alder Grange school is an equal opportunity employer, dedicated to a policy of non-discrimination in employment on any basis including age, gender, race, colour, nationality, ethnic origin, disability, gender, religion, age, marital status, sexual orientation and/or medical condition. We are committed to achieving equal opportunities in the way we deliver services to the community and in our employment arrangements. We expect all employees to understand and promote this policy in their work.</w:t>
      </w:r>
    </w:p>
    <w:p w:rsidR="00044868" w:rsidRPr="00F24811" w:rsidRDefault="00044868">
      <w:pPr>
        <w:rPr>
          <w:rFonts w:asciiTheme="minorHAnsi" w:eastAsia="Arial" w:hAnsiTheme="minorHAnsi" w:cstheme="minorHAnsi"/>
          <w:sz w:val="22"/>
          <w:szCs w:val="20"/>
        </w:rPr>
      </w:pPr>
    </w:p>
    <w:p w:rsidR="00044868" w:rsidRPr="00F24811" w:rsidRDefault="006872E5">
      <w:pPr>
        <w:pBdr>
          <w:top w:val="nil"/>
          <w:left w:val="nil"/>
          <w:bottom w:val="nil"/>
          <w:right w:val="nil"/>
          <w:between w:val="nil"/>
        </w:pBdr>
        <w:jc w:val="both"/>
        <w:rPr>
          <w:rFonts w:asciiTheme="minorHAnsi" w:eastAsia="Arial" w:hAnsiTheme="minorHAnsi" w:cstheme="minorHAnsi"/>
          <w:color w:val="000000"/>
          <w:sz w:val="22"/>
          <w:szCs w:val="20"/>
        </w:rPr>
      </w:pPr>
      <w:r w:rsidRPr="00F24811">
        <w:rPr>
          <w:rFonts w:asciiTheme="minorHAnsi" w:eastAsia="Arial" w:hAnsiTheme="minorHAnsi" w:cstheme="minorHAnsi"/>
          <w:b/>
          <w:color w:val="000000"/>
          <w:sz w:val="22"/>
          <w:szCs w:val="20"/>
        </w:rPr>
        <w:t>Medical Clearance</w:t>
      </w:r>
      <w:r w:rsidRPr="00F24811">
        <w:rPr>
          <w:rFonts w:asciiTheme="minorHAnsi" w:eastAsia="Arial" w:hAnsiTheme="minorHAnsi" w:cstheme="minorHAnsi"/>
          <w:color w:val="000000"/>
          <w:sz w:val="22"/>
          <w:szCs w:val="20"/>
        </w:rPr>
        <w:t xml:space="preserve"> | Appointment to this post is subject to satisfactory medical clearance. If you are selected for appointment, you will be contacted by Occupational Health who will arrange for you to complete their on-line health declaration form.</w:t>
      </w:r>
    </w:p>
    <w:p w:rsidR="00044868" w:rsidRPr="00F24811" w:rsidRDefault="006872E5">
      <w:pPr>
        <w:tabs>
          <w:tab w:val="left" w:pos="5850"/>
        </w:tabs>
        <w:rPr>
          <w:rFonts w:asciiTheme="minorHAnsi" w:eastAsia="Arial" w:hAnsiTheme="minorHAnsi" w:cstheme="minorHAnsi"/>
          <w:b/>
          <w:sz w:val="22"/>
          <w:szCs w:val="20"/>
        </w:rPr>
      </w:pPr>
      <w:r w:rsidRPr="00F24811">
        <w:rPr>
          <w:rFonts w:asciiTheme="minorHAnsi" w:eastAsia="Arial" w:hAnsiTheme="minorHAnsi" w:cstheme="minorHAnsi"/>
          <w:b/>
          <w:sz w:val="22"/>
          <w:szCs w:val="20"/>
        </w:rPr>
        <w:tab/>
      </w:r>
    </w:p>
    <w:p w:rsidR="00044868" w:rsidRPr="00F24811" w:rsidRDefault="006872E5">
      <w:pPr>
        <w:rPr>
          <w:rFonts w:asciiTheme="minorHAnsi" w:eastAsia="Arial" w:hAnsiTheme="minorHAnsi" w:cstheme="minorHAnsi"/>
          <w:sz w:val="22"/>
          <w:szCs w:val="20"/>
        </w:rPr>
      </w:pPr>
      <w:r w:rsidRPr="00F24811">
        <w:rPr>
          <w:rFonts w:asciiTheme="minorHAnsi" w:eastAsia="Arial" w:hAnsiTheme="minorHAnsi" w:cstheme="minorHAnsi"/>
          <w:b/>
          <w:sz w:val="22"/>
          <w:szCs w:val="20"/>
        </w:rPr>
        <w:t>Policies</w:t>
      </w:r>
      <w:r w:rsidRPr="00F24811">
        <w:rPr>
          <w:rFonts w:asciiTheme="minorHAnsi" w:eastAsia="Arial" w:hAnsiTheme="minorHAnsi" w:cstheme="minorHAnsi"/>
          <w:sz w:val="22"/>
          <w:szCs w:val="20"/>
        </w:rPr>
        <w:t xml:space="preserve"> | Alder Grange School has a range of policies and handbooks that help to make clear our expectations and ways of working. These are always shared openly with staff and are accessible to</w:t>
      </w:r>
    </w:p>
    <w:p w:rsidR="00044868" w:rsidRPr="00F24811" w:rsidRDefault="006872E5">
      <w:pPr>
        <w:rPr>
          <w:rFonts w:asciiTheme="minorHAnsi" w:eastAsia="Arial" w:hAnsiTheme="minorHAnsi" w:cstheme="minorHAnsi"/>
          <w:sz w:val="22"/>
          <w:szCs w:val="20"/>
        </w:rPr>
      </w:pPr>
      <w:proofErr w:type="gramStart"/>
      <w:r w:rsidRPr="00F24811">
        <w:rPr>
          <w:rFonts w:asciiTheme="minorHAnsi" w:eastAsia="Arial" w:hAnsiTheme="minorHAnsi" w:cstheme="minorHAnsi"/>
          <w:sz w:val="22"/>
          <w:szCs w:val="20"/>
        </w:rPr>
        <w:t>everyone</w:t>
      </w:r>
      <w:proofErr w:type="gramEnd"/>
      <w:r w:rsidRPr="00F24811">
        <w:rPr>
          <w:rFonts w:asciiTheme="minorHAnsi" w:eastAsia="Arial" w:hAnsiTheme="minorHAnsi" w:cstheme="minorHAnsi"/>
          <w:sz w:val="22"/>
          <w:szCs w:val="20"/>
        </w:rPr>
        <w:t xml:space="preserve">. There are several policies that prospective employees should be aware of when making an application. All members of staff will be asked to sign a declaration as part of the induction process to acknowledge that they have read and understand some of the key policies, e.g. Child Protection, Health &amp; Safety, Acceptable use of IT and Code of Conduct. </w:t>
      </w:r>
    </w:p>
    <w:p w:rsidR="00044868" w:rsidRPr="00F24811" w:rsidRDefault="00044868">
      <w:pPr>
        <w:rPr>
          <w:rFonts w:asciiTheme="minorHAnsi" w:eastAsia="Arial" w:hAnsiTheme="minorHAnsi" w:cstheme="minorHAnsi"/>
          <w:sz w:val="22"/>
          <w:szCs w:val="20"/>
        </w:rPr>
      </w:pPr>
    </w:p>
    <w:p w:rsidR="00044868" w:rsidRPr="00F24811" w:rsidRDefault="006872E5">
      <w:pPr>
        <w:rPr>
          <w:rFonts w:asciiTheme="minorHAnsi" w:eastAsia="Arial" w:hAnsiTheme="minorHAnsi" w:cstheme="minorHAnsi"/>
          <w:sz w:val="22"/>
          <w:szCs w:val="20"/>
        </w:rPr>
      </w:pPr>
      <w:r w:rsidRPr="00F24811">
        <w:rPr>
          <w:rFonts w:asciiTheme="minorHAnsi" w:eastAsia="Arial" w:hAnsiTheme="minorHAnsi" w:cstheme="minorHAnsi"/>
          <w:b/>
          <w:sz w:val="22"/>
          <w:szCs w:val="20"/>
        </w:rPr>
        <w:t>Health and safety</w:t>
      </w:r>
      <w:r w:rsidRPr="00F24811">
        <w:rPr>
          <w:rFonts w:asciiTheme="minorHAnsi" w:eastAsia="Arial" w:hAnsiTheme="minorHAnsi" w:cstheme="minorHAnsi"/>
          <w:sz w:val="22"/>
          <w:szCs w:val="20"/>
        </w:rPr>
        <w:t xml:space="preserve">  </w:t>
      </w:r>
    </w:p>
    <w:p w:rsidR="00044868" w:rsidRPr="00F24811" w:rsidRDefault="006872E5">
      <w:pPr>
        <w:rPr>
          <w:rFonts w:asciiTheme="minorHAnsi" w:eastAsia="Arial" w:hAnsiTheme="minorHAnsi" w:cstheme="minorHAnsi"/>
          <w:sz w:val="22"/>
          <w:szCs w:val="20"/>
        </w:rPr>
      </w:pPr>
      <w:r w:rsidRPr="00F24811">
        <w:rPr>
          <w:rFonts w:asciiTheme="minorHAnsi" w:eastAsia="Arial" w:hAnsiTheme="minorHAnsi" w:cstheme="minorHAnsi"/>
          <w:sz w:val="22"/>
          <w:szCs w:val="20"/>
        </w:rPr>
        <w:t xml:space="preserve">All employees have a responsibility for their own health and safety and that of others when carrying out their </w:t>
      </w:r>
      <w:proofErr w:type="gramStart"/>
      <w:r w:rsidRPr="00F24811">
        <w:rPr>
          <w:rFonts w:asciiTheme="minorHAnsi" w:eastAsia="Arial" w:hAnsiTheme="minorHAnsi" w:cstheme="minorHAnsi"/>
          <w:sz w:val="22"/>
          <w:szCs w:val="20"/>
        </w:rPr>
        <w:t>duties</w:t>
      </w:r>
      <w:proofErr w:type="gramEnd"/>
      <w:r w:rsidRPr="00F24811">
        <w:rPr>
          <w:rFonts w:asciiTheme="minorHAnsi" w:eastAsia="Arial" w:hAnsiTheme="minorHAnsi" w:cstheme="minorHAnsi"/>
          <w:sz w:val="22"/>
          <w:szCs w:val="20"/>
        </w:rPr>
        <w:t xml:space="preserve"> and must help us to apply our general statement of health and safety policy.</w:t>
      </w:r>
    </w:p>
    <w:p w:rsidR="00044868" w:rsidRPr="00F24811" w:rsidRDefault="00044868" w:rsidP="00F24811">
      <w:pPr>
        <w:rPr>
          <w:rFonts w:asciiTheme="minorHAnsi" w:eastAsia="Arial" w:hAnsiTheme="minorHAnsi" w:cstheme="minorHAnsi"/>
          <w:b/>
          <w:sz w:val="22"/>
          <w:szCs w:val="20"/>
        </w:rPr>
      </w:pPr>
    </w:p>
    <w:sectPr w:rsidR="00044868" w:rsidRPr="00F24811">
      <w:headerReference w:type="default" r:id="rId15"/>
      <w:footerReference w:type="default" r:id="rId16"/>
      <w:pgSz w:w="11909" w:h="16834"/>
      <w:pgMar w:top="851" w:right="851" w:bottom="709" w:left="851" w:header="567" w:footer="17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95" w:rsidRDefault="00AA1995">
      <w:r>
        <w:separator/>
      </w:r>
    </w:p>
  </w:endnote>
  <w:endnote w:type="continuationSeparator" w:id="0">
    <w:p w:rsidR="00AA1995" w:rsidRDefault="00AA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058575"/>
      <w:docPartObj>
        <w:docPartGallery w:val="Page Numbers (Bottom of Page)"/>
        <w:docPartUnique/>
      </w:docPartObj>
    </w:sdtPr>
    <w:sdtContent>
      <w:sdt>
        <w:sdtPr>
          <w:id w:val="-1669238322"/>
          <w:docPartObj>
            <w:docPartGallery w:val="Page Numbers (Top of Page)"/>
            <w:docPartUnique/>
          </w:docPartObj>
        </w:sdtPr>
        <w:sdtContent>
          <w:p w:rsidR="00F24811" w:rsidRDefault="00F2481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sdtContent>
      </w:sdt>
    </w:sdtContent>
  </w:sdt>
  <w:p w:rsidR="00044868" w:rsidRDefault="0004486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95" w:rsidRDefault="00AA1995">
      <w:r>
        <w:separator/>
      </w:r>
    </w:p>
  </w:footnote>
  <w:footnote w:type="continuationSeparator" w:id="0">
    <w:p w:rsidR="00AA1995" w:rsidRDefault="00AA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68" w:rsidRDefault="006872E5">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1" locked="0" layoutInCell="1" hidden="0" allowOverlap="1">
          <wp:simplePos x="0" y="0"/>
          <wp:positionH relativeFrom="column">
            <wp:posOffset>635</wp:posOffset>
          </wp:positionH>
          <wp:positionV relativeFrom="paragraph">
            <wp:posOffset>-188593</wp:posOffset>
          </wp:positionV>
          <wp:extent cx="1149412" cy="516418"/>
          <wp:effectExtent l="0" t="0" r="0" b="0"/>
          <wp:wrapNone/>
          <wp:docPr id="66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149412" cy="516418"/>
                  </a:xfrm>
                  <a:prstGeom prst="rect">
                    <a:avLst/>
                  </a:prstGeom>
                  <a:ln/>
                </pic:spPr>
              </pic:pic>
            </a:graphicData>
          </a:graphic>
        </wp:anchor>
      </w:drawing>
    </w:r>
  </w:p>
  <w:p w:rsidR="00044868" w:rsidRDefault="0004486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1AC"/>
    <w:multiLevelType w:val="multilevel"/>
    <w:tmpl w:val="892E3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856AC4"/>
    <w:multiLevelType w:val="multilevel"/>
    <w:tmpl w:val="C7465F6C"/>
    <w:lvl w:ilvl="0">
      <w:start w:val="1"/>
      <w:numFmt w:val="decimal"/>
      <w:lvlText w:val="%1."/>
      <w:lvlJc w:val="left"/>
      <w:pPr>
        <w:ind w:left="502"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6C32172D"/>
    <w:multiLevelType w:val="multilevel"/>
    <w:tmpl w:val="A3DA8B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4868"/>
    <w:rsid w:val="0000273F"/>
    <w:rsid w:val="000339F3"/>
    <w:rsid w:val="00044868"/>
    <w:rsid w:val="0009413F"/>
    <w:rsid w:val="000B1462"/>
    <w:rsid w:val="000C7F5D"/>
    <w:rsid w:val="00150DF4"/>
    <w:rsid w:val="001C280B"/>
    <w:rsid w:val="00292DF6"/>
    <w:rsid w:val="00385C8A"/>
    <w:rsid w:val="003B2E58"/>
    <w:rsid w:val="004F2B87"/>
    <w:rsid w:val="005833BA"/>
    <w:rsid w:val="005B6CE0"/>
    <w:rsid w:val="00613579"/>
    <w:rsid w:val="006872E5"/>
    <w:rsid w:val="00722FC5"/>
    <w:rsid w:val="007C6B41"/>
    <w:rsid w:val="008A284A"/>
    <w:rsid w:val="008C304F"/>
    <w:rsid w:val="009835A4"/>
    <w:rsid w:val="00A16D3B"/>
    <w:rsid w:val="00A815C0"/>
    <w:rsid w:val="00AA1995"/>
    <w:rsid w:val="00AC6596"/>
    <w:rsid w:val="00B4258E"/>
    <w:rsid w:val="00B96487"/>
    <w:rsid w:val="00BF0661"/>
    <w:rsid w:val="00C252BB"/>
    <w:rsid w:val="00C41598"/>
    <w:rsid w:val="00C912F4"/>
    <w:rsid w:val="00D17F4B"/>
    <w:rsid w:val="00D21A17"/>
    <w:rsid w:val="00D70145"/>
    <w:rsid w:val="00DB0C76"/>
    <w:rsid w:val="00DF24AC"/>
    <w:rsid w:val="00F24811"/>
    <w:rsid w:val="00FD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1B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1F71A8"/>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NormalWeb">
    <w:name w:val="Normal (Web)"/>
    <w:basedOn w:val="Normal"/>
    <w:uiPriority w:val="99"/>
    <w:unhideWhenUsed/>
    <w:rsid w:val="00DC3EEB"/>
    <w:pPr>
      <w:spacing w:before="100" w:beforeAutospacing="1" w:after="100" w:afterAutospacing="1"/>
    </w:pPr>
  </w:style>
  <w:style w:type="paragraph" w:styleId="ListParagraph">
    <w:name w:val="List Paragraph"/>
    <w:basedOn w:val="Normal"/>
    <w:uiPriority w:val="34"/>
    <w:qFormat/>
    <w:rsid w:val="00415018"/>
    <w:pPr>
      <w:ind w:left="720"/>
      <w:contextualSpacing/>
    </w:pPr>
  </w:style>
  <w:style w:type="paragraph" w:styleId="NoSpacing">
    <w:name w:val="No Spacing"/>
    <w:link w:val="NoSpacingChar"/>
    <w:uiPriority w:val="1"/>
    <w:qFormat/>
    <w:rsid w:val="00FC3FA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C3FAA"/>
    <w:rPr>
      <w:rFonts w:asciiTheme="minorHAnsi" w:eastAsiaTheme="minorEastAsia" w:hAnsiTheme="minorHAnsi" w:cstheme="minorBidi"/>
      <w:sz w:val="22"/>
      <w:szCs w:val="22"/>
      <w:lang w:val="en-US" w:eastAsia="ja-JP"/>
    </w:rPr>
  </w:style>
  <w:style w:type="character" w:styleId="Hyperlink">
    <w:name w:val="Hyperlink"/>
    <w:uiPriority w:val="99"/>
    <w:rsid w:val="001463C6"/>
    <w:rPr>
      <w:color w:val="0000FF"/>
      <w:u w:val="single"/>
    </w:rPr>
  </w:style>
  <w:style w:type="character" w:customStyle="1" w:styleId="Heading3Char">
    <w:name w:val="Heading 3 Char"/>
    <w:basedOn w:val="DefaultParagraphFont"/>
    <w:link w:val="Heading3"/>
    <w:uiPriority w:val="9"/>
    <w:rsid w:val="001F71A8"/>
    <w:rPr>
      <w:b/>
      <w:bCs/>
      <w:sz w:val="27"/>
      <w:szCs w:val="27"/>
    </w:rPr>
  </w:style>
  <w:style w:type="character" w:styleId="Strong">
    <w:name w:val="Strong"/>
    <w:basedOn w:val="DefaultParagraphFont"/>
    <w:uiPriority w:val="22"/>
    <w:qFormat/>
    <w:rsid w:val="001F71A8"/>
    <w:rPr>
      <w:b/>
      <w:bCs/>
    </w:rPr>
  </w:style>
  <w:style w:type="character" w:customStyle="1" w:styleId="Heading1Char">
    <w:name w:val="Heading 1 Char"/>
    <w:basedOn w:val="DefaultParagraphFont"/>
    <w:link w:val="Heading1"/>
    <w:rsid w:val="00F61B93"/>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F61B93"/>
    <w:pPr>
      <w:autoSpaceDE w:val="0"/>
      <w:autoSpaceDN w:val="0"/>
      <w:adjustRightInd w:val="0"/>
    </w:pPr>
    <w:rPr>
      <w:rFonts w:ascii="Arial" w:eastAsiaTheme="minorHAnsi" w:hAnsi="Arial" w:cs="Arial"/>
      <w:color w:val="000000"/>
      <w:lang w:eastAsia="en-US"/>
    </w:rPr>
  </w:style>
  <w:style w:type="character" w:customStyle="1" w:styleId="FooterChar">
    <w:name w:val="Footer Char"/>
    <w:basedOn w:val="DefaultParagraphFont"/>
    <w:link w:val="Footer"/>
    <w:uiPriority w:val="99"/>
    <w:rsid w:val="002F09E0"/>
    <w:rPr>
      <w:sz w:val="24"/>
    </w:rPr>
  </w:style>
  <w:style w:type="paragraph" w:styleId="TOC1">
    <w:name w:val="toc 1"/>
    <w:basedOn w:val="Normal"/>
    <w:next w:val="Normal"/>
    <w:autoRedefine/>
    <w:uiPriority w:val="39"/>
    <w:rsid w:val="00161B67"/>
    <w:pPr>
      <w:tabs>
        <w:tab w:val="left" w:pos="440"/>
        <w:tab w:val="right" w:leader="dot" w:pos="10197"/>
      </w:tabs>
      <w:spacing w:after="100"/>
    </w:pPr>
    <w:rPr>
      <w:rFonts w:ascii="Arial" w:eastAsiaTheme="majorEastAsia" w:hAnsi="Arial" w:cs="Arial"/>
      <w:b/>
      <w:bCs/>
      <w:noProof/>
    </w:rPr>
  </w:style>
  <w:style w:type="paragraph" w:styleId="BodyText">
    <w:name w:val="Body Text"/>
    <w:basedOn w:val="Normal"/>
    <w:link w:val="BodyTextChar"/>
    <w:rsid w:val="00F5589E"/>
    <w:pPr>
      <w:jc w:val="center"/>
    </w:pPr>
    <w:rPr>
      <w:rFonts w:ascii="Bookman Old Style" w:hAnsi="Bookman Old Style"/>
      <w:b/>
      <w:sz w:val="44"/>
    </w:rPr>
  </w:style>
  <w:style w:type="character" w:customStyle="1" w:styleId="BodyTextChar">
    <w:name w:val="Body Text Char"/>
    <w:basedOn w:val="DefaultParagraphFont"/>
    <w:link w:val="BodyText"/>
    <w:rsid w:val="00F5589E"/>
    <w:rPr>
      <w:rFonts w:ascii="Bookman Old Style" w:hAnsi="Bookman Old Style"/>
      <w:b/>
      <w:sz w:val="44"/>
    </w:rPr>
  </w:style>
  <w:style w:type="table" w:styleId="TableGrid">
    <w:name w:val="Table Grid"/>
    <w:basedOn w:val="TableNormal"/>
    <w:uiPriority w:val="39"/>
    <w:rsid w:val="00B15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832F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28" w:type="dxa"/>
        <w:left w:w="57" w:type="dxa"/>
        <w:bottom w:w="28" w:type="dxa"/>
        <w:right w:w="57" w:type="dxa"/>
      </w:tblCellMar>
    </w:tblPr>
  </w:style>
  <w:style w:type="paragraph" w:styleId="TOCHeading">
    <w:name w:val="TOC Heading"/>
    <w:basedOn w:val="Heading1"/>
    <w:next w:val="Normal"/>
    <w:uiPriority w:val="39"/>
    <w:semiHidden/>
    <w:unhideWhenUsed/>
    <w:qFormat/>
    <w:rsid w:val="0000461F"/>
    <w:pPr>
      <w:spacing w:line="276" w:lineRule="auto"/>
      <w:outlineLvl w:val="9"/>
    </w:pPr>
    <w:rPr>
      <w:lang w:val="en-US" w:eastAsia="ja-JP"/>
    </w:r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1B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1F71A8"/>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NormalWeb">
    <w:name w:val="Normal (Web)"/>
    <w:basedOn w:val="Normal"/>
    <w:uiPriority w:val="99"/>
    <w:unhideWhenUsed/>
    <w:rsid w:val="00DC3EEB"/>
    <w:pPr>
      <w:spacing w:before="100" w:beforeAutospacing="1" w:after="100" w:afterAutospacing="1"/>
    </w:pPr>
  </w:style>
  <w:style w:type="paragraph" w:styleId="ListParagraph">
    <w:name w:val="List Paragraph"/>
    <w:basedOn w:val="Normal"/>
    <w:uiPriority w:val="34"/>
    <w:qFormat/>
    <w:rsid w:val="00415018"/>
    <w:pPr>
      <w:ind w:left="720"/>
      <w:contextualSpacing/>
    </w:pPr>
  </w:style>
  <w:style w:type="paragraph" w:styleId="NoSpacing">
    <w:name w:val="No Spacing"/>
    <w:link w:val="NoSpacingChar"/>
    <w:uiPriority w:val="1"/>
    <w:qFormat/>
    <w:rsid w:val="00FC3FA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C3FAA"/>
    <w:rPr>
      <w:rFonts w:asciiTheme="minorHAnsi" w:eastAsiaTheme="minorEastAsia" w:hAnsiTheme="minorHAnsi" w:cstheme="minorBidi"/>
      <w:sz w:val="22"/>
      <w:szCs w:val="22"/>
      <w:lang w:val="en-US" w:eastAsia="ja-JP"/>
    </w:rPr>
  </w:style>
  <w:style w:type="character" w:styleId="Hyperlink">
    <w:name w:val="Hyperlink"/>
    <w:uiPriority w:val="99"/>
    <w:rsid w:val="001463C6"/>
    <w:rPr>
      <w:color w:val="0000FF"/>
      <w:u w:val="single"/>
    </w:rPr>
  </w:style>
  <w:style w:type="character" w:customStyle="1" w:styleId="Heading3Char">
    <w:name w:val="Heading 3 Char"/>
    <w:basedOn w:val="DefaultParagraphFont"/>
    <w:link w:val="Heading3"/>
    <w:uiPriority w:val="9"/>
    <w:rsid w:val="001F71A8"/>
    <w:rPr>
      <w:b/>
      <w:bCs/>
      <w:sz w:val="27"/>
      <w:szCs w:val="27"/>
    </w:rPr>
  </w:style>
  <w:style w:type="character" w:styleId="Strong">
    <w:name w:val="Strong"/>
    <w:basedOn w:val="DefaultParagraphFont"/>
    <w:uiPriority w:val="22"/>
    <w:qFormat/>
    <w:rsid w:val="001F71A8"/>
    <w:rPr>
      <w:b/>
      <w:bCs/>
    </w:rPr>
  </w:style>
  <w:style w:type="character" w:customStyle="1" w:styleId="Heading1Char">
    <w:name w:val="Heading 1 Char"/>
    <w:basedOn w:val="DefaultParagraphFont"/>
    <w:link w:val="Heading1"/>
    <w:rsid w:val="00F61B93"/>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F61B93"/>
    <w:pPr>
      <w:autoSpaceDE w:val="0"/>
      <w:autoSpaceDN w:val="0"/>
      <w:adjustRightInd w:val="0"/>
    </w:pPr>
    <w:rPr>
      <w:rFonts w:ascii="Arial" w:eastAsiaTheme="minorHAnsi" w:hAnsi="Arial" w:cs="Arial"/>
      <w:color w:val="000000"/>
      <w:lang w:eastAsia="en-US"/>
    </w:rPr>
  </w:style>
  <w:style w:type="character" w:customStyle="1" w:styleId="FooterChar">
    <w:name w:val="Footer Char"/>
    <w:basedOn w:val="DefaultParagraphFont"/>
    <w:link w:val="Footer"/>
    <w:uiPriority w:val="99"/>
    <w:rsid w:val="002F09E0"/>
    <w:rPr>
      <w:sz w:val="24"/>
    </w:rPr>
  </w:style>
  <w:style w:type="paragraph" w:styleId="TOC1">
    <w:name w:val="toc 1"/>
    <w:basedOn w:val="Normal"/>
    <w:next w:val="Normal"/>
    <w:autoRedefine/>
    <w:uiPriority w:val="39"/>
    <w:rsid w:val="00161B67"/>
    <w:pPr>
      <w:tabs>
        <w:tab w:val="left" w:pos="440"/>
        <w:tab w:val="right" w:leader="dot" w:pos="10197"/>
      </w:tabs>
      <w:spacing w:after="100"/>
    </w:pPr>
    <w:rPr>
      <w:rFonts w:ascii="Arial" w:eastAsiaTheme="majorEastAsia" w:hAnsi="Arial" w:cs="Arial"/>
      <w:b/>
      <w:bCs/>
      <w:noProof/>
    </w:rPr>
  </w:style>
  <w:style w:type="paragraph" w:styleId="BodyText">
    <w:name w:val="Body Text"/>
    <w:basedOn w:val="Normal"/>
    <w:link w:val="BodyTextChar"/>
    <w:rsid w:val="00F5589E"/>
    <w:pPr>
      <w:jc w:val="center"/>
    </w:pPr>
    <w:rPr>
      <w:rFonts w:ascii="Bookman Old Style" w:hAnsi="Bookman Old Style"/>
      <w:b/>
      <w:sz w:val="44"/>
    </w:rPr>
  </w:style>
  <w:style w:type="character" w:customStyle="1" w:styleId="BodyTextChar">
    <w:name w:val="Body Text Char"/>
    <w:basedOn w:val="DefaultParagraphFont"/>
    <w:link w:val="BodyText"/>
    <w:rsid w:val="00F5589E"/>
    <w:rPr>
      <w:rFonts w:ascii="Bookman Old Style" w:hAnsi="Bookman Old Style"/>
      <w:b/>
      <w:sz w:val="44"/>
    </w:rPr>
  </w:style>
  <w:style w:type="table" w:styleId="TableGrid">
    <w:name w:val="Table Grid"/>
    <w:basedOn w:val="TableNormal"/>
    <w:uiPriority w:val="39"/>
    <w:rsid w:val="00B15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832F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28" w:type="dxa"/>
        <w:left w:w="57" w:type="dxa"/>
        <w:bottom w:w="28" w:type="dxa"/>
        <w:right w:w="57" w:type="dxa"/>
      </w:tblCellMar>
    </w:tblPr>
  </w:style>
  <w:style w:type="paragraph" w:styleId="TOCHeading">
    <w:name w:val="TOC Heading"/>
    <w:basedOn w:val="Heading1"/>
    <w:next w:val="Normal"/>
    <w:uiPriority w:val="39"/>
    <w:semiHidden/>
    <w:unhideWhenUsed/>
    <w:qFormat/>
    <w:rsid w:val="0000461F"/>
    <w:pPr>
      <w:spacing w:line="276" w:lineRule="auto"/>
      <w:outlineLvl w:val="9"/>
    </w:pPr>
    <w:rPr>
      <w:lang w:val="en-US" w:eastAsia="ja-JP"/>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366">
      <w:bodyDiv w:val="1"/>
      <w:marLeft w:val="0"/>
      <w:marRight w:val="0"/>
      <w:marTop w:val="0"/>
      <w:marBottom w:val="0"/>
      <w:divBdr>
        <w:top w:val="none" w:sz="0" w:space="0" w:color="auto"/>
        <w:left w:val="none" w:sz="0" w:space="0" w:color="auto"/>
        <w:bottom w:val="none" w:sz="0" w:space="0" w:color="auto"/>
        <w:right w:val="none" w:sz="0" w:space="0" w:color="auto"/>
      </w:divBdr>
    </w:div>
    <w:div w:id="443500462">
      <w:bodyDiv w:val="1"/>
      <w:marLeft w:val="0"/>
      <w:marRight w:val="0"/>
      <w:marTop w:val="0"/>
      <w:marBottom w:val="0"/>
      <w:divBdr>
        <w:top w:val="none" w:sz="0" w:space="0" w:color="auto"/>
        <w:left w:val="none" w:sz="0" w:space="0" w:color="auto"/>
        <w:bottom w:val="none" w:sz="0" w:space="0" w:color="auto"/>
        <w:right w:val="none" w:sz="0" w:space="0" w:color="auto"/>
      </w:divBdr>
    </w:div>
    <w:div w:id="1064065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n1O5xxptI27qP2i/w8tJ0IJGKw==">AMUW2mVfhovVn8Jv9M45PoZh0o2R/rGWtsmoQEGiNKTLsFgcldG4eJwGsR96Oev16r2/qLOkPLToRFt/fLV39suiQ8fRJXFwdVRVk09J9vn1qEPSlkHIfwRUGQR5KyqOlnyi4ZesoqHQDg+8Fw38yi90eHE1WklbJ+Kb8O33sse2ucjBmoEjS5bk/faM+4tkTAHulk2cvCh4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Alder Grange School</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Lancashire County Council</dc:creator>
  <cp:lastModifiedBy>Mrs Lee</cp:lastModifiedBy>
  <cp:revision>2</cp:revision>
  <dcterms:created xsi:type="dcterms:W3CDTF">2023-03-20T11:21:00Z</dcterms:created>
  <dcterms:modified xsi:type="dcterms:W3CDTF">2023-03-20T11:21:00Z</dcterms:modified>
</cp:coreProperties>
</file>