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47BCC" w14:textId="79DDC7F8" w:rsidR="000A7188" w:rsidRPr="008D0A93" w:rsidRDefault="00306DBB" w:rsidP="5DC5491B">
      <w:pPr>
        <w:jc w:val="center"/>
        <w:rPr>
          <w:rFonts w:cstheme="minorHAnsi"/>
        </w:rPr>
      </w:pPr>
      <w:r w:rsidRPr="008D0A93">
        <w:rPr>
          <w:rFonts w:cstheme="minorHAnsi"/>
          <w:noProof/>
          <w:lang w:val="en-GB" w:eastAsia="en-GB"/>
        </w:rPr>
        <w:drawing>
          <wp:inline distT="0" distB="0" distL="0" distR="0" wp14:anchorId="74CEE330" wp14:editId="2C7A7CC3">
            <wp:extent cx="785192" cy="1000904"/>
            <wp:effectExtent l="0" t="0" r="0" b="8890"/>
            <wp:docPr id="1" name="Picture 1" descr="C:\Users\dale.reeve\AppData\Local\Microsoft\Windows\INetCache\Content.MSO\EA9E5CD6.tmp">
              <a:extLst xmlns:a="http://schemas.openxmlformats.org/drawingml/2006/main">
                <a:ext uri="{FF2B5EF4-FFF2-40B4-BE49-F238E27FC236}">
                  <a16:creationId xmlns:a16="http://schemas.microsoft.com/office/drawing/2014/main" id="{556A2B63-95E7-4A29-AD90-CB42ED5E2F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le.reeve\AppData\Local\Microsoft\Windows\INetCache\Content.MSO\EA9E5CD6.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7726" cy="1004134"/>
                    </a:xfrm>
                    <a:prstGeom prst="rect">
                      <a:avLst/>
                    </a:prstGeom>
                    <a:noFill/>
                    <a:ln>
                      <a:noFill/>
                    </a:ln>
                  </pic:spPr>
                </pic:pic>
              </a:graphicData>
            </a:graphic>
          </wp:inline>
        </w:drawing>
      </w:r>
    </w:p>
    <w:p w14:paraId="4F625D32" w14:textId="2088E410" w:rsidR="000A7188" w:rsidRDefault="0028B87E" w:rsidP="00CA3E57">
      <w:pPr>
        <w:spacing w:after="0"/>
        <w:jc w:val="center"/>
        <w:rPr>
          <w:rFonts w:eastAsia="Calibri"/>
          <w:sz w:val="28"/>
          <w:szCs w:val="28"/>
        </w:rPr>
      </w:pPr>
      <w:r w:rsidRPr="008D0A93">
        <w:rPr>
          <w:rFonts w:eastAsia="Calibri" w:cstheme="minorHAnsi"/>
          <w:b/>
          <w:sz w:val="28"/>
          <w:szCs w:val="28"/>
        </w:rPr>
        <w:t xml:space="preserve">The Bishop’s </w:t>
      </w:r>
      <w:proofErr w:type="spellStart"/>
      <w:r w:rsidRPr="008D0A93">
        <w:rPr>
          <w:rFonts w:eastAsia="Calibri" w:cstheme="minorHAnsi"/>
          <w:b/>
          <w:sz w:val="28"/>
          <w:szCs w:val="28"/>
        </w:rPr>
        <w:t>Stortford</w:t>
      </w:r>
      <w:proofErr w:type="spellEnd"/>
      <w:r w:rsidRPr="008D0A93">
        <w:rPr>
          <w:rFonts w:eastAsia="Calibri" w:cstheme="minorHAnsi"/>
          <w:b/>
          <w:sz w:val="28"/>
          <w:szCs w:val="28"/>
        </w:rPr>
        <w:t xml:space="preserve"> High School</w:t>
      </w:r>
    </w:p>
    <w:p w14:paraId="1CE42BF9" w14:textId="2CD98410" w:rsidR="000A7188" w:rsidRPr="008D0A93" w:rsidRDefault="54B1E10C" w:rsidP="2409D9A6">
      <w:pPr>
        <w:spacing w:after="0" w:line="276" w:lineRule="auto"/>
        <w:jc w:val="center"/>
      </w:pPr>
      <w:r w:rsidRPr="2409D9A6">
        <w:rPr>
          <w:rFonts w:eastAsia="Calibri"/>
          <w:b/>
          <w:bCs/>
          <w:sz w:val="32"/>
          <w:szCs w:val="32"/>
          <w:u w:val="single"/>
        </w:rPr>
        <w:t>Music</w:t>
      </w:r>
      <w:r w:rsidR="008D0A93" w:rsidRPr="2409D9A6">
        <w:rPr>
          <w:rFonts w:eastAsia="Calibri"/>
          <w:b/>
          <w:bCs/>
          <w:sz w:val="32"/>
          <w:szCs w:val="32"/>
          <w:u w:val="single"/>
        </w:rPr>
        <w:t xml:space="preserve"> </w:t>
      </w:r>
      <w:r w:rsidR="0028B87E" w:rsidRPr="2409D9A6">
        <w:rPr>
          <w:rFonts w:eastAsia="Calibri"/>
          <w:b/>
          <w:bCs/>
          <w:sz w:val="32"/>
          <w:szCs w:val="32"/>
          <w:u w:val="single"/>
        </w:rPr>
        <w:t xml:space="preserve">Teacher </w:t>
      </w:r>
    </w:p>
    <w:p w14:paraId="01A54209" w14:textId="4E610906" w:rsidR="1DEB3B07" w:rsidRDefault="1DEB3B07" w:rsidP="6E592B63">
      <w:pPr>
        <w:spacing w:after="0"/>
        <w:jc w:val="center"/>
        <w:rPr>
          <w:rFonts w:eastAsia="Calibri"/>
          <w:b/>
          <w:bCs/>
          <w:sz w:val="32"/>
          <w:szCs w:val="32"/>
        </w:rPr>
      </w:pPr>
      <w:r w:rsidRPr="6E592B63">
        <w:rPr>
          <w:rFonts w:eastAsia="Calibri"/>
          <w:b/>
          <w:bCs/>
          <w:sz w:val="32"/>
          <w:szCs w:val="32"/>
        </w:rPr>
        <w:t xml:space="preserve">One-term contract </w:t>
      </w:r>
    </w:p>
    <w:p w14:paraId="66D4199C" w14:textId="716D86CE" w:rsidR="1DEB3B07" w:rsidRDefault="1DEB3B07" w:rsidP="6E592B63">
      <w:pPr>
        <w:jc w:val="center"/>
        <w:rPr>
          <w:rFonts w:eastAsia="Calibri"/>
          <w:sz w:val="28"/>
          <w:szCs w:val="28"/>
        </w:rPr>
      </w:pPr>
      <w:r w:rsidRPr="6E592B63">
        <w:rPr>
          <w:rFonts w:eastAsia="Calibri"/>
          <w:sz w:val="28"/>
          <w:szCs w:val="28"/>
        </w:rPr>
        <w:t>MPS/UPS + London Fringe Allowance</w:t>
      </w:r>
    </w:p>
    <w:p w14:paraId="64A84060" w14:textId="3CCEA0BB" w:rsidR="4CC4B31E" w:rsidRDefault="0028B87E" w:rsidP="2409D9A6">
      <w:pPr>
        <w:spacing w:after="0"/>
        <w:jc w:val="center"/>
        <w:rPr>
          <w:rFonts w:eastAsia="Calibri"/>
          <w:b/>
          <w:bCs/>
          <w:sz w:val="32"/>
          <w:szCs w:val="32"/>
        </w:rPr>
      </w:pPr>
      <w:r w:rsidRPr="7022D272">
        <w:rPr>
          <w:rFonts w:eastAsia="Calibri"/>
          <w:b/>
          <w:bCs/>
          <w:sz w:val="32"/>
          <w:szCs w:val="32"/>
        </w:rPr>
        <w:t xml:space="preserve">Required </w:t>
      </w:r>
      <w:r w:rsidR="37F241B4" w:rsidRPr="7022D272">
        <w:rPr>
          <w:rFonts w:eastAsia="Calibri"/>
          <w:b/>
          <w:bCs/>
          <w:sz w:val="32"/>
          <w:szCs w:val="32"/>
        </w:rPr>
        <w:t>from April 2026</w:t>
      </w:r>
      <w:r w:rsidR="1798544A" w:rsidRPr="7022D272">
        <w:rPr>
          <w:rFonts w:eastAsia="Calibri"/>
          <w:b/>
          <w:bCs/>
          <w:sz w:val="32"/>
          <w:szCs w:val="32"/>
        </w:rPr>
        <w:t xml:space="preserve"> </w:t>
      </w:r>
      <w:r w:rsidR="003E548B" w:rsidRPr="7022D272">
        <w:rPr>
          <w:rFonts w:eastAsia="Calibri"/>
          <w:b/>
          <w:bCs/>
          <w:sz w:val="32"/>
          <w:szCs w:val="32"/>
        </w:rPr>
        <w:t>Full time</w:t>
      </w:r>
    </w:p>
    <w:p w14:paraId="37E1204B" w14:textId="77777777" w:rsidR="005F6857" w:rsidRDefault="005F6857" w:rsidP="005F6857">
      <w:pPr>
        <w:jc w:val="center"/>
        <w:rPr>
          <w:rFonts w:ascii="Calibri" w:eastAsia="Calibri" w:hAnsi="Calibri" w:cs="Calibri"/>
          <w:b/>
          <w:bCs/>
          <w:color w:val="000000" w:themeColor="text1"/>
          <w:sz w:val="28"/>
          <w:szCs w:val="28"/>
          <w:lang w:val="en-GB"/>
        </w:rPr>
      </w:pPr>
      <w:r w:rsidRPr="33C3165C">
        <w:rPr>
          <w:rFonts w:ascii="Calibri" w:eastAsia="Calibri" w:hAnsi="Calibri" w:cs="Calibri"/>
          <w:b/>
          <w:bCs/>
          <w:i/>
          <w:iCs/>
          <w:color w:val="000000" w:themeColor="text1"/>
          <w:sz w:val="28"/>
          <w:szCs w:val="28"/>
          <w:lang w:val="en-GB"/>
        </w:rPr>
        <w:t>‘Pupils achieve highly at this stunning school’</w:t>
      </w:r>
      <w:r w:rsidRPr="33C3165C">
        <w:rPr>
          <w:rFonts w:ascii="Calibri" w:eastAsia="Calibri" w:hAnsi="Calibri" w:cs="Calibri"/>
          <w:b/>
          <w:bCs/>
          <w:color w:val="000000" w:themeColor="text1"/>
          <w:sz w:val="28"/>
          <w:szCs w:val="28"/>
          <w:lang w:val="en-GB"/>
        </w:rPr>
        <w:t xml:space="preserve"> - Ofsted, May 2023</w:t>
      </w:r>
    </w:p>
    <w:p w14:paraId="43056DBE" w14:textId="77777777" w:rsidR="00574350" w:rsidRDefault="423C513E" w:rsidP="7022D272">
      <w:pPr>
        <w:shd w:val="clear" w:color="auto" w:fill="FFFFFF" w:themeFill="background1"/>
        <w:spacing w:after="450"/>
        <w:rPr>
          <w:rFonts w:eastAsiaTheme="minorEastAsia"/>
          <w:sz w:val="24"/>
          <w:szCs w:val="24"/>
          <w:lang w:val="en-GB"/>
        </w:rPr>
      </w:pPr>
      <w:r w:rsidRPr="7022D272">
        <w:rPr>
          <w:rFonts w:eastAsiaTheme="minorEastAsia"/>
          <w:sz w:val="24"/>
          <w:szCs w:val="24"/>
          <w:lang w:val="en-GB"/>
        </w:rPr>
        <w:t>If you are a dedicated, driven teacher of Music who has a real passion for the subject and a drive to instil this in your learners/students then The Bishop’s Stortford High School has an exciting opportunity for you.</w:t>
      </w:r>
    </w:p>
    <w:p w14:paraId="41BAEE84" w14:textId="2CAB20AE" w:rsidR="423C513E" w:rsidRDefault="423C513E" w:rsidP="7022D272">
      <w:pPr>
        <w:shd w:val="clear" w:color="auto" w:fill="FFFFFF" w:themeFill="background1"/>
        <w:spacing w:after="450"/>
        <w:rPr>
          <w:rFonts w:eastAsiaTheme="minorEastAsia"/>
          <w:sz w:val="24"/>
          <w:szCs w:val="24"/>
          <w:lang w:val="en-GB"/>
        </w:rPr>
      </w:pPr>
      <w:r w:rsidRPr="7022D272">
        <w:rPr>
          <w:rFonts w:eastAsiaTheme="minorEastAsia"/>
          <w:sz w:val="24"/>
          <w:szCs w:val="24"/>
          <w:lang w:val="en-GB"/>
        </w:rPr>
        <w:t>We are seeking to appoint an enthusiastic, committed and engaging Teacher of Music with excellent subject knowledge.  The ideal candidate will inspire pupils to develop their skills through the power of music, nurturing creativity, performance skills, and a deep understanding of musical theory and practice. You will play a key role in shaping a vibrant curriculum that promotes self-expression, collaboration, and cultural appreciation, while supporting students’ academic progress and personal development.  The successful candidate will join the school’s highly ambitious, vibrant and high performing department working and collaborating with a dedicated and talented team of practitioners to instil a love of Music in all students. This is a full time, temporary, one-term contract for the summer term.  Music is a very important part of our school life and features heavily in our co-curricular offering to students.  Swing band, rock band, music tech club, percussion club and chamber choir are amongst some of the many opportunities on offer at TBSHS.</w:t>
      </w:r>
    </w:p>
    <w:p w14:paraId="4ECB325B" w14:textId="77777777" w:rsidR="00A92F41" w:rsidRDefault="423C513E" w:rsidP="00A92F41">
      <w:pPr>
        <w:rPr>
          <w:rFonts w:ascii="Calibri" w:eastAsia="Calibri" w:hAnsi="Calibri" w:cs="Calibri"/>
          <w:color w:val="000000" w:themeColor="text1"/>
          <w:lang w:val="en-GB"/>
        </w:rPr>
      </w:pPr>
      <w:r w:rsidRPr="6E592B63">
        <w:rPr>
          <w:rFonts w:ascii="Calibri" w:eastAsia="Calibri" w:hAnsi="Calibri" w:cs="Calibri"/>
          <w:b/>
          <w:bCs/>
          <w:color w:val="000000" w:themeColor="text1"/>
          <w:lang w:val="en-GB"/>
        </w:rPr>
        <w:t>What we are looking for:</w:t>
      </w:r>
    </w:p>
    <w:p w14:paraId="2AFF80ED" w14:textId="2A59B6EC" w:rsidR="423C513E" w:rsidRPr="00A92F41" w:rsidRDefault="423C513E" w:rsidP="00A92F41">
      <w:pPr>
        <w:pStyle w:val="ListParagraph"/>
        <w:numPr>
          <w:ilvl w:val="0"/>
          <w:numId w:val="7"/>
        </w:numPr>
        <w:rPr>
          <w:rFonts w:ascii="Calibri" w:eastAsia="Calibri" w:hAnsi="Calibri" w:cs="Calibri"/>
          <w:color w:val="000000" w:themeColor="text1"/>
          <w:lang w:val="en-GB"/>
        </w:rPr>
      </w:pPr>
      <w:r w:rsidRPr="00A92F41">
        <w:rPr>
          <w:rFonts w:ascii="Calibri" w:eastAsia="Calibri" w:hAnsi="Calibri" w:cs="Calibri"/>
          <w:color w:val="000000" w:themeColor="text1"/>
          <w:lang w:val="en-GB"/>
        </w:rPr>
        <w:t>An individual who is passionate about music</w:t>
      </w:r>
    </w:p>
    <w:p w14:paraId="2723C622" w14:textId="2B6C392F" w:rsidR="423C513E" w:rsidRDefault="423C513E" w:rsidP="6E592B63">
      <w:pPr>
        <w:pStyle w:val="ListParagraph"/>
        <w:numPr>
          <w:ilvl w:val="0"/>
          <w:numId w:val="6"/>
        </w:numPr>
        <w:rPr>
          <w:rFonts w:ascii="Calibri" w:eastAsia="Calibri" w:hAnsi="Calibri" w:cs="Calibri"/>
          <w:color w:val="000000" w:themeColor="text1"/>
          <w:lang w:val="en-GB"/>
        </w:rPr>
      </w:pPr>
      <w:r w:rsidRPr="6E592B63">
        <w:rPr>
          <w:rFonts w:ascii="Calibri" w:eastAsia="Calibri" w:hAnsi="Calibri" w:cs="Calibri"/>
          <w:color w:val="000000" w:themeColor="text1"/>
          <w:lang w:val="en-GB"/>
        </w:rPr>
        <w:t>An excellent classroom practitioner</w:t>
      </w:r>
    </w:p>
    <w:p w14:paraId="761BE3CF" w14:textId="4E9BA4D9" w:rsidR="423C513E" w:rsidRDefault="423C513E" w:rsidP="6E592B63">
      <w:pPr>
        <w:pStyle w:val="ListParagraph"/>
        <w:numPr>
          <w:ilvl w:val="0"/>
          <w:numId w:val="6"/>
        </w:numPr>
        <w:rPr>
          <w:rFonts w:ascii="Calibri" w:eastAsia="Calibri" w:hAnsi="Calibri" w:cs="Calibri"/>
          <w:color w:val="000000" w:themeColor="text1"/>
          <w:lang w:val="en-GB"/>
        </w:rPr>
      </w:pPr>
      <w:r w:rsidRPr="6E592B63">
        <w:rPr>
          <w:rFonts w:ascii="Calibri" w:eastAsia="Calibri" w:hAnsi="Calibri" w:cs="Calibri"/>
          <w:color w:val="000000" w:themeColor="text1"/>
          <w:lang w:val="en-GB"/>
        </w:rPr>
        <w:t>A well-organised, proactive individual with the ability to work effectively as part of a team</w:t>
      </w:r>
    </w:p>
    <w:p w14:paraId="05887433" w14:textId="4E294F51" w:rsidR="423C513E" w:rsidRDefault="423C513E" w:rsidP="6E592B63">
      <w:pPr>
        <w:pStyle w:val="ListParagraph"/>
        <w:numPr>
          <w:ilvl w:val="0"/>
          <w:numId w:val="6"/>
        </w:numPr>
        <w:rPr>
          <w:rFonts w:ascii="Calibri" w:eastAsia="Calibri" w:hAnsi="Calibri" w:cs="Calibri"/>
          <w:color w:val="000000" w:themeColor="text1"/>
          <w:lang w:val="en-GB"/>
        </w:rPr>
      </w:pPr>
      <w:r w:rsidRPr="6E592B63">
        <w:rPr>
          <w:rFonts w:ascii="Calibri" w:eastAsia="Calibri" w:hAnsi="Calibri" w:cs="Calibri"/>
          <w:color w:val="000000" w:themeColor="text1"/>
          <w:lang w:val="en-GB"/>
        </w:rPr>
        <w:t>An individual who works well with staff and students alike</w:t>
      </w:r>
    </w:p>
    <w:p w14:paraId="68C272D1" w14:textId="31C84ABB" w:rsidR="423C513E" w:rsidRDefault="423C513E" w:rsidP="6E592B63">
      <w:pPr>
        <w:pStyle w:val="ListParagraph"/>
        <w:numPr>
          <w:ilvl w:val="0"/>
          <w:numId w:val="6"/>
        </w:numPr>
        <w:rPr>
          <w:rFonts w:ascii="Calibri" w:eastAsia="Calibri" w:hAnsi="Calibri" w:cs="Calibri"/>
          <w:color w:val="000000" w:themeColor="text1"/>
          <w:lang w:val="en-GB"/>
        </w:rPr>
      </w:pPr>
      <w:r w:rsidRPr="6E592B63">
        <w:rPr>
          <w:rFonts w:ascii="Calibri" w:eastAsia="Calibri" w:hAnsi="Calibri" w:cs="Calibri"/>
          <w:color w:val="000000" w:themeColor="text1"/>
          <w:lang w:val="en-GB"/>
        </w:rPr>
        <w:t>Strong classroom management skills</w:t>
      </w:r>
    </w:p>
    <w:p w14:paraId="5BE8E312" w14:textId="6E695970" w:rsidR="423C513E" w:rsidRDefault="423C513E" w:rsidP="6E592B63">
      <w:pPr>
        <w:pStyle w:val="ListParagraph"/>
        <w:numPr>
          <w:ilvl w:val="0"/>
          <w:numId w:val="6"/>
        </w:numPr>
        <w:rPr>
          <w:rFonts w:ascii="Calibri" w:eastAsia="Calibri" w:hAnsi="Calibri" w:cs="Calibri"/>
          <w:color w:val="000000" w:themeColor="text1"/>
          <w:lang w:val="en-GB"/>
        </w:rPr>
      </w:pPr>
      <w:r w:rsidRPr="6E592B63">
        <w:rPr>
          <w:rFonts w:ascii="Calibri" w:eastAsia="Calibri" w:hAnsi="Calibri" w:cs="Calibri"/>
          <w:color w:val="000000" w:themeColor="text1"/>
          <w:lang w:val="en-GB"/>
        </w:rPr>
        <w:t>Knowledge of teaching at both KS3&amp;KS4</w:t>
      </w:r>
    </w:p>
    <w:p w14:paraId="6D6B8BE0" w14:textId="32353E3C" w:rsidR="423C513E" w:rsidRDefault="423C513E" w:rsidP="6E592B63">
      <w:pPr>
        <w:pStyle w:val="ListParagraph"/>
        <w:numPr>
          <w:ilvl w:val="0"/>
          <w:numId w:val="6"/>
        </w:numPr>
        <w:rPr>
          <w:rFonts w:ascii="Calibri" w:eastAsia="Calibri" w:hAnsi="Calibri" w:cs="Calibri"/>
          <w:color w:val="000000" w:themeColor="text1"/>
          <w:lang w:val="en-GB"/>
        </w:rPr>
      </w:pPr>
      <w:r w:rsidRPr="6E592B63">
        <w:rPr>
          <w:rFonts w:ascii="Calibri" w:eastAsia="Calibri" w:hAnsi="Calibri" w:cs="Calibri"/>
          <w:color w:val="000000" w:themeColor="text1"/>
          <w:lang w:val="en-GB"/>
        </w:rPr>
        <w:t>Knowledge of teaching KS5 desirable but not essential</w:t>
      </w:r>
    </w:p>
    <w:p w14:paraId="1DD90B00" w14:textId="2FA172DE" w:rsidR="423C513E" w:rsidRDefault="423C513E" w:rsidP="6E592B63">
      <w:pPr>
        <w:pStyle w:val="ListParagraph"/>
        <w:numPr>
          <w:ilvl w:val="0"/>
          <w:numId w:val="6"/>
        </w:numPr>
        <w:rPr>
          <w:rFonts w:ascii="Calibri" w:eastAsia="Calibri" w:hAnsi="Calibri" w:cs="Calibri"/>
          <w:color w:val="000000" w:themeColor="text1"/>
          <w:lang w:val="en-GB"/>
        </w:rPr>
      </w:pPr>
      <w:r w:rsidRPr="6E592B63">
        <w:rPr>
          <w:rFonts w:ascii="Calibri" w:eastAsia="Calibri" w:hAnsi="Calibri" w:cs="Calibri"/>
          <w:color w:val="000000" w:themeColor="text1"/>
          <w:lang w:val="en-GB"/>
        </w:rPr>
        <w:t>An enthusiastic individual who is keen to make a difference to the lives of young people</w:t>
      </w:r>
    </w:p>
    <w:p w14:paraId="0968FBFC" w14:textId="44806392" w:rsidR="423C513E" w:rsidRDefault="423C513E" w:rsidP="6E592B63">
      <w:pPr>
        <w:pStyle w:val="ListParagraph"/>
        <w:numPr>
          <w:ilvl w:val="0"/>
          <w:numId w:val="6"/>
        </w:numPr>
        <w:rPr>
          <w:rFonts w:ascii="Calibri" w:eastAsia="Calibri" w:hAnsi="Calibri" w:cs="Calibri"/>
          <w:color w:val="000000" w:themeColor="text1"/>
          <w:lang w:val="en-GB"/>
        </w:rPr>
      </w:pPr>
      <w:r w:rsidRPr="6E592B63">
        <w:rPr>
          <w:rFonts w:ascii="Calibri" w:eastAsia="Calibri" w:hAnsi="Calibri" w:cs="Calibri"/>
          <w:color w:val="000000" w:themeColor="text1"/>
          <w:lang w:val="en-GB"/>
        </w:rPr>
        <w:t>An individual looking to join our TBSHS community that works to develop young people into successful citizens.</w:t>
      </w:r>
    </w:p>
    <w:p w14:paraId="36F20F3F" w14:textId="6EBF79CB" w:rsidR="4CC4B31E" w:rsidRDefault="7A26ED89" w:rsidP="6E592B63">
      <w:pPr>
        <w:pStyle w:val="ListParagraph"/>
        <w:numPr>
          <w:ilvl w:val="0"/>
          <w:numId w:val="6"/>
        </w:numPr>
        <w:rPr>
          <w:rFonts w:ascii="Calibri" w:eastAsia="Calibri" w:hAnsi="Calibri" w:cs="Calibri"/>
          <w:color w:val="000000" w:themeColor="text1"/>
          <w:lang w:val="en-GB"/>
        </w:rPr>
      </w:pPr>
      <w:r w:rsidRPr="6E592B63">
        <w:rPr>
          <w:rFonts w:ascii="Calibri" w:eastAsia="Calibri" w:hAnsi="Calibri" w:cs="Calibri"/>
          <w:color w:val="000000" w:themeColor="text1"/>
          <w:lang w:val="en-GB"/>
        </w:rPr>
        <w:t>An individual ready to work with young people both in lessons and as a tutor.</w:t>
      </w:r>
    </w:p>
    <w:p w14:paraId="7EAEFCBB" w14:textId="3894EBD2" w:rsidR="4CC4B31E" w:rsidRDefault="7A26ED89" w:rsidP="6E592B63">
      <w:pPr>
        <w:spacing w:after="0"/>
        <w:rPr>
          <w:rFonts w:eastAsia="Calibri"/>
          <w:b/>
          <w:bCs/>
          <w:color w:val="000000" w:themeColor="text1"/>
          <w:lang w:val="en-GB"/>
        </w:rPr>
      </w:pPr>
      <w:r w:rsidRPr="5C7B381D">
        <w:rPr>
          <w:rFonts w:eastAsia="Calibri"/>
          <w:b/>
          <w:bCs/>
          <w:color w:val="000000" w:themeColor="text1"/>
          <w:lang w:val="en-GB"/>
        </w:rPr>
        <w:t>What we can offer you:</w:t>
      </w:r>
    </w:p>
    <w:p w14:paraId="68985312" w14:textId="24F47068" w:rsidR="4CC4B31E" w:rsidRDefault="7A26ED89" w:rsidP="6E592B63">
      <w:pPr>
        <w:pStyle w:val="ListParagraph"/>
        <w:spacing w:after="0"/>
        <w:rPr>
          <w:rFonts w:eastAsia="Calibri"/>
          <w:b/>
          <w:bCs/>
          <w:color w:val="000000" w:themeColor="text1"/>
          <w:lang w:val="en-GB"/>
        </w:rPr>
      </w:pPr>
      <w:r w:rsidRPr="5C7B381D">
        <w:rPr>
          <w:rFonts w:eastAsia="Calibri"/>
          <w:b/>
          <w:bCs/>
          <w:color w:val="000000" w:themeColor="text1"/>
          <w:lang w:val="en-GB"/>
        </w:rPr>
        <w:t>Professionally:</w:t>
      </w:r>
    </w:p>
    <w:p w14:paraId="1B2A34B8" w14:textId="18083683" w:rsidR="4CC4B31E" w:rsidRDefault="7A26ED89" w:rsidP="5C7B381D">
      <w:pPr>
        <w:pStyle w:val="ListParagraph"/>
        <w:numPr>
          <w:ilvl w:val="0"/>
          <w:numId w:val="2"/>
        </w:numPr>
        <w:spacing w:after="0"/>
        <w:rPr>
          <w:rFonts w:eastAsia="Calibri"/>
          <w:color w:val="000000" w:themeColor="text1"/>
          <w:lang w:val="en-GB"/>
        </w:rPr>
      </w:pPr>
      <w:r w:rsidRPr="5C7B381D">
        <w:rPr>
          <w:rFonts w:eastAsia="Calibri"/>
          <w:color w:val="000000" w:themeColor="text1"/>
          <w:lang w:val="en-GB"/>
        </w:rPr>
        <w:t>A brand new, state-of-the-art, purpose-built school creating a fantastic new learning environment</w:t>
      </w:r>
    </w:p>
    <w:p w14:paraId="402D8BB8" w14:textId="3BC95912" w:rsidR="4CC4B31E" w:rsidRDefault="7A26ED89" w:rsidP="5C7B381D">
      <w:pPr>
        <w:pStyle w:val="ListParagraph"/>
        <w:numPr>
          <w:ilvl w:val="0"/>
          <w:numId w:val="2"/>
        </w:numPr>
        <w:spacing w:after="0"/>
        <w:rPr>
          <w:rFonts w:eastAsia="Calibri"/>
          <w:color w:val="000000" w:themeColor="text1"/>
          <w:lang w:val="en-GB"/>
        </w:rPr>
      </w:pPr>
      <w:r w:rsidRPr="5C7B381D">
        <w:rPr>
          <w:rFonts w:eastAsia="Calibri"/>
          <w:color w:val="000000" w:themeColor="text1"/>
          <w:lang w:val="en-GB"/>
        </w:rPr>
        <w:t>A department made up of 2 modern, spacious air-conditioned classrooms equipped with the latest touchscreen technology</w:t>
      </w:r>
    </w:p>
    <w:p w14:paraId="0030D05B" w14:textId="2A47D209" w:rsidR="4CC4B31E" w:rsidRDefault="7A26ED89" w:rsidP="5C7B381D">
      <w:pPr>
        <w:pStyle w:val="ListParagraph"/>
        <w:numPr>
          <w:ilvl w:val="0"/>
          <w:numId w:val="2"/>
        </w:numPr>
        <w:spacing w:after="0"/>
        <w:rPr>
          <w:rFonts w:eastAsia="Calibri"/>
          <w:color w:val="000000" w:themeColor="text1"/>
          <w:lang w:val="en-GB"/>
        </w:rPr>
      </w:pPr>
      <w:r w:rsidRPr="5C7B381D">
        <w:rPr>
          <w:rFonts w:eastAsia="Calibri"/>
          <w:color w:val="000000" w:themeColor="text1"/>
          <w:lang w:val="en-GB"/>
        </w:rPr>
        <w:t>6 designated Music practice rooms, 3 music stores and a music recording studio</w:t>
      </w:r>
    </w:p>
    <w:p w14:paraId="47BEC342" w14:textId="08F8B1E2" w:rsidR="4CC4B31E" w:rsidRDefault="7A26ED89" w:rsidP="5C7B381D">
      <w:pPr>
        <w:pStyle w:val="ListParagraph"/>
        <w:numPr>
          <w:ilvl w:val="0"/>
          <w:numId w:val="2"/>
        </w:numPr>
        <w:spacing w:after="0"/>
        <w:rPr>
          <w:rFonts w:eastAsia="Calibri"/>
          <w:color w:val="000000" w:themeColor="text1"/>
          <w:lang w:val="en-GB"/>
        </w:rPr>
      </w:pPr>
      <w:r w:rsidRPr="5C7B381D">
        <w:rPr>
          <w:rFonts w:eastAsia="Calibri"/>
          <w:color w:val="000000" w:themeColor="text1"/>
          <w:lang w:val="en-GB"/>
        </w:rPr>
        <w:lastRenderedPageBreak/>
        <w:t xml:space="preserve">Mentoring and high-level training - we are dedicated to providing ECTs with an all-round experience whilst completing their induction. </w:t>
      </w:r>
    </w:p>
    <w:p w14:paraId="5A3E4BB7" w14:textId="4698A7BF" w:rsidR="4CC4B31E" w:rsidRDefault="7A26ED89" w:rsidP="5C7B381D">
      <w:pPr>
        <w:pStyle w:val="ListParagraph"/>
        <w:numPr>
          <w:ilvl w:val="0"/>
          <w:numId w:val="2"/>
        </w:numPr>
        <w:spacing w:after="0"/>
        <w:rPr>
          <w:rFonts w:eastAsia="Calibri"/>
          <w:color w:val="000000" w:themeColor="text1"/>
          <w:lang w:val="en-GB"/>
        </w:rPr>
      </w:pPr>
      <w:r w:rsidRPr="5C7B381D">
        <w:rPr>
          <w:rFonts w:eastAsia="Calibri"/>
          <w:color w:val="000000" w:themeColor="text1"/>
          <w:lang w:val="en-GB"/>
        </w:rPr>
        <w:t>NPQ successes and mentors to encourage teachers to reach their full potential</w:t>
      </w:r>
    </w:p>
    <w:p w14:paraId="0C605AE6" w14:textId="4A47812A" w:rsidR="4CC4B31E" w:rsidRDefault="7A26ED89" w:rsidP="5C7B381D">
      <w:pPr>
        <w:pStyle w:val="ListParagraph"/>
        <w:numPr>
          <w:ilvl w:val="0"/>
          <w:numId w:val="2"/>
        </w:numPr>
        <w:spacing w:after="0"/>
        <w:rPr>
          <w:rFonts w:eastAsia="Calibri"/>
          <w:color w:val="000000" w:themeColor="text1"/>
          <w:lang w:val="en-GB"/>
        </w:rPr>
      </w:pPr>
      <w:r w:rsidRPr="5C7B381D">
        <w:rPr>
          <w:rFonts w:eastAsia="Calibri"/>
          <w:color w:val="000000" w:themeColor="text1"/>
          <w:lang w:val="en-GB"/>
        </w:rPr>
        <w:t>Encouragement to develop your career with excellent promotion opportunities.</w:t>
      </w:r>
    </w:p>
    <w:p w14:paraId="3E6FF16D" w14:textId="09BFCC69" w:rsidR="4CC4B31E" w:rsidRDefault="7A26ED89" w:rsidP="5C7B381D">
      <w:pPr>
        <w:pStyle w:val="ListParagraph"/>
        <w:numPr>
          <w:ilvl w:val="0"/>
          <w:numId w:val="2"/>
        </w:numPr>
        <w:spacing w:after="0"/>
        <w:rPr>
          <w:rFonts w:eastAsia="Calibri"/>
          <w:color w:val="000000" w:themeColor="text1"/>
          <w:lang w:val="en-GB"/>
        </w:rPr>
      </w:pPr>
      <w:r w:rsidRPr="5C7B381D">
        <w:rPr>
          <w:rFonts w:eastAsia="Calibri"/>
          <w:color w:val="000000" w:themeColor="text1"/>
          <w:lang w:val="en-GB"/>
        </w:rPr>
        <w:t>Staff training days to support staff CPD</w:t>
      </w:r>
    </w:p>
    <w:p w14:paraId="6813743F" w14:textId="0B904AA1" w:rsidR="4CC4B31E" w:rsidRDefault="7A26ED89" w:rsidP="5C7B381D">
      <w:pPr>
        <w:pStyle w:val="ListParagraph"/>
        <w:numPr>
          <w:ilvl w:val="0"/>
          <w:numId w:val="2"/>
        </w:numPr>
        <w:spacing w:after="0"/>
        <w:rPr>
          <w:rFonts w:eastAsia="Calibri"/>
          <w:color w:val="000000" w:themeColor="text1"/>
          <w:lang w:val="en-GB"/>
        </w:rPr>
      </w:pPr>
      <w:r w:rsidRPr="5C7B381D">
        <w:rPr>
          <w:rFonts w:eastAsia="Calibri"/>
          <w:color w:val="000000" w:themeColor="text1"/>
          <w:lang w:val="en-GB"/>
        </w:rPr>
        <w:t>A highly visible Senior Leadership Team</w:t>
      </w:r>
    </w:p>
    <w:p w14:paraId="3FA391D0" w14:textId="6F24252C" w:rsidR="4CC4B31E" w:rsidRDefault="7A26ED89" w:rsidP="5C7B381D">
      <w:pPr>
        <w:pStyle w:val="ListParagraph"/>
        <w:numPr>
          <w:ilvl w:val="0"/>
          <w:numId w:val="2"/>
        </w:numPr>
        <w:spacing w:after="0"/>
        <w:rPr>
          <w:rFonts w:eastAsia="Calibri"/>
          <w:color w:val="000000" w:themeColor="text1"/>
          <w:lang w:val="en-GB"/>
        </w:rPr>
      </w:pPr>
      <w:r w:rsidRPr="5C7B381D">
        <w:rPr>
          <w:rFonts w:eastAsia="Calibri"/>
          <w:color w:val="000000" w:themeColor="text1"/>
          <w:lang w:val="en-GB"/>
        </w:rPr>
        <w:t>A Black &amp; Gold team spirit amongst staff and students</w:t>
      </w:r>
    </w:p>
    <w:p w14:paraId="7DA5F9C7" w14:textId="5DF027CB" w:rsidR="4CC4B31E" w:rsidRPr="00574350" w:rsidRDefault="7A26ED89" w:rsidP="00574350">
      <w:pPr>
        <w:pStyle w:val="ListParagraph"/>
        <w:numPr>
          <w:ilvl w:val="0"/>
          <w:numId w:val="2"/>
        </w:numPr>
        <w:spacing w:after="0"/>
        <w:rPr>
          <w:rFonts w:eastAsia="Calibri"/>
          <w:color w:val="000000" w:themeColor="text1"/>
          <w:lang w:val="en-GB"/>
        </w:rPr>
      </w:pPr>
      <w:r w:rsidRPr="5C7B381D">
        <w:rPr>
          <w:rFonts w:eastAsia="Calibri"/>
          <w:color w:val="000000" w:themeColor="text1"/>
          <w:lang w:val="en-GB"/>
        </w:rPr>
        <w:t>Other school facilities include a 600-seat Main school hall, a 6-court indoor sports hall, a Strength &amp; conditioning gym and a large All-Weather Pitch suitable for both football and rugby.</w:t>
      </w:r>
    </w:p>
    <w:p w14:paraId="25B245CC" w14:textId="3A443006" w:rsidR="4CC4B31E" w:rsidRDefault="7A26ED89" w:rsidP="6E592B63">
      <w:pPr>
        <w:spacing w:after="0"/>
        <w:rPr>
          <w:rFonts w:ascii="Calibri" w:eastAsia="Calibri" w:hAnsi="Calibri" w:cs="Calibri"/>
          <w:color w:val="000000" w:themeColor="text1"/>
          <w:lang w:val="en-GB"/>
        </w:rPr>
      </w:pPr>
      <w:r w:rsidRPr="5C7B381D">
        <w:rPr>
          <w:rFonts w:ascii="Calibri" w:eastAsia="Calibri" w:hAnsi="Calibri" w:cs="Calibri"/>
          <w:b/>
          <w:bCs/>
          <w:color w:val="000000" w:themeColor="text1"/>
          <w:lang w:val="en-GB"/>
        </w:rPr>
        <w:t>Personally:</w:t>
      </w:r>
    </w:p>
    <w:p w14:paraId="3695EDCD" w14:textId="77A4CD5E" w:rsidR="4CC4B31E" w:rsidRDefault="7A26ED89" w:rsidP="5C7B381D">
      <w:pPr>
        <w:pStyle w:val="ListParagraph"/>
        <w:numPr>
          <w:ilvl w:val="0"/>
          <w:numId w:val="2"/>
        </w:numPr>
        <w:spacing w:after="0"/>
        <w:rPr>
          <w:rFonts w:ascii="Calibri" w:eastAsia="Calibri" w:hAnsi="Calibri" w:cs="Calibri"/>
          <w:color w:val="000000" w:themeColor="text1"/>
          <w:lang w:val="en-GB"/>
        </w:rPr>
      </w:pPr>
      <w:r w:rsidRPr="5C7B381D">
        <w:rPr>
          <w:rFonts w:ascii="Calibri" w:eastAsia="Calibri" w:hAnsi="Calibri" w:cs="Calibri"/>
          <w:color w:val="000000" w:themeColor="text1"/>
          <w:lang w:val="en-GB"/>
        </w:rPr>
        <w:t>Competitive salary</w:t>
      </w:r>
    </w:p>
    <w:p w14:paraId="68EBBC56" w14:textId="0DF7E819" w:rsidR="4CC4B31E" w:rsidRDefault="7A26ED89" w:rsidP="5C7B381D">
      <w:pPr>
        <w:pStyle w:val="ListParagraph"/>
        <w:numPr>
          <w:ilvl w:val="0"/>
          <w:numId w:val="2"/>
        </w:numPr>
        <w:spacing w:after="0"/>
        <w:rPr>
          <w:rFonts w:ascii="Calibri" w:eastAsia="Calibri" w:hAnsi="Calibri" w:cs="Calibri"/>
          <w:color w:val="000000" w:themeColor="text1"/>
          <w:lang w:val="en-GB"/>
        </w:rPr>
      </w:pPr>
      <w:r w:rsidRPr="5C7B381D">
        <w:rPr>
          <w:rFonts w:ascii="Calibri" w:eastAsia="Calibri" w:hAnsi="Calibri" w:cs="Calibri"/>
          <w:color w:val="000000" w:themeColor="text1"/>
          <w:lang w:val="en-GB"/>
        </w:rPr>
        <w:t>Generous pension benefits</w:t>
      </w:r>
    </w:p>
    <w:p w14:paraId="5955E458" w14:textId="42DAB1B5" w:rsidR="4CC4B31E" w:rsidRDefault="7A26ED89" w:rsidP="5C7B381D">
      <w:pPr>
        <w:pStyle w:val="ListParagraph"/>
        <w:numPr>
          <w:ilvl w:val="0"/>
          <w:numId w:val="2"/>
        </w:numPr>
        <w:spacing w:after="0"/>
        <w:rPr>
          <w:rFonts w:ascii="Calibri" w:eastAsia="Calibri" w:hAnsi="Calibri" w:cs="Calibri"/>
          <w:color w:val="000000" w:themeColor="text1"/>
          <w:lang w:val="en-GB"/>
        </w:rPr>
      </w:pPr>
      <w:r w:rsidRPr="5C7B381D">
        <w:rPr>
          <w:rFonts w:ascii="Calibri" w:eastAsia="Calibri" w:hAnsi="Calibri" w:cs="Calibri"/>
          <w:color w:val="000000" w:themeColor="text1"/>
          <w:lang w:val="en-GB"/>
        </w:rPr>
        <w:t>Access to Employee Assistance Programme - Smart Clinic</w:t>
      </w:r>
    </w:p>
    <w:p w14:paraId="78F5E25F" w14:textId="4E105C16" w:rsidR="4CC4B31E" w:rsidRDefault="7A26ED89" w:rsidP="5C7B381D">
      <w:pPr>
        <w:pStyle w:val="ListParagraph"/>
        <w:numPr>
          <w:ilvl w:val="0"/>
          <w:numId w:val="2"/>
        </w:numPr>
        <w:spacing w:after="0"/>
        <w:rPr>
          <w:rFonts w:ascii="Calibri" w:eastAsia="Calibri" w:hAnsi="Calibri" w:cs="Calibri"/>
          <w:color w:val="000000" w:themeColor="text1"/>
          <w:lang w:val="en-GB"/>
        </w:rPr>
      </w:pPr>
      <w:r w:rsidRPr="5C7B381D">
        <w:rPr>
          <w:rFonts w:ascii="Calibri" w:eastAsia="Calibri" w:hAnsi="Calibri" w:cs="Calibri"/>
          <w:color w:val="000000" w:themeColor="text1"/>
          <w:lang w:val="en-GB"/>
        </w:rPr>
        <w:t>Free school lunch every day</w:t>
      </w:r>
    </w:p>
    <w:p w14:paraId="7767EA8B" w14:textId="15A39A0E" w:rsidR="4CC4B31E" w:rsidRDefault="7A26ED89" w:rsidP="5C7B381D">
      <w:pPr>
        <w:pStyle w:val="ListParagraph"/>
        <w:numPr>
          <w:ilvl w:val="0"/>
          <w:numId w:val="2"/>
        </w:numPr>
        <w:spacing w:after="0"/>
        <w:rPr>
          <w:rFonts w:ascii="Calibri" w:eastAsia="Calibri" w:hAnsi="Calibri" w:cs="Calibri"/>
          <w:color w:val="000000" w:themeColor="text1"/>
          <w:lang w:val="en-GB"/>
        </w:rPr>
      </w:pPr>
      <w:r w:rsidRPr="5C7B381D">
        <w:rPr>
          <w:rFonts w:ascii="Calibri" w:eastAsia="Calibri" w:hAnsi="Calibri" w:cs="Calibri"/>
          <w:color w:val="000000" w:themeColor="text1"/>
          <w:lang w:val="en-GB"/>
        </w:rPr>
        <w:t>Well serviced staff room providing a comfortable environment with free tea and coffee</w:t>
      </w:r>
    </w:p>
    <w:p w14:paraId="448E1008" w14:textId="2E3C8F2F" w:rsidR="4CC4B31E" w:rsidRDefault="7A26ED89" w:rsidP="5C7B381D">
      <w:pPr>
        <w:pStyle w:val="ListParagraph"/>
        <w:numPr>
          <w:ilvl w:val="0"/>
          <w:numId w:val="2"/>
        </w:numPr>
        <w:spacing w:after="0"/>
        <w:rPr>
          <w:rFonts w:ascii="Calibri" w:eastAsia="Calibri" w:hAnsi="Calibri" w:cs="Calibri"/>
          <w:color w:val="000000" w:themeColor="text1"/>
          <w:lang w:val="en-GB"/>
        </w:rPr>
      </w:pPr>
      <w:r w:rsidRPr="5C7B381D">
        <w:rPr>
          <w:rFonts w:ascii="Calibri" w:eastAsia="Calibri" w:hAnsi="Calibri" w:cs="Calibri"/>
          <w:color w:val="000000" w:themeColor="text1"/>
          <w:lang w:val="en-GB"/>
        </w:rPr>
        <w:t>Access to Mental Health First Aiders</w:t>
      </w:r>
    </w:p>
    <w:p w14:paraId="642EF704" w14:textId="4D556B92" w:rsidR="4CC4B31E" w:rsidRDefault="7A26ED89" w:rsidP="5C7B381D">
      <w:pPr>
        <w:pStyle w:val="ListParagraph"/>
        <w:numPr>
          <w:ilvl w:val="0"/>
          <w:numId w:val="2"/>
        </w:numPr>
        <w:spacing w:after="0"/>
        <w:rPr>
          <w:rFonts w:ascii="Calibri" w:eastAsia="Calibri" w:hAnsi="Calibri" w:cs="Calibri"/>
          <w:color w:val="000000" w:themeColor="text1"/>
          <w:lang w:val="en-GB"/>
        </w:rPr>
      </w:pPr>
      <w:r w:rsidRPr="5C7B381D">
        <w:rPr>
          <w:rFonts w:ascii="Calibri" w:eastAsia="Calibri" w:hAnsi="Calibri" w:cs="Calibri"/>
          <w:color w:val="000000" w:themeColor="text1"/>
          <w:lang w:val="en-GB"/>
        </w:rPr>
        <w:t>Free on-site secure parking for every employee</w:t>
      </w:r>
    </w:p>
    <w:p w14:paraId="60308E55" w14:textId="38B6F860" w:rsidR="4CC4B31E" w:rsidRDefault="7A26ED89" w:rsidP="5C7B381D">
      <w:pPr>
        <w:pStyle w:val="ListParagraph"/>
        <w:numPr>
          <w:ilvl w:val="0"/>
          <w:numId w:val="2"/>
        </w:numPr>
        <w:spacing w:after="0"/>
        <w:rPr>
          <w:rFonts w:ascii="Calibri" w:eastAsia="Calibri" w:hAnsi="Calibri" w:cs="Calibri"/>
          <w:color w:val="000000" w:themeColor="text1"/>
          <w:lang w:val="en-GB"/>
        </w:rPr>
      </w:pPr>
      <w:r w:rsidRPr="5C7B381D">
        <w:rPr>
          <w:rFonts w:ascii="Calibri" w:eastAsia="Calibri" w:hAnsi="Calibri" w:cs="Calibri"/>
          <w:color w:val="000000" w:themeColor="text1"/>
          <w:lang w:val="en-GB"/>
        </w:rPr>
        <w:t>20 Electric Vehicle charging points on site (paid for by the individual)</w:t>
      </w:r>
    </w:p>
    <w:p w14:paraId="27727AD5" w14:textId="005BE21E" w:rsidR="4CC4B31E" w:rsidRDefault="7A26ED89" w:rsidP="5C7B381D">
      <w:pPr>
        <w:pStyle w:val="ListParagraph"/>
        <w:numPr>
          <w:ilvl w:val="0"/>
          <w:numId w:val="2"/>
        </w:numPr>
        <w:spacing w:after="0"/>
        <w:rPr>
          <w:rFonts w:ascii="Calibri" w:eastAsia="Calibri" w:hAnsi="Calibri" w:cs="Calibri"/>
          <w:color w:val="000000" w:themeColor="text1"/>
          <w:lang w:val="en-GB"/>
        </w:rPr>
      </w:pPr>
      <w:r w:rsidRPr="5C7B381D">
        <w:rPr>
          <w:rFonts w:ascii="Calibri" w:eastAsia="Calibri" w:hAnsi="Calibri" w:cs="Calibri"/>
          <w:color w:val="000000" w:themeColor="text1"/>
          <w:lang w:val="en-GB"/>
        </w:rPr>
        <w:t>Annual Flu jabs (free)</w:t>
      </w:r>
    </w:p>
    <w:p w14:paraId="0788268D" w14:textId="2C2411C9" w:rsidR="4CC4B31E" w:rsidRDefault="7A26ED89" w:rsidP="5C7B381D">
      <w:pPr>
        <w:pStyle w:val="ListParagraph"/>
        <w:numPr>
          <w:ilvl w:val="0"/>
          <w:numId w:val="2"/>
        </w:numPr>
        <w:spacing w:after="0"/>
        <w:rPr>
          <w:rFonts w:ascii="Calibri" w:eastAsia="Calibri" w:hAnsi="Calibri" w:cs="Calibri"/>
          <w:color w:val="000000" w:themeColor="text1"/>
          <w:lang w:val="en-GB"/>
        </w:rPr>
      </w:pPr>
      <w:r w:rsidRPr="5C7B381D">
        <w:rPr>
          <w:rFonts w:ascii="Calibri" w:eastAsia="Calibri" w:hAnsi="Calibri" w:cs="Calibri"/>
          <w:color w:val="000000" w:themeColor="text1"/>
          <w:lang w:val="en-GB"/>
        </w:rPr>
        <w:t>Free before and after school access to Strength &amp; Conditioning suite</w:t>
      </w:r>
    </w:p>
    <w:p w14:paraId="02BA9A8B" w14:textId="7A02714A" w:rsidR="4CC4B31E" w:rsidRDefault="7A26ED89" w:rsidP="5C7B381D">
      <w:pPr>
        <w:pStyle w:val="ListParagraph"/>
        <w:numPr>
          <w:ilvl w:val="0"/>
          <w:numId w:val="2"/>
        </w:numPr>
        <w:spacing w:after="0"/>
        <w:rPr>
          <w:rFonts w:ascii="Calibri" w:eastAsia="Calibri" w:hAnsi="Calibri" w:cs="Calibri"/>
          <w:color w:val="000000" w:themeColor="text1"/>
          <w:lang w:val="en-GB"/>
        </w:rPr>
      </w:pPr>
      <w:r w:rsidRPr="5C7B381D">
        <w:rPr>
          <w:rFonts w:ascii="Calibri" w:eastAsia="Calibri" w:hAnsi="Calibri" w:cs="Calibri"/>
          <w:color w:val="000000" w:themeColor="text1"/>
          <w:lang w:val="en-GB"/>
        </w:rPr>
        <w:t>Opportunities to get involved with school events and trips: Black, Gold &amp; Green week, running club etc</w:t>
      </w:r>
    </w:p>
    <w:p w14:paraId="3133A2CA" w14:textId="35963CDF" w:rsidR="4CC4B31E" w:rsidRDefault="7A26ED89" w:rsidP="5C7B381D">
      <w:pPr>
        <w:pStyle w:val="ListParagraph"/>
        <w:numPr>
          <w:ilvl w:val="0"/>
          <w:numId w:val="2"/>
        </w:numPr>
        <w:spacing w:after="0"/>
        <w:rPr>
          <w:rFonts w:ascii="Calibri" w:eastAsia="Calibri" w:hAnsi="Calibri" w:cs="Calibri"/>
          <w:color w:val="000000" w:themeColor="text1"/>
          <w:lang w:val="en-GB"/>
        </w:rPr>
      </w:pPr>
      <w:r w:rsidRPr="5C7B381D">
        <w:rPr>
          <w:rFonts w:ascii="Calibri" w:eastAsia="Calibri" w:hAnsi="Calibri" w:cs="Calibri"/>
          <w:color w:val="000000" w:themeColor="text1"/>
          <w:lang w:val="en-GB"/>
        </w:rPr>
        <w:t>Free school tickets to all our regular high-quality concerts, musicals, shows, recitals and other entertainment held at school.</w:t>
      </w:r>
    </w:p>
    <w:p w14:paraId="7EA2E115" w14:textId="25DFB9F9" w:rsidR="4CC4B31E" w:rsidRDefault="7A26ED89" w:rsidP="5C7B381D">
      <w:pPr>
        <w:pStyle w:val="ListParagraph"/>
        <w:numPr>
          <w:ilvl w:val="0"/>
          <w:numId w:val="2"/>
        </w:numPr>
        <w:spacing w:after="0"/>
        <w:rPr>
          <w:rFonts w:ascii="Calibri" w:eastAsia="Calibri" w:hAnsi="Calibri" w:cs="Calibri"/>
          <w:color w:val="000000" w:themeColor="text1"/>
          <w:lang w:val="en-GB"/>
        </w:rPr>
      </w:pPr>
      <w:r w:rsidRPr="5C7B381D">
        <w:rPr>
          <w:rFonts w:ascii="Calibri" w:eastAsia="Calibri" w:hAnsi="Calibri" w:cs="Calibri"/>
          <w:color w:val="000000" w:themeColor="text1"/>
          <w:lang w:val="en-GB"/>
        </w:rPr>
        <w:t>Staff association organise social activities including staff football, Christmas meal etc</w:t>
      </w:r>
    </w:p>
    <w:p w14:paraId="2EA20EAD" w14:textId="74486651" w:rsidR="6E592B63" w:rsidRDefault="6E592B63" w:rsidP="6E592B63">
      <w:pPr>
        <w:pStyle w:val="ListParagraph"/>
        <w:spacing w:after="0"/>
        <w:rPr>
          <w:rFonts w:ascii="Calibri" w:eastAsia="Calibri" w:hAnsi="Calibri" w:cs="Calibri"/>
          <w:color w:val="000000" w:themeColor="text1"/>
          <w:lang w:val="en-GB"/>
        </w:rPr>
      </w:pPr>
    </w:p>
    <w:p w14:paraId="6BFD8D80" w14:textId="1B15D4E7" w:rsidR="4CC4B31E" w:rsidRDefault="7A26ED89" w:rsidP="6E592B63">
      <w:pPr>
        <w:spacing w:after="0"/>
        <w:rPr>
          <w:rFonts w:ascii="Calibri" w:eastAsia="Calibri" w:hAnsi="Calibri" w:cs="Calibri"/>
          <w:color w:val="000000" w:themeColor="text1"/>
          <w:sz w:val="28"/>
          <w:szCs w:val="28"/>
          <w:lang w:val="en-GB"/>
        </w:rPr>
      </w:pPr>
      <w:r w:rsidRPr="5C7B381D">
        <w:rPr>
          <w:rStyle w:val="normaltextrun"/>
          <w:rFonts w:ascii="Calibri" w:eastAsia="Calibri" w:hAnsi="Calibri" w:cs="Calibri"/>
          <w:color w:val="000000" w:themeColor="text1"/>
          <w:lang w:val="en-GB"/>
        </w:rPr>
        <w:t xml:space="preserve">The Bishop’s Stortford High School is a popular, oversubscribed 6FE school of 1280 students, providing a single-sex education for boys in Years 7 to 11 with a thriving mixed sixth form of close to 400 students, including 137 female students. This is a very exciting time to be joining our </w:t>
      </w:r>
      <w:r w:rsidRPr="5C7B381D">
        <w:rPr>
          <w:rStyle w:val="normaltextrun"/>
          <w:rFonts w:ascii="Calibri" w:eastAsia="Calibri" w:hAnsi="Calibri" w:cs="Calibri"/>
          <w:i/>
          <w:iCs/>
          <w:color w:val="000000" w:themeColor="text1"/>
          <w:lang w:val="en-GB"/>
        </w:rPr>
        <w:t>Outstanding</w:t>
      </w:r>
      <w:r w:rsidRPr="5C7B381D">
        <w:rPr>
          <w:rStyle w:val="normaltextrun"/>
          <w:rFonts w:ascii="Calibri" w:eastAsia="Calibri" w:hAnsi="Calibri" w:cs="Calibri"/>
          <w:color w:val="000000" w:themeColor="text1"/>
          <w:lang w:val="en-GB"/>
        </w:rPr>
        <w:t xml:space="preserve"> school, as we relocated to a brand-new state-of-the-art school, in September 2024, on a large site less than a mile from our previous location. We have a fantastic new learning environment, supported by cutting edge technology, and huge opportunities for the future. </w:t>
      </w:r>
    </w:p>
    <w:p w14:paraId="2AB9E1FB" w14:textId="039A8A57" w:rsidR="6E592B63" w:rsidRDefault="6E592B63" w:rsidP="6E592B63">
      <w:pPr>
        <w:spacing w:after="0"/>
        <w:rPr>
          <w:rStyle w:val="normaltextrun"/>
          <w:rFonts w:ascii="Calibri" w:eastAsia="Calibri" w:hAnsi="Calibri" w:cs="Calibri"/>
          <w:color w:val="000000" w:themeColor="text1"/>
          <w:lang w:val="en-GB"/>
        </w:rPr>
      </w:pPr>
    </w:p>
    <w:p w14:paraId="4EF73A02" w14:textId="5030F61C" w:rsidR="4CC4B31E" w:rsidRDefault="7A26ED89" w:rsidP="6E592B63">
      <w:pPr>
        <w:spacing w:after="240"/>
        <w:jc w:val="both"/>
        <w:rPr>
          <w:rFonts w:eastAsiaTheme="minorEastAsia"/>
        </w:rPr>
      </w:pPr>
      <w:r w:rsidRPr="5C7B381D">
        <w:rPr>
          <w:rFonts w:eastAsiaTheme="minorEastAsia"/>
        </w:rPr>
        <w:t xml:space="preserve">A large number of our students really enjoy learning Music and is an important part of everyday school life. We have a large number of well attended co-curricular clubs as well as music festivals and concerts. We have a strong history of success at both GCSE and A-Level. Each year, around 85% of students gain grade 4+ and 50% gain grade 7+ at GCSE, which is consistent with the typically high performance of students across the subject range.  </w:t>
      </w:r>
      <w:r w:rsidRPr="5C7B381D">
        <w:rPr>
          <w:rStyle w:val="normaltextrun"/>
          <w:rFonts w:ascii="Calibri" w:eastAsia="Calibri" w:hAnsi="Calibri" w:cs="Calibri"/>
          <w:color w:val="000000" w:themeColor="text1"/>
          <w:lang w:val="en-GB"/>
        </w:rPr>
        <w:t>“</w:t>
      </w:r>
      <w:r w:rsidRPr="5C7B381D">
        <w:rPr>
          <w:rStyle w:val="normaltextrun"/>
          <w:rFonts w:ascii="Calibri" w:eastAsia="Calibri" w:hAnsi="Calibri" w:cs="Calibri"/>
          <w:i/>
          <w:iCs/>
          <w:color w:val="000000" w:themeColor="text1"/>
          <w:lang w:val="en-GB"/>
        </w:rPr>
        <w:t>Behaviour is exemplary in lessons and around the school.</w:t>
      </w:r>
      <w:r w:rsidRPr="5C7B381D">
        <w:rPr>
          <w:rStyle w:val="normaltextrun"/>
          <w:rFonts w:ascii="Calibri" w:eastAsia="Calibri" w:hAnsi="Calibri" w:cs="Calibri"/>
          <w:color w:val="000000" w:themeColor="text1"/>
          <w:lang w:val="en-GB"/>
        </w:rPr>
        <w:t>” which means the school has a calm atmosphere and students are ready to learn. "</w:t>
      </w:r>
      <w:r w:rsidRPr="5C7B381D">
        <w:rPr>
          <w:rStyle w:val="normaltextrun"/>
          <w:rFonts w:ascii="Calibri" w:eastAsia="Calibri" w:hAnsi="Calibri" w:cs="Calibri"/>
          <w:i/>
          <w:iCs/>
          <w:color w:val="000000" w:themeColor="text1"/>
          <w:lang w:val="en-GB"/>
        </w:rPr>
        <w:t>Pupils are polite, well-mannered and kind.</w:t>
      </w:r>
      <w:r w:rsidRPr="5C7B381D">
        <w:rPr>
          <w:rStyle w:val="normaltextrun"/>
          <w:rFonts w:ascii="Calibri" w:eastAsia="Calibri" w:hAnsi="Calibri" w:cs="Calibri"/>
          <w:color w:val="000000" w:themeColor="text1"/>
          <w:lang w:val="en-GB"/>
        </w:rPr>
        <w:t>” and “</w:t>
      </w:r>
      <w:r w:rsidRPr="5C7B381D">
        <w:rPr>
          <w:rStyle w:val="normaltextrun"/>
          <w:rFonts w:ascii="Calibri" w:eastAsia="Calibri" w:hAnsi="Calibri" w:cs="Calibri"/>
          <w:i/>
          <w:iCs/>
          <w:color w:val="000000" w:themeColor="text1"/>
          <w:lang w:val="en-GB"/>
        </w:rPr>
        <w:t>are ambassadors for the school, demonstrating excellent behaviours in all that they do.</w:t>
      </w:r>
      <w:r w:rsidRPr="5C7B381D">
        <w:rPr>
          <w:rStyle w:val="normaltextrun"/>
          <w:rFonts w:ascii="Calibri" w:eastAsia="Calibri" w:hAnsi="Calibri" w:cs="Calibri"/>
          <w:color w:val="000000" w:themeColor="text1"/>
          <w:lang w:val="en-GB"/>
        </w:rPr>
        <w:t>” (Ofsted 2023) </w:t>
      </w:r>
      <w:r w:rsidRPr="5C7B381D">
        <w:rPr>
          <w:rStyle w:val="normaltextrun"/>
          <w:i/>
          <w:iCs/>
          <w:color w:val="000000" w:themeColor="text1"/>
          <w:sz w:val="32"/>
          <w:szCs w:val="32"/>
        </w:rPr>
        <w:t xml:space="preserve"> </w:t>
      </w:r>
    </w:p>
    <w:p w14:paraId="0C93FADE" w14:textId="4EA84D01" w:rsidR="4CC4B31E" w:rsidRDefault="7A26ED89" w:rsidP="6E592B63">
      <w:pPr>
        <w:spacing w:after="0"/>
        <w:rPr>
          <w:rFonts w:eastAsiaTheme="minorEastAsia"/>
          <w:b/>
          <w:bCs/>
          <w:color w:val="000000" w:themeColor="text1"/>
        </w:rPr>
      </w:pPr>
      <w:r w:rsidRPr="5C7B381D">
        <w:rPr>
          <w:rFonts w:eastAsiaTheme="minorEastAsia"/>
          <w:color w:val="000000" w:themeColor="text1"/>
          <w:lang w:val="en-GB"/>
        </w:rPr>
        <w:t xml:space="preserve">An application form and further details are available from the Headteacher’s PA, Mrs C Hughes, at vacancy@tbshs.org or can be downloaded from the website: </w:t>
      </w:r>
      <w:hyperlink r:id="rId9">
        <w:r w:rsidRPr="5C7B381D">
          <w:rPr>
            <w:rStyle w:val="Hyperlink"/>
            <w:rFonts w:eastAsiaTheme="minorEastAsia"/>
            <w:lang w:val="en-GB"/>
          </w:rPr>
          <w:t xml:space="preserve">www.tbshs.org </w:t>
        </w:r>
      </w:hyperlink>
      <w:r w:rsidRPr="5C7B381D">
        <w:rPr>
          <w:rFonts w:eastAsiaTheme="minorEastAsia"/>
          <w:color w:val="000000" w:themeColor="text1"/>
          <w:lang w:val="en"/>
        </w:rPr>
        <w:t xml:space="preserve"> </w:t>
      </w:r>
      <w:r w:rsidRPr="5C7B381D">
        <w:rPr>
          <w:rFonts w:eastAsiaTheme="minorEastAsia"/>
          <w:b/>
          <w:bCs/>
          <w:color w:val="000000" w:themeColor="text1"/>
          <w:lang w:val="en"/>
        </w:rPr>
        <w:t>Applications by CV will not be accepted.</w:t>
      </w:r>
    </w:p>
    <w:p w14:paraId="4DDF771C" w14:textId="0A83C01E" w:rsidR="4CC4B31E" w:rsidRDefault="7A26ED89" w:rsidP="6E592B63">
      <w:pPr>
        <w:spacing w:after="0"/>
        <w:jc w:val="both"/>
        <w:rPr>
          <w:rFonts w:eastAsia="Calibri"/>
          <w:i/>
          <w:iCs/>
          <w:color w:val="000000" w:themeColor="text1"/>
          <w:lang w:val="en-GB"/>
        </w:rPr>
      </w:pPr>
      <w:r w:rsidRPr="5C7B381D">
        <w:rPr>
          <w:rFonts w:eastAsia="Calibri"/>
          <w:i/>
          <w:iCs/>
          <w:color w:val="000000" w:themeColor="text1"/>
          <w:lang w:val="en-GB"/>
        </w:rPr>
        <w:t>(We reserve the right to interview and appoint before the closing date, should a suitable candidate apply)</w:t>
      </w:r>
    </w:p>
    <w:p w14:paraId="5B93E66D" w14:textId="093AF6BC" w:rsidR="4CC4B31E" w:rsidRDefault="7A26ED89" w:rsidP="6E592B63">
      <w:pPr>
        <w:spacing w:after="0"/>
        <w:rPr>
          <w:rFonts w:eastAsiaTheme="minorEastAsia"/>
          <w:color w:val="000000" w:themeColor="text1"/>
          <w:lang w:val="en"/>
        </w:rPr>
      </w:pPr>
      <w:r w:rsidRPr="5C7B381D">
        <w:rPr>
          <w:rFonts w:eastAsiaTheme="minorEastAsia"/>
          <w:i/>
          <w:iCs/>
          <w:color w:val="000000" w:themeColor="text1"/>
          <w:lang w:val="en"/>
        </w:rPr>
        <w:t>TBSHS is committed to safeguarding and promoting the safety and welfare of all our children and expects staff to share this commitment. A Disclosure Barring Service check is required for all successful applicants.</w:t>
      </w:r>
      <w:r w:rsidRPr="5C7B381D">
        <w:rPr>
          <w:rFonts w:eastAsiaTheme="minorEastAsia"/>
          <w:color w:val="000000" w:themeColor="text1"/>
          <w:lang w:val="en"/>
        </w:rPr>
        <w:t xml:space="preserve"> </w:t>
      </w:r>
    </w:p>
    <w:p w14:paraId="5DF85616" w14:textId="77777777" w:rsidR="009E4CA0" w:rsidRDefault="009E4CA0" w:rsidP="6E592B63">
      <w:pPr>
        <w:spacing w:after="0"/>
        <w:rPr>
          <w:rFonts w:eastAsiaTheme="minorEastAsia"/>
          <w:color w:val="000000" w:themeColor="text1"/>
        </w:rPr>
      </w:pPr>
    </w:p>
    <w:p w14:paraId="05E1F6CD" w14:textId="316BEEF8" w:rsidR="4CC4B31E" w:rsidRDefault="7A26ED89" w:rsidP="6E592B63">
      <w:pPr>
        <w:spacing w:after="0"/>
        <w:rPr>
          <w:rFonts w:eastAsiaTheme="minorEastAsia"/>
          <w:color w:val="000000" w:themeColor="text1"/>
        </w:rPr>
      </w:pPr>
      <w:r w:rsidRPr="5C7B381D">
        <w:rPr>
          <w:rFonts w:eastAsiaTheme="minorEastAsia"/>
          <w:color w:val="000000" w:themeColor="text1"/>
        </w:rPr>
        <w:t>Applications by: Midday, Friday 30 January 2026</w:t>
      </w:r>
    </w:p>
    <w:p w14:paraId="13F97A0E" w14:textId="02497A98" w:rsidR="4CC4B31E" w:rsidRDefault="7A26ED89" w:rsidP="6E592B63">
      <w:pPr>
        <w:spacing w:after="0"/>
        <w:rPr>
          <w:rFonts w:eastAsiaTheme="minorEastAsia"/>
          <w:color w:val="000000" w:themeColor="text1"/>
        </w:rPr>
      </w:pPr>
      <w:r w:rsidRPr="5C7B381D">
        <w:rPr>
          <w:rFonts w:eastAsiaTheme="minorEastAsia"/>
          <w:color w:val="000000" w:themeColor="text1"/>
        </w:rPr>
        <w:t>Interviews: w/c Monday 2 February 2026</w:t>
      </w:r>
    </w:p>
    <w:p w14:paraId="28DD1C0A" w14:textId="24D81027" w:rsidR="4CC4B31E" w:rsidRDefault="7A26ED89" w:rsidP="5C7B381D">
      <w:pPr>
        <w:pStyle w:val="ListParagraph"/>
        <w:numPr>
          <w:ilvl w:val="0"/>
          <w:numId w:val="2"/>
        </w:numPr>
        <w:spacing w:after="0"/>
        <w:rPr>
          <w:rFonts w:eastAsia="Calibri"/>
          <w:b/>
          <w:bCs/>
          <w:sz w:val="32"/>
          <w:szCs w:val="32"/>
        </w:rPr>
      </w:pPr>
      <w:r w:rsidRPr="5C7B381D">
        <w:rPr>
          <w:rFonts w:eastAsiaTheme="minorEastAsia"/>
          <w:color w:val="000000" w:themeColor="text1"/>
          <w:lang w:val="en"/>
        </w:rPr>
        <w:t xml:space="preserve">The Bishop’s </w:t>
      </w:r>
      <w:proofErr w:type="spellStart"/>
      <w:r w:rsidRPr="5C7B381D">
        <w:rPr>
          <w:rFonts w:eastAsiaTheme="minorEastAsia"/>
          <w:color w:val="000000" w:themeColor="text1"/>
          <w:lang w:val="en"/>
        </w:rPr>
        <w:t>Stortford</w:t>
      </w:r>
      <w:proofErr w:type="spellEnd"/>
      <w:r w:rsidRPr="5C7B381D">
        <w:rPr>
          <w:rFonts w:eastAsiaTheme="minorEastAsia"/>
          <w:color w:val="000000" w:themeColor="text1"/>
          <w:lang w:val="en"/>
        </w:rPr>
        <w:t xml:space="preserve"> High School, Beaumont Avenue, Bishop’s </w:t>
      </w:r>
      <w:proofErr w:type="spellStart"/>
      <w:r w:rsidRPr="5C7B381D">
        <w:rPr>
          <w:rFonts w:eastAsiaTheme="minorEastAsia"/>
          <w:color w:val="000000" w:themeColor="text1"/>
          <w:lang w:val="en"/>
        </w:rPr>
        <w:t>Stortford</w:t>
      </w:r>
      <w:proofErr w:type="spellEnd"/>
      <w:r w:rsidRPr="5C7B381D">
        <w:rPr>
          <w:rFonts w:eastAsiaTheme="minorEastAsia"/>
          <w:color w:val="000000" w:themeColor="text1"/>
          <w:lang w:val="en"/>
        </w:rPr>
        <w:t>. CM23 4SH</w:t>
      </w:r>
      <w:r w:rsidRPr="5C7B381D">
        <w:rPr>
          <w:rFonts w:eastAsia="Calibri"/>
          <w:b/>
          <w:bCs/>
          <w:sz w:val="32"/>
          <w:szCs w:val="32"/>
        </w:rPr>
        <w:t xml:space="preserve"> </w:t>
      </w:r>
    </w:p>
    <w:p w14:paraId="4BC23CF0" w14:textId="01F48ED7" w:rsidR="00DB786C" w:rsidRPr="00CA3E57" w:rsidRDefault="00DB786C" w:rsidP="6E592B63">
      <w:pPr>
        <w:rPr>
          <w:rFonts w:eastAsia="Calibri"/>
          <w:color w:val="000000" w:themeColor="text1"/>
          <w:lang w:val="en-GB"/>
        </w:rPr>
      </w:pPr>
    </w:p>
    <w:sectPr w:rsidR="00DB786C" w:rsidRPr="00CA3E57" w:rsidSect="00574350">
      <w:pgSz w:w="12240" w:h="15840"/>
      <w:pgMar w:top="426"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4A38"/>
    <w:multiLevelType w:val="hybridMultilevel"/>
    <w:tmpl w:val="1D48C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BB82F"/>
    <w:multiLevelType w:val="hybridMultilevel"/>
    <w:tmpl w:val="3EFCC9EC"/>
    <w:lvl w:ilvl="0" w:tplc="198A070E">
      <w:start w:val="1"/>
      <w:numFmt w:val="bullet"/>
      <w:lvlText w:val=""/>
      <w:lvlJc w:val="left"/>
      <w:pPr>
        <w:ind w:left="720" w:hanging="360"/>
      </w:pPr>
      <w:rPr>
        <w:rFonts w:ascii="Symbol" w:hAnsi="Symbol" w:hint="default"/>
      </w:rPr>
    </w:lvl>
    <w:lvl w:ilvl="1" w:tplc="F75667BE">
      <w:start w:val="1"/>
      <w:numFmt w:val="bullet"/>
      <w:lvlText w:val="o"/>
      <w:lvlJc w:val="left"/>
      <w:pPr>
        <w:ind w:left="1440" w:hanging="360"/>
      </w:pPr>
      <w:rPr>
        <w:rFonts w:ascii="Courier New" w:hAnsi="Courier New" w:hint="default"/>
      </w:rPr>
    </w:lvl>
    <w:lvl w:ilvl="2" w:tplc="3F389E0C">
      <w:start w:val="1"/>
      <w:numFmt w:val="bullet"/>
      <w:lvlText w:val=""/>
      <w:lvlJc w:val="left"/>
      <w:pPr>
        <w:ind w:left="2160" w:hanging="360"/>
      </w:pPr>
      <w:rPr>
        <w:rFonts w:ascii="Wingdings" w:hAnsi="Wingdings" w:hint="default"/>
      </w:rPr>
    </w:lvl>
    <w:lvl w:ilvl="3" w:tplc="D04EB598">
      <w:start w:val="1"/>
      <w:numFmt w:val="bullet"/>
      <w:lvlText w:val=""/>
      <w:lvlJc w:val="left"/>
      <w:pPr>
        <w:ind w:left="2880" w:hanging="360"/>
      </w:pPr>
      <w:rPr>
        <w:rFonts w:ascii="Symbol" w:hAnsi="Symbol" w:hint="default"/>
      </w:rPr>
    </w:lvl>
    <w:lvl w:ilvl="4" w:tplc="32568AD4">
      <w:start w:val="1"/>
      <w:numFmt w:val="bullet"/>
      <w:lvlText w:val="o"/>
      <w:lvlJc w:val="left"/>
      <w:pPr>
        <w:ind w:left="3600" w:hanging="360"/>
      </w:pPr>
      <w:rPr>
        <w:rFonts w:ascii="Courier New" w:hAnsi="Courier New" w:hint="default"/>
      </w:rPr>
    </w:lvl>
    <w:lvl w:ilvl="5" w:tplc="67DCCEAA">
      <w:start w:val="1"/>
      <w:numFmt w:val="bullet"/>
      <w:lvlText w:val=""/>
      <w:lvlJc w:val="left"/>
      <w:pPr>
        <w:ind w:left="4320" w:hanging="360"/>
      </w:pPr>
      <w:rPr>
        <w:rFonts w:ascii="Wingdings" w:hAnsi="Wingdings" w:hint="default"/>
      </w:rPr>
    </w:lvl>
    <w:lvl w:ilvl="6" w:tplc="FD72B050">
      <w:start w:val="1"/>
      <w:numFmt w:val="bullet"/>
      <w:lvlText w:val=""/>
      <w:lvlJc w:val="left"/>
      <w:pPr>
        <w:ind w:left="5040" w:hanging="360"/>
      </w:pPr>
      <w:rPr>
        <w:rFonts w:ascii="Symbol" w:hAnsi="Symbol" w:hint="default"/>
      </w:rPr>
    </w:lvl>
    <w:lvl w:ilvl="7" w:tplc="9796D820">
      <w:start w:val="1"/>
      <w:numFmt w:val="bullet"/>
      <w:lvlText w:val="o"/>
      <w:lvlJc w:val="left"/>
      <w:pPr>
        <w:ind w:left="5760" w:hanging="360"/>
      </w:pPr>
      <w:rPr>
        <w:rFonts w:ascii="Courier New" w:hAnsi="Courier New" w:hint="default"/>
      </w:rPr>
    </w:lvl>
    <w:lvl w:ilvl="8" w:tplc="CECC0F4A">
      <w:start w:val="1"/>
      <w:numFmt w:val="bullet"/>
      <w:lvlText w:val=""/>
      <w:lvlJc w:val="left"/>
      <w:pPr>
        <w:ind w:left="6480" w:hanging="360"/>
      </w:pPr>
      <w:rPr>
        <w:rFonts w:ascii="Wingdings" w:hAnsi="Wingdings" w:hint="default"/>
      </w:rPr>
    </w:lvl>
  </w:abstractNum>
  <w:abstractNum w:abstractNumId="2" w15:restartNumberingAfterBreak="0">
    <w:nsid w:val="39135E3E"/>
    <w:multiLevelType w:val="hybridMultilevel"/>
    <w:tmpl w:val="939C7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D970A2"/>
    <w:multiLevelType w:val="hybridMultilevel"/>
    <w:tmpl w:val="BB704BDA"/>
    <w:lvl w:ilvl="0" w:tplc="52B2E5F2">
      <w:start w:val="1"/>
      <w:numFmt w:val="bullet"/>
      <w:lvlText w:val="·"/>
      <w:lvlJc w:val="left"/>
      <w:pPr>
        <w:ind w:left="720" w:hanging="360"/>
      </w:pPr>
      <w:rPr>
        <w:rFonts w:ascii="Symbol" w:hAnsi="Symbol" w:hint="default"/>
      </w:rPr>
    </w:lvl>
    <w:lvl w:ilvl="1" w:tplc="358A6D1C">
      <w:start w:val="1"/>
      <w:numFmt w:val="bullet"/>
      <w:lvlText w:val="o"/>
      <w:lvlJc w:val="left"/>
      <w:pPr>
        <w:ind w:left="1440" w:hanging="360"/>
      </w:pPr>
      <w:rPr>
        <w:rFonts w:ascii="Courier New" w:hAnsi="Courier New" w:hint="default"/>
      </w:rPr>
    </w:lvl>
    <w:lvl w:ilvl="2" w:tplc="4DE01F0C">
      <w:start w:val="1"/>
      <w:numFmt w:val="bullet"/>
      <w:lvlText w:val=""/>
      <w:lvlJc w:val="left"/>
      <w:pPr>
        <w:ind w:left="2160" w:hanging="360"/>
      </w:pPr>
      <w:rPr>
        <w:rFonts w:ascii="Wingdings" w:hAnsi="Wingdings" w:hint="default"/>
      </w:rPr>
    </w:lvl>
    <w:lvl w:ilvl="3" w:tplc="56D2500A">
      <w:start w:val="1"/>
      <w:numFmt w:val="bullet"/>
      <w:lvlText w:val=""/>
      <w:lvlJc w:val="left"/>
      <w:pPr>
        <w:ind w:left="2880" w:hanging="360"/>
      </w:pPr>
      <w:rPr>
        <w:rFonts w:ascii="Symbol" w:hAnsi="Symbol" w:hint="default"/>
      </w:rPr>
    </w:lvl>
    <w:lvl w:ilvl="4" w:tplc="18F018C2">
      <w:start w:val="1"/>
      <w:numFmt w:val="bullet"/>
      <w:lvlText w:val="o"/>
      <w:lvlJc w:val="left"/>
      <w:pPr>
        <w:ind w:left="3600" w:hanging="360"/>
      </w:pPr>
      <w:rPr>
        <w:rFonts w:ascii="Courier New" w:hAnsi="Courier New" w:hint="default"/>
      </w:rPr>
    </w:lvl>
    <w:lvl w:ilvl="5" w:tplc="12382CCC">
      <w:start w:val="1"/>
      <w:numFmt w:val="bullet"/>
      <w:lvlText w:val=""/>
      <w:lvlJc w:val="left"/>
      <w:pPr>
        <w:ind w:left="4320" w:hanging="360"/>
      </w:pPr>
      <w:rPr>
        <w:rFonts w:ascii="Wingdings" w:hAnsi="Wingdings" w:hint="default"/>
      </w:rPr>
    </w:lvl>
    <w:lvl w:ilvl="6" w:tplc="EAC2A350">
      <w:start w:val="1"/>
      <w:numFmt w:val="bullet"/>
      <w:lvlText w:val=""/>
      <w:lvlJc w:val="left"/>
      <w:pPr>
        <w:ind w:left="5040" w:hanging="360"/>
      </w:pPr>
      <w:rPr>
        <w:rFonts w:ascii="Symbol" w:hAnsi="Symbol" w:hint="default"/>
      </w:rPr>
    </w:lvl>
    <w:lvl w:ilvl="7" w:tplc="9E64D85C">
      <w:start w:val="1"/>
      <w:numFmt w:val="bullet"/>
      <w:lvlText w:val="o"/>
      <w:lvlJc w:val="left"/>
      <w:pPr>
        <w:ind w:left="5760" w:hanging="360"/>
      </w:pPr>
      <w:rPr>
        <w:rFonts w:ascii="Courier New" w:hAnsi="Courier New" w:hint="default"/>
      </w:rPr>
    </w:lvl>
    <w:lvl w:ilvl="8" w:tplc="F5CAE256">
      <w:start w:val="1"/>
      <w:numFmt w:val="bullet"/>
      <w:lvlText w:val=""/>
      <w:lvlJc w:val="left"/>
      <w:pPr>
        <w:ind w:left="6480" w:hanging="360"/>
      </w:pPr>
      <w:rPr>
        <w:rFonts w:ascii="Wingdings" w:hAnsi="Wingdings" w:hint="default"/>
      </w:rPr>
    </w:lvl>
  </w:abstractNum>
  <w:abstractNum w:abstractNumId="4" w15:restartNumberingAfterBreak="0">
    <w:nsid w:val="4C482611"/>
    <w:multiLevelType w:val="hybridMultilevel"/>
    <w:tmpl w:val="0C547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0B3199"/>
    <w:multiLevelType w:val="hybridMultilevel"/>
    <w:tmpl w:val="993E8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56140E"/>
    <w:multiLevelType w:val="hybridMultilevel"/>
    <w:tmpl w:val="321CB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751542"/>
    <w:rsid w:val="000110A6"/>
    <w:rsid w:val="000A7188"/>
    <w:rsid w:val="000F62D8"/>
    <w:rsid w:val="001013B9"/>
    <w:rsid w:val="00132364"/>
    <w:rsid w:val="00134490"/>
    <w:rsid w:val="00186535"/>
    <w:rsid w:val="001E7E76"/>
    <w:rsid w:val="0028B87E"/>
    <w:rsid w:val="002B0783"/>
    <w:rsid w:val="002D3217"/>
    <w:rsid w:val="002E4D2F"/>
    <w:rsid w:val="002F329A"/>
    <w:rsid w:val="00302DBB"/>
    <w:rsid w:val="00306DBB"/>
    <w:rsid w:val="003518C7"/>
    <w:rsid w:val="0035205F"/>
    <w:rsid w:val="00376778"/>
    <w:rsid w:val="003900FD"/>
    <w:rsid w:val="003A5F8D"/>
    <w:rsid w:val="003A6F89"/>
    <w:rsid w:val="003E548B"/>
    <w:rsid w:val="003F3A51"/>
    <w:rsid w:val="004236E1"/>
    <w:rsid w:val="00437BFC"/>
    <w:rsid w:val="00451DEE"/>
    <w:rsid w:val="00453099"/>
    <w:rsid w:val="00485D3A"/>
    <w:rsid w:val="004B0A70"/>
    <w:rsid w:val="004B60B2"/>
    <w:rsid w:val="004C01B9"/>
    <w:rsid w:val="00515F32"/>
    <w:rsid w:val="005259F8"/>
    <w:rsid w:val="00545486"/>
    <w:rsid w:val="00556256"/>
    <w:rsid w:val="00574350"/>
    <w:rsid w:val="005A00E3"/>
    <w:rsid w:val="005CD0F5"/>
    <w:rsid w:val="005E2015"/>
    <w:rsid w:val="005F4214"/>
    <w:rsid w:val="005F5C25"/>
    <w:rsid w:val="005F6857"/>
    <w:rsid w:val="006248DE"/>
    <w:rsid w:val="00626BF8"/>
    <w:rsid w:val="00664BB2"/>
    <w:rsid w:val="00690FDC"/>
    <w:rsid w:val="006A3DB0"/>
    <w:rsid w:val="006D0CDA"/>
    <w:rsid w:val="006F7E10"/>
    <w:rsid w:val="007343BC"/>
    <w:rsid w:val="007800CE"/>
    <w:rsid w:val="00786444"/>
    <w:rsid w:val="007A53C1"/>
    <w:rsid w:val="007B7765"/>
    <w:rsid w:val="007D4F45"/>
    <w:rsid w:val="007F08F2"/>
    <w:rsid w:val="007F3683"/>
    <w:rsid w:val="0081065D"/>
    <w:rsid w:val="00827D51"/>
    <w:rsid w:val="00834B84"/>
    <w:rsid w:val="008410AC"/>
    <w:rsid w:val="00845E16"/>
    <w:rsid w:val="00881ECD"/>
    <w:rsid w:val="0088A76D"/>
    <w:rsid w:val="008B3621"/>
    <w:rsid w:val="008B64AD"/>
    <w:rsid w:val="008C4740"/>
    <w:rsid w:val="008D0A93"/>
    <w:rsid w:val="008E6743"/>
    <w:rsid w:val="008F6A44"/>
    <w:rsid w:val="00944BF1"/>
    <w:rsid w:val="009E01C2"/>
    <w:rsid w:val="009E4CA0"/>
    <w:rsid w:val="00A4597A"/>
    <w:rsid w:val="00A62D3C"/>
    <w:rsid w:val="00A669B4"/>
    <w:rsid w:val="00A82CDE"/>
    <w:rsid w:val="00A92F41"/>
    <w:rsid w:val="00AA0BB6"/>
    <w:rsid w:val="00AA1AF6"/>
    <w:rsid w:val="00AB5C4F"/>
    <w:rsid w:val="00B149EB"/>
    <w:rsid w:val="00B43CD0"/>
    <w:rsid w:val="00B45157"/>
    <w:rsid w:val="00B47C25"/>
    <w:rsid w:val="00B6550E"/>
    <w:rsid w:val="00B749B7"/>
    <w:rsid w:val="00B8B881"/>
    <w:rsid w:val="00B91469"/>
    <w:rsid w:val="00B970C3"/>
    <w:rsid w:val="00BB7640"/>
    <w:rsid w:val="00BC3514"/>
    <w:rsid w:val="00BC3E23"/>
    <w:rsid w:val="00BE602F"/>
    <w:rsid w:val="00C01A37"/>
    <w:rsid w:val="00C10284"/>
    <w:rsid w:val="00C13722"/>
    <w:rsid w:val="00C13B3C"/>
    <w:rsid w:val="00C4183B"/>
    <w:rsid w:val="00C47443"/>
    <w:rsid w:val="00C5537A"/>
    <w:rsid w:val="00C655BE"/>
    <w:rsid w:val="00C84274"/>
    <w:rsid w:val="00CA3E57"/>
    <w:rsid w:val="00CF554D"/>
    <w:rsid w:val="00D257A4"/>
    <w:rsid w:val="00D501CF"/>
    <w:rsid w:val="00DB786C"/>
    <w:rsid w:val="00E17B5C"/>
    <w:rsid w:val="00E21275"/>
    <w:rsid w:val="00E2219A"/>
    <w:rsid w:val="00E404AE"/>
    <w:rsid w:val="00E729F8"/>
    <w:rsid w:val="00E82DEC"/>
    <w:rsid w:val="00ECB025"/>
    <w:rsid w:val="00EE1E73"/>
    <w:rsid w:val="00EF2E5F"/>
    <w:rsid w:val="00F02E9B"/>
    <w:rsid w:val="00F0741D"/>
    <w:rsid w:val="00F60E0F"/>
    <w:rsid w:val="00F646D0"/>
    <w:rsid w:val="00FA5095"/>
    <w:rsid w:val="00FC0192"/>
    <w:rsid w:val="00FD7D4A"/>
    <w:rsid w:val="00FE1988"/>
    <w:rsid w:val="00FF239C"/>
    <w:rsid w:val="012F69F8"/>
    <w:rsid w:val="0148AFB6"/>
    <w:rsid w:val="01D6F620"/>
    <w:rsid w:val="02185EC2"/>
    <w:rsid w:val="021E3401"/>
    <w:rsid w:val="0247F0B7"/>
    <w:rsid w:val="02CA1A08"/>
    <w:rsid w:val="02DCAE89"/>
    <w:rsid w:val="03350DC8"/>
    <w:rsid w:val="03A332B2"/>
    <w:rsid w:val="03F0E4A2"/>
    <w:rsid w:val="0423AD5B"/>
    <w:rsid w:val="0432E3DE"/>
    <w:rsid w:val="04B1DB0A"/>
    <w:rsid w:val="04F61F73"/>
    <w:rsid w:val="054B5B24"/>
    <w:rsid w:val="059030D7"/>
    <w:rsid w:val="05A8A344"/>
    <w:rsid w:val="05ADDE70"/>
    <w:rsid w:val="05DE5761"/>
    <w:rsid w:val="069FD274"/>
    <w:rsid w:val="07AAAE3F"/>
    <w:rsid w:val="0892A6E2"/>
    <w:rsid w:val="09F825B0"/>
    <w:rsid w:val="0A5CE295"/>
    <w:rsid w:val="0A74F7B8"/>
    <w:rsid w:val="0BA2346E"/>
    <w:rsid w:val="0C3E400B"/>
    <w:rsid w:val="0C593017"/>
    <w:rsid w:val="0E2D463E"/>
    <w:rsid w:val="0E4C3FA7"/>
    <w:rsid w:val="0E5524CD"/>
    <w:rsid w:val="0EBDC9A3"/>
    <w:rsid w:val="0EFD2D3A"/>
    <w:rsid w:val="0F40CA67"/>
    <w:rsid w:val="0F8BF892"/>
    <w:rsid w:val="0FCED8E1"/>
    <w:rsid w:val="10A9A458"/>
    <w:rsid w:val="11121BF4"/>
    <w:rsid w:val="111FE7F8"/>
    <w:rsid w:val="117B61EA"/>
    <w:rsid w:val="11CF515C"/>
    <w:rsid w:val="12683677"/>
    <w:rsid w:val="1290386E"/>
    <w:rsid w:val="12A0C957"/>
    <w:rsid w:val="12E42BA9"/>
    <w:rsid w:val="1331F534"/>
    <w:rsid w:val="13F5A93A"/>
    <w:rsid w:val="14822728"/>
    <w:rsid w:val="14D94656"/>
    <w:rsid w:val="14EDDF64"/>
    <w:rsid w:val="169E2272"/>
    <w:rsid w:val="1703852C"/>
    <w:rsid w:val="17128DD8"/>
    <w:rsid w:val="171FF314"/>
    <w:rsid w:val="17457657"/>
    <w:rsid w:val="178A34E9"/>
    <w:rsid w:val="1798544A"/>
    <w:rsid w:val="17A453CF"/>
    <w:rsid w:val="17C98E18"/>
    <w:rsid w:val="180DC50A"/>
    <w:rsid w:val="1828F4BF"/>
    <w:rsid w:val="185C5048"/>
    <w:rsid w:val="18A05F07"/>
    <w:rsid w:val="18D3BC6C"/>
    <w:rsid w:val="19E7DCDE"/>
    <w:rsid w:val="1A2EFEDC"/>
    <w:rsid w:val="1A8D0ABF"/>
    <w:rsid w:val="1AE30470"/>
    <w:rsid w:val="1B0723CA"/>
    <w:rsid w:val="1BE13CC8"/>
    <w:rsid w:val="1BF37C5F"/>
    <w:rsid w:val="1C4CF3EE"/>
    <w:rsid w:val="1C55BA88"/>
    <w:rsid w:val="1C5DBEE4"/>
    <w:rsid w:val="1C86DBF9"/>
    <w:rsid w:val="1DE8BE64"/>
    <w:rsid w:val="1DEB3B07"/>
    <w:rsid w:val="1E4A4B46"/>
    <w:rsid w:val="1EC4591D"/>
    <w:rsid w:val="1F280CB6"/>
    <w:rsid w:val="208D5A15"/>
    <w:rsid w:val="219C9F22"/>
    <w:rsid w:val="21B280C1"/>
    <w:rsid w:val="21D05C44"/>
    <w:rsid w:val="22518D73"/>
    <w:rsid w:val="2407479B"/>
    <w:rsid w:val="2409D9A6"/>
    <w:rsid w:val="244EAF2C"/>
    <w:rsid w:val="245200C0"/>
    <w:rsid w:val="2481C9D2"/>
    <w:rsid w:val="249C39C1"/>
    <w:rsid w:val="24B35C8C"/>
    <w:rsid w:val="24B60258"/>
    <w:rsid w:val="25710389"/>
    <w:rsid w:val="25AF506D"/>
    <w:rsid w:val="25E7A862"/>
    <w:rsid w:val="262EF1D5"/>
    <w:rsid w:val="2729877B"/>
    <w:rsid w:val="28A16F06"/>
    <w:rsid w:val="28F4FB0E"/>
    <w:rsid w:val="298B8D86"/>
    <w:rsid w:val="29FD6289"/>
    <w:rsid w:val="2A021A93"/>
    <w:rsid w:val="2A1D302B"/>
    <w:rsid w:val="2ADA6DEB"/>
    <w:rsid w:val="2B1438EE"/>
    <w:rsid w:val="2B18FD63"/>
    <w:rsid w:val="2C66A09D"/>
    <w:rsid w:val="2D9C87ED"/>
    <w:rsid w:val="2DDBB560"/>
    <w:rsid w:val="2E121220"/>
    <w:rsid w:val="2F0BBDE0"/>
    <w:rsid w:val="2FC8CAAD"/>
    <w:rsid w:val="303AA83B"/>
    <w:rsid w:val="31519979"/>
    <w:rsid w:val="325AA97B"/>
    <w:rsid w:val="32647116"/>
    <w:rsid w:val="331B9727"/>
    <w:rsid w:val="333506C4"/>
    <w:rsid w:val="333A7BED"/>
    <w:rsid w:val="335AFBE6"/>
    <w:rsid w:val="33C3165C"/>
    <w:rsid w:val="33E8E1BA"/>
    <w:rsid w:val="3440885D"/>
    <w:rsid w:val="3445F1D2"/>
    <w:rsid w:val="349D6CD7"/>
    <w:rsid w:val="34D5E904"/>
    <w:rsid w:val="358CEF93"/>
    <w:rsid w:val="36E3FBD2"/>
    <w:rsid w:val="37EB8367"/>
    <w:rsid w:val="37F241B4"/>
    <w:rsid w:val="387E71F9"/>
    <w:rsid w:val="388C145E"/>
    <w:rsid w:val="38FD569A"/>
    <w:rsid w:val="3AE3D42B"/>
    <w:rsid w:val="3E11A61A"/>
    <w:rsid w:val="3E1C23CD"/>
    <w:rsid w:val="3E301184"/>
    <w:rsid w:val="3E9BF0E5"/>
    <w:rsid w:val="3EBA0A29"/>
    <w:rsid w:val="3F815EEE"/>
    <w:rsid w:val="3FAF2592"/>
    <w:rsid w:val="4028578D"/>
    <w:rsid w:val="4073BF20"/>
    <w:rsid w:val="4099B705"/>
    <w:rsid w:val="40AA2F95"/>
    <w:rsid w:val="414481CC"/>
    <w:rsid w:val="423C513E"/>
    <w:rsid w:val="42943B67"/>
    <w:rsid w:val="43B2AB16"/>
    <w:rsid w:val="43E5E4FB"/>
    <w:rsid w:val="4476356C"/>
    <w:rsid w:val="4476E5AD"/>
    <w:rsid w:val="4507CC30"/>
    <w:rsid w:val="47AC2E60"/>
    <w:rsid w:val="47FBC6A7"/>
    <w:rsid w:val="4849AD27"/>
    <w:rsid w:val="48D559B7"/>
    <w:rsid w:val="4937D5B5"/>
    <w:rsid w:val="4972A1EC"/>
    <w:rsid w:val="49EA199A"/>
    <w:rsid w:val="4BC1C45D"/>
    <w:rsid w:val="4CC4B31E"/>
    <w:rsid w:val="4D0B9C0F"/>
    <w:rsid w:val="4D363432"/>
    <w:rsid w:val="4D7182A9"/>
    <w:rsid w:val="4DCF6504"/>
    <w:rsid w:val="4DDC21F2"/>
    <w:rsid w:val="4DECB6A3"/>
    <w:rsid w:val="4E16A86E"/>
    <w:rsid w:val="4F52F4B2"/>
    <w:rsid w:val="4F714142"/>
    <w:rsid w:val="4F7A97C0"/>
    <w:rsid w:val="4FA8A734"/>
    <w:rsid w:val="4FDC6EE0"/>
    <w:rsid w:val="51057041"/>
    <w:rsid w:val="5141D0CE"/>
    <w:rsid w:val="516CE620"/>
    <w:rsid w:val="5173B46B"/>
    <w:rsid w:val="52091263"/>
    <w:rsid w:val="52758FDC"/>
    <w:rsid w:val="53751542"/>
    <w:rsid w:val="5392A302"/>
    <w:rsid w:val="5435E7A4"/>
    <w:rsid w:val="54B1E10C"/>
    <w:rsid w:val="5507E7FF"/>
    <w:rsid w:val="55698A51"/>
    <w:rsid w:val="5651209E"/>
    <w:rsid w:val="56E7C0DB"/>
    <w:rsid w:val="571BFE7E"/>
    <w:rsid w:val="571F9599"/>
    <w:rsid w:val="58BB55CE"/>
    <w:rsid w:val="58CF2980"/>
    <w:rsid w:val="58DC6D9F"/>
    <w:rsid w:val="594A0679"/>
    <w:rsid w:val="5A19FCAA"/>
    <w:rsid w:val="5A2545C2"/>
    <w:rsid w:val="5A43F474"/>
    <w:rsid w:val="5AC02CD0"/>
    <w:rsid w:val="5C26EA0C"/>
    <w:rsid w:val="5C7B381D"/>
    <w:rsid w:val="5CB74645"/>
    <w:rsid w:val="5D79011F"/>
    <w:rsid w:val="5DC5491B"/>
    <w:rsid w:val="5E3F9793"/>
    <w:rsid w:val="5EE37F26"/>
    <w:rsid w:val="5EE98757"/>
    <w:rsid w:val="5F92E647"/>
    <w:rsid w:val="60E64FF0"/>
    <w:rsid w:val="60EEE118"/>
    <w:rsid w:val="617D0702"/>
    <w:rsid w:val="61C4B096"/>
    <w:rsid w:val="624F0816"/>
    <w:rsid w:val="62EF6EC1"/>
    <w:rsid w:val="634A643B"/>
    <w:rsid w:val="63D5F2EC"/>
    <w:rsid w:val="63FF11DD"/>
    <w:rsid w:val="646AA5B4"/>
    <w:rsid w:val="64E3886F"/>
    <w:rsid w:val="65884403"/>
    <w:rsid w:val="685E7328"/>
    <w:rsid w:val="69F47F39"/>
    <w:rsid w:val="6ACC89D3"/>
    <w:rsid w:val="6AFADDA6"/>
    <w:rsid w:val="6AFC23A4"/>
    <w:rsid w:val="6B29AC41"/>
    <w:rsid w:val="6B312232"/>
    <w:rsid w:val="6B745E84"/>
    <w:rsid w:val="6B97DB81"/>
    <w:rsid w:val="6C1790BC"/>
    <w:rsid w:val="6C4138B1"/>
    <w:rsid w:val="6C50A879"/>
    <w:rsid w:val="6C6854F7"/>
    <w:rsid w:val="6D71492F"/>
    <w:rsid w:val="6E592B63"/>
    <w:rsid w:val="6EB007FB"/>
    <w:rsid w:val="6F15F5B9"/>
    <w:rsid w:val="6F48F2DF"/>
    <w:rsid w:val="6F6B2634"/>
    <w:rsid w:val="6FD47943"/>
    <w:rsid w:val="6FD8927C"/>
    <w:rsid w:val="7004E14D"/>
    <w:rsid w:val="7022D272"/>
    <w:rsid w:val="706AF8B7"/>
    <w:rsid w:val="70853D6A"/>
    <w:rsid w:val="70CD9EE0"/>
    <w:rsid w:val="7129FFBE"/>
    <w:rsid w:val="7268DFC3"/>
    <w:rsid w:val="72B69E05"/>
    <w:rsid w:val="72C9F3F1"/>
    <w:rsid w:val="72DA8900"/>
    <w:rsid w:val="734B89B0"/>
    <w:rsid w:val="739ABFFA"/>
    <w:rsid w:val="74426616"/>
    <w:rsid w:val="7442977C"/>
    <w:rsid w:val="748CBE52"/>
    <w:rsid w:val="74C81047"/>
    <w:rsid w:val="750006E4"/>
    <w:rsid w:val="756B9058"/>
    <w:rsid w:val="756ECFF3"/>
    <w:rsid w:val="75B66923"/>
    <w:rsid w:val="764FB129"/>
    <w:rsid w:val="77799C25"/>
    <w:rsid w:val="77AA11E1"/>
    <w:rsid w:val="77F0EA10"/>
    <w:rsid w:val="78093C7A"/>
    <w:rsid w:val="78C5FBBF"/>
    <w:rsid w:val="7985D371"/>
    <w:rsid w:val="7A26ED89"/>
    <w:rsid w:val="7B2952FE"/>
    <w:rsid w:val="7B4AE06F"/>
    <w:rsid w:val="7B68A081"/>
    <w:rsid w:val="7C4A17AA"/>
    <w:rsid w:val="7C7ADD20"/>
    <w:rsid w:val="7CB58A31"/>
    <w:rsid w:val="7E042D13"/>
    <w:rsid w:val="7E6A8B41"/>
    <w:rsid w:val="7FB9226F"/>
    <w:rsid w:val="7FC18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51542"/>
  <w15:chartTrackingRefBased/>
  <w15:docId w15:val="{337161AD-49E9-4AAE-B006-63C6AABAE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normaltextrun">
    <w:name w:val="normaltextrun"/>
    <w:basedOn w:val="DefaultParagraphFont"/>
    <w:rsid w:val="00306DBB"/>
  </w:style>
  <w:style w:type="character" w:customStyle="1" w:styleId="eop">
    <w:name w:val="eop"/>
    <w:basedOn w:val="DefaultParagraphFont"/>
    <w:rsid w:val="00306DBB"/>
  </w:style>
  <w:style w:type="paragraph" w:customStyle="1" w:styleId="paragraph">
    <w:name w:val="paragraph"/>
    <w:basedOn w:val="Normal"/>
    <w:rsid w:val="00F02E9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F02E9B"/>
    <w:rPr>
      <w:color w:val="605E5C"/>
      <w:shd w:val="clear" w:color="auto" w:fill="E1DFDD"/>
    </w:rPr>
  </w:style>
  <w:style w:type="paragraph" w:styleId="ListParagraph">
    <w:name w:val="List Paragraph"/>
    <w:basedOn w:val="Normal"/>
    <w:uiPriority w:val="34"/>
    <w:qFormat/>
    <w:rsid w:val="00E82D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165869">
      <w:bodyDiv w:val="1"/>
      <w:marLeft w:val="0"/>
      <w:marRight w:val="0"/>
      <w:marTop w:val="0"/>
      <w:marBottom w:val="0"/>
      <w:divBdr>
        <w:top w:val="none" w:sz="0" w:space="0" w:color="auto"/>
        <w:left w:val="none" w:sz="0" w:space="0" w:color="auto"/>
        <w:bottom w:val="none" w:sz="0" w:space="0" w:color="auto"/>
        <w:right w:val="none" w:sz="0" w:space="0" w:color="auto"/>
      </w:divBdr>
      <w:divsChild>
        <w:div w:id="168712840">
          <w:marLeft w:val="0"/>
          <w:marRight w:val="0"/>
          <w:marTop w:val="0"/>
          <w:marBottom w:val="0"/>
          <w:divBdr>
            <w:top w:val="none" w:sz="0" w:space="0" w:color="auto"/>
            <w:left w:val="none" w:sz="0" w:space="0" w:color="auto"/>
            <w:bottom w:val="none" w:sz="0" w:space="0" w:color="auto"/>
            <w:right w:val="none" w:sz="0" w:space="0" w:color="auto"/>
          </w:divBdr>
        </w:div>
        <w:div w:id="648676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tbsh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9AB1C78BEE9049B44C56467326B2A4" ma:contentTypeVersion="18" ma:contentTypeDescription="Create a new document." ma:contentTypeScope="" ma:versionID="a5bb489ccbb0f284f99836a143f62d87">
  <xsd:schema xmlns:xsd="http://www.w3.org/2001/XMLSchema" xmlns:xs="http://www.w3.org/2001/XMLSchema" xmlns:p="http://schemas.microsoft.com/office/2006/metadata/properties" xmlns:ns2="4bc6e773-915f-4ca7-9677-636b67a9ffc8" xmlns:ns3="25447c47-5cb8-41d2-9819-20e5fcc9ad8a" xmlns:ns4="73d82bd8-013e-4950-b1fc-f19a1c951f06" targetNamespace="http://schemas.microsoft.com/office/2006/metadata/properties" ma:root="true" ma:fieldsID="5f5fa60c833b106891c5bf76fbbffbc1" ns2:_="" ns3:_="" ns4:_="">
    <xsd:import namespace="4bc6e773-915f-4ca7-9677-636b67a9ffc8"/>
    <xsd:import namespace="25447c47-5cb8-41d2-9819-20e5fcc9ad8a"/>
    <xsd:import namespace="73d82bd8-013e-4950-b1fc-f19a1c951f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c6e773-915f-4ca7-9677-636b67a9f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cbb1c5-8bd9-490a-b8d3-fe45481418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447c47-5cb8-41d2-9819-20e5fcc9ad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d82bd8-013e-4950-b1fc-f19a1c951f0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fa4b483-10a3-4a16-9aa9-4ddf99589b60}" ma:internalName="TaxCatchAll" ma:showField="CatchAllData" ma:web="73d82bd8-013e-4950-b1fc-f19a1c951f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3d82bd8-013e-4950-b1fc-f19a1c951f06" xsi:nil="true"/>
    <lcf76f155ced4ddcb4097134ff3c332f xmlns="4bc6e773-915f-4ca7-9677-636b67a9ffc8">
      <Terms xmlns="http://schemas.microsoft.com/office/infopath/2007/PartnerControls"/>
    </lcf76f155ced4ddcb4097134ff3c332f>
    <SharedWithUsers xmlns="25447c47-5cb8-41d2-9819-20e5fcc9ad8a">
      <UserInfo>
        <DisplayName>alison.hunter</DisplayName>
        <AccountId>3049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513673-A554-4841-8F98-18FB1980B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c6e773-915f-4ca7-9677-636b67a9ffc8"/>
    <ds:schemaRef ds:uri="25447c47-5cb8-41d2-9819-20e5fcc9ad8a"/>
    <ds:schemaRef ds:uri="73d82bd8-013e-4950-b1fc-f19a1c951f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E649B0-05F1-40B6-A426-ADEFAFE10633}">
  <ds:schemaRefs>
    <ds:schemaRef ds:uri="http://schemas.microsoft.com/office/2006/metadata/properties"/>
    <ds:schemaRef ds:uri="http://schemas.microsoft.com/office/infopath/2007/PartnerControls"/>
    <ds:schemaRef ds:uri="73d82bd8-013e-4950-b1fc-f19a1c951f06"/>
    <ds:schemaRef ds:uri="4bc6e773-915f-4ca7-9677-636b67a9ffc8"/>
    <ds:schemaRef ds:uri="25447c47-5cb8-41d2-9819-20e5fcc9ad8a"/>
  </ds:schemaRefs>
</ds:datastoreItem>
</file>

<file path=customXml/itemProps3.xml><?xml version="1.0" encoding="utf-8"?>
<ds:datastoreItem xmlns:ds="http://schemas.openxmlformats.org/officeDocument/2006/customXml" ds:itemID="{88EE5E58-7169-4ECD-A531-E6CD46876E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887</Words>
  <Characters>5060</Characters>
  <Application>Microsoft Office Word</Application>
  <DocSecurity>0</DocSecurity>
  <Lines>42</Lines>
  <Paragraphs>11</Paragraphs>
  <ScaleCrop>false</ScaleCrop>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clare.hughes</dc:creator>
  <cp:keywords/>
  <dc:description/>
  <cp:lastModifiedBy>clare.hughes</cp:lastModifiedBy>
  <cp:revision>105</cp:revision>
  <dcterms:created xsi:type="dcterms:W3CDTF">2023-03-30T11:00:00Z</dcterms:created>
  <dcterms:modified xsi:type="dcterms:W3CDTF">2026-01-22T12:02:00Z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0x010100149AB1C78BEE9049B44C56467326B2A4</vt:lpwstr>
  </property>
  <property fmtid="{D5CDD505-2E9C-101B-9397-08002B2CF9AE}" pid="3" name="MediaServiceImageTags">
    <vt:lpwstr/>
  </property>
</Properties>
</file>