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BF629" w14:textId="77777777" w:rsidR="00F00527" w:rsidRDefault="0021150E">
      <w:pPr>
        <w:ind w:hanging="2"/>
        <w:rPr>
          <w:rFonts w:ascii="Arial" w:eastAsia="Arial" w:hAnsi="Arial" w:cs="Arial"/>
        </w:rPr>
      </w:pPr>
      <w:r>
        <w:rPr>
          <w:rFonts w:ascii="Comic Sans MS" w:eastAsia="Comic Sans MS" w:hAnsi="Comic Sans MS" w:cs="Comic Sans MS"/>
          <w:sz w:val="22"/>
          <w:szCs w:val="22"/>
        </w:rPr>
        <w:t xml:space="preserve"> </w:t>
      </w:r>
    </w:p>
    <w:tbl>
      <w:tblPr>
        <w:tblStyle w:val="a"/>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574"/>
      </w:tblGrid>
      <w:tr w:rsidR="00F00527" w14:paraId="3774D3AB" w14:textId="77777777">
        <w:tc>
          <w:tcPr>
            <w:tcW w:w="1668" w:type="dxa"/>
          </w:tcPr>
          <w:p w14:paraId="263F358C" w14:textId="77777777" w:rsidR="00F00527" w:rsidRDefault="0021150E">
            <w:pPr>
              <w:tabs>
                <w:tab w:val="left" w:pos="1309"/>
                <w:tab w:val="left" w:pos="1683"/>
              </w:tabs>
              <w:ind w:hanging="2"/>
              <w:rPr>
                <w:rFonts w:ascii="Calibri" w:eastAsia="Calibri" w:hAnsi="Calibri" w:cs="Calibri"/>
                <w:sz w:val="22"/>
                <w:szCs w:val="22"/>
              </w:rPr>
            </w:pPr>
            <w:r>
              <w:rPr>
                <w:rFonts w:ascii="Calibri" w:eastAsia="Calibri" w:hAnsi="Calibri" w:cs="Calibri"/>
                <w:b/>
                <w:bCs/>
                <w:sz w:val="22"/>
                <w:szCs w:val="22"/>
              </w:rPr>
              <w:t>TLR POST</w:t>
            </w:r>
          </w:p>
        </w:tc>
        <w:tc>
          <w:tcPr>
            <w:tcW w:w="7574" w:type="dxa"/>
          </w:tcPr>
          <w:p w14:paraId="61F60D9B" w14:textId="2396F550" w:rsidR="00F00527" w:rsidRDefault="0021150E">
            <w:pPr>
              <w:tabs>
                <w:tab w:val="left" w:pos="1309"/>
                <w:tab w:val="left" w:pos="1683"/>
              </w:tabs>
              <w:ind w:hanging="2"/>
              <w:rPr>
                <w:rFonts w:ascii="Calibri" w:eastAsia="Calibri" w:hAnsi="Calibri" w:cs="Calibri"/>
                <w:sz w:val="22"/>
                <w:szCs w:val="22"/>
              </w:rPr>
            </w:pPr>
            <w:r>
              <w:rPr>
                <w:rFonts w:ascii="Calibri" w:eastAsia="Calibri" w:hAnsi="Calibri" w:cs="Calibri"/>
                <w:b/>
                <w:bCs/>
                <w:sz w:val="22"/>
                <w:szCs w:val="22"/>
              </w:rPr>
              <w:t>Teacher of Music with additional responsibility (0.6)</w:t>
            </w:r>
          </w:p>
        </w:tc>
      </w:tr>
      <w:tr w:rsidR="00F00527" w14:paraId="28FC2EFC" w14:textId="77777777">
        <w:trPr>
          <w:trHeight w:val="253"/>
        </w:trPr>
        <w:tc>
          <w:tcPr>
            <w:tcW w:w="1668" w:type="dxa"/>
          </w:tcPr>
          <w:p w14:paraId="17E9113A" w14:textId="77777777" w:rsidR="00F00527" w:rsidRDefault="0021150E">
            <w:pPr>
              <w:tabs>
                <w:tab w:val="left" w:pos="1309"/>
                <w:tab w:val="left" w:pos="1683"/>
              </w:tabs>
              <w:ind w:hanging="2"/>
              <w:rPr>
                <w:rFonts w:ascii="Calibri" w:eastAsia="Calibri" w:hAnsi="Calibri" w:cs="Calibri"/>
                <w:sz w:val="22"/>
                <w:szCs w:val="22"/>
              </w:rPr>
            </w:pPr>
            <w:r>
              <w:rPr>
                <w:rFonts w:ascii="Calibri" w:eastAsia="Calibri" w:hAnsi="Calibri" w:cs="Calibri"/>
                <w:b/>
                <w:bCs/>
                <w:sz w:val="22"/>
                <w:szCs w:val="22"/>
              </w:rPr>
              <w:t>SCALE</w:t>
            </w:r>
          </w:p>
        </w:tc>
        <w:tc>
          <w:tcPr>
            <w:tcW w:w="7574" w:type="dxa"/>
          </w:tcPr>
          <w:p w14:paraId="6346AA32" w14:textId="282857DF" w:rsidR="00F00527" w:rsidRDefault="00E04579">
            <w:pPr>
              <w:tabs>
                <w:tab w:val="left" w:pos="1309"/>
                <w:tab w:val="left" w:pos="1683"/>
              </w:tabs>
              <w:ind w:hanging="2"/>
              <w:rPr>
                <w:rFonts w:ascii="Calibri" w:eastAsia="Calibri" w:hAnsi="Calibri" w:cs="Calibri"/>
                <w:b/>
                <w:bCs/>
                <w:sz w:val="22"/>
                <w:szCs w:val="22"/>
              </w:rPr>
            </w:pPr>
            <w:r w:rsidRPr="00E04579">
              <w:rPr>
                <w:rFonts w:ascii="Calibri" w:eastAsia="Calibri" w:hAnsi="Calibri" w:cs="Calibri"/>
                <w:b/>
                <w:bCs/>
                <w:sz w:val="22"/>
                <w:szCs w:val="22"/>
              </w:rPr>
              <w:t>MPS/UPS plus TLR 3.03 - £1,319 p.a. FTE</w:t>
            </w:r>
          </w:p>
        </w:tc>
      </w:tr>
    </w:tbl>
    <w:p w14:paraId="6DA345D2" w14:textId="77777777" w:rsidR="00F00527" w:rsidRDefault="00F00527">
      <w:pPr>
        <w:ind w:hanging="2"/>
        <w:rPr>
          <w:rFonts w:ascii="Calibri" w:eastAsia="Calibri" w:hAnsi="Calibri" w:cs="Calibri"/>
          <w:b/>
          <w:bCs/>
          <w:sz w:val="22"/>
          <w:szCs w:val="22"/>
          <w:u w:val="single"/>
        </w:rPr>
      </w:pPr>
    </w:p>
    <w:p w14:paraId="2BBA860C" w14:textId="77777777" w:rsidR="00F00527" w:rsidRDefault="0021150E">
      <w:pPr>
        <w:ind w:hanging="2"/>
        <w:rPr>
          <w:rFonts w:ascii="Calibri" w:eastAsia="Calibri" w:hAnsi="Calibri" w:cs="Calibri"/>
          <w:sz w:val="22"/>
          <w:szCs w:val="22"/>
          <w:u w:val="single"/>
        </w:rPr>
      </w:pPr>
      <w:r>
        <w:rPr>
          <w:rFonts w:ascii="Calibri" w:eastAsia="Calibri" w:hAnsi="Calibri" w:cs="Calibri"/>
          <w:b/>
          <w:bCs/>
          <w:sz w:val="22"/>
          <w:szCs w:val="22"/>
          <w:u w:val="single"/>
        </w:rPr>
        <w:t xml:space="preserve">Line Management </w:t>
      </w:r>
    </w:p>
    <w:p w14:paraId="2DB53E78" w14:textId="77777777" w:rsidR="00F00527" w:rsidRDefault="0021150E">
      <w:pPr>
        <w:ind w:hanging="2"/>
        <w:rPr>
          <w:rFonts w:ascii="Calibri" w:eastAsia="Calibri" w:hAnsi="Calibri" w:cs="Calibri"/>
          <w:sz w:val="22"/>
          <w:szCs w:val="22"/>
        </w:rPr>
      </w:pPr>
      <w:r>
        <w:rPr>
          <w:rFonts w:ascii="Calibri" w:eastAsia="Calibri" w:hAnsi="Calibri" w:cs="Calibri"/>
          <w:sz w:val="22"/>
          <w:szCs w:val="22"/>
        </w:rPr>
        <w:t>Responsibility is to the Head of Department for Performing Arts.</w:t>
      </w:r>
    </w:p>
    <w:p w14:paraId="1D2A5FB5" w14:textId="77777777" w:rsidR="00F00527" w:rsidRDefault="00F00527">
      <w:pPr>
        <w:ind w:hanging="2"/>
        <w:rPr>
          <w:rFonts w:ascii="Calibri" w:eastAsia="Calibri" w:hAnsi="Calibri" w:cs="Calibri"/>
          <w:sz w:val="22"/>
          <w:szCs w:val="22"/>
        </w:rPr>
      </w:pPr>
    </w:p>
    <w:p w14:paraId="7DA65B9F"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You are required to carry out the duties of a school teacher as set out in the latest Schoolteacher's Pay and Conditions Document.</w:t>
      </w:r>
    </w:p>
    <w:p w14:paraId="7215DDCB" w14:textId="77777777" w:rsidR="00F00527" w:rsidRDefault="00F00527">
      <w:pPr>
        <w:ind w:firstLine="0"/>
        <w:rPr>
          <w:rFonts w:ascii="Calibri" w:eastAsia="Calibri" w:hAnsi="Calibri" w:cs="Calibri"/>
          <w:sz w:val="22"/>
          <w:szCs w:val="22"/>
        </w:rPr>
      </w:pPr>
    </w:p>
    <w:p w14:paraId="4BEA987A"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In addition to those professional responsibilities which are common to all teachers in the school, the postholder’s key accountability will be:</w:t>
      </w:r>
    </w:p>
    <w:p w14:paraId="01E8512C" w14:textId="77777777" w:rsidR="00F00527" w:rsidRDefault="00F00527">
      <w:pPr>
        <w:ind w:firstLine="0"/>
        <w:rPr>
          <w:rFonts w:ascii="Calibri" w:eastAsia="Calibri" w:hAnsi="Calibri" w:cs="Calibri"/>
          <w:sz w:val="22"/>
          <w:szCs w:val="22"/>
        </w:rPr>
      </w:pPr>
    </w:p>
    <w:p w14:paraId="487EB816" w14:textId="77777777" w:rsidR="00F00527" w:rsidRDefault="0021150E">
      <w:pPr>
        <w:ind w:hanging="2"/>
        <w:rPr>
          <w:rFonts w:ascii="Calibri" w:eastAsia="Calibri" w:hAnsi="Calibri" w:cs="Calibri"/>
          <w:sz w:val="22"/>
          <w:szCs w:val="22"/>
        </w:rPr>
      </w:pPr>
      <w:r>
        <w:rPr>
          <w:rFonts w:ascii="Calibri" w:eastAsia="Calibri" w:hAnsi="Calibri" w:cs="Calibri"/>
          <w:b/>
          <w:bCs/>
          <w:sz w:val="22"/>
          <w:szCs w:val="22"/>
          <w:u w:val="single"/>
        </w:rPr>
        <w:t>Core Purpose</w:t>
      </w:r>
    </w:p>
    <w:p w14:paraId="4068F930" w14:textId="77777777" w:rsidR="00F00527" w:rsidRDefault="0021150E">
      <w:pPr>
        <w:numPr>
          <w:ilvl w:val="0"/>
          <w:numId w:val="5"/>
        </w:numPr>
        <w:pBdr>
          <w:top w:val="nil"/>
          <w:left w:val="nil"/>
          <w:bottom w:val="nil"/>
          <w:right w:val="nil"/>
          <w:between w:val="nil"/>
        </w:pBdr>
        <w:ind w:hanging="724"/>
        <w:rPr>
          <w:rFonts w:ascii="Calibri" w:eastAsia="Calibri" w:hAnsi="Calibri" w:cs="Calibri"/>
          <w:color w:val="000000"/>
          <w:sz w:val="22"/>
          <w:szCs w:val="22"/>
        </w:rPr>
      </w:pPr>
      <w:bookmarkStart w:id="0" w:name="_heading=h.jytboikrdeaa" w:colFirst="0" w:colLast="0"/>
      <w:bookmarkEnd w:id="0"/>
      <w:r>
        <w:rPr>
          <w:rFonts w:ascii="Calibri" w:eastAsia="Calibri" w:hAnsi="Calibri" w:cs="Calibri"/>
          <w:color w:val="000000"/>
          <w:sz w:val="22"/>
          <w:szCs w:val="22"/>
        </w:rPr>
        <w:t xml:space="preserve">To support the Head of Department for </w:t>
      </w:r>
      <w:r>
        <w:rPr>
          <w:rFonts w:ascii="Calibri" w:eastAsia="Calibri" w:hAnsi="Calibri" w:cs="Calibri"/>
          <w:sz w:val="22"/>
          <w:szCs w:val="22"/>
        </w:rPr>
        <w:t xml:space="preserve">Performing Arts </w:t>
      </w:r>
      <w:r>
        <w:rPr>
          <w:rFonts w:ascii="Calibri" w:eastAsia="Calibri" w:hAnsi="Calibri" w:cs="Calibri"/>
          <w:color w:val="000000"/>
          <w:sz w:val="22"/>
          <w:szCs w:val="22"/>
        </w:rPr>
        <w:t>in raising of standards of teaching and learnin</w:t>
      </w:r>
      <w:r>
        <w:rPr>
          <w:rFonts w:ascii="Calibri" w:eastAsia="Calibri" w:hAnsi="Calibri" w:cs="Calibri"/>
          <w:sz w:val="22"/>
          <w:szCs w:val="22"/>
        </w:rPr>
        <w:t xml:space="preserve">g </w:t>
      </w:r>
      <w:r>
        <w:rPr>
          <w:rFonts w:ascii="Calibri" w:eastAsia="Calibri" w:hAnsi="Calibri" w:cs="Calibri"/>
          <w:color w:val="000000"/>
          <w:sz w:val="22"/>
          <w:szCs w:val="22"/>
        </w:rPr>
        <w:t xml:space="preserve">within the </w:t>
      </w:r>
      <w:r>
        <w:rPr>
          <w:rFonts w:ascii="Calibri" w:eastAsia="Calibri" w:hAnsi="Calibri" w:cs="Calibri"/>
          <w:sz w:val="22"/>
          <w:szCs w:val="22"/>
        </w:rPr>
        <w:t>Music</w:t>
      </w:r>
      <w:r>
        <w:rPr>
          <w:rFonts w:ascii="Calibri" w:eastAsia="Calibri" w:hAnsi="Calibri" w:cs="Calibri"/>
          <w:color w:val="000000"/>
          <w:sz w:val="22"/>
          <w:szCs w:val="22"/>
        </w:rPr>
        <w:t xml:space="preserve"> curriculum area. </w:t>
      </w:r>
    </w:p>
    <w:p w14:paraId="162C8513" w14:textId="77777777" w:rsidR="00F00527" w:rsidRDefault="0021150E">
      <w:pPr>
        <w:numPr>
          <w:ilvl w:val="0"/>
          <w:numId w:val="5"/>
        </w:numPr>
        <w:ind w:left="708" w:hanging="708"/>
        <w:rPr>
          <w:rFonts w:ascii="Calibri" w:eastAsia="Calibri" w:hAnsi="Calibri" w:cs="Calibri"/>
          <w:sz w:val="22"/>
          <w:szCs w:val="22"/>
        </w:rPr>
      </w:pPr>
      <w:r>
        <w:rPr>
          <w:rFonts w:ascii="Calibri" w:eastAsia="Calibri" w:hAnsi="Calibri" w:cs="Calibri"/>
          <w:sz w:val="22"/>
          <w:szCs w:val="22"/>
        </w:rPr>
        <w:t>To support the Head of Department for Performing Arts in ensuring that the curriculum, assessment and enrichment opportunities are of the highest standard possible.</w:t>
      </w:r>
    </w:p>
    <w:p w14:paraId="44F9ED30" w14:textId="77777777" w:rsidR="00F00527" w:rsidRDefault="00F00527">
      <w:pPr>
        <w:ind w:firstLine="0"/>
        <w:rPr>
          <w:rFonts w:ascii="Calibri" w:eastAsia="Calibri" w:hAnsi="Calibri" w:cs="Calibri"/>
          <w:sz w:val="22"/>
          <w:szCs w:val="22"/>
        </w:rPr>
      </w:pPr>
    </w:p>
    <w:p w14:paraId="430D289F" w14:textId="77777777" w:rsidR="00F00527" w:rsidRDefault="0021150E">
      <w:pPr>
        <w:ind w:hanging="2"/>
        <w:rPr>
          <w:rFonts w:ascii="Calibri" w:eastAsia="Calibri" w:hAnsi="Calibri" w:cs="Calibri"/>
          <w:sz w:val="22"/>
          <w:szCs w:val="22"/>
          <w:u w:val="single"/>
        </w:rPr>
      </w:pPr>
      <w:r>
        <w:rPr>
          <w:rFonts w:ascii="Calibri" w:eastAsia="Calibri" w:hAnsi="Calibri" w:cs="Calibri"/>
          <w:b/>
          <w:bCs/>
          <w:sz w:val="22"/>
          <w:szCs w:val="22"/>
          <w:u w:val="single"/>
        </w:rPr>
        <w:t>Responsibilities specific to the post</w:t>
      </w:r>
    </w:p>
    <w:p w14:paraId="6ADC41F6" w14:textId="77777777" w:rsidR="00F00527" w:rsidRDefault="00F00527">
      <w:pPr>
        <w:ind w:hanging="2"/>
        <w:rPr>
          <w:rFonts w:ascii="Calibri" w:eastAsia="Calibri" w:hAnsi="Calibri" w:cs="Calibri"/>
          <w:sz w:val="22"/>
          <w:szCs w:val="22"/>
        </w:rPr>
      </w:pPr>
    </w:p>
    <w:p w14:paraId="1EDB7148" w14:textId="77777777" w:rsidR="00F00527" w:rsidRDefault="0021150E">
      <w:pPr>
        <w:ind w:hanging="2"/>
        <w:rPr>
          <w:rFonts w:ascii="Calibri" w:eastAsia="Calibri" w:hAnsi="Calibri" w:cs="Calibri"/>
          <w:sz w:val="22"/>
          <w:szCs w:val="22"/>
        </w:rPr>
      </w:pPr>
      <w:r>
        <w:rPr>
          <w:rFonts w:ascii="Calibri" w:eastAsia="Calibri" w:hAnsi="Calibri" w:cs="Calibri"/>
          <w:sz w:val="22"/>
          <w:szCs w:val="22"/>
        </w:rPr>
        <w:t>To support the Head of Department for Performing Arts:</w:t>
      </w:r>
    </w:p>
    <w:p w14:paraId="639594D2" w14:textId="77777777" w:rsidR="00F00527" w:rsidRDefault="00F00527">
      <w:pPr>
        <w:ind w:hanging="2"/>
        <w:rPr>
          <w:rFonts w:ascii="Calibri" w:eastAsia="Calibri" w:hAnsi="Calibri" w:cs="Calibri"/>
          <w:sz w:val="22"/>
          <w:szCs w:val="22"/>
        </w:rPr>
      </w:pPr>
    </w:p>
    <w:p w14:paraId="7C7B28EF"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ensure that a high profile for Music is maintained across the school.</w:t>
      </w:r>
    </w:p>
    <w:p w14:paraId="1BDE4134"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ensure the efficient and effective deployment of resources to ensure high quality teaching and learning.</w:t>
      </w:r>
    </w:p>
    <w:p w14:paraId="38781C6B"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oversee the development of programmes of study across all key stages.</w:t>
      </w:r>
    </w:p>
    <w:p w14:paraId="72E6F502"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ensure that schemes of work are in place for each key stage and that these are reviewed regularly and updated as necessary.</w:t>
      </w:r>
    </w:p>
    <w:p w14:paraId="21523A26"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ensure that the schemes of work follow national guidelines e.g. National curriculum</w:t>
      </w:r>
    </w:p>
    <w:p w14:paraId="6A8D9759" w14:textId="77777777" w:rsidR="00F00527" w:rsidRDefault="0021150E">
      <w:pPr>
        <w:numPr>
          <w:ilvl w:val="0"/>
          <w:numId w:val="1"/>
        </w:numPr>
        <w:ind w:hanging="720"/>
        <w:rPr>
          <w:rFonts w:ascii="Calibri" w:eastAsia="Calibri" w:hAnsi="Calibri" w:cs="Calibri"/>
          <w:sz w:val="22"/>
          <w:szCs w:val="22"/>
        </w:rPr>
      </w:pPr>
      <w:r>
        <w:rPr>
          <w:rFonts w:ascii="Calibri" w:eastAsia="Calibri" w:hAnsi="Calibri" w:cs="Calibri"/>
          <w:sz w:val="22"/>
          <w:szCs w:val="22"/>
        </w:rPr>
        <w:t>To review the effectiveness of the subject area in the light of national examination results and to identify strategies aimed at improving teaching &amp; learning.</w:t>
      </w:r>
    </w:p>
    <w:p w14:paraId="54F41F7A" w14:textId="77777777" w:rsidR="00F00527" w:rsidRDefault="0021150E">
      <w:pPr>
        <w:numPr>
          <w:ilvl w:val="0"/>
          <w:numId w:val="4"/>
        </w:numPr>
        <w:ind w:left="708" w:hanging="708"/>
        <w:rPr>
          <w:rFonts w:ascii="Calibri" w:eastAsia="Calibri" w:hAnsi="Calibri" w:cs="Calibri"/>
          <w:sz w:val="22"/>
          <w:szCs w:val="22"/>
        </w:rPr>
      </w:pPr>
      <w:r>
        <w:rPr>
          <w:rFonts w:ascii="Calibri" w:eastAsia="Calibri" w:hAnsi="Calibri" w:cs="Calibri"/>
          <w:sz w:val="22"/>
          <w:szCs w:val="22"/>
        </w:rPr>
        <w:t>To draw up and implement a monitoring schedule to include regular lesson visits, learning walks and work sampling.</w:t>
      </w:r>
    </w:p>
    <w:p w14:paraId="3468659C" w14:textId="77777777" w:rsidR="00F00527" w:rsidRDefault="0021150E">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To review the outcomes of departmental monitoring and draw up action plans as </w:t>
      </w:r>
    </w:p>
    <w:p w14:paraId="240EE6CB"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 xml:space="preserve">               appropriate.</w:t>
      </w:r>
    </w:p>
    <w:p w14:paraId="6AB8BA68" w14:textId="77777777" w:rsidR="00F00527" w:rsidRDefault="0021150E">
      <w:pPr>
        <w:numPr>
          <w:ilvl w:val="0"/>
          <w:numId w:val="3"/>
        </w:numPr>
        <w:ind w:left="0" w:hanging="2"/>
        <w:rPr>
          <w:rFonts w:ascii="Calibri" w:eastAsia="Calibri" w:hAnsi="Calibri" w:cs="Calibri"/>
          <w:sz w:val="22"/>
          <w:szCs w:val="22"/>
        </w:rPr>
      </w:pPr>
      <w:r>
        <w:rPr>
          <w:rFonts w:ascii="Calibri" w:eastAsia="Calibri" w:hAnsi="Calibri" w:cs="Calibri"/>
          <w:sz w:val="22"/>
          <w:szCs w:val="22"/>
        </w:rPr>
        <w:t xml:space="preserve">To contribute to whole school monitoring and evaluation </w:t>
      </w:r>
    </w:p>
    <w:p w14:paraId="4BD41E9E" w14:textId="77777777" w:rsidR="00F00527" w:rsidRDefault="0021150E">
      <w:pPr>
        <w:numPr>
          <w:ilvl w:val="0"/>
          <w:numId w:val="3"/>
        </w:numPr>
        <w:ind w:left="708" w:hanging="708"/>
        <w:rPr>
          <w:rFonts w:ascii="Calibri" w:eastAsia="Calibri" w:hAnsi="Calibri" w:cs="Calibri"/>
          <w:sz w:val="22"/>
          <w:szCs w:val="22"/>
        </w:rPr>
      </w:pPr>
      <w:r>
        <w:rPr>
          <w:rFonts w:ascii="Calibri" w:eastAsia="Calibri" w:hAnsi="Calibri" w:cs="Calibri"/>
          <w:sz w:val="22"/>
          <w:szCs w:val="22"/>
        </w:rPr>
        <w:t>To provide feedback to subject colleagues in a way that recognises good practice and supports their professional development and which will have a beneficial impact on student learning.</w:t>
      </w:r>
    </w:p>
    <w:p w14:paraId="23A77063" w14:textId="77777777" w:rsidR="00F00527" w:rsidRDefault="0021150E">
      <w:pPr>
        <w:numPr>
          <w:ilvl w:val="0"/>
          <w:numId w:val="3"/>
        </w:numPr>
        <w:ind w:left="708" w:hanging="708"/>
        <w:rPr>
          <w:rFonts w:ascii="Calibri" w:eastAsia="Calibri" w:hAnsi="Calibri" w:cs="Calibri"/>
          <w:sz w:val="22"/>
          <w:szCs w:val="22"/>
        </w:rPr>
      </w:pPr>
      <w:r>
        <w:rPr>
          <w:rFonts w:ascii="Calibri" w:eastAsia="Calibri" w:hAnsi="Calibri" w:cs="Calibri"/>
          <w:sz w:val="22"/>
          <w:szCs w:val="22"/>
        </w:rPr>
        <w:t>To take professional accountability for teachers in the Music department (including Peri teachers)</w:t>
      </w:r>
    </w:p>
    <w:p w14:paraId="698F4966" w14:textId="77777777" w:rsidR="00F00527" w:rsidRDefault="0021150E">
      <w:pPr>
        <w:numPr>
          <w:ilvl w:val="0"/>
          <w:numId w:val="3"/>
        </w:numPr>
        <w:ind w:left="0" w:hanging="2"/>
        <w:rPr>
          <w:rFonts w:ascii="Calibri" w:eastAsia="Calibri" w:hAnsi="Calibri" w:cs="Calibri"/>
          <w:sz w:val="22"/>
          <w:szCs w:val="22"/>
        </w:rPr>
      </w:pPr>
      <w:r>
        <w:rPr>
          <w:rFonts w:ascii="Calibri" w:eastAsia="Calibri" w:hAnsi="Calibri" w:cs="Calibri"/>
          <w:sz w:val="22"/>
          <w:szCs w:val="22"/>
        </w:rPr>
        <w:t xml:space="preserve">To analyse staff development needs in Music and to take appropriate action to </w:t>
      </w:r>
    </w:p>
    <w:p w14:paraId="38FFBA2D"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 xml:space="preserve">               respond to their needs.</w:t>
      </w:r>
    </w:p>
    <w:p w14:paraId="45962E4F" w14:textId="77777777" w:rsidR="00F00527" w:rsidRDefault="0021150E">
      <w:pPr>
        <w:numPr>
          <w:ilvl w:val="0"/>
          <w:numId w:val="6"/>
        </w:numPr>
        <w:ind w:left="706" w:hanging="706"/>
        <w:rPr>
          <w:rFonts w:ascii="Calibri" w:eastAsia="Calibri" w:hAnsi="Calibri" w:cs="Calibri"/>
          <w:b/>
          <w:bCs/>
          <w:sz w:val="22"/>
          <w:szCs w:val="22"/>
        </w:rPr>
      </w:pPr>
      <w:r>
        <w:rPr>
          <w:rFonts w:ascii="Calibri" w:eastAsia="Calibri" w:hAnsi="Calibri" w:cs="Calibri"/>
          <w:sz w:val="22"/>
          <w:szCs w:val="22"/>
        </w:rPr>
        <w:t>To evaluate the impact of all improvement activities on the quality of teaching and learning.</w:t>
      </w:r>
    </w:p>
    <w:p w14:paraId="2D7B5DFF" w14:textId="77777777" w:rsidR="00F00527" w:rsidRDefault="0021150E">
      <w:pPr>
        <w:numPr>
          <w:ilvl w:val="0"/>
          <w:numId w:val="3"/>
        </w:numPr>
        <w:ind w:left="0" w:hanging="2"/>
        <w:rPr>
          <w:rFonts w:ascii="Calibri" w:eastAsia="Calibri" w:hAnsi="Calibri" w:cs="Calibri"/>
          <w:sz w:val="22"/>
          <w:szCs w:val="22"/>
        </w:rPr>
      </w:pPr>
      <w:r>
        <w:rPr>
          <w:rFonts w:ascii="Calibri" w:eastAsia="Calibri" w:hAnsi="Calibri" w:cs="Calibri"/>
          <w:sz w:val="22"/>
          <w:szCs w:val="22"/>
        </w:rPr>
        <w:t xml:space="preserve">To support in the writing of the Department Development Plan with members of the </w:t>
      </w:r>
    </w:p>
    <w:p w14:paraId="70D1DC8C"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 xml:space="preserve">               department.</w:t>
      </w:r>
    </w:p>
    <w:p w14:paraId="3E06C9B1" w14:textId="77777777" w:rsidR="00F00527" w:rsidRDefault="0021150E">
      <w:pPr>
        <w:numPr>
          <w:ilvl w:val="0"/>
          <w:numId w:val="3"/>
        </w:numPr>
        <w:ind w:left="709" w:hanging="711"/>
        <w:rPr>
          <w:rFonts w:ascii="Calibri" w:eastAsia="Calibri" w:hAnsi="Calibri" w:cs="Calibri"/>
          <w:sz w:val="22"/>
          <w:szCs w:val="22"/>
        </w:rPr>
      </w:pPr>
      <w:r>
        <w:rPr>
          <w:rFonts w:ascii="Calibri" w:eastAsia="Calibri" w:hAnsi="Calibri" w:cs="Calibri"/>
          <w:sz w:val="22"/>
          <w:szCs w:val="22"/>
        </w:rPr>
        <w:t>To liaise with members of the Leadership Team, Heads of Year and other curriculum areas as appropriate.</w:t>
      </w:r>
    </w:p>
    <w:p w14:paraId="25745542" w14:textId="77777777" w:rsidR="00F00527" w:rsidRDefault="0021150E">
      <w:pPr>
        <w:numPr>
          <w:ilvl w:val="0"/>
          <w:numId w:val="3"/>
        </w:numPr>
        <w:ind w:left="709" w:hanging="711"/>
        <w:rPr>
          <w:rFonts w:ascii="Calibri" w:eastAsia="Calibri" w:hAnsi="Calibri" w:cs="Calibri"/>
          <w:sz w:val="22"/>
          <w:szCs w:val="22"/>
        </w:rPr>
      </w:pPr>
      <w:r>
        <w:rPr>
          <w:rFonts w:ascii="Calibri" w:eastAsia="Calibri" w:hAnsi="Calibri" w:cs="Calibri"/>
          <w:sz w:val="22"/>
          <w:szCs w:val="22"/>
        </w:rPr>
        <w:t>To ensure that students have opportunities to develop their performance skills through the staging of performing arts evenings and whole school productions.</w:t>
      </w:r>
    </w:p>
    <w:p w14:paraId="7AF7832A" w14:textId="77777777" w:rsidR="00F00527" w:rsidRDefault="0021150E">
      <w:pPr>
        <w:numPr>
          <w:ilvl w:val="0"/>
          <w:numId w:val="3"/>
        </w:numPr>
        <w:ind w:left="709" w:hanging="711"/>
        <w:rPr>
          <w:rFonts w:ascii="Calibri" w:eastAsia="Calibri" w:hAnsi="Calibri" w:cs="Calibri"/>
          <w:sz w:val="22"/>
          <w:szCs w:val="22"/>
        </w:rPr>
      </w:pPr>
      <w:r>
        <w:rPr>
          <w:rFonts w:ascii="Calibri" w:eastAsia="Calibri" w:hAnsi="Calibri" w:cs="Calibri"/>
          <w:sz w:val="22"/>
          <w:szCs w:val="22"/>
        </w:rPr>
        <w:t>To ensure that the subject area provides effective support, enrichment and challenge through the organisation of off-site and extra-curricular activities and peri lessons.</w:t>
      </w:r>
    </w:p>
    <w:p w14:paraId="046FD953" w14:textId="77777777" w:rsidR="00F00527" w:rsidRDefault="00F00527">
      <w:pPr>
        <w:ind w:left="720" w:firstLine="0"/>
        <w:rPr>
          <w:rFonts w:ascii="Calibri" w:eastAsia="Calibri" w:hAnsi="Calibri" w:cs="Calibri"/>
          <w:sz w:val="22"/>
          <w:szCs w:val="22"/>
        </w:rPr>
      </w:pPr>
    </w:p>
    <w:p w14:paraId="51F0EA64" w14:textId="77777777" w:rsidR="00F00527" w:rsidRDefault="0021150E">
      <w:pPr>
        <w:ind w:hanging="2"/>
        <w:rPr>
          <w:rFonts w:ascii="Calibri" w:eastAsia="Calibri" w:hAnsi="Calibri" w:cs="Calibri"/>
          <w:b/>
          <w:bCs/>
          <w:sz w:val="22"/>
          <w:szCs w:val="22"/>
        </w:rPr>
      </w:pPr>
      <w:r>
        <w:rPr>
          <w:rFonts w:ascii="Calibri" w:eastAsia="Calibri" w:hAnsi="Calibri" w:cs="Calibri"/>
          <w:sz w:val="22"/>
          <w:szCs w:val="22"/>
        </w:rPr>
        <w:t>To lead, develop and enhance the teaching practice of others:</w:t>
      </w:r>
    </w:p>
    <w:p w14:paraId="225CE2BC" w14:textId="77777777" w:rsidR="00F00527" w:rsidRDefault="00F00527">
      <w:pPr>
        <w:ind w:hanging="2"/>
        <w:rPr>
          <w:rFonts w:ascii="Calibri" w:eastAsia="Calibri" w:hAnsi="Calibri" w:cs="Calibri"/>
          <w:b/>
          <w:bCs/>
          <w:sz w:val="22"/>
          <w:szCs w:val="22"/>
          <w:u w:val="single"/>
        </w:rPr>
      </w:pPr>
    </w:p>
    <w:p w14:paraId="6073090E" w14:textId="77777777" w:rsidR="00F00527" w:rsidRDefault="0021150E">
      <w:pPr>
        <w:numPr>
          <w:ilvl w:val="0"/>
          <w:numId w:val="6"/>
        </w:numPr>
        <w:ind w:hanging="709"/>
        <w:rPr>
          <w:rFonts w:ascii="Calibri" w:eastAsia="Calibri" w:hAnsi="Calibri" w:cs="Calibri"/>
          <w:sz w:val="22"/>
          <w:szCs w:val="22"/>
        </w:rPr>
      </w:pPr>
      <w:r>
        <w:rPr>
          <w:rFonts w:ascii="Calibri" w:eastAsia="Calibri" w:hAnsi="Calibri" w:cs="Calibri"/>
          <w:sz w:val="22"/>
          <w:szCs w:val="22"/>
        </w:rPr>
        <w:t>To maintain personal expertise and share this with other members of the department.</w:t>
      </w:r>
    </w:p>
    <w:p w14:paraId="382F5838" w14:textId="77777777" w:rsidR="00F00527" w:rsidRDefault="0021150E">
      <w:pPr>
        <w:numPr>
          <w:ilvl w:val="0"/>
          <w:numId w:val="6"/>
        </w:numPr>
        <w:ind w:hanging="709"/>
        <w:rPr>
          <w:rFonts w:ascii="Calibri" w:eastAsia="Calibri" w:hAnsi="Calibri" w:cs="Calibri"/>
          <w:sz w:val="22"/>
          <w:szCs w:val="22"/>
        </w:rPr>
      </w:pPr>
      <w:r>
        <w:rPr>
          <w:rFonts w:ascii="Calibri" w:eastAsia="Calibri" w:hAnsi="Calibri" w:cs="Calibri"/>
          <w:sz w:val="22"/>
          <w:szCs w:val="22"/>
        </w:rPr>
        <w:lastRenderedPageBreak/>
        <w:t>To act as a role model of good classroom practice for other members of the department, modelling effective strategies with them.</w:t>
      </w:r>
    </w:p>
    <w:p w14:paraId="0B583909" w14:textId="77777777" w:rsidR="00F00527" w:rsidRDefault="0021150E">
      <w:pPr>
        <w:numPr>
          <w:ilvl w:val="0"/>
          <w:numId w:val="6"/>
        </w:numPr>
        <w:ind w:left="0" w:hanging="2"/>
        <w:rPr>
          <w:rFonts w:ascii="Calibri" w:eastAsia="Calibri" w:hAnsi="Calibri" w:cs="Calibri"/>
          <w:sz w:val="22"/>
          <w:szCs w:val="22"/>
        </w:rPr>
      </w:pPr>
      <w:r>
        <w:rPr>
          <w:rFonts w:ascii="Calibri" w:eastAsia="Calibri" w:hAnsi="Calibri" w:cs="Calibri"/>
          <w:sz w:val="22"/>
          <w:szCs w:val="22"/>
        </w:rPr>
        <w:t>To plan and implement strategies to improve teaching where needs are identified.</w:t>
      </w:r>
    </w:p>
    <w:p w14:paraId="5290B5D5" w14:textId="77777777" w:rsidR="00F00527" w:rsidRDefault="0021150E">
      <w:pPr>
        <w:numPr>
          <w:ilvl w:val="0"/>
          <w:numId w:val="6"/>
        </w:numPr>
        <w:ind w:left="708" w:hanging="708"/>
        <w:rPr>
          <w:rFonts w:ascii="Calibri" w:eastAsia="Calibri" w:hAnsi="Calibri" w:cs="Calibri"/>
          <w:sz w:val="22"/>
          <w:szCs w:val="22"/>
        </w:rPr>
      </w:pPr>
      <w:r>
        <w:rPr>
          <w:rFonts w:ascii="Calibri" w:eastAsia="Calibri" w:hAnsi="Calibri" w:cs="Calibri"/>
          <w:sz w:val="22"/>
          <w:szCs w:val="22"/>
        </w:rPr>
        <w:t>To induct, support and monitor new staff appointed to the Music area and in the case of an ECT, GTP or PGCE student to act as the subject mentor.</w:t>
      </w:r>
    </w:p>
    <w:p w14:paraId="149C82A0" w14:textId="77777777" w:rsidR="00F00527" w:rsidRDefault="0021150E">
      <w:pPr>
        <w:numPr>
          <w:ilvl w:val="0"/>
          <w:numId w:val="6"/>
        </w:numPr>
        <w:ind w:left="0" w:hanging="2"/>
        <w:rPr>
          <w:rFonts w:ascii="Calibri" w:eastAsia="Calibri" w:hAnsi="Calibri" w:cs="Calibri"/>
          <w:sz w:val="22"/>
          <w:szCs w:val="22"/>
        </w:rPr>
      </w:pPr>
      <w:r>
        <w:rPr>
          <w:rFonts w:ascii="Calibri" w:eastAsia="Calibri" w:hAnsi="Calibri" w:cs="Calibri"/>
          <w:sz w:val="22"/>
          <w:szCs w:val="22"/>
        </w:rPr>
        <w:t>To act as a learning coach for identified teachers.</w:t>
      </w:r>
    </w:p>
    <w:p w14:paraId="534BEA39" w14:textId="77777777" w:rsidR="00F00527" w:rsidRDefault="0021150E">
      <w:pPr>
        <w:numPr>
          <w:ilvl w:val="0"/>
          <w:numId w:val="6"/>
        </w:numPr>
        <w:ind w:left="0" w:hanging="2"/>
        <w:rPr>
          <w:rFonts w:ascii="Calibri" w:eastAsia="Calibri" w:hAnsi="Calibri" w:cs="Calibri"/>
          <w:sz w:val="22"/>
          <w:szCs w:val="22"/>
        </w:rPr>
      </w:pPr>
      <w:r>
        <w:rPr>
          <w:rFonts w:ascii="Calibri" w:eastAsia="Calibri" w:hAnsi="Calibri" w:cs="Calibri"/>
          <w:sz w:val="22"/>
          <w:szCs w:val="22"/>
        </w:rPr>
        <w:t>To be a member of the whole school Teaching &amp; Learning team.</w:t>
      </w:r>
    </w:p>
    <w:p w14:paraId="22656C18" w14:textId="77777777" w:rsidR="00F00527" w:rsidRDefault="00F00527">
      <w:pPr>
        <w:ind w:hanging="2"/>
        <w:rPr>
          <w:rFonts w:ascii="Calibri" w:eastAsia="Calibri" w:hAnsi="Calibri" w:cs="Calibri"/>
          <w:sz w:val="22"/>
          <w:szCs w:val="22"/>
        </w:rPr>
      </w:pPr>
    </w:p>
    <w:p w14:paraId="27F090F7" w14:textId="77777777" w:rsidR="00F00527" w:rsidRDefault="00F00527">
      <w:pPr>
        <w:ind w:hanging="2"/>
        <w:rPr>
          <w:rFonts w:ascii="Calibri" w:eastAsia="Calibri" w:hAnsi="Calibri" w:cs="Calibri"/>
          <w:sz w:val="22"/>
          <w:szCs w:val="22"/>
        </w:rPr>
      </w:pPr>
    </w:p>
    <w:p w14:paraId="52F608B4" w14:textId="77777777" w:rsidR="00F00527" w:rsidRDefault="0021150E">
      <w:pPr>
        <w:ind w:firstLine="0"/>
        <w:rPr>
          <w:rFonts w:ascii="Calibri" w:eastAsia="Calibri" w:hAnsi="Calibri" w:cs="Calibri"/>
          <w:b/>
          <w:bCs/>
          <w:sz w:val="22"/>
          <w:szCs w:val="22"/>
          <w:u w:val="single"/>
        </w:rPr>
      </w:pPr>
      <w:r>
        <w:rPr>
          <w:rFonts w:ascii="Calibri" w:eastAsia="Calibri" w:hAnsi="Calibri" w:cs="Calibri"/>
          <w:b/>
          <w:bCs/>
          <w:sz w:val="22"/>
          <w:szCs w:val="22"/>
          <w:u w:val="single"/>
        </w:rPr>
        <w:t>General</w:t>
      </w:r>
    </w:p>
    <w:p w14:paraId="43B8CB57" w14:textId="77777777" w:rsidR="00F00527" w:rsidRDefault="0021150E">
      <w:pPr>
        <w:ind w:firstLine="0"/>
        <w:rPr>
          <w:rFonts w:ascii="Calibri" w:eastAsia="Calibri" w:hAnsi="Calibri" w:cs="Calibri"/>
          <w:i/>
          <w:iCs/>
          <w:sz w:val="22"/>
          <w:szCs w:val="22"/>
        </w:rPr>
      </w:pPr>
      <w:r>
        <w:rPr>
          <w:rFonts w:ascii="Calibri" w:eastAsia="Calibri" w:hAnsi="Calibri" w:cs="Calibri"/>
          <w:i/>
          <w:iCs/>
          <w:sz w:val="22"/>
          <w:szCs w:val="22"/>
        </w:rPr>
        <w:t>Individuals have a responsibility for promoting and safeguarding the welfare of children and young people he/she is responsible for or comes into contact with.</w:t>
      </w:r>
    </w:p>
    <w:p w14:paraId="235D9C4D" w14:textId="77777777" w:rsidR="00F00527" w:rsidRDefault="00F00527">
      <w:pPr>
        <w:ind w:left="720" w:firstLine="0"/>
        <w:rPr>
          <w:rFonts w:ascii="Calibri" w:eastAsia="Calibri" w:hAnsi="Calibri" w:cs="Calibri"/>
          <w:sz w:val="22"/>
          <w:szCs w:val="22"/>
        </w:rPr>
      </w:pPr>
    </w:p>
    <w:p w14:paraId="59420BB0"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 xml:space="preserve">To support the school in meeting its safeguarding responsibilities </w:t>
      </w:r>
    </w:p>
    <w:p w14:paraId="55C75759"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support the overall welfare and good behaviour of students</w:t>
      </w:r>
    </w:p>
    <w:p w14:paraId="5B6EC733"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lead by example and embody the school’s values for students, staff, governors and parents</w:t>
      </w:r>
    </w:p>
    <w:p w14:paraId="43DCCF83"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act at all times as an ambassador for the school in a manner which upholds its values and ethos</w:t>
      </w:r>
    </w:p>
    <w:p w14:paraId="0911A238"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participate in the school’s arrangements for performance management and CPD.</w:t>
      </w:r>
    </w:p>
    <w:p w14:paraId="0488F8B8"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undertake the role of a form tutor including communicating with parent/carers when required (teachers)</w:t>
      </w:r>
    </w:p>
    <w:p w14:paraId="15BA4B11" w14:textId="77777777" w:rsidR="00F00527" w:rsidRDefault="0021150E">
      <w:pPr>
        <w:numPr>
          <w:ilvl w:val="0"/>
          <w:numId w:val="2"/>
        </w:numPr>
        <w:rPr>
          <w:rFonts w:ascii="Calibri" w:eastAsia="Calibri" w:hAnsi="Calibri" w:cs="Calibri"/>
          <w:sz w:val="22"/>
          <w:szCs w:val="22"/>
        </w:rPr>
      </w:pPr>
      <w:r>
        <w:rPr>
          <w:rFonts w:ascii="Calibri" w:eastAsia="Calibri" w:hAnsi="Calibri" w:cs="Calibri"/>
          <w:sz w:val="22"/>
          <w:szCs w:val="22"/>
        </w:rPr>
        <w:t>To carry out other duties as may be commensurate with the grade and nature of the post.</w:t>
      </w:r>
    </w:p>
    <w:p w14:paraId="26DE82B3" w14:textId="77777777" w:rsidR="00F00527" w:rsidRDefault="00F00527">
      <w:pPr>
        <w:ind w:firstLine="0"/>
      </w:pPr>
    </w:p>
    <w:p w14:paraId="4148D75B" w14:textId="77777777" w:rsidR="00F00527" w:rsidRDefault="00F00527">
      <w:pPr>
        <w:spacing w:line="276" w:lineRule="auto"/>
        <w:ind w:firstLine="0"/>
        <w:rPr>
          <w:rFonts w:ascii="Arial" w:eastAsia="Arial" w:hAnsi="Arial" w:cs="Arial"/>
          <w:sz w:val="22"/>
          <w:szCs w:val="22"/>
        </w:rPr>
      </w:pPr>
    </w:p>
    <w:p w14:paraId="227A9F18" w14:textId="77777777" w:rsidR="00F00527" w:rsidRDefault="0021150E">
      <w:pPr>
        <w:pStyle w:val="Heading2"/>
        <w:ind w:firstLine="0"/>
        <w:jc w:val="left"/>
        <w:rPr>
          <w:rFonts w:ascii="Calibri" w:eastAsia="Calibri" w:hAnsi="Calibri" w:cs="Calibri"/>
          <w:sz w:val="22"/>
          <w:szCs w:val="22"/>
          <w:u w:val="single"/>
        </w:rPr>
      </w:pPr>
      <w:r>
        <w:rPr>
          <w:rFonts w:ascii="Calibri" w:eastAsia="Calibri" w:hAnsi="Calibri" w:cs="Calibri"/>
          <w:sz w:val="22"/>
          <w:szCs w:val="22"/>
          <w:u w:val="single"/>
        </w:rPr>
        <w:t>NOTES (teacher)</w:t>
      </w:r>
    </w:p>
    <w:p w14:paraId="553617CF" w14:textId="77777777" w:rsidR="00F00527" w:rsidRDefault="00F00527">
      <w:pPr>
        <w:ind w:firstLine="0"/>
        <w:rPr>
          <w:rFonts w:ascii="Calibri" w:eastAsia="Calibri" w:hAnsi="Calibri" w:cs="Calibri"/>
          <w:sz w:val="22"/>
          <w:szCs w:val="22"/>
        </w:rPr>
      </w:pPr>
    </w:p>
    <w:p w14:paraId="173C53F7" w14:textId="77777777" w:rsidR="00F00527" w:rsidRDefault="0021150E">
      <w:pPr>
        <w:numPr>
          <w:ilvl w:val="0"/>
          <w:numId w:val="7"/>
        </w:numPr>
        <w:rPr>
          <w:rFonts w:ascii="Calibri" w:eastAsia="Calibri" w:hAnsi="Calibri" w:cs="Calibri"/>
          <w:sz w:val="22"/>
          <w:szCs w:val="22"/>
        </w:rPr>
      </w:pPr>
      <w:r>
        <w:rPr>
          <w:rFonts w:ascii="Calibri" w:eastAsia="Calibri" w:hAnsi="Calibri" w:cs="Calibri"/>
          <w:sz w:val="22"/>
          <w:szCs w:val="22"/>
        </w:rPr>
        <w:t>The above responsibilities are subject to the general duties and responsibilities contained in the Schoolteachers' Pay and Conditions Document.</w:t>
      </w:r>
    </w:p>
    <w:p w14:paraId="006DF690" w14:textId="77777777" w:rsidR="00F00527" w:rsidRDefault="0021150E">
      <w:pPr>
        <w:numPr>
          <w:ilvl w:val="0"/>
          <w:numId w:val="7"/>
        </w:numPr>
        <w:jc w:val="both"/>
        <w:rPr>
          <w:rFonts w:ascii="Calibri" w:eastAsia="Calibri" w:hAnsi="Calibri" w:cs="Calibri"/>
          <w:sz w:val="22"/>
          <w:szCs w:val="22"/>
        </w:rPr>
      </w:pPr>
      <w:r>
        <w:rPr>
          <w:rFonts w:ascii="Calibri" w:eastAsia="Calibri" w:hAnsi="Calibri" w:cs="Calibri"/>
          <w:sz w:val="22"/>
          <w:szCs w:val="22"/>
        </w:rPr>
        <w:t>The duties required of a teacher under this job description shall be such as require the exercise of a teacher’s professional skills and judgement.</w:t>
      </w:r>
    </w:p>
    <w:p w14:paraId="15989EE6" w14:textId="77777777" w:rsidR="00F00527" w:rsidRDefault="0021150E">
      <w:pPr>
        <w:numPr>
          <w:ilvl w:val="0"/>
          <w:numId w:val="7"/>
        </w:numPr>
        <w:rPr>
          <w:rFonts w:ascii="Calibri" w:eastAsia="Calibri" w:hAnsi="Calibri" w:cs="Calibri"/>
          <w:sz w:val="22"/>
          <w:szCs w:val="22"/>
        </w:rPr>
      </w:pPr>
      <w:r>
        <w:rPr>
          <w:rFonts w:ascii="Calibri" w:eastAsia="Calibri" w:hAnsi="Calibri" w:cs="Calibri"/>
          <w:sz w:val="22"/>
          <w:szCs w:val="22"/>
        </w:rPr>
        <w:t>This job description allocates duties and responsibilities but does not direct the particular amount of time to be spent on carrying them out and no part of it may be so construed.</w:t>
      </w:r>
    </w:p>
    <w:p w14:paraId="1B1493F5" w14:textId="77777777" w:rsidR="00F00527" w:rsidRDefault="0021150E">
      <w:pPr>
        <w:numPr>
          <w:ilvl w:val="0"/>
          <w:numId w:val="7"/>
        </w:numPr>
        <w:rPr>
          <w:rFonts w:ascii="Calibri" w:eastAsia="Calibri" w:hAnsi="Calibri" w:cs="Calibri"/>
          <w:sz w:val="22"/>
          <w:szCs w:val="22"/>
        </w:rPr>
      </w:pPr>
      <w:r>
        <w:rPr>
          <w:rFonts w:ascii="Calibri" w:eastAsia="Calibri" w:hAnsi="Calibri" w:cs="Calibri"/>
          <w:sz w:val="22"/>
          <w:szCs w:val="22"/>
        </w:rPr>
        <w:t>This job description is not necessarily a comprehensive definition of the post.   It will be reviewed at least once every two years and it may be subject to modification or amendment at any time after consultation with the holder of the post.</w:t>
      </w:r>
    </w:p>
    <w:p w14:paraId="7F7CD808" w14:textId="77777777" w:rsidR="00F00527" w:rsidRDefault="00F00527">
      <w:pPr>
        <w:ind w:firstLine="720"/>
        <w:rPr>
          <w:rFonts w:ascii="Calibri" w:eastAsia="Calibri" w:hAnsi="Calibri" w:cs="Calibri"/>
          <w:sz w:val="22"/>
          <w:szCs w:val="22"/>
        </w:rPr>
      </w:pPr>
    </w:p>
    <w:p w14:paraId="7378B209" w14:textId="77777777" w:rsidR="00F00527" w:rsidRDefault="00F00527">
      <w:pPr>
        <w:ind w:firstLine="720"/>
        <w:rPr>
          <w:rFonts w:ascii="Calibri" w:eastAsia="Calibri" w:hAnsi="Calibri" w:cs="Calibri"/>
          <w:sz w:val="22"/>
          <w:szCs w:val="22"/>
        </w:rPr>
      </w:pPr>
    </w:p>
    <w:p w14:paraId="785306EA" w14:textId="77777777" w:rsidR="00F00527" w:rsidRDefault="0021150E">
      <w:pPr>
        <w:ind w:firstLine="0"/>
        <w:rPr>
          <w:rFonts w:ascii="Calibri" w:eastAsia="Calibri" w:hAnsi="Calibri" w:cs="Calibri"/>
          <w:sz w:val="22"/>
          <w:szCs w:val="22"/>
        </w:rPr>
      </w:pPr>
      <w:r>
        <w:rPr>
          <w:rFonts w:ascii="Calibri" w:eastAsia="Calibri" w:hAnsi="Calibri" w:cs="Calibri"/>
          <w:sz w:val="22"/>
          <w:szCs w:val="22"/>
        </w:rPr>
        <w:t>.......................................................................................................................................................</w:t>
      </w:r>
    </w:p>
    <w:p w14:paraId="243D44C2" w14:textId="77777777" w:rsidR="00F00527" w:rsidRDefault="00F00527">
      <w:pPr>
        <w:ind w:firstLine="0"/>
        <w:rPr>
          <w:rFonts w:ascii="Calibri" w:eastAsia="Calibri" w:hAnsi="Calibri" w:cs="Calibri"/>
          <w:sz w:val="22"/>
          <w:szCs w:val="22"/>
        </w:rPr>
      </w:pPr>
    </w:p>
    <w:p w14:paraId="5D8382CB" w14:textId="77777777" w:rsidR="00F00527" w:rsidRDefault="00F00527">
      <w:pPr>
        <w:ind w:firstLine="0"/>
        <w:rPr>
          <w:rFonts w:ascii="Calibri" w:eastAsia="Calibri" w:hAnsi="Calibri" w:cs="Calibri"/>
          <w:sz w:val="22"/>
          <w:szCs w:val="22"/>
        </w:rPr>
      </w:pPr>
    </w:p>
    <w:p w14:paraId="193D880E" w14:textId="77777777" w:rsidR="00F00527" w:rsidRDefault="00F00527">
      <w:pPr>
        <w:ind w:firstLine="0"/>
        <w:rPr>
          <w:rFonts w:ascii="Calibri" w:eastAsia="Calibri" w:hAnsi="Calibri" w:cs="Calibri"/>
          <w:sz w:val="22"/>
          <w:szCs w:val="22"/>
        </w:rPr>
      </w:pPr>
    </w:p>
    <w:p w14:paraId="6899408C" w14:textId="77777777" w:rsidR="00F00527" w:rsidRDefault="0021150E">
      <w:pPr>
        <w:ind w:firstLine="0"/>
        <w:rPr>
          <w:rFonts w:ascii="Calibri" w:eastAsia="Calibri" w:hAnsi="Calibri" w:cs="Calibri"/>
          <w:b/>
          <w:bCs/>
          <w:sz w:val="22"/>
          <w:szCs w:val="22"/>
        </w:rPr>
      </w:pPr>
      <w:r>
        <w:rPr>
          <w:rFonts w:ascii="Calibri" w:eastAsia="Calibri" w:hAnsi="Calibri" w:cs="Calibri"/>
          <w:b/>
          <w:bCs/>
          <w:sz w:val="22"/>
          <w:szCs w:val="22"/>
        </w:rPr>
        <w:t>I have read the above job description and agree to its contents.</w:t>
      </w:r>
    </w:p>
    <w:p w14:paraId="5A4E354A" w14:textId="77777777" w:rsidR="00F00527" w:rsidRDefault="00F00527">
      <w:pPr>
        <w:ind w:firstLine="0"/>
        <w:rPr>
          <w:rFonts w:ascii="Calibri" w:eastAsia="Calibri" w:hAnsi="Calibri" w:cs="Calibri"/>
          <w:sz w:val="22"/>
          <w:szCs w:val="22"/>
        </w:rPr>
      </w:pPr>
    </w:p>
    <w:p w14:paraId="055F5072" w14:textId="77777777" w:rsidR="00F00527" w:rsidRDefault="00F00527">
      <w:pPr>
        <w:ind w:firstLine="0"/>
        <w:rPr>
          <w:rFonts w:ascii="Calibri" w:eastAsia="Calibri" w:hAnsi="Calibri" w:cs="Calibri"/>
          <w:sz w:val="22"/>
          <w:szCs w:val="22"/>
        </w:rPr>
      </w:pPr>
    </w:p>
    <w:p w14:paraId="349DE2DB" w14:textId="77777777" w:rsidR="00F00527" w:rsidRDefault="00F00527">
      <w:pPr>
        <w:ind w:firstLine="0"/>
        <w:rPr>
          <w:rFonts w:ascii="Calibri" w:eastAsia="Calibri" w:hAnsi="Calibri" w:cs="Calibri"/>
          <w:sz w:val="22"/>
          <w:szCs w:val="22"/>
        </w:rPr>
      </w:pPr>
    </w:p>
    <w:p w14:paraId="2814C34D" w14:textId="77777777" w:rsidR="00F00527" w:rsidRDefault="0021150E">
      <w:pPr>
        <w:ind w:firstLine="0"/>
        <w:rPr>
          <w:rFonts w:ascii="Calibri" w:eastAsia="Calibri" w:hAnsi="Calibri" w:cs="Calibri"/>
          <w:b/>
          <w:bCs/>
          <w:sz w:val="22"/>
          <w:szCs w:val="22"/>
        </w:rPr>
      </w:pPr>
      <w:r>
        <w:rPr>
          <w:rFonts w:ascii="Calibri" w:eastAsia="Calibri" w:hAnsi="Calibri" w:cs="Calibri"/>
          <w:b/>
          <w:bCs/>
          <w:sz w:val="22"/>
          <w:szCs w:val="22"/>
        </w:rPr>
        <w:t>Signed..............................................................</w:t>
      </w:r>
      <w:r>
        <w:rPr>
          <w:rFonts w:ascii="Calibri" w:eastAsia="Calibri" w:hAnsi="Calibri" w:cs="Calibri"/>
          <w:b/>
          <w:bCs/>
          <w:sz w:val="22"/>
          <w:szCs w:val="22"/>
        </w:rPr>
        <w:tab/>
      </w:r>
      <w:r>
        <w:rPr>
          <w:rFonts w:ascii="Calibri" w:eastAsia="Calibri" w:hAnsi="Calibri" w:cs="Calibri"/>
          <w:b/>
          <w:bCs/>
          <w:sz w:val="22"/>
          <w:szCs w:val="22"/>
        </w:rPr>
        <w:tab/>
        <w:t>Date..................................................</w:t>
      </w:r>
    </w:p>
    <w:p w14:paraId="3F952F59" w14:textId="77777777" w:rsidR="00F00527" w:rsidRDefault="00F00527">
      <w:pPr>
        <w:ind w:left="360" w:firstLine="0"/>
        <w:rPr>
          <w:rFonts w:ascii="Calibri" w:eastAsia="Calibri" w:hAnsi="Calibri" w:cs="Calibri"/>
          <w:sz w:val="22"/>
          <w:szCs w:val="22"/>
        </w:rPr>
      </w:pPr>
    </w:p>
    <w:p w14:paraId="59464305" w14:textId="77777777" w:rsidR="00F00527" w:rsidRDefault="00F00527">
      <w:pPr>
        <w:ind w:firstLine="0"/>
        <w:rPr>
          <w:rFonts w:ascii="Calibri" w:eastAsia="Calibri" w:hAnsi="Calibri" w:cs="Calibri"/>
          <w:sz w:val="22"/>
          <w:szCs w:val="22"/>
        </w:rPr>
      </w:pPr>
    </w:p>
    <w:p w14:paraId="778600E9" w14:textId="77777777" w:rsidR="00F00527" w:rsidRDefault="0021150E">
      <w:pPr>
        <w:ind w:firstLine="0"/>
        <w:rPr>
          <w:rFonts w:ascii="Calibri" w:eastAsia="Calibri" w:hAnsi="Calibri" w:cs="Calibri"/>
          <w:sz w:val="22"/>
          <w:szCs w:val="22"/>
        </w:rPr>
      </w:pPr>
      <w:r>
        <w:rPr>
          <w:rFonts w:ascii="Calibri" w:eastAsia="Calibri" w:hAnsi="Calibri" w:cs="Calibri"/>
          <w:b/>
          <w:bCs/>
          <w:sz w:val="22"/>
          <w:szCs w:val="22"/>
        </w:rPr>
        <w:t>It is a requirement of all employees of the Trust to demonstrate their suitability to work with children which includes motivation, the ability to maintain appropriate relationships with children, display emotional resilience to challenging behaviour and demonstrates appropriate attitudes to the use of authority and maintenance of discipline.</w:t>
      </w:r>
    </w:p>
    <w:p w14:paraId="6ADDF2A3" w14:textId="77777777" w:rsidR="00F00527" w:rsidRDefault="00F00527">
      <w:pPr>
        <w:ind w:firstLine="0"/>
        <w:rPr>
          <w:rFonts w:ascii="Calibri" w:eastAsia="Calibri" w:hAnsi="Calibri" w:cs="Calibri"/>
          <w:sz w:val="22"/>
          <w:szCs w:val="22"/>
        </w:rPr>
      </w:pPr>
    </w:p>
    <w:p w14:paraId="5FB24B21" w14:textId="77777777" w:rsidR="00F00527" w:rsidRDefault="00F00527">
      <w:pPr>
        <w:ind w:hanging="2"/>
        <w:rPr>
          <w:rFonts w:ascii="Calibri" w:eastAsia="Calibri" w:hAnsi="Calibri" w:cs="Calibri"/>
          <w:sz w:val="22"/>
          <w:szCs w:val="22"/>
        </w:rPr>
      </w:pPr>
    </w:p>
    <w:p w14:paraId="55F90AD4" w14:textId="77777777" w:rsidR="00F00527" w:rsidRDefault="00F00527">
      <w:pPr>
        <w:ind w:hanging="2"/>
        <w:rPr>
          <w:rFonts w:ascii="Calibri" w:eastAsia="Calibri" w:hAnsi="Calibri" w:cs="Calibri"/>
          <w:sz w:val="22"/>
          <w:szCs w:val="22"/>
        </w:rPr>
      </w:pPr>
    </w:p>
    <w:p w14:paraId="4E2138B0" w14:textId="77777777" w:rsidR="00F00527" w:rsidRDefault="00F00527">
      <w:pPr>
        <w:ind w:hanging="2"/>
        <w:rPr>
          <w:rFonts w:ascii="Calibri" w:eastAsia="Calibri" w:hAnsi="Calibri" w:cs="Calibri"/>
          <w:sz w:val="22"/>
          <w:szCs w:val="22"/>
        </w:rPr>
      </w:pPr>
    </w:p>
    <w:sectPr w:rsidR="00F00527">
      <w:footerReference w:type="even" r:id="rId8"/>
      <w:footerReference w:type="default" r:id="rId9"/>
      <w:pgSz w:w="11906" w:h="16838"/>
      <w:pgMar w:top="540" w:right="1440" w:bottom="540" w:left="1276"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BE6B1" w14:textId="77777777" w:rsidR="0021150E" w:rsidRDefault="0021150E">
      <w:r>
        <w:separator/>
      </w:r>
    </w:p>
  </w:endnote>
  <w:endnote w:type="continuationSeparator" w:id="0">
    <w:p w14:paraId="57E6356E" w14:textId="77777777" w:rsidR="0021150E" w:rsidRDefault="0021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502340A-F6C7-41CC-AA06-037B57043039}"/>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9FF66729-0BC6-45CF-9F00-71AF02536EE2}"/>
    <w:embedBold r:id="rId3" w:fontKey="{D4AC6A9E-DFF5-43DD-9C37-C711069F55F9}"/>
  </w:font>
  <w:font w:name="Georgia">
    <w:panose1 w:val="02040502050405020303"/>
    <w:charset w:val="00"/>
    <w:family w:val="roman"/>
    <w:pitch w:val="variable"/>
    <w:sig w:usb0="00000287" w:usb1="00000000" w:usb2="00000000" w:usb3="00000000" w:csb0="0000009F" w:csb1="00000000"/>
    <w:embedItalic r:id="rId4" w:fontKey="{D0CCF323-B261-4382-86A6-6288FCFCED3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9C6DC03-0AEB-4B9D-AD06-C99F6F429572}"/>
    <w:embedBold r:id="rId6" w:fontKey="{32F67A89-BFB5-4B2A-9010-CFB42497A4E9}"/>
    <w:embedItalic r:id="rId7" w:fontKey="{14166680-6D35-4A68-A12A-7195A9CA1B79}"/>
  </w:font>
  <w:font w:name="Cambria">
    <w:panose1 w:val="02040503050406030204"/>
    <w:charset w:val="00"/>
    <w:family w:val="roman"/>
    <w:pitch w:val="variable"/>
    <w:sig w:usb0="E00006FF" w:usb1="420024FF" w:usb2="02000000" w:usb3="00000000" w:csb0="0000019F" w:csb1="00000000"/>
    <w:embedRegular r:id="rId8" w:fontKey="{4A1D6EB0-FD81-4811-8846-3FAAE5E8E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F059" w14:textId="77777777" w:rsidR="00F00527" w:rsidRDefault="0021150E">
    <w:pPr>
      <w:pBdr>
        <w:top w:val="nil"/>
        <w:left w:val="nil"/>
        <w:bottom w:val="nil"/>
        <w:right w:val="nil"/>
        <w:between w:val="nil"/>
      </w:pBdr>
      <w:ind w:hanging="2"/>
      <w:jc w:val="center"/>
      <w:rPr>
        <w:color w:val="000000"/>
      </w:rPr>
    </w:pPr>
    <w:r>
      <w:rPr>
        <w:color w:val="000000"/>
      </w:rPr>
      <w:fldChar w:fldCharType="begin"/>
    </w:r>
    <w:r>
      <w:rPr>
        <w:color w:val="000000"/>
      </w:rPr>
      <w:instrText>PAGE</w:instrText>
    </w:r>
    <w:r w:rsidR="00E04579">
      <w:rPr>
        <w:color w:val="000000"/>
      </w:rPr>
      <w:fldChar w:fldCharType="separate"/>
    </w:r>
    <w:r>
      <w:rPr>
        <w:color w:val="000000"/>
      </w:rPr>
      <w:fldChar w:fldCharType="end"/>
    </w:r>
  </w:p>
  <w:p w14:paraId="4FAB68B6" w14:textId="77777777" w:rsidR="00F00527" w:rsidRDefault="00F00527">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B2F5" w14:textId="77777777" w:rsidR="00F00527" w:rsidRDefault="00F00527">
    <w:pPr>
      <w:pBdr>
        <w:top w:val="nil"/>
        <w:left w:val="nil"/>
        <w:bottom w:val="nil"/>
        <w:right w:val="nil"/>
        <w:between w:val="nil"/>
      </w:pBdr>
      <w:ind w:hanging="2"/>
      <w:rPr>
        <w:rFonts w:ascii="Comic Sans MS" w:eastAsia="Comic Sans MS" w:hAnsi="Comic Sans MS" w:cs="Comic Sans M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11BD" w14:textId="77777777" w:rsidR="0021150E" w:rsidRDefault="0021150E">
      <w:r>
        <w:separator/>
      </w:r>
    </w:p>
  </w:footnote>
  <w:footnote w:type="continuationSeparator" w:id="0">
    <w:p w14:paraId="08F6AB59" w14:textId="77777777" w:rsidR="0021150E" w:rsidRDefault="00211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713"/>
    <w:multiLevelType w:val="multilevel"/>
    <w:tmpl w:val="2FB0D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E5906"/>
    <w:multiLevelType w:val="multilevel"/>
    <w:tmpl w:val="1BD05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8F2A98"/>
    <w:multiLevelType w:val="multilevel"/>
    <w:tmpl w:val="99DAE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B77C6"/>
    <w:multiLevelType w:val="multilevel"/>
    <w:tmpl w:val="92D8E8E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D2714C"/>
    <w:multiLevelType w:val="multilevel"/>
    <w:tmpl w:val="607CFBCA"/>
    <w:lvl w:ilvl="0">
      <w:numFmt w:val="bullet"/>
      <w:lvlText w:val="●"/>
      <w:lvlJc w:val="left"/>
      <w:pPr>
        <w:ind w:left="724" w:hanging="359"/>
      </w:pPr>
      <w:rPr>
        <w:rFonts w:ascii="Noto Sans Symbols" w:eastAsia="Noto Sans Symbols" w:hAnsi="Noto Sans Symbols" w:cs="Noto Sans Symbols"/>
        <w:vertAlign w:val="baseline"/>
      </w:rPr>
    </w:lvl>
    <w:lvl w:ilvl="1">
      <w:start w:val="1"/>
      <w:numFmt w:val="bullet"/>
      <w:lvlText w:val="o"/>
      <w:lvlJc w:val="left"/>
      <w:pPr>
        <w:ind w:left="1444" w:hanging="360"/>
      </w:pPr>
      <w:rPr>
        <w:rFonts w:ascii="Courier New" w:eastAsia="Courier New" w:hAnsi="Courier New" w:cs="Courier New"/>
        <w:vertAlign w:val="baseline"/>
      </w:rPr>
    </w:lvl>
    <w:lvl w:ilvl="2">
      <w:start w:val="1"/>
      <w:numFmt w:val="bullet"/>
      <w:lvlText w:val="▪"/>
      <w:lvlJc w:val="left"/>
      <w:pPr>
        <w:ind w:left="2164" w:hanging="360"/>
      </w:pPr>
      <w:rPr>
        <w:rFonts w:ascii="Noto Sans Symbols" w:eastAsia="Noto Sans Symbols" w:hAnsi="Noto Sans Symbols" w:cs="Noto Sans Symbols"/>
        <w:vertAlign w:val="baseline"/>
      </w:rPr>
    </w:lvl>
    <w:lvl w:ilvl="3">
      <w:start w:val="1"/>
      <w:numFmt w:val="bullet"/>
      <w:lvlText w:val="●"/>
      <w:lvlJc w:val="left"/>
      <w:pPr>
        <w:ind w:left="2884" w:hanging="360"/>
      </w:pPr>
      <w:rPr>
        <w:rFonts w:ascii="Noto Sans Symbols" w:eastAsia="Noto Sans Symbols" w:hAnsi="Noto Sans Symbols" w:cs="Noto Sans Symbols"/>
        <w:vertAlign w:val="baseline"/>
      </w:rPr>
    </w:lvl>
    <w:lvl w:ilvl="4">
      <w:start w:val="1"/>
      <w:numFmt w:val="bullet"/>
      <w:lvlText w:val="o"/>
      <w:lvlJc w:val="left"/>
      <w:pPr>
        <w:ind w:left="3604" w:hanging="360"/>
      </w:pPr>
      <w:rPr>
        <w:rFonts w:ascii="Courier New" w:eastAsia="Courier New" w:hAnsi="Courier New" w:cs="Courier New"/>
        <w:vertAlign w:val="baseline"/>
      </w:rPr>
    </w:lvl>
    <w:lvl w:ilvl="5">
      <w:start w:val="1"/>
      <w:numFmt w:val="bullet"/>
      <w:lvlText w:val="▪"/>
      <w:lvlJc w:val="left"/>
      <w:pPr>
        <w:ind w:left="4324" w:hanging="360"/>
      </w:pPr>
      <w:rPr>
        <w:rFonts w:ascii="Noto Sans Symbols" w:eastAsia="Noto Sans Symbols" w:hAnsi="Noto Sans Symbols" w:cs="Noto Sans Symbols"/>
        <w:vertAlign w:val="baseline"/>
      </w:rPr>
    </w:lvl>
    <w:lvl w:ilvl="6">
      <w:start w:val="1"/>
      <w:numFmt w:val="bullet"/>
      <w:lvlText w:val="●"/>
      <w:lvlJc w:val="left"/>
      <w:pPr>
        <w:ind w:left="5044" w:hanging="360"/>
      </w:pPr>
      <w:rPr>
        <w:rFonts w:ascii="Noto Sans Symbols" w:eastAsia="Noto Sans Symbols" w:hAnsi="Noto Sans Symbols" w:cs="Noto Sans Symbols"/>
        <w:vertAlign w:val="baseline"/>
      </w:rPr>
    </w:lvl>
    <w:lvl w:ilvl="7">
      <w:start w:val="1"/>
      <w:numFmt w:val="bullet"/>
      <w:lvlText w:val="o"/>
      <w:lvlJc w:val="left"/>
      <w:pPr>
        <w:ind w:left="5764" w:hanging="360"/>
      </w:pPr>
      <w:rPr>
        <w:rFonts w:ascii="Courier New" w:eastAsia="Courier New" w:hAnsi="Courier New" w:cs="Courier New"/>
        <w:vertAlign w:val="baseline"/>
      </w:rPr>
    </w:lvl>
    <w:lvl w:ilvl="8">
      <w:start w:val="1"/>
      <w:numFmt w:val="bullet"/>
      <w:lvlText w:val="▪"/>
      <w:lvlJc w:val="left"/>
      <w:pPr>
        <w:ind w:left="6484" w:hanging="360"/>
      </w:pPr>
      <w:rPr>
        <w:rFonts w:ascii="Noto Sans Symbols" w:eastAsia="Noto Sans Symbols" w:hAnsi="Noto Sans Symbols" w:cs="Noto Sans Symbols"/>
        <w:vertAlign w:val="baseline"/>
      </w:rPr>
    </w:lvl>
  </w:abstractNum>
  <w:abstractNum w:abstractNumId="5" w15:restartNumberingAfterBreak="0">
    <w:nsid w:val="462F3FA5"/>
    <w:multiLevelType w:val="multilevel"/>
    <w:tmpl w:val="D0E8CD0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CE5D12"/>
    <w:multiLevelType w:val="multilevel"/>
    <w:tmpl w:val="976A47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89473689">
    <w:abstractNumId w:val="0"/>
  </w:num>
  <w:num w:numId="2" w16cid:durableId="1210461068">
    <w:abstractNumId w:val="6"/>
  </w:num>
  <w:num w:numId="3" w16cid:durableId="1078870143">
    <w:abstractNumId w:val="3"/>
  </w:num>
  <w:num w:numId="4" w16cid:durableId="1944453756">
    <w:abstractNumId w:val="2"/>
  </w:num>
  <w:num w:numId="5" w16cid:durableId="820736930">
    <w:abstractNumId w:val="4"/>
  </w:num>
  <w:num w:numId="6" w16cid:durableId="2016229406">
    <w:abstractNumId w:val="5"/>
  </w:num>
  <w:num w:numId="7" w16cid:durableId="22828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527"/>
    <w:rsid w:val="000032C8"/>
    <w:rsid w:val="0021150E"/>
    <w:rsid w:val="00307C47"/>
    <w:rsid w:val="00E04579"/>
    <w:rsid w:val="00E26B26"/>
    <w:rsid w:val="00F00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90E5B"/>
  <w15:docId w15:val="{D55DC364-8F9A-4A35-AAF7-5FBE9F4D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22"/>
      <w:szCs w:val="22"/>
    </w:rPr>
  </w:style>
  <w:style w:type="paragraph" w:styleId="Heading2">
    <w:name w:val="heading 2"/>
    <w:basedOn w:val="Normal"/>
    <w:next w:val="Normal"/>
    <w:uiPriority w:val="9"/>
    <w:unhideWhenUsed/>
    <w:qFormat/>
    <w:pPr>
      <w:keepNext/>
      <w:jc w:val="center"/>
      <w:outlineLvl w:val="1"/>
    </w:pPr>
    <w:rPr>
      <w:rFonts w:ascii="Comic Sans MS" w:eastAsia="Comic Sans MS" w:hAnsi="Comic Sans MS" w:cs="Comic Sans MS"/>
      <w:b/>
      <w:bCs/>
      <w:sz w:val="28"/>
      <w:szCs w:val="28"/>
    </w:rPr>
  </w:style>
  <w:style w:type="paragraph" w:styleId="Heading3">
    <w:name w:val="heading 3"/>
    <w:basedOn w:val="Normal"/>
    <w:next w:val="Normal"/>
    <w:uiPriority w:val="9"/>
    <w:semiHidden/>
    <w:unhideWhenUsed/>
    <w:qFormat/>
    <w:pPr>
      <w:keepNext/>
      <w:jc w:val="both"/>
      <w:outlineLvl w:val="2"/>
    </w:pPr>
    <w:rPr>
      <w:rFonts w:ascii="Comic Sans MS" w:eastAsia="Comic Sans MS" w:hAnsi="Comic Sans MS" w:cs="Comic Sans MS"/>
      <w:b/>
      <w:b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p2sCTqr8Y+54miv3qWKf4LBTA==">CgMxLjAyDmguanl0Ym9pa3JkZWFhOAByITFWZlpQT1NXRTYwYm12RU5pbkVqNmR3SHBtT2Q2QlpGSg==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843</Words>
  <Characters>4809</Characters>
  <Application>Microsoft Office Word</Application>
  <DocSecurity>0</DocSecurity>
  <Lines>40</Lines>
  <Paragraphs>11</Paragraphs>
  <ScaleCrop>false</ScaleCrop>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ALLPORT</dc:creator>
  <cp:lastModifiedBy>Sheila ALLPORT</cp:lastModifiedBy>
  <cp:revision>3</cp:revision>
  <dcterms:created xsi:type="dcterms:W3CDTF">2026-05-07T13:44:00Z</dcterms:created>
  <dcterms:modified xsi:type="dcterms:W3CDTF">2026-05-08T10:26:00Z</dcterms:modified>
</cp:coreProperties>
</file>