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84FAB" w14:textId="77777777" w:rsidR="00D62D10" w:rsidRPr="00D62D10" w:rsidRDefault="00D62D10" w:rsidP="00D62D10">
      <w:pPr>
        <w:spacing w:line="236" w:lineRule="auto"/>
        <w:ind w:left="-5" w:hanging="10"/>
        <w:jc w:val="both"/>
        <w:rPr>
          <w:rFonts w:ascii="Arial" w:eastAsia="Arial" w:hAnsi="Arial" w:cs="Arial"/>
          <w:sz w:val="21"/>
          <w:szCs w:val="21"/>
        </w:rPr>
      </w:pPr>
      <w:r w:rsidRPr="00D62D10">
        <w:rPr>
          <w:rFonts w:ascii="Arial" w:eastAsia="Arial" w:hAnsi="Arial" w:cs="Arial"/>
          <w:sz w:val="21"/>
          <w:szCs w:val="21"/>
        </w:rPr>
        <w:t xml:space="preserve">Dear applicant </w:t>
      </w:r>
    </w:p>
    <w:p w14:paraId="07453B93" w14:textId="77777777" w:rsidR="00D62D10" w:rsidRPr="00D62D10" w:rsidRDefault="00D62D10" w:rsidP="00D62D10">
      <w:pPr>
        <w:rPr>
          <w:rFonts w:ascii="Arial" w:eastAsia="Arial" w:hAnsi="Arial" w:cs="Arial"/>
          <w:sz w:val="21"/>
          <w:szCs w:val="21"/>
        </w:rPr>
      </w:pPr>
      <w:r w:rsidRPr="00D62D10">
        <w:rPr>
          <w:rFonts w:ascii="Arial" w:eastAsia="Arial" w:hAnsi="Arial" w:cs="Arial"/>
          <w:sz w:val="21"/>
          <w:szCs w:val="21"/>
        </w:rPr>
        <w:t xml:space="preserve"> </w:t>
      </w:r>
      <w:r w:rsidRPr="00D62D10">
        <w:rPr>
          <w:rFonts w:ascii="Arial" w:eastAsia="Arial" w:hAnsi="Arial" w:cs="Arial"/>
          <w:sz w:val="21"/>
          <w:szCs w:val="21"/>
        </w:rPr>
        <w:tab/>
        <w:t xml:space="preserve"> </w:t>
      </w:r>
    </w:p>
    <w:p w14:paraId="060B31D3" w14:textId="77777777" w:rsidR="00D62D10" w:rsidRPr="00D62D10" w:rsidRDefault="00D62D10" w:rsidP="00D62D10">
      <w:pPr>
        <w:spacing w:line="236" w:lineRule="auto"/>
        <w:ind w:left="-5" w:hanging="10"/>
        <w:jc w:val="both"/>
        <w:rPr>
          <w:rFonts w:ascii="Arial" w:eastAsia="Arial" w:hAnsi="Arial" w:cs="Arial"/>
          <w:i/>
          <w:sz w:val="21"/>
          <w:szCs w:val="21"/>
        </w:rPr>
      </w:pPr>
      <w:r w:rsidRPr="00D62D10">
        <w:rPr>
          <w:rFonts w:ascii="Arial" w:eastAsia="Arial" w:hAnsi="Arial" w:cs="Arial"/>
          <w:sz w:val="21"/>
          <w:szCs w:val="21"/>
        </w:rPr>
        <w:t xml:space="preserve">Thank you for considering Larkmead School as the next step in your career.  </w:t>
      </w:r>
    </w:p>
    <w:p w14:paraId="768320B3" w14:textId="77777777" w:rsidR="00D62D10" w:rsidRPr="00D62D10" w:rsidRDefault="00D62D10" w:rsidP="00D62D10">
      <w:pPr>
        <w:spacing w:line="236" w:lineRule="auto"/>
        <w:ind w:left="-5" w:hanging="10"/>
        <w:jc w:val="both"/>
        <w:rPr>
          <w:rFonts w:ascii="Arial" w:eastAsia="Arial" w:hAnsi="Arial" w:cs="Arial"/>
          <w:i/>
          <w:sz w:val="21"/>
          <w:szCs w:val="21"/>
        </w:rPr>
      </w:pPr>
    </w:p>
    <w:p w14:paraId="1F8A63F2" w14:textId="77777777" w:rsidR="00D62D10" w:rsidRPr="00D62D10" w:rsidRDefault="00D62D10" w:rsidP="00D62D10">
      <w:pPr>
        <w:spacing w:line="236" w:lineRule="auto"/>
        <w:ind w:left="-5" w:hanging="10"/>
        <w:jc w:val="both"/>
        <w:rPr>
          <w:rFonts w:ascii="Arial" w:eastAsia="Arial" w:hAnsi="Arial" w:cs="Arial"/>
          <w:i/>
          <w:sz w:val="21"/>
          <w:szCs w:val="21"/>
        </w:rPr>
      </w:pPr>
      <w:r w:rsidRPr="00D62D10">
        <w:rPr>
          <w:rFonts w:ascii="Arial" w:eastAsia="Arial" w:hAnsi="Arial" w:cs="Arial"/>
          <w:sz w:val="21"/>
          <w:szCs w:val="21"/>
        </w:rPr>
        <w:t>Our ethos of ‘one community, individual minds, creating futures’ applies to Larkmead staff as well as Larkmead students. Colleagues at Larkmead can be proud to be part of something special, making</w:t>
      </w:r>
      <w:bookmarkStart w:id="0" w:name="_GoBack"/>
      <w:bookmarkEnd w:id="0"/>
      <w:r w:rsidRPr="00D62D10">
        <w:rPr>
          <w:rFonts w:ascii="Arial" w:eastAsia="Arial" w:hAnsi="Arial" w:cs="Arial"/>
          <w:sz w:val="21"/>
          <w:szCs w:val="21"/>
        </w:rPr>
        <w:t xml:space="preserve"> a real difference to the lives and life chances of our students. It is a rewarding place to work as part of a mutually supportive team where everyone contributes. Personal, professional and career development is a fundamental part of working at Larkmead, which starts with our comprehensive induction programme. Our thoughtful approach to wellbeing means that staff have the support and challenge to succeed and advance</w:t>
      </w:r>
      <w:r w:rsidRPr="00D62D10">
        <w:rPr>
          <w:rFonts w:ascii="Arial" w:eastAsia="Arial" w:hAnsi="Arial" w:cs="Arial"/>
          <w:i/>
          <w:sz w:val="21"/>
          <w:szCs w:val="21"/>
        </w:rPr>
        <w:t>.</w:t>
      </w:r>
    </w:p>
    <w:p w14:paraId="1B290A91" w14:textId="77777777" w:rsidR="00D62D10" w:rsidRPr="00D62D10" w:rsidRDefault="00D62D10" w:rsidP="00D62D10">
      <w:pPr>
        <w:spacing w:line="236" w:lineRule="auto"/>
        <w:ind w:left="-5" w:hanging="10"/>
        <w:jc w:val="both"/>
        <w:rPr>
          <w:rFonts w:ascii="Arial" w:eastAsia="Arial" w:hAnsi="Arial" w:cs="Arial"/>
          <w:sz w:val="21"/>
          <w:szCs w:val="21"/>
        </w:rPr>
      </w:pPr>
    </w:p>
    <w:p w14:paraId="10871360" w14:textId="77777777" w:rsidR="00D62D10" w:rsidRPr="00D62D10" w:rsidRDefault="00D62D10" w:rsidP="00D62D10">
      <w:pPr>
        <w:spacing w:line="236" w:lineRule="auto"/>
        <w:ind w:left="-5" w:hanging="10"/>
        <w:jc w:val="both"/>
        <w:rPr>
          <w:rFonts w:ascii="Arial" w:eastAsia="Arial" w:hAnsi="Arial" w:cs="Arial"/>
          <w:sz w:val="21"/>
          <w:szCs w:val="21"/>
        </w:rPr>
      </w:pPr>
      <w:r w:rsidRPr="00D62D10">
        <w:rPr>
          <w:rFonts w:ascii="Arial" w:eastAsia="Arial" w:hAnsi="Arial" w:cs="Arial"/>
          <w:sz w:val="21"/>
          <w:szCs w:val="21"/>
        </w:rPr>
        <w:t xml:space="preserve">Our induction programmes for all new colleagues are carefully planned to give you the practical strategies, advice and guidance you need to support your successful start at Larkmead. This induction work is sustained into your early weeks and months at Larkmead, with Leadership Team and line managers providing support and an important point of contact. Continuous professional development is at the heart of our work at school. Our culture of research and reflection, supported by practical strategies and collaboration across teams, is backed up by access to a wide range of training and resources to suit your professional progress and growth in the classroom, as a leader or in whatever role you fulfil at Larkmead.  </w:t>
      </w:r>
    </w:p>
    <w:p w14:paraId="28FF1448" w14:textId="77777777" w:rsidR="00D62D10" w:rsidRPr="00D62D10" w:rsidRDefault="00D62D10" w:rsidP="00D62D10">
      <w:pPr>
        <w:spacing w:line="236" w:lineRule="auto"/>
        <w:ind w:left="-5" w:hanging="10"/>
        <w:jc w:val="both"/>
        <w:rPr>
          <w:rFonts w:ascii="Arial" w:eastAsia="Arial" w:hAnsi="Arial" w:cs="Arial"/>
          <w:sz w:val="21"/>
          <w:szCs w:val="21"/>
        </w:rPr>
      </w:pPr>
    </w:p>
    <w:p w14:paraId="5CB9CFCB" w14:textId="77777777" w:rsidR="00D62D10" w:rsidRPr="00D62D10" w:rsidRDefault="00D62D10" w:rsidP="00D62D10">
      <w:pPr>
        <w:spacing w:line="236" w:lineRule="auto"/>
        <w:ind w:left="-5" w:hanging="10"/>
        <w:jc w:val="both"/>
        <w:rPr>
          <w:rFonts w:ascii="Arial" w:eastAsia="Arial" w:hAnsi="Arial" w:cs="Arial"/>
          <w:sz w:val="21"/>
          <w:szCs w:val="21"/>
        </w:rPr>
      </w:pPr>
      <w:r w:rsidRPr="00D62D10">
        <w:rPr>
          <w:rFonts w:ascii="Arial" w:eastAsia="Arial" w:hAnsi="Arial" w:cs="Arial"/>
          <w:sz w:val="21"/>
          <w:szCs w:val="21"/>
        </w:rPr>
        <w:t>Larkmead is proud to be part of the Vale Academy Trust, working in partnership with King Alfred’s secondary school and six primary schools. This network of school provides colleagues from across Larkmead to collaborate with other schools, contributing to school improvement and expanding career opportunities. Collaboration is an important benefit of working at Larkmead, with students and staff benefitting from our work with the Abingdon Partnership of primary and secondary schools, our 6</w:t>
      </w:r>
      <w:r w:rsidRPr="00D62D10">
        <w:rPr>
          <w:rFonts w:ascii="Arial" w:eastAsia="Arial" w:hAnsi="Arial" w:cs="Arial"/>
          <w:sz w:val="21"/>
          <w:szCs w:val="21"/>
          <w:vertAlign w:val="superscript"/>
        </w:rPr>
        <w:t>th</w:t>
      </w:r>
      <w:r w:rsidRPr="00D62D10">
        <w:rPr>
          <w:rFonts w:ascii="Arial" w:eastAsia="Arial" w:hAnsi="Arial" w:cs="Arial"/>
          <w:sz w:val="21"/>
          <w:szCs w:val="21"/>
        </w:rPr>
        <w:t xml:space="preserve"> Form consortium with two local secondary schools and Abingdon &amp; Witney College as well as links with local independent schools, employers and other organisations. </w:t>
      </w:r>
    </w:p>
    <w:p w14:paraId="5F657D14" w14:textId="77777777" w:rsidR="00D62D10" w:rsidRPr="00D62D10" w:rsidRDefault="00D62D10" w:rsidP="00D62D10">
      <w:pPr>
        <w:spacing w:line="236" w:lineRule="auto"/>
        <w:ind w:left="-5" w:hanging="10"/>
        <w:jc w:val="both"/>
        <w:rPr>
          <w:rFonts w:ascii="Arial" w:eastAsia="Arial" w:hAnsi="Arial" w:cs="Arial"/>
          <w:sz w:val="21"/>
          <w:szCs w:val="21"/>
        </w:rPr>
      </w:pPr>
    </w:p>
    <w:p w14:paraId="537C5C67" w14:textId="77777777" w:rsidR="00D62D10" w:rsidRPr="00D62D10" w:rsidRDefault="00D62D10" w:rsidP="00D62D10">
      <w:pPr>
        <w:spacing w:line="236" w:lineRule="auto"/>
        <w:ind w:left="-5" w:hanging="10"/>
        <w:jc w:val="both"/>
        <w:rPr>
          <w:rFonts w:ascii="Arial" w:eastAsia="Arial" w:hAnsi="Arial" w:cs="Arial"/>
          <w:sz w:val="21"/>
          <w:szCs w:val="21"/>
        </w:rPr>
      </w:pPr>
      <w:r w:rsidRPr="00D62D10">
        <w:rPr>
          <w:rFonts w:ascii="Arial" w:eastAsia="Arial" w:hAnsi="Arial" w:cs="Arial"/>
          <w:sz w:val="21"/>
          <w:szCs w:val="21"/>
        </w:rPr>
        <w:t>Larkmead is a happy, ambitious and successful school. This is reflected in comments from successive Ofsted reports, most recently in 2019:</w:t>
      </w:r>
    </w:p>
    <w:p w14:paraId="64F1CA16" w14:textId="77777777" w:rsidR="00D62D10" w:rsidRPr="00D62D10" w:rsidRDefault="00D62D10" w:rsidP="00D62D10">
      <w:pPr>
        <w:spacing w:line="236" w:lineRule="auto"/>
        <w:ind w:left="-5" w:hanging="10"/>
        <w:jc w:val="both"/>
        <w:rPr>
          <w:rFonts w:ascii="Arial" w:eastAsia="Arial" w:hAnsi="Arial" w:cs="Arial"/>
          <w:sz w:val="21"/>
          <w:szCs w:val="21"/>
        </w:rPr>
      </w:pPr>
    </w:p>
    <w:p w14:paraId="2AE292B3" w14:textId="77777777" w:rsidR="00D62D10" w:rsidRPr="00D62D10" w:rsidRDefault="00D62D10" w:rsidP="00D62D10">
      <w:pPr>
        <w:numPr>
          <w:ilvl w:val="0"/>
          <w:numId w:val="2"/>
        </w:numPr>
        <w:spacing w:after="160" w:line="259" w:lineRule="auto"/>
        <w:contextualSpacing/>
        <w:jc w:val="both"/>
        <w:rPr>
          <w:rFonts w:ascii="Arial" w:eastAsia="Calibri" w:hAnsi="Arial" w:cs="Arial"/>
          <w:sz w:val="21"/>
          <w:szCs w:val="21"/>
          <w:lang w:eastAsia="en-US"/>
        </w:rPr>
      </w:pPr>
      <w:r w:rsidRPr="00D62D10">
        <w:rPr>
          <w:rFonts w:ascii="Arial" w:eastAsia="Calibri" w:hAnsi="Arial" w:cs="Arial"/>
          <w:sz w:val="21"/>
          <w:szCs w:val="21"/>
          <w:lang w:eastAsia="en-US"/>
        </w:rPr>
        <w:t xml:space="preserve">The stimulating and caring ethos in the school enables pupils to make strong progress and achieve well. </w:t>
      </w:r>
    </w:p>
    <w:p w14:paraId="5122954C" w14:textId="77777777" w:rsidR="00D62D10" w:rsidRPr="00D62D10" w:rsidRDefault="00D62D10" w:rsidP="00D62D10">
      <w:pPr>
        <w:numPr>
          <w:ilvl w:val="0"/>
          <w:numId w:val="2"/>
        </w:numPr>
        <w:spacing w:after="160" w:line="259" w:lineRule="auto"/>
        <w:contextualSpacing/>
        <w:jc w:val="both"/>
        <w:rPr>
          <w:rFonts w:ascii="Arial" w:eastAsia="Calibri" w:hAnsi="Arial" w:cs="Arial"/>
          <w:sz w:val="21"/>
          <w:szCs w:val="21"/>
          <w:lang w:eastAsia="en-US"/>
        </w:rPr>
      </w:pPr>
      <w:r w:rsidRPr="00D62D10">
        <w:rPr>
          <w:rFonts w:ascii="Arial" w:eastAsia="Calibri" w:hAnsi="Arial" w:cs="Arial"/>
          <w:sz w:val="21"/>
          <w:szCs w:val="21"/>
          <w:lang w:eastAsia="en-US"/>
        </w:rPr>
        <w:t>The school balances effectively the drive for excellence with the wellbeing of staff and pupils. Therefore, staff at your inclusive school trust and respect the school’s leadership. Morale is high and everyone at the school shares the determination to provide the best for each pupil</w:t>
      </w:r>
    </w:p>
    <w:p w14:paraId="36C66E42" w14:textId="77777777" w:rsidR="00D62D10" w:rsidRPr="00D62D10" w:rsidRDefault="00D62D10" w:rsidP="00D62D10">
      <w:pPr>
        <w:numPr>
          <w:ilvl w:val="0"/>
          <w:numId w:val="2"/>
        </w:numPr>
        <w:spacing w:after="160" w:line="259" w:lineRule="auto"/>
        <w:contextualSpacing/>
        <w:jc w:val="both"/>
        <w:rPr>
          <w:rFonts w:ascii="Arial" w:eastAsia="Calibri" w:hAnsi="Arial" w:cs="Arial"/>
          <w:sz w:val="21"/>
          <w:szCs w:val="21"/>
          <w:lang w:eastAsia="en-US"/>
        </w:rPr>
      </w:pPr>
      <w:r w:rsidRPr="00D62D10">
        <w:rPr>
          <w:rFonts w:ascii="Arial" w:eastAsia="Calibri" w:hAnsi="Arial" w:cs="Arial"/>
          <w:sz w:val="21"/>
          <w:szCs w:val="21"/>
          <w:lang w:eastAsia="en-US"/>
        </w:rPr>
        <w:t xml:space="preserve">Parents and carers and pupils speak highly of the school. Pupils behave very well at the school. They are kind and respectful towards each other and their teachers. </w:t>
      </w:r>
    </w:p>
    <w:p w14:paraId="7580B829" w14:textId="77777777" w:rsidR="00D62D10" w:rsidRPr="00D62D10" w:rsidRDefault="00D62D10" w:rsidP="00D62D10">
      <w:pPr>
        <w:numPr>
          <w:ilvl w:val="0"/>
          <w:numId w:val="2"/>
        </w:numPr>
        <w:spacing w:after="160" w:line="259" w:lineRule="auto"/>
        <w:contextualSpacing/>
        <w:jc w:val="both"/>
        <w:rPr>
          <w:rFonts w:ascii="Arial" w:eastAsia="Calibri" w:hAnsi="Arial" w:cs="Arial"/>
          <w:sz w:val="21"/>
          <w:szCs w:val="21"/>
          <w:lang w:eastAsia="en-US"/>
        </w:rPr>
      </w:pPr>
      <w:r w:rsidRPr="00D62D10">
        <w:rPr>
          <w:rFonts w:ascii="Arial" w:eastAsia="Calibri" w:hAnsi="Arial" w:cs="Arial"/>
          <w:sz w:val="21"/>
          <w:szCs w:val="21"/>
          <w:lang w:eastAsia="en-US"/>
        </w:rPr>
        <w:t>Pupils’ well-being and personal development, including their mental health, have a high priority and are very well catered for at your school.</w:t>
      </w:r>
    </w:p>
    <w:p w14:paraId="6625E318" w14:textId="1949A59C" w:rsidR="00D62D10" w:rsidRDefault="00D62D10" w:rsidP="00D62D10">
      <w:pPr>
        <w:numPr>
          <w:ilvl w:val="0"/>
          <w:numId w:val="2"/>
        </w:numPr>
        <w:spacing w:after="160" w:line="259" w:lineRule="auto"/>
        <w:contextualSpacing/>
        <w:jc w:val="both"/>
        <w:rPr>
          <w:rFonts w:ascii="Arial" w:eastAsia="Calibri" w:hAnsi="Arial" w:cs="Arial"/>
          <w:sz w:val="21"/>
          <w:szCs w:val="21"/>
          <w:lang w:eastAsia="en-US"/>
        </w:rPr>
      </w:pPr>
      <w:r w:rsidRPr="00D62D10">
        <w:rPr>
          <w:rFonts w:ascii="Arial" w:eastAsia="Calibri" w:hAnsi="Arial" w:cs="Arial"/>
          <w:sz w:val="21"/>
          <w:szCs w:val="21"/>
          <w:lang w:eastAsia="en-US"/>
        </w:rPr>
        <w:t xml:space="preserve">Students are keen to learn. They cooperate very well with one another and their teachers. </w:t>
      </w:r>
    </w:p>
    <w:p w14:paraId="13CE43E0" w14:textId="77777777" w:rsidR="00D62D10" w:rsidRPr="00D62D10" w:rsidRDefault="00D62D10" w:rsidP="00D62D10">
      <w:pPr>
        <w:pStyle w:val="NoSpacing"/>
        <w:rPr>
          <w:rFonts w:ascii="Arial" w:eastAsia="Arial" w:hAnsi="Arial" w:cs="Arial"/>
          <w:sz w:val="21"/>
          <w:szCs w:val="21"/>
          <w:lang w:eastAsia="en-GB"/>
        </w:rPr>
      </w:pPr>
      <w:r w:rsidRPr="00D62D10">
        <w:rPr>
          <w:rFonts w:ascii="Arial" w:eastAsia="Arial" w:hAnsi="Arial" w:cs="Arial"/>
          <w:sz w:val="21"/>
          <w:szCs w:val="21"/>
          <w:lang w:eastAsia="en-GB"/>
        </w:rPr>
        <w:t xml:space="preserve">We are a diverse community and greatly value the contribution that colleagues from different backgrounds and with different experiences bring to our school. If you are keen to be part of a school with clear, positive values and which adds positive value to our students and staff then </w:t>
      </w:r>
      <w:r w:rsidRPr="00D62D10">
        <w:rPr>
          <w:rFonts w:ascii="Arial" w:eastAsia="Arial" w:hAnsi="Arial" w:cs="Arial"/>
          <w:sz w:val="21"/>
          <w:szCs w:val="21"/>
          <w:lang w:eastAsia="en-GB"/>
        </w:rPr>
        <w:t>we look forward to meeting you.</w:t>
      </w:r>
    </w:p>
    <w:p w14:paraId="568606A1" w14:textId="7462F7ED" w:rsidR="00D62D10" w:rsidRPr="00D62D10" w:rsidRDefault="00D62D10" w:rsidP="00D62D10">
      <w:pPr>
        <w:pStyle w:val="NoSpacing"/>
        <w:rPr>
          <w:rFonts w:ascii="Arial" w:eastAsia="Arial" w:hAnsi="Arial" w:cs="Arial"/>
          <w:sz w:val="21"/>
          <w:szCs w:val="21"/>
          <w:lang w:eastAsia="en-GB"/>
        </w:rPr>
      </w:pPr>
      <w:r w:rsidRPr="00D62D10">
        <w:rPr>
          <w:rFonts w:ascii="Arial" w:eastAsia="Arial" w:hAnsi="Arial" w:cs="Arial"/>
          <w:sz w:val="21"/>
          <w:szCs w:val="21"/>
          <w:lang w:eastAsia="en-GB"/>
        </w:rPr>
        <w:t xml:space="preserve"> </w:t>
      </w:r>
    </w:p>
    <w:p w14:paraId="6EB93271" w14:textId="77777777" w:rsidR="00D62D10" w:rsidRPr="00D62D10" w:rsidRDefault="00D62D10" w:rsidP="00D62D10">
      <w:pPr>
        <w:pStyle w:val="NoSpacing"/>
        <w:rPr>
          <w:rFonts w:ascii="Arial" w:eastAsia="Arial" w:hAnsi="Arial" w:cs="Arial"/>
          <w:sz w:val="21"/>
          <w:szCs w:val="21"/>
          <w:lang w:eastAsia="en-GB"/>
        </w:rPr>
      </w:pPr>
      <w:r w:rsidRPr="00D62D10">
        <w:rPr>
          <w:rFonts w:ascii="Arial" w:eastAsia="Arial" w:hAnsi="Arial" w:cs="Arial"/>
          <w:sz w:val="21"/>
          <w:szCs w:val="21"/>
          <w:lang w:eastAsia="en-GB"/>
        </w:rPr>
        <w:t xml:space="preserve">Yours sincerely </w:t>
      </w:r>
    </w:p>
    <w:p w14:paraId="59C91224" w14:textId="10FB4116" w:rsidR="00D62D10" w:rsidRPr="00D62D10" w:rsidRDefault="00D62D10" w:rsidP="00D62D10">
      <w:pPr>
        <w:rPr>
          <w:rFonts w:ascii="Arial" w:eastAsia="Arial" w:hAnsi="Arial" w:cs="Arial"/>
          <w:sz w:val="21"/>
          <w:szCs w:val="21"/>
        </w:rPr>
      </w:pPr>
      <w:r w:rsidRPr="00D62D10">
        <w:rPr>
          <w:rFonts w:ascii="Arial" w:eastAsia="Arial" w:hAnsi="Arial" w:cs="Arial"/>
          <w:sz w:val="21"/>
          <w:szCs w:val="21"/>
        </w:rPr>
        <w:t xml:space="preserve">  </w:t>
      </w:r>
      <w:r w:rsidRPr="00D62D10">
        <w:rPr>
          <w:rFonts w:ascii="Arial" w:hAnsi="Arial" w:cs="Arial"/>
          <w:bCs/>
          <w:noProof/>
          <w:sz w:val="21"/>
          <w:szCs w:val="21"/>
        </w:rPr>
        <w:drawing>
          <wp:inline distT="0" distB="0" distL="0" distR="0" wp14:anchorId="61316D73" wp14:editId="4040CCBD">
            <wp:extent cx="1149033"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athan Dennett.jpg"/>
                    <pic:cNvPicPr/>
                  </pic:nvPicPr>
                  <pic:blipFill>
                    <a:blip r:embed="rId11">
                      <a:extLst>
                        <a:ext uri="{28A0092B-C50C-407E-A947-70E740481C1C}">
                          <a14:useLocalDpi xmlns:a14="http://schemas.microsoft.com/office/drawing/2010/main" val="0"/>
                        </a:ext>
                      </a:extLst>
                    </a:blip>
                    <a:stretch>
                      <a:fillRect/>
                    </a:stretch>
                  </pic:blipFill>
                  <pic:spPr>
                    <a:xfrm>
                      <a:off x="0" y="0"/>
                      <a:ext cx="1149716" cy="447941"/>
                    </a:xfrm>
                    <a:prstGeom prst="rect">
                      <a:avLst/>
                    </a:prstGeom>
                  </pic:spPr>
                </pic:pic>
              </a:graphicData>
            </a:graphic>
          </wp:inline>
        </w:drawing>
      </w:r>
    </w:p>
    <w:p w14:paraId="11C9D07D" w14:textId="77777777" w:rsidR="00D62D10" w:rsidRPr="00D62D10" w:rsidRDefault="00D62D10" w:rsidP="00D62D10">
      <w:pPr>
        <w:spacing w:line="236" w:lineRule="auto"/>
        <w:ind w:left="-5" w:hanging="10"/>
        <w:jc w:val="both"/>
        <w:rPr>
          <w:rFonts w:ascii="Arial" w:eastAsia="Arial" w:hAnsi="Arial" w:cs="Arial"/>
          <w:sz w:val="21"/>
          <w:szCs w:val="21"/>
        </w:rPr>
      </w:pPr>
      <w:r w:rsidRPr="00D62D10">
        <w:rPr>
          <w:rFonts w:ascii="Arial" w:eastAsia="Arial" w:hAnsi="Arial" w:cs="Arial"/>
          <w:sz w:val="21"/>
          <w:szCs w:val="21"/>
        </w:rPr>
        <w:t>Jonathan Dennett</w:t>
      </w:r>
    </w:p>
    <w:p w14:paraId="065003FC" w14:textId="77777777" w:rsidR="00D62D10" w:rsidRPr="00D62D10" w:rsidRDefault="00D62D10" w:rsidP="00D62D10">
      <w:pPr>
        <w:spacing w:line="236" w:lineRule="auto"/>
        <w:ind w:left="-5" w:hanging="10"/>
        <w:jc w:val="both"/>
        <w:rPr>
          <w:rFonts w:ascii="Arial" w:eastAsia="Arial" w:hAnsi="Arial" w:cs="Arial"/>
          <w:sz w:val="21"/>
          <w:szCs w:val="21"/>
        </w:rPr>
      </w:pPr>
      <w:r w:rsidRPr="00D62D10">
        <w:rPr>
          <w:rFonts w:ascii="Arial" w:eastAsia="Arial" w:hAnsi="Arial" w:cs="Arial"/>
          <w:sz w:val="21"/>
          <w:szCs w:val="21"/>
        </w:rPr>
        <w:t xml:space="preserve">Headteacher </w:t>
      </w:r>
    </w:p>
    <w:p w14:paraId="46B59358" w14:textId="77777777" w:rsidR="00D62D10" w:rsidRPr="00D62D10" w:rsidRDefault="00D62D10" w:rsidP="00D62D10">
      <w:pPr>
        <w:rPr>
          <w:rFonts w:ascii="Arial" w:eastAsia="Arial" w:hAnsi="Arial" w:cs="Arial"/>
          <w:sz w:val="21"/>
          <w:szCs w:val="21"/>
        </w:rPr>
      </w:pPr>
      <w:r w:rsidRPr="00D62D10">
        <w:rPr>
          <w:rFonts w:ascii="Arial" w:eastAsia="Arial" w:hAnsi="Arial" w:cs="Arial"/>
          <w:sz w:val="21"/>
          <w:szCs w:val="21"/>
        </w:rPr>
        <w:t xml:space="preserve"> </w:t>
      </w:r>
    </w:p>
    <w:p w14:paraId="293595FF" w14:textId="2E70479C" w:rsidR="006A03C2" w:rsidRPr="00D62D10" w:rsidRDefault="00D62D10" w:rsidP="00D62D10">
      <w:pPr>
        <w:jc w:val="both"/>
        <w:rPr>
          <w:rFonts w:ascii="Arial" w:hAnsi="Arial" w:cs="Arial"/>
          <w:b/>
          <w:bCs/>
          <w:sz w:val="21"/>
          <w:szCs w:val="21"/>
        </w:rPr>
      </w:pPr>
      <w:r w:rsidRPr="00D62D10">
        <w:rPr>
          <w:rFonts w:ascii="Arial" w:hAnsi="Arial" w:cs="Arial"/>
          <w:b/>
          <w:sz w:val="16"/>
          <w:szCs w:val="16"/>
        </w:rPr>
        <w:t xml:space="preserve">Larkmead School is a member of the Vale Academy Trust. The Trust and its schools are committed to safeguarding and promoting the welfare of children and young people and expects all staff and volunteers to share in this commitment.  All post holders in regulated activity are subject to appropriate vetting procedures and a satisfactory Disclosure and Barring Service Enhanced check. </w:t>
      </w:r>
      <w:r w:rsidR="006A03C2" w:rsidRPr="00D62D10">
        <w:rPr>
          <w:rFonts w:ascii="Arial" w:hAnsi="Arial" w:cs="Arial"/>
          <w:b/>
          <w:bCs/>
          <w:sz w:val="21"/>
          <w:szCs w:val="21"/>
        </w:rPr>
        <w:t xml:space="preserve">                                                                                                    </w:t>
      </w:r>
    </w:p>
    <w:p w14:paraId="166D57B5" w14:textId="7628B32B" w:rsidR="004055E2" w:rsidRPr="00D62D10" w:rsidRDefault="004055E2" w:rsidP="00D9145A">
      <w:pPr>
        <w:tabs>
          <w:tab w:val="left" w:pos="8430"/>
        </w:tabs>
        <w:rPr>
          <w:rFonts w:ascii="Myriad Roman" w:hAnsi="Myriad Roman" w:cs="Arial"/>
          <w:b/>
          <w:bCs/>
          <w:sz w:val="21"/>
          <w:szCs w:val="21"/>
        </w:rPr>
      </w:pPr>
    </w:p>
    <w:p w14:paraId="138DE99F" w14:textId="05302C70" w:rsidR="006A03C2" w:rsidRPr="00D62D10" w:rsidRDefault="00D9145A" w:rsidP="00D9145A">
      <w:pPr>
        <w:tabs>
          <w:tab w:val="left" w:pos="8430"/>
        </w:tabs>
        <w:rPr>
          <w:rFonts w:ascii="Myriad Roman" w:hAnsi="Myriad Roman" w:cs="Arial"/>
          <w:b/>
          <w:bCs/>
          <w:sz w:val="21"/>
          <w:szCs w:val="21"/>
        </w:rPr>
      </w:pPr>
      <w:r w:rsidRPr="00D62D10">
        <w:rPr>
          <w:rFonts w:ascii="Myriad Roman" w:hAnsi="Myriad Roman" w:cs="Arial"/>
          <w:b/>
          <w:bCs/>
          <w:sz w:val="21"/>
          <w:szCs w:val="21"/>
        </w:rPr>
        <w:t xml:space="preserve">                                                                                                                                                                        </w:t>
      </w:r>
      <w:r w:rsidR="006A03C2" w:rsidRPr="00D62D10">
        <w:rPr>
          <w:rFonts w:ascii="Myriad Roman" w:hAnsi="Myriad Roman" w:cs="Arial"/>
          <w:b/>
          <w:bCs/>
          <w:sz w:val="21"/>
          <w:szCs w:val="21"/>
        </w:rPr>
        <w:t xml:space="preserve">                                            </w:t>
      </w:r>
    </w:p>
    <w:sectPr w:rsidR="006A03C2" w:rsidRPr="00D62D10" w:rsidSect="00D62D10">
      <w:footerReference w:type="default" r:id="rId12"/>
      <w:headerReference w:type="first" r:id="rId13"/>
      <w:footerReference w:type="first" r:id="rId14"/>
      <w:type w:val="continuous"/>
      <w:pgSz w:w="11906" w:h="16838" w:code="9"/>
      <w:pgMar w:top="2104" w:right="868" w:bottom="0" w:left="958" w:header="340" w:footer="24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76368" w14:textId="77777777" w:rsidR="002A3499" w:rsidRDefault="002A3499">
      <w:r>
        <w:separator/>
      </w:r>
    </w:p>
  </w:endnote>
  <w:endnote w:type="continuationSeparator" w:id="0">
    <w:p w14:paraId="758EA0C0" w14:textId="77777777" w:rsidR="002A3499" w:rsidRDefault="002A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Roman">
    <w:altName w:val="Cambria"/>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39184" w14:textId="77777777" w:rsidR="0000557E" w:rsidRDefault="0000557E" w:rsidP="00F37F12">
    <w:pPr>
      <w:pStyle w:val="Footer"/>
      <w:rPr>
        <w:sz w:val="18"/>
        <w:szCs w:val="18"/>
      </w:rPr>
    </w:pPr>
  </w:p>
  <w:p w14:paraId="76F2771A" w14:textId="77777777" w:rsidR="0000557E" w:rsidRDefault="0000557E" w:rsidP="00F37F12">
    <w:pPr>
      <w:pStyle w:val="Footer"/>
      <w:rPr>
        <w:sz w:val="18"/>
        <w:szCs w:val="18"/>
      </w:rPr>
    </w:pPr>
  </w:p>
  <w:p w14:paraId="4ED00DEA" w14:textId="77777777" w:rsidR="0000557E" w:rsidRDefault="0000557E">
    <w:pPr>
      <w:pStyle w:val="Footer"/>
    </w:pPr>
  </w:p>
  <w:p w14:paraId="1EB2B263" w14:textId="77777777" w:rsidR="0000557E" w:rsidRDefault="0000557E">
    <w:pPr>
      <w:pStyle w:val="Footer"/>
    </w:pPr>
  </w:p>
  <w:p w14:paraId="4872346A" w14:textId="77777777" w:rsidR="0000557E" w:rsidRDefault="0000557E">
    <w:pPr>
      <w:pStyle w:val="Footer"/>
    </w:pPr>
  </w:p>
  <w:p w14:paraId="6051A60A" w14:textId="77777777" w:rsidR="0000557E" w:rsidRDefault="000055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A04B" w14:textId="77777777" w:rsidR="0000557E" w:rsidRPr="00D0416C" w:rsidRDefault="00207413" w:rsidP="00207413">
    <w:pPr>
      <w:pStyle w:val="Footer"/>
      <w:tabs>
        <w:tab w:val="clear" w:pos="4153"/>
      </w:tabs>
      <w:jc w:val="center"/>
    </w:pPr>
    <w:r>
      <w:rPr>
        <w:noProof/>
      </w:rPr>
      <w:drawing>
        <wp:anchor distT="0" distB="0" distL="114300" distR="114300" simplePos="0" relativeHeight="251659264" behindDoc="1" locked="0" layoutInCell="1" allowOverlap="1" wp14:anchorId="5068F6CE" wp14:editId="65D12F53">
          <wp:simplePos x="0" y="0"/>
          <wp:positionH relativeFrom="column">
            <wp:posOffset>2317115</wp:posOffset>
          </wp:positionH>
          <wp:positionV relativeFrom="paragraph">
            <wp:posOffset>-668020</wp:posOffset>
          </wp:positionV>
          <wp:extent cx="898525" cy="898525"/>
          <wp:effectExtent l="0" t="0" r="0" b="0"/>
          <wp:wrapTight wrapText="bothSides">
            <wp:wrapPolygon edited="0">
              <wp:start x="0" y="0"/>
              <wp:lineTo x="0" y="21066"/>
              <wp:lineTo x="21066" y="21066"/>
              <wp:lineTo x="2106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T logo graphic design format.jpg"/>
                  <pic:cNvPicPr/>
                </pic:nvPicPr>
                <pic:blipFill>
                  <a:blip r:embed="rId1">
                    <a:extLst>
                      <a:ext uri="{28A0092B-C50C-407E-A947-70E740481C1C}">
                        <a14:useLocalDpi xmlns:a14="http://schemas.microsoft.com/office/drawing/2010/main" val="0"/>
                      </a:ext>
                    </a:extLst>
                  </a:blip>
                  <a:stretch>
                    <a:fillRect/>
                  </a:stretch>
                </pic:blipFill>
                <pic:spPr>
                  <a:xfrm>
                    <a:off x="0" y="0"/>
                    <a:ext cx="898525" cy="898525"/>
                  </a:xfrm>
                  <a:prstGeom prst="rect">
                    <a:avLst/>
                  </a:prstGeom>
                </pic:spPr>
              </pic:pic>
            </a:graphicData>
          </a:graphic>
        </wp:anchor>
      </w:drawing>
    </w:r>
    <w:r>
      <w:rPr>
        <w:noProof/>
      </w:rPr>
      <w:drawing>
        <wp:anchor distT="0" distB="0" distL="114300" distR="114300" simplePos="0" relativeHeight="251658240" behindDoc="1" locked="0" layoutInCell="1" allowOverlap="1" wp14:anchorId="251171F9" wp14:editId="294E29BC">
          <wp:simplePos x="0" y="0"/>
          <wp:positionH relativeFrom="column">
            <wp:posOffset>3171190</wp:posOffset>
          </wp:positionH>
          <wp:positionV relativeFrom="paragraph">
            <wp:posOffset>-670560</wp:posOffset>
          </wp:positionV>
          <wp:extent cx="918210" cy="906145"/>
          <wp:effectExtent l="0" t="0" r="0" b="0"/>
          <wp:wrapTight wrapText="bothSides">
            <wp:wrapPolygon edited="0">
              <wp:start x="7618" y="2725"/>
              <wp:lineTo x="5826" y="4541"/>
              <wp:lineTo x="2241" y="9536"/>
              <wp:lineTo x="2241" y="13169"/>
              <wp:lineTo x="7170" y="18164"/>
              <wp:lineTo x="9411" y="19072"/>
              <wp:lineTo x="12100" y="19072"/>
              <wp:lineTo x="13892" y="18164"/>
              <wp:lineTo x="18822" y="12715"/>
              <wp:lineTo x="19270" y="9082"/>
              <wp:lineTo x="15685" y="4995"/>
              <wp:lineTo x="12996" y="2725"/>
              <wp:lineTo x="7618" y="2725"/>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MARKGOLD_TRANSPARENT_GOLD_TEXT(PNG).png"/>
                  <pic:cNvPicPr/>
                </pic:nvPicPr>
                <pic:blipFill>
                  <a:blip r:embed="rId2">
                    <a:extLst>
                      <a:ext uri="{28A0092B-C50C-407E-A947-70E740481C1C}">
                        <a14:useLocalDpi xmlns:a14="http://schemas.microsoft.com/office/drawing/2010/main" val="0"/>
                      </a:ext>
                    </a:extLst>
                  </a:blip>
                  <a:stretch>
                    <a:fillRect/>
                  </a:stretch>
                </pic:blipFill>
                <pic:spPr>
                  <a:xfrm>
                    <a:off x="0" y="0"/>
                    <a:ext cx="918210" cy="9061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CC3A6" w14:textId="77777777" w:rsidR="002A3499" w:rsidRDefault="002A3499">
      <w:r>
        <w:separator/>
      </w:r>
    </w:p>
  </w:footnote>
  <w:footnote w:type="continuationSeparator" w:id="0">
    <w:p w14:paraId="22B5824D" w14:textId="77777777" w:rsidR="002A3499" w:rsidRDefault="002A34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9771" w14:textId="5D7A1A6C" w:rsidR="0000557E" w:rsidRDefault="00076FBB" w:rsidP="001F2F4C">
    <w:pPr>
      <w:jc w:val="both"/>
      <w:rPr>
        <w:color w:val="000000"/>
      </w:rPr>
    </w:pPr>
    <w:r>
      <w:rPr>
        <w:noProof/>
      </w:rPr>
      <w:drawing>
        <wp:anchor distT="0" distB="0" distL="114300" distR="114300" simplePos="0" relativeHeight="251661312" behindDoc="0" locked="0" layoutInCell="1" allowOverlap="1" wp14:anchorId="4ACAD790" wp14:editId="21C74EDA">
          <wp:simplePos x="0" y="0"/>
          <wp:positionH relativeFrom="column">
            <wp:posOffset>-209550</wp:posOffset>
          </wp:positionH>
          <wp:positionV relativeFrom="paragraph">
            <wp:posOffset>3810</wp:posOffset>
          </wp:positionV>
          <wp:extent cx="3662680" cy="814705"/>
          <wp:effectExtent l="0" t="0" r="0" b="444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2680" cy="814705"/>
                  </a:xfrm>
                  <a:prstGeom prst="rect">
                    <a:avLst/>
                  </a:prstGeom>
                  <a:noFill/>
                  <a:ln>
                    <a:noFill/>
                  </a:ln>
                </pic:spPr>
              </pic:pic>
            </a:graphicData>
          </a:graphic>
        </wp:anchor>
      </w:drawing>
    </w:r>
    <w:r w:rsidRPr="006A03C2">
      <w:rPr>
        <w:rFonts w:ascii="Arial" w:hAnsi="Arial" w:cs="Arial"/>
        <w:b/>
        <w:bCs/>
        <w:noProof/>
        <w:sz w:val="16"/>
        <w:szCs w:val="16"/>
      </w:rPr>
      <mc:AlternateContent>
        <mc:Choice Requires="wps">
          <w:drawing>
            <wp:anchor distT="45720" distB="45720" distL="114300" distR="114300" simplePos="0" relativeHeight="251663360" behindDoc="0" locked="0" layoutInCell="1" allowOverlap="1" wp14:anchorId="5D91FE06" wp14:editId="30549BAB">
              <wp:simplePos x="0" y="0"/>
              <wp:positionH relativeFrom="column">
                <wp:posOffset>4286250</wp:posOffset>
              </wp:positionH>
              <wp:positionV relativeFrom="paragraph">
                <wp:posOffset>4445</wp:posOffset>
              </wp:positionV>
              <wp:extent cx="2360930" cy="89535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95350"/>
                      </a:xfrm>
                      <a:prstGeom prst="rect">
                        <a:avLst/>
                      </a:prstGeom>
                      <a:solidFill>
                        <a:srgbClr val="FFFFFF"/>
                      </a:solidFill>
                      <a:ln w="9525">
                        <a:solidFill>
                          <a:schemeClr val="bg1"/>
                        </a:solidFill>
                        <a:miter lim="800000"/>
                        <a:headEnd/>
                        <a:tailEnd/>
                      </a:ln>
                    </wps:spPr>
                    <wps:txbx>
                      <w:txbxContent>
                        <w:p w14:paraId="223D6AD9" w14:textId="77777777" w:rsidR="00076FBB" w:rsidRPr="006A03C2" w:rsidRDefault="00076FBB" w:rsidP="00076FBB">
                          <w:pPr>
                            <w:tabs>
                              <w:tab w:val="left" w:pos="1118"/>
                            </w:tabs>
                            <w:rPr>
                              <w:rFonts w:ascii="Arial" w:hAnsi="Arial" w:cs="Arial"/>
                              <w:b/>
                              <w:bCs/>
                              <w:sz w:val="16"/>
                              <w:szCs w:val="16"/>
                            </w:rPr>
                          </w:pPr>
                          <w:r w:rsidRPr="006A03C2">
                            <w:rPr>
                              <w:rFonts w:ascii="Arial" w:hAnsi="Arial" w:cs="Arial"/>
                              <w:b/>
                              <w:bCs/>
                              <w:sz w:val="16"/>
                              <w:szCs w:val="16"/>
                            </w:rPr>
                            <w:t>Faringdon Road, Abingdon, Oxon</w:t>
                          </w:r>
                          <w:r w:rsidRPr="006A03C2">
                            <w:rPr>
                              <w:rFonts w:ascii="Arial" w:hAnsi="Arial" w:cs="Arial"/>
                              <w:b/>
                              <w:bCs/>
                              <w:sz w:val="22"/>
                              <w:szCs w:val="22"/>
                            </w:rPr>
                            <w:t xml:space="preserve">, </w:t>
                          </w:r>
                          <w:r w:rsidRPr="006A03C2">
                            <w:rPr>
                              <w:rFonts w:ascii="Arial" w:hAnsi="Arial" w:cs="Arial"/>
                              <w:b/>
                              <w:bCs/>
                              <w:sz w:val="16"/>
                              <w:szCs w:val="16"/>
                            </w:rPr>
                            <w:t>OX14 1RF</w:t>
                          </w:r>
                        </w:p>
                        <w:p w14:paraId="2938DA14" w14:textId="77D8828D" w:rsidR="00076FBB" w:rsidRPr="006A03C2" w:rsidRDefault="00076FBB" w:rsidP="00076FBB">
                          <w:pPr>
                            <w:tabs>
                              <w:tab w:val="left" w:pos="1118"/>
                            </w:tabs>
                            <w:rPr>
                              <w:rFonts w:ascii="Arial" w:hAnsi="Arial" w:cs="Arial"/>
                              <w:b/>
                              <w:bCs/>
                              <w:sz w:val="16"/>
                              <w:szCs w:val="16"/>
                            </w:rPr>
                          </w:pPr>
                          <w:r w:rsidRPr="006A03C2">
                            <w:rPr>
                              <w:rFonts w:ascii="Arial" w:hAnsi="Arial" w:cs="Arial"/>
                              <w:b/>
                              <w:bCs/>
                              <w:sz w:val="16"/>
                              <w:szCs w:val="16"/>
                            </w:rPr>
                            <w:t xml:space="preserve">                                               </w:t>
                          </w:r>
                          <w:r>
                            <w:rPr>
                              <w:rFonts w:ascii="Arial" w:hAnsi="Arial" w:cs="Arial"/>
                              <w:b/>
                              <w:bCs/>
                              <w:sz w:val="16"/>
                              <w:szCs w:val="16"/>
                            </w:rPr>
                            <w:t xml:space="preserve">Tel: 01235 </w:t>
                          </w:r>
                          <w:r w:rsidR="006C4E8C">
                            <w:rPr>
                              <w:rFonts w:ascii="Arial" w:hAnsi="Arial" w:cs="Arial"/>
                              <w:b/>
                              <w:bCs/>
                              <w:sz w:val="16"/>
                              <w:szCs w:val="16"/>
                            </w:rPr>
                            <w:t>520141</w:t>
                          </w:r>
                          <w:r w:rsidRPr="006A03C2">
                            <w:rPr>
                              <w:rFonts w:ascii="Arial" w:hAnsi="Arial" w:cs="Arial"/>
                              <w:b/>
                              <w:bCs/>
                              <w:sz w:val="16"/>
                              <w:szCs w:val="16"/>
                            </w:rPr>
                            <w:t xml:space="preserve"> </w:t>
                          </w:r>
                        </w:p>
                        <w:p w14:paraId="0513038A" w14:textId="77777777" w:rsidR="00076FBB" w:rsidRDefault="00076FBB" w:rsidP="00076FBB">
                          <w:pPr>
                            <w:rPr>
                              <w:rFonts w:ascii="Arial" w:hAnsi="Arial" w:cs="Arial"/>
                              <w:b/>
                              <w:bCs/>
                              <w:sz w:val="16"/>
                              <w:szCs w:val="16"/>
                            </w:rPr>
                          </w:pPr>
                          <w:r>
                            <w:rPr>
                              <w:rFonts w:ascii="Arial" w:hAnsi="Arial" w:cs="Arial"/>
                              <w:b/>
                              <w:bCs/>
                              <w:sz w:val="16"/>
                              <w:szCs w:val="16"/>
                            </w:rPr>
                            <w:t xml:space="preserve">      </w:t>
                          </w:r>
                          <w:r w:rsidRPr="00076FBB">
                            <w:rPr>
                              <w:rFonts w:ascii="Arial" w:hAnsi="Arial" w:cs="Arial"/>
                              <w:b/>
                              <w:bCs/>
                              <w:sz w:val="16"/>
                              <w:szCs w:val="16"/>
                            </w:rPr>
                            <w:t>Email: office.4125@larkmead.oxon.sch.uk</w:t>
                          </w:r>
                        </w:p>
                        <w:p w14:paraId="457B898B" w14:textId="77777777" w:rsidR="00076FBB" w:rsidRDefault="00076FBB" w:rsidP="00076FBB">
                          <w:pPr>
                            <w:rPr>
                              <w:rFonts w:ascii="Arial" w:hAnsi="Arial" w:cs="Arial"/>
                              <w:b/>
                              <w:bCs/>
                              <w:sz w:val="16"/>
                              <w:szCs w:val="16"/>
                            </w:rPr>
                          </w:pPr>
                          <w:r>
                            <w:rPr>
                              <w:rFonts w:ascii="Arial" w:hAnsi="Arial" w:cs="Arial"/>
                              <w:b/>
                              <w:bCs/>
                              <w:sz w:val="16"/>
                              <w:szCs w:val="16"/>
                            </w:rPr>
                            <w:t xml:space="preserve">               Website: www.larkmead-school.com</w:t>
                          </w:r>
                        </w:p>
                        <w:p w14:paraId="2F586D1E" w14:textId="77777777" w:rsidR="00076FBB" w:rsidRDefault="00076FBB" w:rsidP="00076FBB">
                          <w:pPr>
                            <w:rPr>
                              <w:rFonts w:ascii="Arial" w:hAnsi="Arial" w:cs="Arial"/>
                              <w:b/>
                              <w:bCs/>
                              <w:sz w:val="16"/>
                              <w:szCs w:val="16"/>
                            </w:rPr>
                          </w:pPr>
                        </w:p>
                        <w:p w14:paraId="6E5EE6A5" w14:textId="77777777" w:rsidR="00076FBB" w:rsidRPr="00076FBB" w:rsidRDefault="00076FBB" w:rsidP="00076FBB">
                          <w:pPr>
                            <w:rPr>
                              <w:rFonts w:ascii="Arial" w:hAnsi="Arial" w:cs="Arial"/>
                              <w:b/>
                              <w:bCs/>
                              <w:sz w:val="16"/>
                              <w:szCs w:val="16"/>
                            </w:rPr>
                          </w:pPr>
                          <w:r>
                            <w:rPr>
                              <w:rFonts w:ascii="Arial" w:hAnsi="Arial" w:cs="Arial"/>
                              <w:b/>
                              <w:bCs/>
                              <w:sz w:val="16"/>
                              <w:szCs w:val="16"/>
                            </w:rPr>
                            <w:t xml:space="preserve">                       Headteacher: Jonathan Dennett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D91FE06" id="_x0000_t202" coordsize="21600,21600" o:spt="202" path="m,l,21600r21600,l21600,xe">
              <v:stroke joinstyle="miter"/>
              <v:path gradientshapeok="t" o:connecttype="rect"/>
            </v:shapetype>
            <v:shape id="Text Box 2" o:spid="_x0000_s1026" type="#_x0000_t202" style="position:absolute;left:0;text-align:left;margin-left:337.5pt;margin-top:.35pt;width:185.9pt;height:70.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" strokecolor="white [3212]">
              <v:textbox>
                <w:txbxContent>
                  <w:p w14:paraId="223D6AD9" w14:textId="77777777" w:rsidR="00076FBB" w:rsidRPr="006A03C2" w:rsidRDefault="00076FBB" w:rsidP="00076FBB">
                    <w:pPr>
                      <w:tabs>
                        <w:tab w:val="left" w:pos="1118"/>
                      </w:tabs>
                      <w:rPr>
                        <w:rFonts w:ascii="Arial" w:hAnsi="Arial" w:cs="Arial"/>
                        <w:b/>
                        <w:bCs/>
                        <w:sz w:val="16"/>
                        <w:szCs w:val="16"/>
                      </w:rPr>
                    </w:pPr>
                    <w:r w:rsidRPr="006A03C2">
                      <w:rPr>
                        <w:rFonts w:ascii="Arial" w:hAnsi="Arial" w:cs="Arial"/>
                        <w:b/>
                        <w:bCs/>
                        <w:sz w:val="16"/>
                        <w:szCs w:val="16"/>
                      </w:rPr>
                      <w:t>Faringdon Road, Abingdon, Oxon</w:t>
                    </w:r>
                    <w:r w:rsidRPr="006A03C2">
                      <w:rPr>
                        <w:rFonts w:ascii="Arial" w:hAnsi="Arial" w:cs="Arial"/>
                        <w:b/>
                        <w:bCs/>
                        <w:sz w:val="22"/>
                        <w:szCs w:val="22"/>
                      </w:rPr>
                      <w:t xml:space="preserve">, </w:t>
                    </w:r>
                    <w:r w:rsidRPr="006A03C2">
                      <w:rPr>
                        <w:rFonts w:ascii="Arial" w:hAnsi="Arial" w:cs="Arial"/>
                        <w:b/>
                        <w:bCs/>
                        <w:sz w:val="16"/>
                        <w:szCs w:val="16"/>
                      </w:rPr>
                      <w:t>OX14 1RF</w:t>
                    </w:r>
                  </w:p>
                  <w:p w14:paraId="2938DA14" w14:textId="77D8828D" w:rsidR="00076FBB" w:rsidRPr="006A03C2" w:rsidRDefault="00076FBB" w:rsidP="00076FBB">
                    <w:pPr>
                      <w:tabs>
                        <w:tab w:val="left" w:pos="1118"/>
                      </w:tabs>
                      <w:rPr>
                        <w:rFonts w:ascii="Arial" w:hAnsi="Arial" w:cs="Arial"/>
                        <w:b/>
                        <w:bCs/>
                        <w:sz w:val="16"/>
                        <w:szCs w:val="16"/>
                      </w:rPr>
                    </w:pPr>
                    <w:r w:rsidRPr="006A03C2">
                      <w:rPr>
                        <w:rFonts w:ascii="Arial" w:hAnsi="Arial" w:cs="Arial"/>
                        <w:b/>
                        <w:bCs/>
                        <w:sz w:val="16"/>
                        <w:szCs w:val="16"/>
                      </w:rPr>
                      <w:t xml:space="preserve">                                               </w:t>
                    </w:r>
                    <w:r>
                      <w:rPr>
                        <w:rFonts w:ascii="Arial" w:hAnsi="Arial" w:cs="Arial"/>
                        <w:b/>
                        <w:bCs/>
                        <w:sz w:val="16"/>
                        <w:szCs w:val="16"/>
                      </w:rPr>
                      <w:t xml:space="preserve">Tel: 01235 </w:t>
                    </w:r>
                    <w:r w:rsidR="006C4E8C">
                      <w:rPr>
                        <w:rFonts w:ascii="Arial" w:hAnsi="Arial" w:cs="Arial"/>
                        <w:b/>
                        <w:bCs/>
                        <w:sz w:val="16"/>
                        <w:szCs w:val="16"/>
                      </w:rPr>
                      <w:t>520141</w:t>
                    </w:r>
                    <w:r w:rsidRPr="006A03C2">
                      <w:rPr>
                        <w:rFonts w:ascii="Arial" w:hAnsi="Arial" w:cs="Arial"/>
                        <w:b/>
                        <w:bCs/>
                        <w:sz w:val="16"/>
                        <w:szCs w:val="16"/>
                      </w:rPr>
                      <w:t xml:space="preserve"> </w:t>
                    </w:r>
                  </w:p>
                  <w:p w14:paraId="0513038A" w14:textId="77777777" w:rsidR="00076FBB" w:rsidRDefault="00076FBB" w:rsidP="00076FBB">
                    <w:pPr>
                      <w:rPr>
                        <w:rFonts w:ascii="Arial" w:hAnsi="Arial" w:cs="Arial"/>
                        <w:b/>
                        <w:bCs/>
                        <w:sz w:val="16"/>
                        <w:szCs w:val="16"/>
                      </w:rPr>
                    </w:pPr>
                    <w:r>
                      <w:rPr>
                        <w:rFonts w:ascii="Arial" w:hAnsi="Arial" w:cs="Arial"/>
                        <w:b/>
                        <w:bCs/>
                        <w:sz w:val="16"/>
                        <w:szCs w:val="16"/>
                      </w:rPr>
                      <w:t xml:space="preserve">      </w:t>
                    </w:r>
                    <w:r w:rsidRPr="00076FBB">
                      <w:rPr>
                        <w:rFonts w:ascii="Arial" w:hAnsi="Arial" w:cs="Arial"/>
                        <w:b/>
                        <w:bCs/>
                        <w:sz w:val="16"/>
                        <w:szCs w:val="16"/>
                      </w:rPr>
                      <w:t>Email: office.4125@larkmead.oxon.sch.uk</w:t>
                    </w:r>
                  </w:p>
                  <w:p w14:paraId="457B898B" w14:textId="77777777" w:rsidR="00076FBB" w:rsidRDefault="00076FBB" w:rsidP="00076FBB">
                    <w:pPr>
                      <w:rPr>
                        <w:rFonts w:ascii="Arial" w:hAnsi="Arial" w:cs="Arial"/>
                        <w:b/>
                        <w:bCs/>
                        <w:sz w:val="16"/>
                        <w:szCs w:val="16"/>
                      </w:rPr>
                    </w:pPr>
                    <w:r>
                      <w:rPr>
                        <w:rFonts w:ascii="Arial" w:hAnsi="Arial" w:cs="Arial"/>
                        <w:b/>
                        <w:bCs/>
                        <w:sz w:val="16"/>
                        <w:szCs w:val="16"/>
                      </w:rPr>
                      <w:t xml:space="preserve">               Website: www.larkmead-school.com</w:t>
                    </w:r>
                  </w:p>
                  <w:p w14:paraId="2F586D1E" w14:textId="77777777" w:rsidR="00076FBB" w:rsidRDefault="00076FBB" w:rsidP="00076FBB">
                    <w:pPr>
                      <w:rPr>
                        <w:rFonts w:ascii="Arial" w:hAnsi="Arial" w:cs="Arial"/>
                        <w:b/>
                        <w:bCs/>
                        <w:sz w:val="16"/>
                        <w:szCs w:val="16"/>
                      </w:rPr>
                    </w:pPr>
                  </w:p>
                  <w:p w14:paraId="6E5EE6A5" w14:textId="77777777" w:rsidR="00076FBB" w:rsidRPr="00076FBB" w:rsidRDefault="00076FBB" w:rsidP="00076FBB">
                    <w:pPr>
                      <w:rPr>
                        <w:rFonts w:ascii="Arial" w:hAnsi="Arial" w:cs="Arial"/>
                        <w:b/>
                        <w:bCs/>
                        <w:sz w:val="16"/>
                        <w:szCs w:val="16"/>
                      </w:rPr>
                    </w:pPr>
                    <w:r>
                      <w:rPr>
                        <w:rFonts w:ascii="Arial" w:hAnsi="Arial" w:cs="Arial"/>
                        <w:b/>
                        <w:bCs/>
                        <w:sz w:val="16"/>
                        <w:szCs w:val="16"/>
                      </w:rPr>
                      <w:t xml:space="preserve">                       Headteacher: Jonathan Dennett</w:t>
                    </w:r>
                  </w:p>
                </w:txbxContent>
              </v:textbox>
              <w10:wrap type="square"/>
            </v:shape>
          </w:pict>
        </mc:Fallback>
      </mc:AlternateContent>
    </w:r>
    <w:r w:rsidR="0000557E">
      <w:rPr>
        <w:color w:val="000000"/>
      </w:rPr>
      <w:tab/>
    </w:r>
    <w:r w:rsidR="0000557E">
      <w:rPr>
        <w:color w:val="000000"/>
      </w:rPr>
      <w:tab/>
    </w:r>
    <w:r w:rsidR="0000557E">
      <w:rPr>
        <w:color w:val="000000"/>
      </w:rPr>
      <w:tab/>
    </w:r>
    <w:r w:rsidR="0000557E">
      <w:rPr>
        <w:color w:val="000000"/>
      </w:rPr>
      <w:tab/>
    </w:r>
  </w:p>
  <w:p w14:paraId="4D0DB4C0" w14:textId="4BB078E1" w:rsidR="0000557E" w:rsidRDefault="0000557E" w:rsidP="009F617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00EF6"/>
    <w:multiLevelType w:val="hybridMultilevel"/>
    <w:tmpl w:val="4A3AFA5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70734EB0"/>
    <w:multiLevelType w:val="hybridMultilevel"/>
    <w:tmpl w:val="EEA021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55"/>
    <w:rsid w:val="0000557E"/>
    <w:rsid w:val="00032BF8"/>
    <w:rsid w:val="00045504"/>
    <w:rsid w:val="000460CE"/>
    <w:rsid w:val="00076FBB"/>
    <w:rsid w:val="000E076F"/>
    <w:rsid w:val="000E0AD8"/>
    <w:rsid w:val="000E23DE"/>
    <w:rsid w:val="001646DA"/>
    <w:rsid w:val="001E5435"/>
    <w:rsid w:val="001E5E5E"/>
    <w:rsid w:val="001F2F4C"/>
    <w:rsid w:val="0020459E"/>
    <w:rsid w:val="00207413"/>
    <w:rsid w:val="00234B3A"/>
    <w:rsid w:val="002573F4"/>
    <w:rsid w:val="00266246"/>
    <w:rsid w:val="00294F71"/>
    <w:rsid w:val="002A3499"/>
    <w:rsid w:val="002A5093"/>
    <w:rsid w:val="002C3F45"/>
    <w:rsid w:val="002E75E2"/>
    <w:rsid w:val="00300B5F"/>
    <w:rsid w:val="00350FEF"/>
    <w:rsid w:val="003774CA"/>
    <w:rsid w:val="003805D6"/>
    <w:rsid w:val="003A1EB4"/>
    <w:rsid w:val="003B29F7"/>
    <w:rsid w:val="003B2B01"/>
    <w:rsid w:val="003B7E10"/>
    <w:rsid w:val="004055E2"/>
    <w:rsid w:val="00412693"/>
    <w:rsid w:val="004313F8"/>
    <w:rsid w:val="00433D10"/>
    <w:rsid w:val="00467235"/>
    <w:rsid w:val="004816BB"/>
    <w:rsid w:val="00495D06"/>
    <w:rsid w:val="004A3342"/>
    <w:rsid w:val="00590557"/>
    <w:rsid w:val="005A2981"/>
    <w:rsid w:val="005C3F1E"/>
    <w:rsid w:val="005D70C4"/>
    <w:rsid w:val="005E308E"/>
    <w:rsid w:val="005F6121"/>
    <w:rsid w:val="00602216"/>
    <w:rsid w:val="006262E4"/>
    <w:rsid w:val="0062786D"/>
    <w:rsid w:val="00645ECA"/>
    <w:rsid w:val="00650013"/>
    <w:rsid w:val="00675193"/>
    <w:rsid w:val="00693356"/>
    <w:rsid w:val="006A03C2"/>
    <w:rsid w:val="006B44BB"/>
    <w:rsid w:val="006C4E8C"/>
    <w:rsid w:val="006E38AF"/>
    <w:rsid w:val="00700C6C"/>
    <w:rsid w:val="007042E9"/>
    <w:rsid w:val="00713BA8"/>
    <w:rsid w:val="0072660E"/>
    <w:rsid w:val="00746DBA"/>
    <w:rsid w:val="00750A77"/>
    <w:rsid w:val="00775004"/>
    <w:rsid w:val="007D6826"/>
    <w:rsid w:val="0081718E"/>
    <w:rsid w:val="008421C9"/>
    <w:rsid w:val="00864A74"/>
    <w:rsid w:val="008803F5"/>
    <w:rsid w:val="0088794D"/>
    <w:rsid w:val="008928A4"/>
    <w:rsid w:val="008B658C"/>
    <w:rsid w:val="0092168E"/>
    <w:rsid w:val="00930081"/>
    <w:rsid w:val="009410D2"/>
    <w:rsid w:val="00941C79"/>
    <w:rsid w:val="0095160A"/>
    <w:rsid w:val="0096309A"/>
    <w:rsid w:val="00977196"/>
    <w:rsid w:val="00994A5B"/>
    <w:rsid w:val="009B3962"/>
    <w:rsid w:val="009B61BB"/>
    <w:rsid w:val="009C50C7"/>
    <w:rsid w:val="009E4EAB"/>
    <w:rsid w:val="009F6172"/>
    <w:rsid w:val="00A27E49"/>
    <w:rsid w:val="00A455AC"/>
    <w:rsid w:val="00A81FC5"/>
    <w:rsid w:val="00AA60DA"/>
    <w:rsid w:val="00AC315F"/>
    <w:rsid w:val="00AC7391"/>
    <w:rsid w:val="00B139EC"/>
    <w:rsid w:val="00B15AC3"/>
    <w:rsid w:val="00B17823"/>
    <w:rsid w:val="00B90694"/>
    <w:rsid w:val="00BB4587"/>
    <w:rsid w:val="00BD5347"/>
    <w:rsid w:val="00BF306D"/>
    <w:rsid w:val="00C115A5"/>
    <w:rsid w:val="00C11E35"/>
    <w:rsid w:val="00C1291D"/>
    <w:rsid w:val="00C14BAF"/>
    <w:rsid w:val="00C57BBE"/>
    <w:rsid w:val="00CB36EB"/>
    <w:rsid w:val="00CC746B"/>
    <w:rsid w:val="00D0416C"/>
    <w:rsid w:val="00D62D10"/>
    <w:rsid w:val="00D8199B"/>
    <w:rsid w:val="00D9145A"/>
    <w:rsid w:val="00DA4F4F"/>
    <w:rsid w:val="00DB4CD5"/>
    <w:rsid w:val="00DC0F55"/>
    <w:rsid w:val="00DE4AB9"/>
    <w:rsid w:val="00E62D4E"/>
    <w:rsid w:val="00E77570"/>
    <w:rsid w:val="00E7761B"/>
    <w:rsid w:val="00EA1AF7"/>
    <w:rsid w:val="00EA3723"/>
    <w:rsid w:val="00EA57B8"/>
    <w:rsid w:val="00EC4420"/>
    <w:rsid w:val="00ED69DD"/>
    <w:rsid w:val="00EE112A"/>
    <w:rsid w:val="00EE509D"/>
    <w:rsid w:val="00EF2090"/>
    <w:rsid w:val="00F37F12"/>
    <w:rsid w:val="00F5430E"/>
    <w:rsid w:val="00F54901"/>
    <w:rsid w:val="00F7467C"/>
    <w:rsid w:val="00FA4329"/>
    <w:rsid w:val="00FA6793"/>
    <w:rsid w:val="00FE2E97"/>
    <w:rsid w:val="00FE5D88"/>
    <w:rsid w:val="00FE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48FC35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28A4"/>
    <w:pPr>
      <w:tabs>
        <w:tab w:val="center" w:pos="4153"/>
        <w:tab w:val="right" w:pos="8306"/>
      </w:tabs>
    </w:pPr>
  </w:style>
  <w:style w:type="paragraph" w:styleId="Footer">
    <w:name w:val="footer"/>
    <w:basedOn w:val="Normal"/>
    <w:rsid w:val="008928A4"/>
    <w:pPr>
      <w:tabs>
        <w:tab w:val="center" w:pos="4153"/>
        <w:tab w:val="right" w:pos="8306"/>
      </w:tabs>
    </w:pPr>
  </w:style>
  <w:style w:type="character" w:styleId="Hyperlink">
    <w:name w:val="Hyperlink"/>
    <w:rsid w:val="008928A4"/>
    <w:rPr>
      <w:color w:val="0000FF"/>
      <w:u w:val="single"/>
    </w:rPr>
  </w:style>
  <w:style w:type="paragraph" w:styleId="BalloonText">
    <w:name w:val="Balloon Text"/>
    <w:basedOn w:val="Normal"/>
    <w:link w:val="BalloonTextChar"/>
    <w:semiHidden/>
    <w:rsid w:val="00C11E35"/>
    <w:rPr>
      <w:rFonts w:ascii="Tahoma" w:hAnsi="Tahoma" w:cs="Tahoma"/>
      <w:sz w:val="16"/>
      <w:szCs w:val="16"/>
    </w:rPr>
  </w:style>
  <w:style w:type="paragraph" w:styleId="NoSpacing">
    <w:name w:val="No Spacing"/>
    <w:uiPriority w:val="1"/>
    <w:qFormat/>
    <w:rsid w:val="00032BF8"/>
    <w:rPr>
      <w:rFonts w:ascii="Calibri" w:eastAsia="Calibri" w:hAnsi="Calibri"/>
      <w:sz w:val="22"/>
      <w:szCs w:val="22"/>
      <w:lang w:eastAsia="en-US"/>
    </w:rPr>
  </w:style>
  <w:style w:type="character" w:styleId="Strong">
    <w:name w:val="Strong"/>
    <w:qFormat/>
    <w:rsid w:val="00207413"/>
    <w:rPr>
      <w:b/>
      <w:bCs/>
    </w:rPr>
  </w:style>
  <w:style w:type="character" w:customStyle="1" w:styleId="BalloonTextChar">
    <w:name w:val="Balloon Text Char"/>
    <w:basedOn w:val="DefaultParagraphFont"/>
    <w:link w:val="BalloonText"/>
    <w:semiHidden/>
    <w:rsid w:val="00433D10"/>
    <w:rPr>
      <w:rFonts w:ascii="Tahoma" w:hAnsi="Tahoma" w:cs="Tahoma"/>
      <w:sz w:val="16"/>
      <w:szCs w:val="16"/>
    </w:rPr>
  </w:style>
  <w:style w:type="character" w:customStyle="1" w:styleId="UnresolvedMention">
    <w:name w:val="Unresolved Mention"/>
    <w:basedOn w:val="DefaultParagraphFont"/>
    <w:uiPriority w:val="99"/>
    <w:semiHidden/>
    <w:unhideWhenUsed/>
    <w:rsid w:val="00405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047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B99DF5CEE6AB4692999749D32B24E9" ma:contentTypeVersion="8" ma:contentTypeDescription="Create a new document." ma:contentTypeScope="" ma:versionID="1072c4608e9fadb61516d7111da20566">
  <xsd:schema xmlns:xsd="http://www.w3.org/2001/XMLSchema" xmlns:xs="http://www.w3.org/2001/XMLSchema" xmlns:p="http://schemas.microsoft.com/office/2006/metadata/properties" xmlns:ns2="91067792-0977-4e67-8a2d-f95ea1a490d1" xmlns:ns3="06b7d668-a3ef-4089-b3ec-49a0002b4ba3" targetNamespace="http://schemas.microsoft.com/office/2006/metadata/properties" ma:root="true" ma:fieldsID="812734aba38539c2863bf1eb218d8faf" ns2:_="" ns3:_="">
    <xsd:import namespace="91067792-0977-4e67-8a2d-f95ea1a490d1"/>
    <xsd:import namespace="06b7d668-a3ef-4089-b3ec-49a0002b4b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67792-0977-4e67-8a2d-f95ea1a49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7d668-a3ef-4089-b3ec-49a0002b4b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31B5D-366D-4872-8F30-C252C0EBF54C}">
  <ds:schemaRefs>
    <ds:schemaRef ds:uri="http://schemas.microsoft.com/sharepoint/v3/contenttype/forms"/>
  </ds:schemaRefs>
</ds:datastoreItem>
</file>

<file path=customXml/itemProps2.xml><?xml version="1.0" encoding="utf-8"?>
<ds:datastoreItem xmlns:ds="http://schemas.openxmlformats.org/officeDocument/2006/customXml" ds:itemID="{8E194C7D-54B4-4D77-AD3E-8A0CE737F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67792-0977-4e67-8a2d-f95ea1a490d1"/>
    <ds:schemaRef ds:uri="06b7d668-a3ef-4089-b3ec-49a0002b4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944AE-ABC1-439A-B7B3-33F503A37D6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06b7d668-a3ef-4089-b3ec-49a0002b4ba3"/>
    <ds:schemaRef ds:uri="http://purl.org/dc/dcmitype/"/>
    <ds:schemaRef ds:uri="http://schemas.openxmlformats.org/package/2006/metadata/core-properties"/>
    <ds:schemaRef ds:uri="91067792-0977-4e67-8a2d-f95ea1a490d1"/>
    <ds:schemaRef ds:uri="http://www.w3.org/XML/1998/namespace"/>
  </ds:schemaRefs>
</ds:datastoreItem>
</file>

<file path=customXml/itemProps4.xml><?xml version="1.0" encoding="utf-8"?>
<ds:datastoreItem xmlns:ds="http://schemas.openxmlformats.org/officeDocument/2006/customXml" ds:itemID="{1719A90F-2FD9-4D6D-A95E-0DC4F1C7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64D66F61</Template>
  <TotalTime>13</TotalTime>
  <Pages>1</Pages>
  <Words>591</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 January 2010</vt:lpstr>
    </vt:vector>
  </TitlesOfParts>
  <Company>Larkmead School</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January 2010</dc:title>
  <dc:subject/>
  <dc:creator>systemadmin</dc:creator>
  <cp:keywords/>
  <dc:description/>
  <cp:lastModifiedBy>Sarah Duggan</cp:lastModifiedBy>
  <cp:revision>3</cp:revision>
  <cp:lastPrinted>2019-11-25T16:43:00Z</cp:lastPrinted>
  <dcterms:created xsi:type="dcterms:W3CDTF">2020-09-18T08:19:00Z</dcterms:created>
  <dcterms:modified xsi:type="dcterms:W3CDTF">2020-10-02T13:36:00Z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0x01010063B99DF5CEE6AB4692999749D32B24E9</vt:lpwstr>
  </property>
</Properties>
</file>