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8AFA1" w14:textId="5806B7D1" w:rsidR="00773BC6" w:rsidRDefault="00773BC6">
      <w:pPr>
        <w:spacing w:line="20" w:lineRule="atLeast"/>
      </w:pPr>
    </w:p>
    <w:p w14:paraId="09B8AFA2" w14:textId="1D5AB6D3" w:rsidR="00BD71EA" w:rsidRDefault="00BD71EA" w:rsidP="035B42DD">
      <w:pPr>
        <w:spacing w:line="20" w:lineRule="atLeast"/>
      </w:pPr>
      <w:r>
        <w:t>Dear Applicant,</w:t>
      </w:r>
    </w:p>
    <w:p w14:paraId="09B8AFA3" w14:textId="0FA7D7B8" w:rsidR="00773BC6" w:rsidRPr="00DD4E1A" w:rsidRDefault="00BD71EA" w:rsidP="035B42DD">
      <w:pPr>
        <w:spacing w:line="20" w:lineRule="atLeast"/>
        <w:jc w:val="both"/>
        <w:rPr>
          <w:b/>
          <w:bCs/>
        </w:rPr>
      </w:pPr>
      <w:r>
        <w:t xml:space="preserve">Thank you for your interest in the position of Teacher of </w:t>
      </w:r>
      <w:r w:rsidR="65BA2AF5">
        <w:t xml:space="preserve">Art and </w:t>
      </w:r>
      <w:r w:rsidR="35118682">
        <w:t>Photography</w:t>
      </w:r>
      <w:r>
        <w:t xml:space="preserve">.  We are seeking to appoint a suitably qualified person to join an ambitious and supportive school.  </w:t>
      </w:r>
    </w:p>
    <w:p w14:paraId="09B8AFA4" w14:textId="77777777" w:rsidR="00773BC6" w:rsidRPr="00DD4E1A" w:rsidRDefault="00BD71EA">
      <w:pPr>
        <w:spacing w:after="0" w:line="20" w:lineRule="atLeast"/>
        <w:rPr>
          <w:b/>
        </w:rPr>
      </w:pPr>
      <w:r w:rsidRPr="00DD4E1A">
        <w:rPr>
          <w:b/>
        </w:rPr>
        <w:t xml:space="preserve">Salary Scale </w:t>
      </w:r>
    </w:p>
    <w:p w14:paraId="09B8AFA5" w14:textId="77777777" w:rsidR="00773BC6" w:rsidRPr="00DD4E1A" w:rsidRDefault="00BD71EA">
      <w:pPr>
        <w:spacing w:after="0" w:line="20" w:lineRule="atLeast"/>
      </w:pPr>
      <w:r w:rsidRPr="00DD4E1A">
        <w:t xml:space="preserve">Teachers’ Main Pay Scale </w:t>
      </w:r>
    </w:p>
    <w:p w14:paraId="09B8AFA6" w14:textId="77777777" w:rsidR="00773BC6" w:rsidRPr="00DD4E1A" w:rsidRDefault="00773BC6">
      <w:pPr>
        <w:spacing w:after="0" w:line="20" w:lineRule="atLeast"/>
      </w:pPr>
    </w:p>
    <w:p w14:paraId="09B8AFA7" w14:textId="77777777" w:rsidR="00773BC6" w:rsidRPr="00DD4E1A" w:rsidRDefault="00BD71EA">
      <w:pPr>
        <w:spacing w:after="0" w:line="20" w:lineRule="atLeast"/>
        <w:rPr>
          <w:b/>
        </w:rPr>
      </w:pPr>
      <w:r w:rsidRPr="00DD4E1A">
        <w:rPr>
          <w:b/>
        </w:rPr>
        <w:t>Contract</w:t>
      </w:r>
    </w:p>
    <w:p w14:paraId="09B8AFA8" w14:textId="4680B011" w:rsidR="00773BC6" w:rsidRPr="00DD4E1A" w:rsidRDefault="40479CDE">
      <w:pPr>
        <w:spacing w:after="0" w:line="20" w:lineRule="atLeast"/>
        <w:rPr>
          <w:rFonts w:cs="Arial"/>
        </w:rPr>
      </w:pPr>
      <w:r w:rsidRPr="035B42DD">
        <w:rPr>
          <w:rFonts w:cs="Arial"/>
        </w:rPr>
        <w:t>Maternity cover</w:t>
      </w:r>
    </w:p>
    <w:p w14:paraId="09B8AFA9" w14:textId="77777777" w:rsidR="00325AB1" w:rsidRPr="00DD4E1A" w:rsidRDefault="00325AB1" w:rsidP="035B42DD">
      <w:pPr>
        <w:spacing w:after="0" w:line="20" w:lineRule="atLeast"/>
      </w:pPr>
    </w:p>
    <w:p w14:paraId="294110EE" w14:textId="0722F65A" w:rsidR="00773BC6" w:rsidRPr="008E5959" w:rsidRDefault="43A46952" w:rsidP="035B42DD">
      <w:pPr>
        <w:spacing w:after="0" w:line="20" w:lineRule="atLeast"/>
        <w:rPr>
          <w:b/>
          <w:bCs/>
        </w:rPr>
      </w:pPr>
      <w:r w:rsidRPr="035B42DD">
        <w:rPr>
          <w:b/>
          <w:bCs/>
        </w:rPr>
        <w:t>Background</w:t>
      </w:r>
    </w:p>
    <w:p w14:paraId="516DACE3" w14:textId="23EEAAC9" w:rsidR="00773BC6" w:rsidRPr="008E5959" w:rsidRDefault="40479CDE" w:rsidP="035B42DD">
      <w:pPr>
        <w:spacing w:line="240" w:lineRule="auto"/>
        <w:jc w:val="both"/>
        <w:rPr>
          <w:rFonts w:ascii="Calibri" w:eastAsia="Calibri" w:hAnsi="Calibri" w:cs="Calibri"/>
          <w:color w:val="000000" w:themeColor="text1"/>
          <w:sz w:val="24"/>
          <w:szCs w:val="24"/>
        </w:rPr>
      </w:pPr>
      <w:r w:rsidRPr="035B42DD">
        <w:rPr>
          <w:rFonts w:ascii="Calibri" w:eastAsia="Calibri" w:hAnsi="Calibri" w:cs="Calibri"/>
          <w:color w:val="000000" w:themeColor="text1"/>
          <w:sz w:val="24"/>
          <w:szCs w:val="24"/>
        </w:rPr>
        <w:t xml:space="preserve">Lymm High School is a well-established, 11-18 comprehensive school with over 1950 students (400 in the 6th form) and exceptional resources, including 28 acres of beautiful grounds, a swimming pool, leisure complex and our own residential centre in Anglesey. </w:t>
      </w:r>
    </w:p>
    <w:p w14:paraId="5052C391" w14:textId="09DF6CFD" w:rsidR="00773BC6" w:rsidRPr="008E5959" w:rsidRDefault="40479CDE" w:rsidP="035B42DD">
      <w:pPr>
        <w:spacing w:line="240" w:lineRule="auto"/>
        <w:jc w:val="both"/>
        <w:rPr>
          <w:rFonts w:ascii="Calibri" w:eastAsia="Calibri" w:hAnsi="Calibri" w:cs="Calibri"/>
          <w:color w:val="000000" w:themeColor="text1"/>
          <w:sz w:val="24"/>
          <w:szCs w:val="24"/>
        </w:rPr>
      </w:pPr>
      <w:r w:rsidRPr="035B42DD">
        <w:rPr>
          <w:rFonts w:ascii="Calibri" w:eastAsia="Calibri" w:hAnsi="Calibri" w:cs="Calibri"/>
          <w:color w:val="000000" w:themeColor="text1"/>
          <w:sz w:val="24"/>
          <w:szCs w:val="24"/>
        </w:rPr>
        <w:t>We are a welcoming and supportive school, with a strong track record of excellent exam results both at KS4 and KS5. As well as the academic excellence, we are a school who actively promote engagement in wider school life; our extra-curricular opportunities are extensive and are highly valued. It is also a lovely place in which to work; in addition to good fortune with our physical surroundings, staff are exceptionally positive, committed and supportive. </w:t>
      </w:r>
    </w:p>
    <w:p w14:paraId="08A4C3E9" w14:textId="33FF0EF1" w:rsidR="00773BC6" w:rsidRPr="008E5959" w:rsidRDefault="40479CDE" w:rsidP="035B42DD">
      <w:pPr>
        <w:spacing w:line="240" w:lineRule="auto"/>
        <w:ind w:left="-20" w:right="-20"/>
        <w:jc w:val="both"/>
        <w:rPr>
          <w:rFonts w:ascii="Calibri" w:eastAsia="Calibri" w:hAnsi="Calibri" w:cs="Calibri"/>
          <w:color w:val="000000" w:themeColor="text1"/>
          <w:sz w:val="24"/>
          <w:szCs w:val="24"/>
        </w:rPr>
      </w:pPr>
      <w:r w:rsidRPr="035B42DD">
        <w:rPr>
          <w:rFonts w:ascii="Calibri" w:eastAsia="Calibri" w:hAnsi="Calibri" w:cs="Calibri"/>
          <w:color w:val="000000" w:themeColor="text1"/>
          <w:sz w:val="24"/>
          <w:szCs w:val="24"/>
        </w:rPr>
        <w:t xml:space="preserve">Photography is taught as part of the Art curriculum at </w:t>
      </w:r>
      <w:proofErr w:type="gramStart"/>
      <w:r w:rsidRPr="035B42DD">
        <w:rPr>
          <w:rFonts w:ascii="Calibri" w:eastAsia="Calibri" w:hAnsi="Calibri" w:cs="Calibri"/>
          <w:color w:val="000000" w:themeColor="text1"/>
          <w:sz w:val="24"/>
          <w:szCs w:val="24"/>
        </w:rPr>
        <w:t>KS3, but</w:t>
      </w:r>
      <w:proofErr w:type="gramEnd"/>
      <w:r w:rsidRPr="035B42DD">
        <w:rPr>
          <w:rFonts w:ascii="Calibri" w:eastAsia="Calibri" w:hAnsi="Calibri" w:cs="Calibri"/>
          <w:color w:val="000000" w:themeColor="text1"/>
          <w:sz w:val="24"/>
          <w:szCs w:val="24"/>
        </w:rPr>
        <w:t xml:space="preserve"> is an option subject in its own right at KS4 and KS5, with 2 or 3 classes in each of years 10 and 11. Photography is part of the highly successful Technology &amp; Visual Arts faculty. The standard of work produced is incredible and reflects the strength of the department and skill of the students. Results have been consistently strong at both KS4 and KS5, with a progress score regularly above +1 SPI. The department boasts an array of facilities including, four well equipped art rooms, as well as a dedicated fashion room, photography computer room and a dark room. The department is committed to a full enrichment programme, offering visiting artist workshops as well as a diverse range of trips and visits to galleries and exhibitions both in the UK and abroad.  </w:t>
      </w:r>
    </w:p>
    <w:p w14:paraId="353600D2" w14:textId="712C77BB" w:rsidR="00773BC6" w:rsidRPr="008E5959" w:rsidRDefault="40479CDE" w:rsidP="035B42DD">
      <w:pPr>
        <w:spacing w:line="240" w:lineRule="auto"/>
        <w:jc w:val="both"/>
        <w:rPr>
          <w:rFonts w:ascii="Calibri" w:eastAsia="Calibri" w:hAnsi="Calibri" w:cs="Calibri"/>
          <w:color w:val="000000" w:themeColor="text1"/>
          <w:sz w:val="24"/>
          <w:szCs w:val="24"/>
        </w:rPr>
      </w:pPr>
      <w:r w:rsidRPr="035B42DD">
        <w:rPr>
          <w:rFonts w:ascii="Calibri" w:eastAsia="Calibri" w:hAnsi="Calibri" w:cs="Calibri"/>
          <w:color w:val="000000" w:themeColor="text1"/>
          <w:sz w:val="24"/>
          <w:szCs w:val="24"/>
        </w:rPr>
        <w:t xml:space="preserve">We are very proud of our Visual Arts team and students and would encourage you to have a look at some of the fantastic things we do, you can find a sample here: </w:t>
      </w:r>
      <w:hyperlink r:id="rId8">
        <w:r w:rsidRPr="035B42DD">
          <w:rPr>
            <w:rStyle w:val="Hyperlink"/>
            <w:rFonts w:ascii="Calibri" w:eastAsia="Calibri" w:hAnsi="Calibri" w:cs="Calibri"/>
            <w:sz w:val="24"/>
            <w:szCs w:val="24"/>
          </w:rPr>
          <w:t>https://www.lymmhigh.org.uk/visual-arts-gallery/</w:t>
        </w:r>
      </w:hyperlink>
      <w:r w:rsidRPr="035B42DD">
        <w:rPr>
          <w:rFonts w:ascii="Calibri" w:eastAsia="Calibri" w:hAnsi="Calibri" w:cs="Calibri"/>
          <w:color w:val="000000" w:themeColor="text1"/>
          <w:sz w:val="24"/>
          <w:szCs w:val="24"/>
        </w:rPr>
        <w:t xml:space="preserve"> </w:t>
      </w:r>
    </w:p>
    <w:p w14:paraId="312DA9F9" w14:textId="3DE2346E" w:rsidR="00773BC6" w:rsidRPr="008E5959" w:rsidRDefault="40479CDE" w:rsidP="035B42DD">
      <w:pPr>
        <w:spacing w:line="240" w:lineRule="auto"/>
        <w:jc w:val="both"/>
        <w:rPr>
          <w:rFonts w:ascii="Calibri" w:eastAsia="Calibri" w:hAnsi="Calibri" w:cs="Calibri"/>
          <w:color w:val="000000" w:themeColor="text1"/>
          <w:sz w:val="24"/>
          <w:szCs w:val="24"/>
        </w:rPr>
      </w:pPr>
      <w:r w:rsidRPr="035B42DD">
        <w:rPr>
          <w:rFonts w:ascii="Calibri" w:eastAsia="Calibri" w:hAnsi="Calibri" w:cs="Calibri"/>
          <w:color w:val="000000" w:themeColor="text1"/>
          <w:sz w:val="24"/>
          <w:szCs w:val="24"/>
        </w:rPr>
        <w:t xml:space="preserve">We are looking to appoint an enthusiastic and committed team player, who </w:t>
      </w:r>
      <w:proofErr w:type="gramStart"/>
      <w:r w:rsidRPr="035B42DD">
        <w:rPr>
          <w:rFonts w:ascii="Calibri" w:eastAsia="Calibri" w:hAnsi="Calibri" w:cs="Calibri"/>
          <w:color w:val="000000" w:themeColor="text1"/>
          <w:sz w:val="24"/>
          <w:szCs w:val="24"/>
        </w:rPr>
        <w:t>has the ability to</w:t>
      </w:r>
      <w:proofErr w:type="gramEnd"/>
      <w:r w:rsidRPr="035B42DD">
        <w:rPr>
          <w:rFonts w:ascii="Calibri" w:eastAsia="Calibri" w:hAnsi="Calibri" w:cs="Calibri"/>
          <w:color w:val="000000" w:themeColor="text1"/>
          <w:sz w:val="24"/>
          <w:szCs w:val="24"/>
        </w:rPr>
        <w:t xml:space="preserve"> teach Photography up to at least KS4 and preferably KS5. We welcome applications from new and experienced teachers alike; we are as interested in your potential and determination to become a first-class practitioner as we are in your experience to date.</w:t>
      </w:r>
    </w:p>
    <w:p w14:paraId="12455BBC" w14:textId="10EF11EF" w:rsidR="00773BC6" w:rsidRPr="008E5959" w:rsidRDefault="40479CDE" w:rsidP="035B42DD">
      <w:pPr>
        <w:spacing w:line="240" w:lineRule="auto"/>
        <w:jc w:val="both"/>
        <w:rPr>
          <w:rFonts w:ascii="Calibri" w:eastAsia="Calibri" w:hAnsi="Calibri" w:cs="Calibri"/>
        </w:rPr>
      </w:pPr>
      <w:r w:rsidRPr="035B42DD">
        <w:rPr>
          <w:rFonts w:ascii="Calibri" w:eastAsia="Calibri" w:hAnsi="Calibri" w:cs="Calibri"/>
          <w:color w:val="000000" w:themeColor="text1"/>
          <w:sz w:val="24"/>
          <w:szCs w:val="24"/>
        </w:rPr>
        <w:t xml:space="preserve">If, prior to </w:t>
      </w:r>
      <w:proofErr w:type="gramStart"/>
      <w:r w:rsidRPr="035B42DD">
        <w:rPr>
          <w:rFonts w:ascii="Calibri" w:eastAsia="Calibri" w:hAnsi="Calibri" w:cs="Calibri"/>
          <w:color w:val="000000" w:themeColor="text1"/>
          <w:sz w:val="24"/>
          <w:szCs w:val="24"/>
        </w:rPr>
        <w:t>submitting an application</w:t>
      </w:r>
      <w:proofErr w:type="gramEnd"/>
      <w:r w:rsidRPr="035B42DD">
        <w:rPr>
          <w:rFonts w:ascii="Calibri" w:eastAsia="Calibri" w:hAnsi="Calibri" w:cs="Calibri"/>
          <w:color w:val="000000" w:themeColor="text1"/>
          <w:sz w:val="24"/>
          <w:szCs w:val="24"/>
        </w:rPr>
        <w:t xml:space="preserve">, you would like to see for yourself why we believe this is such a fabulous school in which to work and why the post itself is so exciting, then do not hesitate to contact us to arrange a phone call or a visit. Contact </w:t>
      </w:r>
      <w:hyperlink r:id="rId9">
        <w:r w:rsidRPr="035B42DD">
          <w:rPr>
            <w:rStyle w:val="Hyperlink"/>
            <w:rFonts w:ascii="Calibri" w:eastAsia="Calibri" w:hAnsi="Calibri" w:cs="Calibri"/>
            <w:color w:val="000000" w:themeColor="text1"/>
            <w:sz w:val="24"/>
            <w:szCs w:val="24"/>
          </w:rPr>
          <w:t>recruitment@lymmhigh.org.uk</w:t>
        </w:r>
      </w:hyperlink>
      <w:r w:rsidRPr="035B42DD">
        <w:rPr>
          <w:rFonts w:ascii="Calibri" w:eastAsia="Calibri" w:hAnsi="Calibri" w:cs="Calibri"/>
          <w:color w:val="000000" w:themeColor="text1"/>
          <w:sz w:val="24"/>
          <w:szCs w:val="24"/>
        </w:rPr>
        <w:t xml:space="preserve"> with any queries. Please note that our Easter holidays begin on Friday 4</w:t>
      </w:r>
      <w:r w:rsidRPr="035B42DD">
        <w:rPr>
          <w:rFonts w:ascii="Calibri" w:eastAsia="Calibri" w:hAnsi="Calibri" w:cs="Calibri"/>
          <w:color w:val="000000" w:themeColor="text1"/>
          <w:sz w:val="24"/>
          <w:szCs w:val="24"/>
          <w:vertAlign w:val="superscript"/>
        </w:rPr>
        <w:t>th</w:t>
      </w:r>
      <w:r w:rsidRPr="035B42DD">
        <w:rPr>
          <w:rFonts w:ascii="Calibri" w:eastAsia="Calibri" w:hAnsi="Calibri" w:cs="Calibri"/>
          <w:color w:val="000000" w:themeColor="text1"/>
          <w:sz w:val="24"/>
          <w:szCs w:val="24"/>
        </w:rPr>
        <w:t xml:space="preserve"> April and we return to school on Tuesday 22</w:t>
      </w:r>
      <w:r w:rsidRPr="035B42DD">
        <w:rPr>
          <w:rFonts w:ascii="Calibri" w:eastAsia="Calibri" w:hAnsi="Calibri" w:cs="Calibri"/>
          <w:color w:val="000000" w:themeColor="text1"/>
          <w:sz w:val="24"/>
          <w:szCs w:val="24"/>
          <w:vertAlign w:val="superscript"/>
        </w:rPr>
        <w:t>nd</w:t>
      </w:r>
      <w:r w:rsidRPr="035B42DD">
        <w:rPr>
          <w:rFonts w:ascii="Calibri" w:eastAsia="Calibri" w:hAnsi="Calibri" w:cs="Calibri"/>
          <w:color w:val="000000" w:themeColor="text1"/>
          <w:sz w:val="24"/>
          <w:szCs w:val="24"/>
        </w:rPr>
        <w:t xml:space="preserve"> April.</w:t>
      </w:r>
      <w:r w:rsidRPr="035B42DD">
        <w:rPr>
          <w:b/>
          <w:bCs/>
        </w:rPr>
        <w:t xml:space="preserve"> </w:t>
      </w:r>
    </w:p>
    <w:p w14:paraId="7476C90E" w14:textId="752CB7B0" w:rsidR="00773BC6" w:rsidRPr="008E5959" w:rsidRDefault="7D19F5DB" w:rsidP="035B42DD">
      <w:pPr>
        <w:spacing w:line="240" w:lineRule="auto"/>
        <w:jc w:val="both"/>
        <w:rPr>
          <w:rFonts w:ascii="Calibri" w:eastAsia="Calibri" w:hAnsi="Calibri" w:cs="Calibri"/>
        </w:rPr>
      </w:pPr>
      <w:r w:rsidRPr="035B42DD">
        <w:rPr>
          <w:b/>
          <w:bCs/>
        </w:rPr>
        <w:t xml:space="preserve">Closing Date - </w:t>
      </w:r>
      <w:r w:rsidRPr="035B42DD">
        <w:rPr>
          <w:rFonts w:ascii="Calibri" w:eastAsia="Calibri" w:hAnsi="Calibri" w:cs="Calibri"/>
          <w:color w:val="000000" w:themeColor="text1"/>
          <w:sz w:val="24"/>
          <w:szCs w:val="24"/>
        </w:rPr>
        <w:t>9am on Monday 28</w:t>
      </w:r>
      <w:r w:rsidRPr="035B42DD">
        <w:rPr>
          <w:rFonts w:ascii="Calibri" w:eastAsia="Calibri" w:hAnsi="Calibri" w:cs="Calibri"/>
          <w:color w:val="000000" w:themeColor="text1"/>
          <w:sz w:val="24"/>
          <w:szCs w:val="24"/>
          <w:vertAlign w:val="superscript"/>
        </w:rPr>
        <w:t>th</w:t>
      </w:r>
      <w:r w:rsidRPr="035B42DD">
        <w:rPr>
          <w:rFonts w:ascii="Calibri" w:eastAsia="Calibri" w:hAnsi="Calibri" w:cs="Calibri"/>
          <w:color w:val="000000" w:themeColor="text1"/>
          <w:sz w:val="24"/>
          <w:szCs w:val="24"/>
        </w:rPr>
        <w:t xml:space="preserve"> April </w:t>
      </w:r>
      <w:r w:rsidRPr="035B42DD">
        <w:rPr>
          <w:rFonts w:ascii="Calibri" w:eastAsia="Calibri" w:hAnsi="Calibri" w:cs="Calibri"/>
        </w:rPr>
        <w:t xml:space="preserve"> </w:t>
      </w:r>
    </w:p>
    <w:p w14:paraId="09B8AFB4" w14:textId="08AAACC2" w:rsidR="00773BC6" w:rsidRPr="008E5959" w:rsidRDefault="00BD71EA" w:rsidP="035B42DD">
      <w:pPr>
        <w:spacing w:after="0" w:line="20" w:lineRule="atLeast"/>
        <w:jc w:val="both"/>
        <w:rPr>
          <w:b/>
          <w:bCs/>
        </w:rPr>
      </w:pPr>
      <w:r w:rsidRPr="035B42DD">
        <w:rPr>
          <w:b/>
          <w:bCs/>
        </w:rPr>
        <w:lastRenderedPageBreak/>
        <w:t>Interview Dates</w:t>
      </w:r>
      <w:r w:rsidR="70C01536" w:rsidRPr="035B42DD">
        <w:rPr>
          <w:b/>
          <w:bCs/>
        </w:rPr>
        <w:t xml:space="preserve"> – </w:t>
      </w:r>
      <w:r w:rsidR="00F56204">
        <w:t>TBC</w:t>
      </w:r>
    </w:p>
    <w:p w14:paraId="252DBC44" w14:textId="4AA0F9D5" w:rsidR="035B42DD" w:rsidRDefault="035B42DD" w:rsidP="035B42DD">
      <w:pPr>
        <w:spacing w:after="0" w:line="20" w:lineRule="atLeast"/>
        <w:jc w:val="both"/>
      </w:pPr>
    </w:p>
    <w:p w14:paraId="09B8AFB5" w14:textId="77777777" w:rsidR="00773BC6" w:rsidRPr="007A620F" w:rsidRDefault="00BD71EA">
      <w:pPr>
        <w:spacing w:after="0" w:line="20" w:lineRule="atLeast"/>
        <w:jc w:val="both"/>
        <w:rPr>
          <w:b/>
        </w:rPr>
      </w:pPr>
      <w:r w:rsidRPr="007A620F">
        <w:rPr>
          <w:b/>
        </w:rPr>
        <w:t>Safeguarding</w:t>
      </w:r>
    </w:p>
    <w:p w14:paraId="09B8AFB6" w14:textId="77777777" w:rsidR="00773BC6" w:rsidRPr="007A620F" w:rsidRDefault="00BD71EA">
      <w:pPr>
        <w:spacing w:after="0" w:line="20" w:lineRule="atLeast"/>
        <w:jc w:val="both"/>
      </w:pPr>
      <w:r w:rsidRPr="007A620F">
        <w:t>All staff who teach, train or work regularly with children aged up to 18 and vulnerable adults are required to comply fully with legislation and Lymm High School policies and practices to ensure learners are safeguarded and protected.</w:t>
      </w:r>
    </w:p>
    <w:p w14:paraId="09B8AFB7" w14:textId="77777777" w:rsidR="00773BC6" w:rsidRPr="007A620F" w:rsidRDefault="00773BC6">
      <w:pPr>
        <w:spacing w:after="0" w:line="20" w:lineRule="atLeast"/>
        <w:jc w:val="both"/>
      </w:pPr>
    </w:p>
    <w:p w14:paraId="09B8AFB8" w14:textId="77777777" w:rsidR="00773BC6" w:rsidRPr="007A620F" w:rsidRDefault="00BD71EA">
      <w:pPr>
        <w:spacing w:line="20" w:lineRule="atLeast"/>
        <w:jc w:val="both"/>
      </w:pPr>
      <w:r w:rsidRPr="007A620F">
        <w:t>If you have any questions, please contact us on 01925 755458 or email recruitment@lymmhigh.org.uk.</w:t>
      </w:r>
    </w:p>
    <w:p w14:paraId="09B8AFB9" w14:textId="77777777" w:rsidR="00773BC6" w:rsidRPr="007A620F" w:rsidRDefault="00BD71EA">
      <w:pPr>
        <w:spacing w:line="20" w:lineRule="atLeast"/>
        <w:jc w:val="both"/>
      </w:pPr>
      <w:r w:rsidRPr="007A620F">
        <w:t>Thank you again for your interest in working at Lymm High School.  We look forward to hearing from you.</w:t>
      </w:r>
    </w:p>
    <w:p w14:paraId="09B8AFBA" w14:textId="77777777" w:rsidR="00773BC6" w:rsidRDefault="00BD71EA">
      <w:pPr>
        <w:spacing w:after="0" w:line="20" w:lineRule="atLeast"/>
      </w:pPr>
      <w:r w:rsidRPr="007A620F">
        <w:t>Mr Gwyn Williams</w:t>
      </w:r>
    </w:p>
    <w:p w14:paraId="52A21D26" w14:textId="77777777" w:rsidR="00A25336" w:rsidRDefault="00A25336">
      <w:pPr>
        <w:spacing w:after="0" w:line="20" w:lineRule="atLeast"/>
      </w:pPr>
    </w:p>
    <w:p w14:paraId="64BD150B" w14:textId="77777777" w:rsidR="00A25336" w:rsidRDefault="00A25336">
      <w:pPr>
        <w:spacing w:after="0" w:line="20" w:lineRule="atLeast"/>
      </w:pPr>
    </w:p>
    <w:p w14:paraId="1918E695" w14:textId="380308B4" w:rsidR="035B42DD" w:rsidRDefault="035B42DD" w:rsidP="035B42DD">
      <w:pPr>
        <w:spacing w:after="0" w:line="20" w:lineRule="atLeast"/>
      </w:pPr>
    </w:p>
    <w:p w14:paraId="533CB2BE" w14:textId="48266D75" w:rsidR="035B42DD" w:rsidRDefault="035B42DD" w:rsidP="035B42DD">
      <w:pPr>
        <w:spacing w:after="0" w:line="20" w:lineRule="atLeast"/>
      </w:pPr>
    </w:p>
    <w:p w14:paraId="324EA39B" w14:textId="012CBC38" w:rsidR="035B42DD" w:rsidRDefault="035B42DD" w:rsidP="035B42DD">
      <w:pPr>
        <w:spacing w:after="0" w:line="20" w:lineRule="atLeast"/>
      </w:pPr>
    </w:p>
    <w:p w14:paraId="4ECD7BEE" w14:textId="5A4B5130" w:rsidR="035B42DD" w:rsidRDefault="035B42DD" w:rsidP="035B42DD">
      <w:pPr>
        <w:spacing w:after="0" w:line="20" w:lineRule="atLeast"/>
      </w:pPr>
    </w:p>
    <w:p w14:paraId="17EA6399" w14:textId="65B4D404" w:rsidR="035B42DD" w:rsidRDefault="035B42DD" w:rsidP="035B42DD">
      <w:pPr>
        <w:spacing w:after="0" w:line="20" w:lineRule="atLeast"/>
      </w:pPr>
    </w:p>
    <w:p w14:paraId="5FE1F185" w14:textId="66B94C31" w:rsidR="035B42DD" w:rsidRDefault="035B42DD" w:rsidP="035B42DD">
      <w:pPr>
        <w:spacing w:after="0" w:line="20" w:lineRule="atLeast"/>
      </w:pPr>
    </w:p>
    <w:p w14:paraId="6E4CD0FA" w14:textId="0E8A62B6" w:rsidR="035B42DD" w:rsidRDefault="035B42DD" w:rsidP="035B42DD">
      <w:pPr>
        <w:spacing w:after="0" w:line="20" w:lineRule="atLeast"/>
      </w:pPr>
    </w:p>
    <w:p w14:paraId="054BEE61" w14:textId="21552D17" w:rsidR="035B42DD" w:rsidRDefault="035B42DD" w:rsidP="035B42DD">
      <w:pPr>
        <w:spacing w:after="0" w:line="20" w:lineRule="atLeast"/>
      </w:pPr>
    </w:p>
    <w:p w14:paraId="1C67578B" w14:textId="22B762B6" w:rsidR="035B42DD" w:rsidRDefault="035B42DD" w:rsidP="035B42DD">
      <w:pPr>
        <w:spacing w:after="0" w:line="20" w:lineRule="atLeast"/>
      </w:pPr>
    </w:p>
    <w:p w14:paraId="5B311024" w14:textId="05319D79" w:rsidR="035B42DD" w:rsidRDefault="035B42DD" w:rsidP="035B42DD">
      <w:pPr>
        <w:spacing w:after="0" w:line="20" w:lineRule="atLeast"/>
      </w:pPr>
    </w:p>
    <w:p w14:paraId="733223FA" w14:textId="3FEE94E7" w:rsidR="035B42DD" w:rsidRDefault="035B42DD" w:rsidP="035B42DD">
      <w:pPr>
        <w:spacing w:after="0" w:line="20" w:lineRule="atLeast"/>
      </w:pPr>
    </w:p>
    <w:p w14:paraId="627B4663" w14:textId="08E44763" w:rsidR="035B42DD" w:rsidRDefault="035B42DD" w:rsidP="035B42DD">
      <w:pPr>
        <w:spacing w:after="0" w:line="20" w:lineRule="atLeast"/>
      </w:pPr>
    </w:p>
    <w:p w14:paraId="6169E59E" w14:textId="4034EC70" w:rsidR="035B42DD" w:rsidRDefault="035B42DD" w:rsidP="035B42DD">
      <w:pPr>
        <w:spacing w:after="0" w:line="20" w:lineRule="atLeast"/>
      </w:pPr>
    </w:p>
    <w:p w14:paraId="44232C10" w14:textId="55BC1E40" w:rsidR="035B42DD" w:rsidRDefault="035B42DD" w:rsidP="035B42DD">
      <w:pPr>
        <w:spacing w:after="0" w:line="20" w:lineRule="atLeast"/>
      </w:pPr>
    </w:p>
    <w:p w14:paraId="57AC0355" w14:textId="238DDB1F" w:rsidR="035B42DD" w:rsidRDefault="035B42DD" w:rsidP="035B42DD">
      <w:pPr>
        <w:spacing w:after="0" w:line="20" w:lineRule="atLeast"/>
      </w:pPr>
    </w:p>
    <w:p w14:paraId="4EAD5BA1" w14:textId="342022DC" w:rsidR="035B42DD" w:rsidRDefault="035B42DD" w:rsidP="035B42DD">
      <w:pPr>
        <w:spacing w:after="0" w:line="20" w:lineRule="atLeast"/>
      </w:pPr>
    </w:p>
    <w:p w14:paraId="7F1C1335" w14:textId="603663B4" w:rsidR="035B42DD" w:rsidRDefault="035B42DD" w:rsidP="035B42DD">
      <w:pPr>
        <w:spacing w:after="0" w:line="20" w:lineRule="atLeast"/>
      </w:pPr>
    </w:p>
    <w:p w14:paraId="10E5E7D9" w14:textId="60E809FD" w:rsidR="035B42DD" w:rsidRDefault="035B42DD" w:rsidP="035B42DD">
      <w:pPr>
        <w:spacing w:after="0" w:line="20" w:lineRule="atLeast"/>
      </w:pPr>
    </w:p>
    <w:p w14:paraId="5404D6EA" w14:textId="3B72995E" w:rsidR="035B42DD" w:rsidRDefault="035B42DD" w:rsidP="035B42DD">
      <w:pPr>
        <w:spacing w:after="0" w:line="20" w:lineRule="atLeast"/>
      </w:pPr>
    </w:p>
    <w:p w14:paraId="68D84FFE" w14:textId="1BBEE80C" w:rsidR="035B42DD" w:rsidRDefault="035B42DD" w:rsidP="035B42DD">
      <w:pPr>
        <w:spacing w:after="0" w:line="20" w:lineRule="atLeast"/>
      </w:pPr>
    </w:p>
    <w:p w14:paraId="7E6752DC" w14:textId="4119E66A" w:rsidR="035B42DD" w:rsidRDefault="035B42DD" w:rsidP="035B42DD">
      <w:pPr>
        <w:spacing w:after="0" w:line="20" w:lineRule="atLeast"/>
      </w:pPr>
    </w:p>
    <w:p w14:paraId="63F01CC5" w14:textId="073BD6A6" w:rsidR="035B42DD" w:rsidRDefault="035B42DD" w:rsidP="035B42DD">
      <w:pPr>
        <w:spacing w:after="0" w:line="20" w:lineRule="atLeast"/>
      </w:pPr>
    </w:p>
    <w:p w14:paraId="24D35950" w14:textId="15EB4B6C" w:rsidR="035B42DD" w:rsidRDefault="035B42DD" w:rsidP="035B42DD">
      <w:pPr>
        <w:spacing w:after="0" w:line="20" w:lineRule="atLeast"/>
      </w:pPr>
    </w:p>
    <w:p w14:paraId="2A642FB8" w14:textId="5B654489" w:rsidR="035B42DD" w:rsidRDefault="035B42DD" w:rsidP="035B42DD">
      <w:pPr>
        <w:spacing w:after="0" w:line="20" w:lineRule="atLeast"/>
      </w:pPr>
    </w:p>
    <w:p w14:paraId="7A8730D7" w14:textId="7F64A7E2" w:rsidR="035B42DD" w:rsidRDefault="035B42DD" w:rsidP="035B42DD">
      <w:pPr>
        <w:spacing w:after="0" w:line="20" w:lineRule="atLeast"/>
      </w:pPr>
    </w:p>
    <w:p w14:paraId="7521624E" w14:textId="77777777" w:rsidR="00A25336" w:rsidRDefault="00A25336">
      <w:pPr>
        <w:spacing w:after="0" w:line="20" w:lineRule="atLeast"/>
      </w:pPr>
    </w:p>
    <w:p w14:paraId="54D843C3" w14:textId="77777777" w:rsidR="00A25336" w:rsidRDefault="00A25336">
      <w:pPr>
        <w:spacing w:after="0" w:line="20" w:lineRule="atLeast"/>
      </w:pPr>
    </w:p>
    <w:p w14:paraId="7E2DD50F" w14:textId="77777777" w:rsidR="00A25336" w:rsidRDefault="00A25336">
      <w:pPr>
        <w:spacing w:after="0" w:line="20" w:lineRule="atLeast"/>
      </w:pPr>
    </w:p>
    <w:p w14:paraId="0483ACCC" w14:textId="77777777" w:rsidR="00A25336" w:rsidRDefault="00A25336">
      <w:pPr>
        <w:spacing w:after="0" w:line="20" w:lineRule="atLeast"/>
      </w:pPr>
    </w:p>
    <w:p w14:paraId="7CB67ACE" w14:textId="77777777" w:rsidR="00A25336" w:rsidRDefault="00A25336">
      <w:pPr>
        <w:spacing w:after="0" w:line="20" w:lineRule="atLeast"/>
      </w:pPr>
    </w:p>
    <w:p w14:paraId="26CEFA0A" w14:textId="77777777" w:rsidR="00A25336" w:rsidRPr="007A620F" w:rsidRDefault="00A25336">
      <w:pPr>
        <w:spacing w:after="0" w:line="20" w:lineRule="atLeast"/>
      </w:pPr>
    </w:p>
    <w:p w14:paraId="09B8AFBB" w14:textId="77777777" w:rsidR="00773BC6" w:rsidRDefault="00BD71EA">
      <w:pPr>
        <w:jc w:val="center"/>
        <w:rPr>
          <w:rFonts w:ascii="Trajan Pro" w:hAnsi="Trajan Pro"/>
          <w:color w:val="222A35" w:themeColor="text2" w:themeShade="80"/>
        </w:rPr>
      </w:pPr>
      <w:r>
        <w:rPr>
          <w:rFonts w:ascii="Trajan Pro" w:hAnsi="Trajan Pro"/>
          <w:color w:val="222A35" w:themeColor="text2" w:themeShade="80"/>
        </w:rPr>
        <w:t>JOB DESCRIPTION</w:t>
      </w:r>
    </w:p>
    <w:tbl>
      <w:tblPr>
        <w:tblStyle w:val="TableGrid"/>
        <w:tblW w:w="0" w:type="auto"/>
        <w:tblLook w:val="04A0" w:firstRow="1" w:lastRow="0" w:firstColumn="1" w:lastColumn="0" w:noHBand="0" w:noVBand="1"/>
      </w:tblPr>
      <w:tblGrid>
        <w:gridCol w:w="1696"/>
        <w:gridCol w:w="284"/>
        <w:gridCol w:w="7927"/>
      </w:tblGrid>
      <w:tr w:rsidR="00773BC6" w14:paraId="09B8AFBE" w14:textId="77777777" w:rsidTr="035B42DD">
        <w:tc>
          <w:tcPr>
            <w:tcW w:w="1980" w:type="dxa"/>
            <w:gridSpan w:val="2"/>
          </w:tcPr>
          <w:p w14:paraId="09B8AFBC" w14:textId="77777777" w:rsidR="00773BC6" w:rsidRDefault="00BD71EA">
            <w:pPr>
              <w:jc w:val="both"/>
              <w:rPr>
                <w:rFonts w:ascii="Trajan Pro" w:hAnsi="Trajan Pro"/>
              </w:rPr>
            </w:pPr>
            <w:r>
              <w:rPr>
                <w:rFonts w:ascii="Trajan Pro" w:hAnsi="Trajan Pro"/>
              </w:rPr>
              <w:t>Job title</w:t>
            </w:r>
          </w:p>
        </w:tc>
        <w:tc>
          <w:tcPr>
            <w:tcW w:w="7927" w:type="dxa"/>
          </w:tcPr>
          <w:p w14:paraId="09B8AFBD" w14:textId="457038E6" w:rsidR="00773BC6" w:rsidRDefault="00BD71EA" w:rsidP="035B42DD">
            <w:pPr>
              <w:jc w:val="both"/>
              <w:rPr>
                <w:b/>
                <w:bCs/>
              </w:rPr>
            </w:pPr>
            <w:r w:rsidRPr="035B42DD">
              <w:rPr>
                <w:b/>
                <w:bCs/>
              </w:rPr>
              <w:t>Teacher of</w:t>
            </w:r>
            <w:r w:rsidR="2B7C5BA9" w:rsidRPr="035B42DD">
              <w:rPr>
                <w:b/>
                <w:bCs/>
              </w:rPr>
              <w:t xml:space="preserve"> </w:t>
            </w:r>
            <w:r w:rsidR="5410F4B2" w:rsidRPr="035B42DD">
              <w:rPr>
                <w:b/>
                <w:bCs/>
              </w:rPr>
              <w:t>Photography and Art</w:t>
            </w:r>
          </w:p>
        </w:tc>
      </w:tr>
      <w:tr w:rsidR="00773BC6" w14:paraId="09B8AFC1" w14:textId="77777777" w:rsidTr="035B42DD">
        <w:tc>
          <w:tcPr>
            <w:tcW w:w="1980" w:type="dxa"/>
            <w:gridSpan w:val="2"/>
          </w:tcPr>
          <w:p w14:paraId="09B8AFBF" w14:textId="77777777" w:rsidR="00773BC6" w:rsidRDefault="00BD71EA">
            <w:pPr>
              <w:jc w:val="both"/>
              <w:rPr>
                <w:rFonts w:ascii="Trajan Pro" w:hAnsi="Trajan Pro"/>
              </w:rPr>
            </w:pPr>
            <w:r>
              <w:rPr>
                <w:rFonts w:ascii="Trajan Pro" w:hAnsi="Trajan Pro"/>
              </w:rPr>
              <w:t>Reporting to</w:t>
            </w:r>
          </w:p>
        </w:tc>
        <w:tc>
          <w:tcPr>
            <w:tcW w:w="7927" w:type="dxa"/>
          </w:tcPr>
          <w:p w14:paraId="09B8AFC0" w14:textId="63D140F4" w:rsidR="00773BC6" w:rsidRDefault="00BD71EA" w:rsidP="035B42DD">
            <w:pPr>
              <w:jc w:val="both"/>
              <w:rPr>
                <w:b/>
                <w:bCs/>
              </w:rPr>
            </w:pPr>
            <w:r w:rsidRPr="035B42DD">
              <w:rPr>
                <w:b/>
                <w:bCs/>
              </w:rPr>
              <w:t xml:space="preserve">Head of </w:t>
            </w:r>
            <w:r w:rsidR="3E158364" w:rsidRPr="035B42DD">
              <w:rPr>
                <w:b/>
                <w:bCs/>
              </w:rPr>
              <w:t>Art</w:t>
            </w:r>
          </w:p>
        </w:tc>
      </w:tr>
      <w:tr w:rsidR="00773BC6" w14:paraId="09B8AFC8" w14:textId="77777777" w:rsidTr="035B42DD">
        <w:tc>
          <w:tcPr>
            <w:tcW w:w="9907" w:type="dxa"/>
            <w:gridSpan w:val="3"/>
          </w:tcPr>
          <w:p w14:paraId="09B8AFC2" w14:textId="77777777" w:rsidR="00773BC6" w:rsidRDefault="00773BC6">
            <w:pPr>
              <w:jc w:val="both"/>
            </w:pPr>
          </w:p>
          <w:p w14:paraId="09B8AFC3" w14:textId="77777777" w:rsidR="00773BC6" w:rsidRDefault="00BD71EA">
            <w:pPr>
              <w:jc w:val="both"/>
            </w:pPr>
            <w:r>
              <w:t xml:space="preserve">The information contained below is to help staff understand and appreciate the work content of their post and the role they are to play in the operation.  However, it should be noted that, whilst every effort has been made to outline all the duties and responsibilities of the post, a document such as this does not permit every </w:t>
            </w:r>
            <w:r>
              <w:lastRenderedPageBreak/>
              <w:t xml:space="preserve">item to be specified in detail.  Broad headings may therefore have been </w:t>
            </w:r>
            <w:proofErr w:type="gramStart"/>
            <w:r>
              <w:t>used,</w:t>
            </w:r>
            <w:proofErr w:type="gramEnd"/>
            <w:r>
              <w:t xml:space="preserve"> in which case all the usual associated duties are included in this job description.</w:t>
            </w:r>
          </w:p>
          <w:p w14:paraId="09B8AFC4" w14:textId="77777777" w:rsidR="00773BC6" w:rsidRDefault="00773BC6">
            <w:pPr>
              <w:jc w:val="both"/>
            </w:pPr>
          </w:p>
          <w:p w14:paraId="09B8AFC5" w14:textId="77777777" w:rsidR="00773BC6" w:rsidRDefault="00BD71EA">
            <w:pPr>
              <w:pStyle w:val="ListParagraph"/>
              <w:numPr>
                <w:ilvl w:val="0"/>
                <w:numId w:val="18"/>
              </w:numPr>
              <w:jc w:val="both"/>
            </w:pPr>
            <w:r>
              <w:t xml:space="preserve">You are required to carry out the duties of a </w:t>
            </w:r>
            <w:proofErr w:type="gramStart"/>
            <w:r>
              <w:t>school teacher</w:t>
            </w:r>
            <w:proofErr w:type="gramEnd"/>
            <w:r>
              <w:t xml:space="preserve"> as set out in the current School Teachers’ Pay and Conditions Document.</w:t>
            </w:r>
          </w:p>
          <w:p w14:paraId="09B8AFC6" w14:textId="77777777" w:rsidR="00773BC6" w:rsidRDefault="00BD71EA">
            <w:pPr>
              <w:pStyle w:val="ListParagraph"/>
              <w:numPr>
                <w:ilvl w:val="0"/>
                <w:numId w:val="18"/>
              </w:numPr>
              <w:jc w:val="both"/>
            </w:pPr>
            <w:r>
              <w:t xml:space="preserve">You are required to carry out such </w:t>
            </w:r>
            <w:proofErr w:type="gramStart"/>
            <w:r>
              <w:t>particular duties</w:t>
            </w:r>
            <w:proofErr w:type="gramEnd"/>
            <w:r>
              <w:t xml:space="preserve"> which form part of the current School Teachers’ Pay and Conditions Document as the Headteacher may reasonably direct from time to time.</w:t>
            </w:r>
          </w:p>
          <w:p w14:paraId="09B8AFC7" w14:textId="77777777" w:rsidR="00773BC6" w:rsidRDefault="00773BC6">
            <w:pPr>
              <w:pStyle w:val="ListParagraph"/>
              <w:jc w:val="both"/>
            </w:pPr>
          </w:p>
        </w:tc>
      </w:tr>
      <w:tr w:rsidR="00773BC6" w14:paraId="09B8AFF6" w14:textId="77777777" w:rsidTr="035B42DD">
        <w:tc>
          <w:tcPr>
            <w:tcW w:w="1696" w:type="dxa"/>
            <w:vAlign w:val="center"/>
          </w:tcPr>
          <w:p w14:paraId="09B8AFC9" w14:textId="77777777" w:rsidR="00773BC6" w:rsidRDefault="00BD71EA">
            <w:pPr>
              <w:jc w:val="both"/>
            </w:pPr>
            <w:r>
              <w:rPr>
                <w:b/>
              </w:rPr>
              <w:lastRenderedPageBreak/>
              <w:t>Key Tasks and Accountabilities</w:t>
            </w:r>
          </w:p>
        </w:tc>
        <w:tc>
          <w:tcPr>
            <w:tcW w:w="8211" w:type="dxa"/>
            <w:gridSpan w:val="2"/>
          </w:tcPr>
          <w:p w14:paraId="09B8AFCA" w14:textId="77777777" w:rsidR="00773BC6" w:rsidRDefault="00BD71EA">
            <w:pPr>
              <w:jc w:val="both"/>
              <w:rPr>
                <w:rFonts w:cs="Arial"/>
                <w:b/>
                <w:szCs w:val="24"/>
              </w:rPr>
            </w:pPr>
            <w:r>
              <w:rPr>
                <w:rFonts w:cs="Arial"/>
                <w:b/>
                <w:szCs w:val="24"/>
              </w:rPr>
              <w:t xml:space="preserve">Strategic Leadership </w:t>
            </w:r>
          </w:p>
          <w:p w14:paraId="09B8AFCB" w14:textId="77777777" w:rsidR="00773BC6" w:rsidRDefault="00BD71EA">
            <w:pPr>
              <w:pStyle w:val="ListParagraph"/>
              <w:numPr>
                <w:ilvl w:val="0"/>
                <w:numId w:val="1"/>
              </w:numPr>
              <w:jc w:val="both"/>
              <w:rPr>
                <w:rFonts w:cs="Arial"/>
                <w:szCs w:val="24"/>
              </w:rPr>
            </w:pPr>
            <w:r>
              <w:rPr>
                <w:rFonts w:cs="Arial"/>
                <w:szCs w:val="24"/>
              </w:rPr>
              <w:t>Identify areas for improvement within taught classes and contribute to the school self-evaluation and improvement planning.</w:t>
            </w:r>
          </w:p>
          <w:p w14:paraId="09B8AFCC" w14:textId="77777777" w:rsidR="00773BC6" w:rsidRDefault="00BD71EA">
            <w:pPr>
              <w:pStyle w:val="ListParagraph"/>
              <w:numPr>
                <w:ilvl w:val="0"/>
                <w:numId w:val="1"/>
              </w:numPr>
              <w:jc w:val="both"/>
              <w:rPr>
                <w:rFonts w:cs="Arial"/>
                <w:szCs w:val="24"/>
              </w:rPr>
            </w:pPr>
            <w:r>
              <w:rPr>
                <w:rFonts w:cs="Arial"/>
                <w:szCs w:val="24"/>
              </w:rPr>
              <w:t>Use data and other information to inform strategic planning, to identify improvement targets, and to inform the school’s leadership.</w:t>
            </w:r>
          </w:p>
          <w:p w14:paraId="09B8AFCD" w14:textId="77777777" w:rsidR="00773BC6" w:rsidRDefault="00BD71EA">
            <w:pPr>
              <w:pStyle w:val="ListParagraph"/>
              <w:numPr>
                <w:ilvl w:val="0"/>
                <w:numId w:val="1"/>
              </w:numPr>
              <w:jc w:val="both"/>
              <w:rPr>
                <w:rFonts w:cs="Arial"/>
                <w:szCs w:val="24"/>
              </w:rPr>
            </w:pPr>
            <w:r>
              <w:rPr>
                <w:rFonts w:cs="Arial"/>
                <w:szCs w:val="24"/>
              </w:rPr>
              <w:t>Analyse current performance of students within your groups and devise strategies for improving standards further.</w:t>
            </w:r>
          </w:p>
          <w:p w14:paraId="09B8AFCE" w14:textId="77777777" w:rsidR="00773BC6" w:rsidRDefault="00BD71EA">
            <w:pPr>
              <w:pStyle w:val="ListParagraph"/>
              <w:numPr>
                <w:ilvl w:val="0"/>
                <w:numId w:val="1"/>
              </w:numPr>
              <w:jc w:val="both"/>
              <w:rPr>
                <w:rFonts w:cs="Arial"/>
                <w:szCs w:val="24"/>
              </w:rPr>
            </w:pPr>
            <w:r>
              <w:rPr>
                <w:rFonts w:cs="Arial"/>
                <w:szCs w:val="24"/>
              </w:rPr>
              <w:t>Establish, with the involvement of your line managers (head of department and head of faculty), plans for developing and resourcing the department to bring about continuous improvement in teaching and learning to promote student achievement.</w:t>
            </w:r>
          </w:p>
          <w:p w14:paraId="09B8AFCF" w14:textId="77777777" w:rsidR="00773BC6" w:rsidRDefault="00BD71EA">
            <w:pPr>
              <w:pStyle w:val="ListParagraph"/>
              <w:numPr>
                <w:ilvl w:val="0"/>
                <w:numId w:val="1"/>
              </w:numPr>
              <w:jc w:val="both"/>
              <w:rPr>
                <w:rFonts w:cs="Arial"/>
                <w:szCs w:val="24"/>
              </w:rPr>
            </w:pPr>
            <w:r>
              <w:rPr>
                <w:rFonts w:cs="Arial"/>
                <w:szCs w:val="24"/>
              </w:rPr>
              <w:t>Monitor the progress being made towards targets established in subject planning.</w:t>
            </w:r>
          </w:p>
          <w:p w14:paraId="09B8AFD0" w14:textId="77777777" w:rsidR="00773BC6" w:rsidRDefault="00773BC6">
            <w:pPr>
              <w:pStyle w:val="ListParagraph"/>
              <w:jc w:val="both"/>
              <w:rPr>
                <w:rFonts w:cs="Arial"/>
                <w:szCs w:val="24"/>
              </w:rPr>
            </w:pPr>
          </w:p>
          <w:p w14:paraId="09B8AFD1" w14:textId="77777777" w:rsidR="00773BC6" w:rsidRDefault="00BD71EA">
            <w:pPr>
              <w:jc w:val="both"/>
              <w:rPr>
                <w:rFonts w:cs="Arial"/>
                <w:b/>
                <w:szCs w:val="24"/>
              </w:rPr>
            </w:pPr>
            <w:r>
              <w:rPr>
                <w:rFonts w:cs="Arial"/>
                <w:b/>
                <w:szCs w:val="24"/>
              </w:rPr>
              <w:t xml:space="preserve">Teaching and Managing Pupil Learning </w:t>
            </w:r>
          </w:p>
          <w:p w14:paraId="09B8AFD2" w14:textId="77777777" w:rsidR="00773BC6" w:rsidRDefault="00BD71EA">
            <w:pPr>
              <w:pStyle w:val="ListParagraph"/>
              <w:numPr>
                <w:ilvl w:val="0"/>
                <w:numId w:val="2"/>
              </w:numPr>
              <w:jc w:val="both"/>
              <w:rPr>
                <w:rFonts w:cs="Arial"/>
                <w:szCs w:val="24"/>
              </w:rPr>
            </w:pPr>
            <w:r>
              <w:rPr>
                <w:rFonts w:cs="Arial"/>
                <w:szCs w:val="24"/>
              </w:rPr>
              <w:t>Manage resources efficiently so that teaching and learning is effectively supported.</w:t>
            </w:r>
          </w:p>
          <w:p w14:paraId="09B8AFD3" w14:textId="77777777" w:rsidR="00773BC6" w:rsidRDefault="00BD71EA">
            <w:pPr>
              <w:pStyle w:val="ListParagraph"/>
              <w:numPr>
                <w:ilvl w:val="0"/>
                <w:numId w:val="2"/>
              </w:numPr>
              <w:jc w:val="both"/>
              <w:rPr>
                <w:rFonts w:cs="Arial"/>
                <w:szCs w:val="24"/>
              </w:rPr>
            </w:pPr>
            <w:r>
              <w:rPr>
                <w:rFonts w:cs="Arial"/>
                <w:szCs w:val="24"/>
              </w:rPr>
              <w:t>Support planning/schemes of work in the department.</w:t>
            </w:r>
          </w:p>
          <w:p w14:paraId="09B8AFD4" w14:textId="77777777" w:rsidR="00773BC6" w:rsidRDefault="00BD71EA">
            <w:pPr>
              <w:pStyle w:val="ListParagraph"/>
              <w:numPr>
                <w:ilvl w:val="0"/>
                <w:numId w:val="2"/>
              </w:numPr>
              <w:jc w:val="both"/>
              <w:rPr>
                <w:rFonts w:cs="Arial"/>
                <w:szCs w:val="24"/>
              </w:rPr>
            </w:pPr>
            <w:r>
              <w:rPr>
                <w:rFonts w:cs="Arial"/>
                <w:szCs w:val="24"/>
              </w:rPr>
              <w:t>Ensure curriculum entitlement and progression is achieved.</w:t>
            </w:r>
          </w:p>
          <w:p w14:paraId="09B8AFD5" w14:textId="77777777" w:rsidR="00773BC6" w:rsidRDefault="00BD71EA">
            <w:pPr>
              <w:pStyle w:val="ListParagraph"/>
              <w:numPr>
                <w:ilvl w:val="0"/>
                <w:numId w:val="2"/>
              </w:numPr>
              <w:jc w:val="both"/>
              <w:rPr>
                <w:rFonts w:cs="Arial"/>
                <w:szCs w:val="24"/>
              </w:rPr>
            </w:pPr>
            <w:r>
              <w:rPr>
                <w:rFonts w:cs="Arial"/>
                <w:szCs w:val="24"/>
              </w:rPr>
              <w:t>Ensure curriculum coverage, continuity and progression for all students through clearly written and regularly reviewed schemes of work.</w:t>
            </w:r>
          </w:p>
          <w:p w14:paraId="09B8AFD6" w14:textId="77777777" w:rsidR="00773BC6" w:rsidRDefault="00BD71EA">
            <w:pPr>
              <w:pStyle w:val="ListParagraph"/>
              <w:numPr>
                <w:ilvl w:val="0"/>
                <w:numId w:val="2"/>
              </w:numPr>
              <w:jc w:val="both"/>
              <w:rPr>
                <w:rFonts w:cs="Arial"/>
                <w:szCs w:val="24"/>
              </w:rPr>
            </w:pPr>
            <w:r>
              <w:rPr>
                <w:rFonts w:cs="Arial"/>
                <w:szCs w:val="24"/>
              </w:rPr>
              <w:t>Ensure you are clear about teaching objectives and provide guidance on methodology.</w:t>
            </w:r>
          </w:p>
          <w:p w14:paraId="09B8AFD7" w14:textId="77777777" w:rsidR="00773BC6" w:rsidRDefault="00BD71EA">
            <w:pPr>
              <w:pStyle w:val="ListParagraph"/>
              <w:numPr>
                <w:ilvl w:val="0"/>
                <w:numId w:val="2"/>
              </w:numPr>
              <w:jc w:val="both"/>
              <w:rPr>
                <w:rFonts w:cs="Arial"/>
                <w:szCs w:val="24"/>
              </w:rPr>
            </w:pPr>
            <w:r>
              <w:rPr>
                <w:rFonts w:cs="Arial"/>
                <w:szCs w:val="24"/>
              </w:rPr>
              <w:t>Develop and sustain students’ communication, literacy and numeracy skills through the subject.</w:t>
            </w:r>
          </w:p>
          <w:p w14:paraId="09B8AFD8" w14:textId="77777777" w:rsidR="00773BC6" w:rsidRDefault="00773BC6">
            <w:pPr>
              <w:pStyle w:val="ListParagraph"/>
              <w:jc w:val="both"/>
              <w:rPr>
                <w:rFonts w:cs="Arial"/>
                <w:szCs w:val="24"/>
              </w:rPr>
            </w:pPr>
          </w:p>
          <w:p w14:paraId="09B8AFD9" w14:textId="77777777" w:rsidR="00773BC6" w:rsidRDefault="00BD71EA">
            <w:pPr>
              <w:jc w:val="both"/>
              <w:rPr>
                <w:rFonts w:cs="Arial"/>
                <w:b/>
                <w:szCs w:val="24"/>
              </w:rPr>
            </w:pPr>
            <w:r>
              <w:rPr>
                <w:rFonts w:cs="Arial"/>
                <w:b/>
                <w:szCs w:val="24"/>
              </w:rPr>
              <w:t>Development</w:t>
            </w:r>
          </w:p>
          <w:p w14:paraId="09B8AFDA" w14:textId="77777777" w:rsidR="00773BC6" w:rsidRDefault="00BD71EA">
            <w:pPr>
              <w:pStyle w:val="ListParagraph"/>
              <w:numPr>
                <w:ilvl w:val="0"/>
                <w:numId w:val="3"/>
              </w:numPr>
              <w:jc w:val="both"/>
              <w:rPr>
                <w:rFonts w:cs="Arial"/>
                <w:szCs w:val="24"/>
              </w:rPr>
            </w:pPr>
            <w:r>
              <w:rPr>
                <w:rFonts w:cs="Arial"/>
                <w:szCs w:val="24"/>
              </w:rPr>
              <w:t>Role model outstanding classroom practi</w:t>
            </w:r>
            <w:r w:rsidR="00A37EC7">
              <w:rPr>
                <w:rFonts w:cs="Arial"/>
                <w:szCs w:val="24"/>
              </w:rPr>
              <w:t>c</w:t>
            </w:r>
            <w:r>
              <w:rPr>
                <w:rFonts w:cs="Arial"/>
                <w:szCs w:val="24"/>
              </w:rPr>
              <w:t>e.</w:t>
            </w:r>
          </w:p>
          <w:p w14:paraId="09B8AFDB" w14:textId="77777777" w:rsidR="00773BC6" w:rsidRDefault="00BD71EA">
            <w:pPr>
              <w:pStyle w:val="ListParagraph"/>
              <w:numPr>
                <w:ilvl w:val="0"/>
                <w:numId w:val="3"/>
              </w:numPr>
              <w:jc w:val="both"/>
              <w:rPr>
                <w:rFonts w:cs="Arial"/>
                <w:szCs w:val="24"/>
              </w:rPr>
            </w:pPr>
            <w:r>
              <w:rPr>
                <w:rFonts w:cs="Arial"/>
                <w:szCs w:val="24"/>
              </w:rPr>
              <w:t>Achieve constructive working relationships with students.</w:t>
            </w:r>
          </w:p>
          <w:p w14:paraId="09B8AFDC" w14:textId="77777777" w:rsidR="00773BC6" w:rsidRDefault="00BD71EA">
            <w:pPr>
              <w:pStyle w:val="ListParagraph"/>
              <w:numPr>
                <w:ilvl w:val="0"/>
                <w:numId w:val="3"/>
              </w:numPr>
              <w:jc w:val="both"/>
              <w:rPr>
                <w:rFonts w:cs="Arial"/>
                <w:szCs w:val="24"/>
              </w:rPr>
            </w:pPr>
            <w:r>
              <w:rPr>
                <w:rFonts w:cs="Arial"/>
                <w:szCs w:val="24"/>
              </w:rPr>
              <w:t>Sustain motivation; promote enthusiasm, openness to new ideas, commitment and a happy and homogenous team.</w:t>
            </w:r>
          </w:p>
          <w:p w14:paraId="09B8AFE0" w14:textId="544AF7AF" w:rsidR="000E7E72" w:rsidRPr="006E5BEE" w:rsidRDefault="00BD71EA" w:rsidP="006E5BEE">
            <w:pPr>
              <w:pStyle w:val="ListParagraph"/>
              <w:numPr>
                <w:ilvl w:val="0"/>
                <w:numId w:val="3"/>
              </w:numPr>
              <w:jc w:val="both"/>
              <w:rPr>
                <w:rFonts w:cs="Arial"/>
                <w:szCs w:val="24"/>
              </w:rPr>
            </w:pPr>
            <w:r>
              <w:rPr>
                <w:rFonts w:cs="Arial"/>
                <w:szCs w:val="24"/>
              </w:rPr>
              <w:t>Promote links and co-operation with other departments/faculties.  Encourage department involvement in school wide initiatives and in the development of the whole school policy.</w:t>
            </w:r>
          </w:p>
          <w:p w14:paraId="09B8AFE1" w14:textId="77777777" w:rsidR="000E7E72" w:rsidRPr="000E7E72" w:rsidRDefault="000E7E72" w:rsidP="000E7E72">
            <w:pPr>
              <w:pStyle w:val="ListParagraph"/>
              <w:numPr>
                <w:ilvl w:val="0"/>
                <w:numId w:val="3"/>
              </w:numPr>
              <w:autoSpaceDE w:val="0"/>
              <w:autoSpaceDN w:val="0"/>
              <w:adjustRightInd w:val="0"/>
              <w:rPr>
                <w:rFonts w:cstheme="minorHAnsi"/>
                <w:color w:val="000000"/>
              </w:rPr>
            </w:pPr>
            <w:r w:rsidRPr="000E7E72">
              <w:rPr>
                <w:rFonts w:cstheme="minorHAnsi"/>
                <w:color w:val="000000"/>
              </w:rPr>
              <w:t xml:space="preserve">Contribute to LHS’s extensive extra-curricular programme through positive engagement in open days, lunchtime and after school clubs, school tournaments and master classes. </w:t>
            </w:r>
          </w:p>
          <w:p w14:paraId="09B8AFE2" w14:textId="77777777" w:rsidR="00773BC6" w:rsidRDefault="00773BC6">
            <w:pPr>
              <w:pStyle w:val="ListParagraph"/>
              <w:jc w:val="both"/>
              <w:rPr>
                <w:rFonts w:cs="Arial"/>
                <w:szCs w:val="24"/>
              </w:rPr>
            </w:pPr>
          </w:p>
          <w:p w14:paraId="09B8AFE3" w14:textId="77777777" w:rsidR="00773BC6" w:rsidRDefault="00BD71EA">
            <w:pPr>
              <w:jc w:val="both"/>
              <w:rPr>
                <w:rFonts w:cs="Arial"/>
                <w:b/>
                <w:szCs w:val="24"/>
              </w:rPr>
            </w:pPr>
            <w:r>
              <w:rPr>
                <w:rFonts w:cs="Arial"/>
                <w:b/>
                <w:szCs w:val="24"/>
              </w:rPr>
              <w:t>Planning and Setting Expectations/Pupil Achievement</w:t>
            </w:r>
          </w:p>
          <w:p w14:paraId="09B8AFE4" w14:textId="77777777" w:rsidR="00773BC6" w:rsidRDefault="00BD71EA">
            <w:pPr>
              <w:pStyle w:val="ListParagraph"/>
              <w:numPr>
                <w:ilvl w:val="0"/>
                <w:numId w:val="4"/>
              </w:numPr>
              <w:jc w:val="both"/>
              <w:rPr>
                <w:rFonts w:cs="Arial"/>
                <w:szCs w:val="24"/>
              </w:rPr>
            </w:pPr>
            <w:r>
              <w:rPr>
                <w:rFonts w:cs="Arial"/>
                <w:szCs w:val="24"/>
              </w:rPr>
              <w:t>Ensure all ability students are catered for.</w:t>
            </w:r>
          </w:p>
          <w:p w14:paraId="09B8AFE5" w14:textId="77777777" w:rsidR="00773BC6" w:rsidRDefault="00BD71EA">
            <w:pPr>
              <w:pStyle w:val="ListParagraph"/>
              <w:numPr>
                <w:ilvl w:val="0"/>
                <w:numId w:val="4"/>
              </w:numPr>
              <w:jc w:val="both"/>
              <w:rPr>
                <w:rFonts w:cs="Arial"/>
                <w:szCs w:val="24"/>
              </w:rPr>
            </w:pPr>
            <w:r>
              <w:rPr>
                <w:rFonts w:cs="Arial"/>
                <w:szCs w:val="24"/>
              </w:rPr>
              <w:t>Set expectations and targets for staff and students in relation to student achievement and monitor progress towards these targets.</w:t>
            </w:r>
          </w:p>
          <w:p w14:paraId="09B8AFE6" w14:textId="77777777" w:rsidR="00773BC6" w:rsidRDefault="00773BC6">
            <w:pPr>
              <w:pStyle w:val="ListParagraph"/>
              <w:jc w:val="both"/>
              <w:rPr>
                <w:rFonts w:cs="Arial"/>
                <w:szCs w:val="24"/>
              </w:rPr>
            </w:pPr>
          </w:p>
          <w:p w14:paraId="09B8AFE7" w14:textId="77777777" w:rsidR="00773BC6" w:rsidRDefault="00BD71EA">
            <w:pPr>
              <w:jc w:val="both"/>
              <w:rPr>
                <w:rFonts w:cs="Arial"/>
                <w:b/>
                <w:szCs w:val="24"/>
              </w:rPr>
            </w:pPr>
            <w:r>
              <w:rPr>
                <w:rFonts w:cs="Arial"/>
                <w:b/>
                <w:szCs w:val="24"/>
              </w:rPr>
              <w:t xml:space="preserve">Assessment and Evaluation </w:t>
            </w:r>
          </w:p>
          <w:p w14:paraId="09B8AFE8" w14:textId="77777777" w:rsidR="00773BC6" w:rsidRDefault="00BD71EA">
            <w:pPr>
              <w:pStyle w:val="ListParagraph"/>
              <w:numPr>
                <w:ilvl w:val="0"/>
                <w:numId w:val="5"/>
              </w:numPr>
              <w:jc w:val="both"/>
              <w:rPr>
                <w:rFonts w:cs="Arial"/>
                <w:szCs w:val="24"/>
              </w:rPr>
            </w:pPr>
            <w:r>
              <w:rPr>
                <w:rFonts w:cs="Arial"/>
                <w:szCs w:val="24"/>
              </w:rPr>
              <w:lastRenderedPageBreak/>
              <w:t>Where appropriate establish and implement clear practices for assessing, recording and reporting on student achievement in line with school policy.</w:t>
            </w:r>
          </w:p>
          <w:p w14:paraId="09B8AFE9" w14:textId="77777777" w:rsidR="00773BC6" w:rsidRDefault="00BD71EA">
            <w:pPr>
              <w:pStyle w:val="ListParagraph"/>
              <w:numPr>
                <w:ilvl w:val="0"/>
                <w:numId w:val="5"/>
              </w:numPr>
              <w:jc w:val="both"/>
              <w:rPr>
                <w:rFonts w:cs="Arial"/>
                <w:szCs w:val="24"/>
              </w:rPr>
            </w:pPr>
            <w:r>
              <w:rPr>
                <w:rFonts w:cs="Arial"/>
                <w:szCs w:val="24"/>
              </w:rPr>
              <w:t>Monitor pupil standards and achievement against annual targets and track progress of your classes.</w:t>
            </w:r>
          </w:p>
          <w:p w14:paraId="09B8AFEA" w14:textId="77777777" w:rsidR="00773BC6" w:rsidRDefault="00BD71EA">
            <w:pPr>
              <w:pStyle w:val="ListParagraph"/>
              <w:numPr>
                <w:ilvl w:val="0"/>
                <w:numId w:val="5"/>
              </w:numPr>
              <w:jc w:val="both"/>
              <w:rPr>
                <w:rFonts w:cs="Arial"/>
                <w:szCs w:val="24"/>
              </w:rPr>
            </w:pPr>
            <w:r>
              <w:rPr>
                <w:rFonts w:cs="Arial"/>
                <w:szCs w:val="24"/>
              </w:rPr>
              <w:t>Lead the implementation of intervention strategies to ensure outstanding pupil progress for your groups.</w:t>
            </w:r>
          </w:p>
          <w:p w14:paraId="09B8AFEB" w14:textId="77777777" w:rsidR="00773BC6" w:rsidRDefault="00773BC6">
            <w:pPr>
              <w:pStyle w:val="ListParagraph"/>
              <w:jc w:val="both"/>
              <w:rPr>
                <w:rFonts w:cs="Arial"/>
                <w:szCs w:val="24"/>
              </w:rPr>
            </w:pPr>
          </w:p>
          <w:p w14:paraId="09B8AFEC" w14:textId="77777777" w:rsidR="00773BC6" w:rsidRDefault="00BD71EA">
            <w:pPr>
              <w:jc w:val="both"/>
              <w:rPr>
                <w:rFonts w:cs="Arial"/>
                <w:b/>
                <w:szCs w:val="24"/>
              </w:rPr>
            </w:pPr>
            <w:r>
              <w:rPr>
                <w:rFonts w:cs="Arial"/>
                <w:b/>
                <w:szCs w:val="24"/>
              </w:rPr>
              <w:t xml:space="preserve">Relationship with Parents and the Wider Community </w:t>
            </w:r>
          </w:p>
          <w:p w14:paraId="09B8AFED" w14:textId="77777777" w:rsidR="00773BC6" w:rsidRDefault="00BD71EA">
            <w:pPr>
              <w:pStyle w:val="ListParagraph"/>
              <w:numPr>
                <w:ilvl w:val="0"/>
                <w:numId w:val="6"/>
              </w:numPr>
              <w:jc w:val="both"/>
              <w:rPr>
                <w:rFonts w:cs="Arial"/>
                <w:szCs w:val="24"/>
              </w:rPr>
            </w:pPr>
            <w:r>
              <w:rPr>
                <w:rFonts w:cs="Arial"/>
                <w:szCs w:val="24"/>
              </w:rPr>
              <w:t>Establish excellent and effective communication with parents.</w:t>
            </w:r>
          </w:p>
          <w:p w14:paraId="09B8AFEE" w14:textId="77777777" w:rsidR="00773BC6" w:rsidRDefault="00BD71EA">
            <w:pPr>
              <w:pStyle w:val="ListParagraph"/>
              <w:numPr>
                <w:ilvl w:val="0"/>
                <w:numId w:val="6"/>
              </w:numPr>
              <w:jc w:val="both"/>
              <w:rPr>
                <w:rFonts w:cs="Arial"/>
                <w:szCs w:val="24"/>
              </w:rPr>
            </w:pPr>
            <w:r>
              <w:rPr>
                <w:rFonts w:cs="Arial"/>
                <w:szCs w:val="24"/>
              </w:rPr>
              <w:t>Help develop links with the local community to extend and enhance the work of the department.</w:t>
            </w:r>
          </w:p>
          <w:p w14:paraId="09B8AFEF" w14:textId="77777777" w:rsidR="00773BC6" w:rsidRDefault="00773BC6">
            <w:pPr>
              <w:jc w:val="both"/>
              <w:rPr>
                <w:rFonts w:cs="Arial"/>
                <w:szCs w:val="24"/>
              </w:rPr>
            </w:pPr>
          </w:p>
          <w:p w14:paraId="09B8AFF0" w14:textId="77777777" w:rsidR="00773BC6" w:rsidRDefault="00BD71EA">
            <w:pPr>
              <w:jc w:val="both"/>
              <w:rPr>
                <w:rFonts w:cs="Arial"/>
                <w:b/>
                <w:szCs w:val="24"/>
              </w:rPr>
            </w:pPr>
            <w:r>
              <w:rPr>
                <w:rFonts w:cs="Arial"/>
                <w:b/>
                <w:szCs w:val="24"/>
              </w:rPr>
              <w:t>Manage Own Performance and Development</w:t>
            </w:r>
          </w:p>
          <w:p w14:paraId="09B8AFF1" w14:textId="77777777" w:rsidR="00773BC6" w:rsidRDefault="00BD71EA">
            <w:pPr>
              <w:pStyle w:val="ListParagraph"/>
              <w:numPr>
                <w:ilvl w:val="0"/>
                <w:numId w:val="7"/>
              </w:numPr>
              <w:jc w:val="both"/>
              <w:rPr>
                <w:rFonts w:cs="Arial"/>
                <w:b/>
                <w:szCs w:val="24"/>
              </w:rPr>
            </w:pPr>
            <w:r>
              <w:rPr>
                <w:rFonts w:cs="Arial"/>
                <w:szCs w:val="24"/>
              </w:rPr>
              <w:t>Keep abreast of new curriculum thinking, teaching methods and examination syllabuses.</w:t>
            </w:r>
          </w:p>
          <w:p w14:paraId="09B8AFF2" w14:textId="77777777" w:rsidR="00773BC6" w:rsidRDefault="00BD71EA">
            <w:pPr>
              <w:pStyle w:val="ListParagraph"/>
              <w:numPr>
                <w:ilvl w:val="0"/>
                <w:numId w:val="7"/>
              </w:numPr>
              <w:jc w:val="both"/>
              <w:rPr>
                <w:rFonts w:cs="Arial"/>
                <w:b/>
                <w:szCs w:val="24"/>
              </w:rPr>
            </w:pPr>
            <w:r>
              <w:rPr>
                <w:rFonts w:cs="Arial"/>
                <w:szCs w:val="24"/>
              </w:rPr>
              <w:t>Be aware of changes to the curriculum and assessment at KS3 and KS4, and ‘A’ Level reforms at KS5.</w:t>
            </w:r>
          </w:p>
          <w:p w14:paraId="09B8AFF3" w14:textId="77777777" w:rsidR="00773BC6" w:rsidRDefault="00BD71EA">
            <w:pPr>
              <w:pStyle w:val="ListParagraph"/>
              <w:numPr>
                <w:ilvl w:val="0"/>
                <w:numId w:val="7"/>
              </w:numPr>
              <w:jc w:val="both"/>
              <w:rPr>
                <w:rFonts w:cs="Arial"/>
                <w:b/>
                <w:szCs w:val="24"/>
              </w:rPr>
            </w:pPr>
            <w:r>
              <w:rPr>
                <w:rFonts w:cs="Arial"/>
                <w:szCs w:val="24"/>
              </w:rPr>
              <w:t>Ensure innovation takes place through the curriculum area.</w:t>
            </w:r>
          </w:p>
          <w:p w14:paraId="09B8AFF4" w14:textId="77777777" w:rsidR="00773BC6" w:rsidRDefault="00BD71EA">
            <w:pPr>
              <w:pStyle w:val="ListParagraph"/>
              <w:numPr>
                <w:ilvl w:val="0"/>
                <w:numId w:val="7"/>
              </w:numPr>
              <w:jc w:val="both"/>
              <w:rPr>
                <w:rFonts w:cs="Arial"/>
                <w:b/>
                <w:szCs w:val="24"/>
              </w:rPr>
            </w:pPr>
            <w:r>
              <w:rPr>
                <w:rFonts w:cs="Arial"/>
                <w:szCs w:val="24"/>
              </w:rPr>
              <w:t>Any other tasks as required by the Headteacher.</w:t>
            </w:r>
          </w:p>
          <w:p w14:paraId="09B8AFF5" w14:textId="77777777" w:rsidR="00773BC6" w:rsidRDefault="00773BC6">
            <w:pPr>
              <w:pStyle w:val="ListParagraph"/>
              <w:jc w:val="both"/>
            </w:pPr>
          </w:p>
        </w:tc>
      </w:tr>
      <w:tr w:rsidR="00773BC6" w14:paraId="09B8AFF8" w14:textId="77777777" w:rsidTr="035B42DD">
        <w:tc>
          <w:tcPr>
            <w:tcW w:w="9907" w:type="dxa"/>
            <w:gridSpan w:val="3"/>
          </w:tcPr>
          <w:p w14:paraId="09B8AFF7" w14:textId="77777777" w:rsidR="00773BC6" w:rsidRDefault="00BD71EA">
            <w:pPr>
              <w:jc w:val="both"/>
              <w:rPr>
                <w:b/>
              </w:rPr>
            </w:pPr>
            <w:r>
              <w:rPr>
                <w:b/>
              </w:rPr>
              <w:lastRenderedPageBreak/>
              <w:t>All employees have the responsibility to:</w:t>
            </w:r>
          </w:p>
        </w:tc>
      </w:tr>
      <w:tr w:rsidR="00773BC6" w14:paraId="09B8B001" w14:textId="77777777" w:rsidTr="035B42DD">
        <w:tc>
          <w:tcPr>
            <w:tcW w:w="9907" w:type="dxa"/>
            <w:gridSpan w:val="3"/>
          </w:tcPr>
          <w:p w14:paraId="09B8AFF9" w14:textId="77777777" w:rsidR="00773BC6" w:rsidRDefault="00BD71EA">
            <w:pPr>
              <w:pStyle w:val="ListParagraph"/>
              <w:numPr>
                <w:ilvl w:val="0"/>
                <w:numId w:val="8"/>
              </w:numPr>
              <w:jc w:val="both"/>
            </w:pPr>
            <w:r>
              <w:t>Ensure any documentation produced is to a high standard.</w:t>
            </w:r>
          </w:p>
          <w:p w14:paraId="09B8AFFA" w14:textId="77777777" w:rsidR="00773BC6" w:rsidRDefault="00BD71EA">
            <w:pPr>
              <w:pStyle w:val="ListParagraph"/>
              <w:numPr>
                <w:ilvl w:val="0"/>
                <w:numId w:val="8"/>
              </w:numPr>
              <w:jc w:val="both"/>
            </w:pPr>
            <w:r>
              <w:t>Be aware and comply with policies and procedures relating to safeguarding, child protection, health, safety and security, confidentiality and data protection, reporting all concerns to the appropriate person.</w:t>
            </w:r>
          </w:p>
          <w:p w14:paraId="09B8AFFB" w14:textId="77777777" w:rsidR="00773BC6" w:rsidRDefault="00BD71EA">
            <w:pPr>
              <w:pStyle w:val="ListParagraph"/>
              <w:numPr>
                <w:ilvl w:val="0"/>
                <w:numId w:val="8"/>
              </w:numPr>
              <w:jc w:val="both"/>
            </w:pPr>
            <w:r>
              <w:t>Participate in training and other learning activities as required.</w:t>
            </w:r>
          </w:p>
          <w:p w14:paraId="09B8AFFC" w14:textId="77777777" w:rsidR="00773BC6" w:rsidRDefault="00BD71EA">
            <w:pPr>
              <w:pStyle w:val="ListParagraph"/>
              <w:numPr>
                <w:ilvl w:val="0"/>
                <w:numId w:val="8"/>
              </w:numPr>
              <w:jc w:val="both"/>
            </w:pPr>
            <w:r>
              <w:t>Provide appropriate guidance and supervision and assist in the training and development of staff as appropriate.</w:t>
            </w:r>
          </w:p>
          <w:p w14:paraId="09B8AFFD" w14:textId="77777777" w:rsidR="00773BC6" w:rsidRDefault="00BD71EA">
            <w:pPr>
              <w:pStyle w:val="ListParagraph"/>
              <w:numPr>
                <w:ilvl w:val="0"/>
                <w:numId w:val="8"/>
              </w:numPr>
              <w:jc w:val="both"/>
            </w:pPr>
            <w:r>
              <w:t>To promote the area of responsibility within the school and beyond.</w:t>
            </w:r>
          </w:p>
          <w:p w14:paraId="09B8AFFE" w14:textId="77777777" w:rsidR="00773BC6" w:rsidRDefault="00BD71EA">
            <w:pPr>
              <w:pStyle w:val="ListParagraph"/>
              <w:numPr>
                <w:ilvl w:val="0"/>
                <w:numId w:val="8"/>
              </w:numPr>
              <w:jc w:val="both"/>
            </w:pPr>
            <w:r>
              <w:t>To represent Lymm High School at events as appropriate.</w:t>
            </w:r>
          </w:p>
          <w:p w14:paraId="09B8AFFF" w14:textId="77777777" w:rsidR="00773BC6" w:rsidRDefault="00BD71EA">
            <w:pPr>
              <w:pStyle w:val="ListParagraph"/>
              <w:numPr>
                <w:ilvl w:val="0"/>
                <w:numId w:val="8"/>
              </w:numPr>
              <w:jc w:val="both"/>
            </w:pPr>
            <w:r>
              <w:t>To support and promote Lymm High School’s ethos.</w:t>
            </w:r>
          </w:p>
          <w:p w14:paraId="09B8B000" w14:textId="77777777" w:rsidR="00773BC6" w:rsidRDefault="00BD71EA">
            <w:pPr>
              <w:pStyle w:val="ListParagraph"/>
              <w:numPr>
                <w:ilvl w:val="0"/>
                <w:numId w:val="8"/>
              </w:numPr>
              <w:jc w:val="both"/>
            </w:pPr>
            <w:r>
              <w:t>To undertake any other duties and responsibilities as required that are covered by the general scope of the post.</w:t>
            </w:r>
          </w:p>
        </w:tc>
      </w:tr>
    </w:tbl>
    <w:p w14:paraId="09B8B002" w14:textId="77777777" w:rsidR="00773BC6" w:rsidRDefault="00BD71EA">
      <w:pPr>
        <w:spacing w:after="0"/>
        <w:jc w:val="both"/>
        <w:rPr>
          <w:sz w:val="20"/>
          <w:szCs w:val="18"/>
        </w:rPr>
      </w:pPr>
      <w:r>
        <w:rPr>
          <w:sz w:val="20"/>
          <w:szCs w:val="18"/>
        </w:rPr>
        <w:t>REVIEW ARRANGEMENTS</w:t>
      </w:r>
    </w:p>
    <w:p w14:paraId="09B8B003" w14:textId="77777777" w:rsidR="00773BC6" w:rsidRDefault="00BD71EA">
      <w:pPr>
        <w:spacing w:after="0"/>
        <w:jc w:val="both"/>
        <w:rPr>
          <w:sz w:val="20"/>
          <w:szCs w:val="18"/>
        </w:rPr>
      </w:pPr>
      <w:r>
        <w:rPr>
          <w:sz w:val="20"/>
          <w:szCs w:val="18"/>
        </w:rPr>
        <w:t xml:space="preserve">The details contained in this job description reflect the content of the job at the date it was prepared.  However, it is inevitable that over time, the nature of the jobs may change.  Existing duties may no longer be </w:t>
      </w:r>
      <w:proofErr w:type="gramStart"/>
      <w:r>
        <w:rPr>
          <w:sz w:val="20"/>
          <w:szCs w:val="18"/>
        </w:rPr>
        <w:t>required</w:t>
      </w:r>
      <w:proofErr w:type="gramEnd"/>
      <w:r>
        <w:rPr>
          <w:sz w:val="20"/>
          <w:szCs w:val="18"/>
        </w:rPr>
        <w:t xml:space="preserve"> and other duties may be gained without changing the general nature of the post or the level of responsibility entailed.  Consequently, the Headteacher will expect to revise this job description from time to time and will consult with the post holder at the appropriate time.</w:t>
      </w:r>
    </w:p>
    <w:p w14:paraId="09B8B004" w14:textId="77777777" w:rsidR="007A620F" w:rsidRDefault="007A620F">
      <w:pPr>
        <w:spacing w:after="0"/>
        <w:jc w:val="center"/>
        <w:rPr>
          <w:rFonts w:ascii="Trajan Pro" w:hAnsi="Trajan Pro"/>
          <w:color w:val="222A35" w:themeColor="text2" w:themeShade="80"/>
        </w:rPr>
      </w:pPr>
    </w:p>
    <w:p w14:paraId="5A6F375B" w14:textId="77777777" w:rsidR="00A25336" w:rsidRDefault="00A25336">
      <w:pPr>
        <w:spacing w:after="0"/>
        <w:jc w:val="center"/>
        <w:rPr>
          <w:rFonts w:ascii="Trajan Pro" w:hAnsi="Trajan Pro"/>
          <w:color w:val="222A35" w:themeColor="text2" w:themeShade="80"/>
        </w:rPr>
      </w:pPr>
    </w:p>
    <w:p w14:paraId="0B03631F" w14:textId="77777777" w:rsidR="00A25336" w:rsidRDefault="00A25336">
      <w:pPr>
        <w:spacing w:after="0"/>
        <w:jc w:val="center"/>
        <w:rPr>
          <w:rFonts w:ascii="Trajan Pro" w:hAnsi="Trajan Pro"/>
          <w:color w:val="222A35" w:themeColor="text2" w:themeShade="80"/>
        </w:rPr>
      </w:pPr>
    </w:p>
    <w:p w14:paraId="09B8B005" w14:textId="77777777" w:rsidR="00773BC6" w:rsidRDefault="00BD71EA">
      <w:pPr>
        <w:spacing w:after="0"/>
        <w:jc w:val="center"/>
        <w:rPr>
          <w:rFonts w:ascii="Trajan Pro" w:hAnsi="Trajan Pro"/>
          <w:color w:val="222A35" w:themeColor="text2" w:themeShade="80"/>
        </w:rPr>
      </w:pPr>
      <w:r>
        <w:rPr>
          <w:rFonts w:ascii="Trajan Pro" w:hAnsi="Trajan Pro"/>
          <w:color w:val="222A35" w:themeColor="text2" w:themeShade="80"/>
        </w:rPr>
        <w:t>Person specification</w:t>
      </w:r>
    </w:p>
    <w:p w14:paraId="09B8B006" w14:textId="77777777" w:rsidR="00773BC6" w:rsidRDefault="00773BC6">
      <w:pPr>
        <w:spacing w:after="0"/>
        <w:jc w:val="center"/>
        <w:rPr>
          <w:rFonts w:ascii="Trajan Pro" w:hAnsi="Trajan Pro"/>
        </w:rPr>
      </w:pPr>
    </w:p>
    <w:tbl>
      <w:tblPr>
        <w:tblStyle w:val="TableGrid"/>
        <w:tblW w:w="0" w:type="auto"/>
        <w:tblLook w:val="04A0" w:firstRow="1" w:lastRow="0" w:firstColumn="1" w:lastColumn="0" w:noHBand="0" w:noVBand="1"/>
      </w:tblPr>
      <w:tblGrid>
        <w:gridCol w:w="4953"/>
        <w:gridCol w:w="4954"/>
      </w:tblGrid>
      <w:tr w:rsidR="00773BC6" w14:paraId="09B8B009" w14:textId="77777777" w:rsidTr="035B42DD">
        <w:tc>
          <w:tcPr>
            <w:tcW w:w="4953" w:type="dxa"/>
            <w:shd w:val="clear" w:color="auto" w:fill="D8C094"/>
          </w:tcPr>
          <w:p w14:paraId="09B8B007" w14:textId="77777777" w:rsidR="00773BC6" w:rsidRDefault="00BD71EA">
            <w:pPr>
              <w:jc w:val="center"/>
            </w:pPr>
            <w:r>
              <w:t>JOB TITLE</w:t>
            </w:r>
          </w:p>
        </w:tc>
        <w:tc>
          <w:tcPr>
            <w:tcW w:w="4954" w:type="dxa"/>
            <w:shd w:val="clear" w:color="auto" w:fill="D8C094"/>
          </w:tcPr>
          <w:p w14:paraId="09B8B008" w14:textId="77777777" w:rsidR="00773BC6" w:rsidRDefault="00BD71EA">
            <w:pPr>
              <w:jc w:val="center"/>
            </w:pPr>
            <w:r>
              <w:t>GRADE</w:t>
            </w:r>
          </w:p>
        </w:tc>
      </w:tr>
      <w:tr w:rsidR="00773BC6" w14:paraId="09B8B00C" w14:textId="77777777" w:rsidTr="035B42DD">
        <w:tc>
          <w:tcPr>
            <w:tcW w:w="4953" w:type="dxa"/>
          </w:tcPr>
          <w:p w14:paraId="09B8B00A" w14:textId="45BB4D35" w:rsidR="00773BC6" w:rsidRPr="00406A66" w:rsidRDefault="00BD71EA" w:rsidP="000E7E72">
            <w:pPr>
              <w:jc w:val="center"/>
            </w:pPr>
            <w:r>
              <w:t xml:space="preserve">Teacher of </w:t>
            </w:r>
            <w:r w:rsidR="22AEC68A">
              <w:t>Photography and Art</w:t>
            </w:r>
          </w:p>
        </w:tc>
        <w:tc>
          <w:tcPr>
            <w:tcW w:w="4954" w:type="dxa"/>
          </w:tcPr>
          <w:p w14:paraId="09B8B00B" w14:textId="77777777" w:rsidR="00773BC6" w:rsidRDefault="00DD4E1A">
            <w:pPr>
              <w:jc w:val="center"/>
            </w:pPr>
            <w:r>
              <w:t>Teachers</w:t>
            </w:r>
            <w:r w:rsidR="00BD71EA">
              <w:t xml:space="preserve"> Pay Scale </w:t>
            </w:r>
          </w:p>
        </w:tc>
      </w:tr>
    </w:tbl>
    <w:p w14:paraId="09B8B00D" w14:textId="77777777" w:rsidR="00773BC6" w:rsidRDefault="00773BC6">
      <w:pPr>
        <w:spacing w:after="0"/>
      </w:pPr>
    </w:p>
    <w:p w14:paraId="09B8B00E" w14:textId="77777777" w:rsidR="00773BC6" w:rsidRDefault="00BD71EA">
      <w:pPr>
        <w:spacing w:after="0"/>
        <w:jc w:val="both"/>
      </w:pPr>
      <w:r>
        <w:t>NOTE TO APPLICANTS:</w:t>
      </w:r>
      <w:r>
        <w:tab/>
        <w:t>Whilst all points on the specification are important, those marked ‘E’ are the key requirements.  You should pay particular attention to these points and provide evidence of meeting them.  Failure to do so may mean that you will not be invited to interview.</w:t>
      </w:r>
    </w:p>
    <w:p w14:paraId="09B8B00F" w14:textId="77777777" w:rsidR="00773BC6" w:rsidRDefault="00773BC6">
      <w:pPr>
        <w:spacing w:after="0"/>
        <w:jc w:val="both"/>
      </w:pPr>
    </w:p>
    <w:tbl>
      <w:tblPr>
        <w:tblStyle w:val="TableGrid"/>
        <w:tblW w:w="0" w:type="auto"/>
        <w:tblLook w:val="04A0" w:firstRow="1" w:lastRow="0" w:firstColumn="1" w:lastColumn="0" w:noHBand="0" w:noVBand="1"/>
      </w:tblPr>
      <w:tblGrid>
        <w:gridCol w:w="1951"/>
        <w:gridCol w:w="6602"/>
        <w:gridCol w:w="1354"/>
      </w:tblGrid>
      <w:tr w:rsidR="00773BC6" w14:paraId="09B8B013" w14:textId="77777777" w:rsidTr="035B42DD">
        <w:trPr>
          <w:trHeight w:val="353"/>
        </w:trPr>
        <w:tc>
          <w:tcPr>
            <w:tcW w:w="1951" w:type="dxa"/>
            <w:shd w:val="clear" w:color="auto" w:fill="D8C094"/>
          </w:tcPr>
          <w:p w14:paraId="09B8B010" w14:textId="77777777" w:rsidR="00773BC6" w:rsidRDefault="00773BC6">
            <w:pPr>
              <w:jc w:val="both"/>
            </w:pPr>
          </w:p>
        </w:tc>
        <w:tc>
          <w:tcPr>
            <w:tcW w:w="6602" w:type="dxa"/>
            <w:shd w:val="clear" w:color="auto" w:fill="D8C094"/>
            <w:vAlign w:val="center"/>
          </w:tcPr>
          <w:p w14:paraId="09B8B011" w14:textId="77777777" w:rsidR="00773BC6" w:rsidRDefault="00BD71EA">
            <w:pPr>
              <w:jc w:val="center"/>
              <w:rPr>
                <w:rFonts w:ascii="Trajan Pro" w:hAnsi="Trajan Pro"/>
              </w:rPr>
            </w:pPr>
            <w:r>
              <w:rPr>
                <w:rFonts w:ascii="Trajan Pro" w:hAnsi="Trajan Pro"/>
              </w:rPr>
              <w:t>Necessary requirements</w:t>
            </w:r>
          </w:p>
        </w:tc>
        <w:tc>
          <w:tcPr>
            <w:tcW w:w="1354" w:type="dxa"/>
            <w:shd w:val="clear" w:color="auto" w:fill="D8C094"/>
            <w:vAlign w:val="center"/>
          </w:tcPr>
          <w:p w14:paraId="09B8B012" w14:textId="77777777" w:rsidR="00773BC6" w:rsidRDefault="00773BC6">
            <w:pPr>
              <w:jc w:val="center"/>
            </w:pPr>
          </w:p>
        </w:tc>
      </w:tr>
      <w:tr w:rsidR="00795493" w14:paraId="09B8B017" w14:textId="77777777" w:rsidTr="035B42DD">
        <w:trPr>
          <w:trHeight w:val="357"/>
        </w:trPr>
        <w:tc>
          <w:tcPr>
            <w:tcW w:w="1951" w:type="dxa"/>
            <w:vMerge w:val="restart"/>
            <w:vAlign w:val="center"/>
          </w:tcPr>
          <w:p w14:paraId="09B8B014" w14:textId="77777777" w:rsidR="00795493" w:rsidRDefault="00795493" w:rsidP="00795493">
            <w:pPr>
              <w:jc w:val="center"/>
              <w:rPr>
                <w:b/>
              </w:rPr>
            </w:pPr>
            <w:r>
              <w:rPr>
                <w:b/>
              </w:rPr>
              <w:t>Qualifications and experience</w:t>
            </w:r>
          </w:p>
        </w:tc>
        <w:tc>
          <w:tcPr>
            <w:tcW w:w="6602" w:type="dxa"/>
          </w:tcPr>
          <w:p w14:paraId="09B8B015" w14:textId="5A290157" w:rsidR="00795493" w:rsidRDefault="1CA4C2E5" w:rsidP="00795493">
            <w:r>
              <w:t xml:space="preserve">A degree or equivalent in </w:t>
            </w:r>
            <w:r w:rsidR="30C08EB5">
              <w:t>Photography/Art</w:t>
            </w:r>
            <w:r w:rsidR="3E4789D0">
              <w:t xml:space="preserve"> or related subject</w:t>
            </w:r>
          </w:p>
        </w:tc>
        <w:tc>
          <w:tcPr>
            <w:tcW w:w="1354" w:type="dxa"/>
            <w:vAlign w:val="center"/>
          </w:tcPr>
          <w:p w14:paraId="09B8B016" w14:textId="77777777" w:rsidR="00795493" w:rsidRDefault="00795493" w:rsidP="00795493">
            <w:pPr>
              <w:jc w:val="center"/>
            </w:pPr>
            <w:r>
              <w:t>E</w:t>
            </w:r>
          </w:p>
        </w:tc>
      </w:tr>
      <w:tr w:rsidR="00795493" w14:paraId="09B8B01B" w14:textId="77777777" w:rsidTr="035B42DD">
        <w:trPr>
          <w:trHeight w:val="357"/>
        </w:trPr>
        <w:tc>
          <w:tcPr>
            <w:tcW w:w="1951" w:type="dxa"/>
            <w:vMerge/>
            <w:vAlign w:val="center"/>
          </w:tcPr>
          <w:p w14:paraId="09B8B018" w14:textId="77777777" w:rsidR="00795493" w:rsidRDefault="00795493" w:rsidP="00795493">
            <w:pPr>
              <w:jc w:val="center"/>
              <w:rPr>
                <w:b/>
              </w:rPr>
            </w:pPr>
          </w:p>
        </w:tc>
        <w:tc>
          <w:tcPr>
            <w:tcW w:w="6602" w:type="dxa"/>
          </w:tcPr>
          <w:p w14:paraId="09B8B019" w14:textId="77777777" w:rsidR="00795493" w:rsidRDefault="00795493" w:rsidP="00795493">
            <w:r>
              <w:t>PGCE/QTS or equivalent</w:t>
            </w:r>
          </w:p>
        </w:tc>
        <w:tc>
          <w:tcPr>
            <w:tcW w:w="1354" w:type="dxa"/>
            <w:vAlign w:val="center"/>
          </w:tcPr>
          <w:p w14:paraId="09B8B01A" w14:textId="77777777" w:rsidR="00795493" w:rsidRDefault="00795493" w:rsidP="00795493">
            <w:pPr>
              <w:jc w:val="center"/>
            </w:pPr>
            <w:r>
              <w:t>E</w:t>
            </w:r>
          </w:p>
        </w:tc>
      </w:tr>
      <w:tr w:rsidR="00795493" w14:paraId="09B8B01F" w14:textId="77777777" w:rsidTr="035B42DD">
        <w:trPr>
          <w:trHeight w:val="357"/>
        </w:trPr>
        <w:tc>
          <w:tcPr>
            <w:tcW w:w="1951" w:type="dxa"/>
            <w:vMerge/>
            <w:vAlign w:val="center"/>
          </w:tcPr>
          <w:p w14:paraId="09B8B01C" w14:textId="77777777" w:rsidR="00795493" w:rsidRDefault="00795493" w:rsidP="00795493">
            <w:pPr>
              <w:jc w:val="center"/>
              <w:rPr>
                <w:b/>
              </w:rPr>
            </w:pPr>
          </w:p>
        </w:tc>
        <w:tc>
          <w:tcPr>
            <w:tcW w:w="6602" w:type="dxa"/>
          </w:tcPr>
          <w:p w14:paraId="09B8B01D" w14:textId="77777777" w:rsidR="00795493" w:rsidRDefault="00795493" w:rsidP="00795493">
            <w:proofErr w:type="spellStart"/>
            <w:proofErr w:type="gramStart"/>
            <w:r>
              <w:t>Masters</w:t>
            </w:r>
            <w:proofErr w:type="spellEnd"/>
            <w:proofErr w:type="gramEnd"/>
            <w:r>
              <w:t xml:space="preserve"> degree or similar in a relevant subject</w:t>
            </w:r>
          </w:p>
        </w:tc>
        <w:tc>
          <w:tcPr>
            <w:tcW w:w="1354" w:type="dxa"/>
            <w:vAlign w:val="center"/>
          </w:tcPr>
          <w:p w14:paraId="09B8B01E" w14:textId="77777777" w:rsidR="00795493" w:rsidRDefault="00795493" w:rsidP="00795493">
            <w:pPr>
              <w:jc w:val="center"/>
            </w:pPr>
            <w:r>
              <w:t>D</w:t>
            </w:r>
          </w:p>
        </w:tc>
      </w:tr>
      <w:tr w:rsidR="00795493" w14:paraId="09B8B023" w14:textId="77777777" w:rsidTr="035B42DD">
        <w:trPr>
          <w:trHeight w:val="357"/>
        </w:trPr>
        <w:tc>
          <w:tcPr>
            <w:tcW w:w="1951" w:type="dxa"/>
            <w:vMerge/>
            <w:vAlign w:val="center"/>
          </w:tcPr>
          <w:p w14:paraId="09B8B020" w14:textId="77777777" w:rsidR="00795493" w:rsidRDefault="00795493" w:rsidP="00795493">
            <w:pPr>
              <w:jc w:val="center"/>
              <w:rPr>
                <w:b/>
              </w:rPr>
            </w:pPr>
          </w:p>
        </w:tc>
        <w:tc>
          <w:tcPr>
            <w:tcW w:w="6602" w:type="dxa"/>
          </w:tcPr>
          <w:p w14:paraId="09B8B021" w14:textId="5552ABD6" w:rsidR="00795493" w:rsidRPr="00842ED3" w:rsidRDefault="1CA4C2E5" w:rsidP="00795493">
            <w:r>
              <w:t xml:space="preserve">Ability to teach </w:t>
            </w:r>
            <w:r w:rsidR="721DE23F">
              <w:t>Photography</w:t>
            </w:r>
            <w:r>
              <w:t xml:space="preserve"> up to KS</w:t>
            </w:r>
            <w:r w:rsidR="77834C45">
              <w:t>4</w:t>
            </w:r>
          </w:p>
        </w:tc>
        <w:tc>
          <w:tcPr>
            <w:tcW w:w="1354" w:type="dxa"/>
            <w:vAlign w:val="center"/>
          </w:tcPr>
          <w:p w14:paraId="09B8B022" w14:textId="2AB7C75D" w:rsidR="00795493" w:rsidRDefault="0043348C" w:rsidP="00795493">
            <w:pPr>
              <w:jc w:val="center"/>
            </w:pPr>
            <w:r>
              <w:t>E</w:t>
            </w:r>
          </w:p>
        </w:tc>
      </w:tr>
      <w:tr w:rsidR="00795493" w14:paraId="09B8B027" w14:textId="77777777" w:rsidTr="035B42DD">
        <w:trPr>
          <w:trHeight w:val="357"/>
        </w:trPr>
        <w:tc>
          <w:tcPr>
            <w:tcW w:w="1951" w:type="dxa"/>
            <w:vMerge/>
            <w:vAlign w:val="center"/>
          </w:tcPr>
          <w:p w14:paraId="09B8B024" w14:textId="77777777" w:rsidR="00795493" w:rsidRDefault="00795493" w:rsidP="00795493">
            <w:pPr>
              <w:jc w:val="center"/>
              <w:rPr>
                <w:b/>
              </w:rPr>
            </w:pPr>
          </w:p>
        </w:tc>
        <w:tc>
          <w:tcPr>
            <w:tcW w:w="6602" w:type="dxa"/>
          </w:tcPr>
          <w:p w14:paraId="09B8B025" w14:textId="16B183DF" w:rsidR="00795493" w:rsidRDefault="1CA4C2E5" w:rsidP="00795493">
            <w:r>
              <w:t xml:space="preserve">The ability to teach </w:t>
            </w:r>
            <w:r w:rsidR="34F45B8A">
              <w:t xml:space="preserve">Photography </w:t>
            </w:r>
            <w:r w:rsidR="3E4789D0">
              <w:t>up to KS5</w:t>
            </w:r>
          </w:p>
        </w:tc>
        <w:tc>
          <w:tcPr>
            <w:tcW w:w="1354" w:type="dxa"/>
            <w:vAlign w:val="center"/>
          </w:tcPr>
          <w:p w14:paraId="09B8B026" w14:textId="77777777" w:rsidR="00795493" w:rsidRDefault="00795493" w:rsidP="00795493">
            <w:pPr>
              <w:jc w:val="center"/>
            </w:pPr>
            <w:r>
              <w:t>D</w:t>
            </w:r>
          </w:p>
        </w:tc>
      </w:tr>
      <w:tr w:rsidR="00773BC6" w14:paraId="09B8B02B" w14:textId="77777777" w:rsidTr="035B42DD">
        <w:trPr>
          <w:trHeight w:val="217"/>
        </w:trPr>
        <w:tc>
          <w:tcPr>
            <w:tcW w:w="1951" w:type="dxa"/>
            <w:vMerge w:val="restart"/>
            <w:vAlign w:val="center"/>
          </w:tcPr>
          <w:p w14:paraId="09B8B028" w14:textId="77777777" w:rsidR="00773BC6" w:rsidRDefault="00BD71EA">
            <w:pPr>
              <w:rPr>
                <w:b/>
              </w:rPr>
            </w:pPr>
            <w:r>
              <w:rPr>
                <w:b/>
              </w:rPr>
              <w:t>Skills and Abilities</w:t>
            </w:r>
          </w:p>
        </w:tc>
        <w:tc>
          <w:tcPr>
            <w:tcW w:w="6602" w:type="dxa"/>
          </w:tcPr>
          <w:p w14:paraId="09B8B029" w14:textId="77777777" w:rsidR="00773BC6" w:rsidRDefault="00BD71EA">
            <w:r>
              <w:t>Ability to use own initiative, make decisions and respond to problems</w:t>
            </w:r>
          </w:p>
        </w:tc>
        <w:tc>
          <w:tcPr>
            <w:tcW w:w="1354" w:type="dxa"/>
            <w:vAlign w:val="center"/>
          </w:tcPr>
          <w:p w14:paraId="09B8B02A" w14:textId="77777777" w:rsidR="00773BC6" w:rsidRDefault="00BD71EA">
            <w:pPr>
              <w:jc w:val="center"/>
            </w:pPr>
            <w:r>
              <w:t>E</w:t>
            </w:r>
          </w:p>
        </w:tc>
      </w:tr>
      <w:tr w:rsidR="00773BC6" w14:paraId="09B8B02F" w14:textId="77777777" w:rsidTr="035B42DD">
        <w:trPr>
          <w:trHeight w:val="213"/>
        </w:trPr>
        <w:tc>
          <w:tcPr>
            <w:tcW w:w="1951" w:type="dxa"/>
            <w:vMerge/>
            <w:vAlign w:val="center"/>
          </w:tcPr>
          <w:p w14:paraId="09B8B02C" w14:textId="77777777" w:rsidR="00773BC6" w:rsidRDefault="00773BC6">
            <w:pPr>
              <w:jc w:val="center"/>
              <w:rPr>
                <w:b/>
              </w:rPr>
            </w:pPr>
          </w:p>
        </w:tc>
        <w:tc>
          <w:tcPr>
            <w:tcW w:w="6602" w:type="dxa"/>
          </w:tcPr>
          <w:p w14:paraId="09B8B02D" w14:textId="77777777" w:rsidR="00773BC6" w:rsidRDefault="00BD71EA">
            <w:pPr>
              <w:jc w:val="both"/>
            </w:pPr>
            <w:r>
              <w:t>Teach and plan lessons which are consistently good or outstanding</w:t>
            </w:r>
          </w:p>
        </w:tc>
        <w:tc>
          <w:tcPr>
            <w:tcW w:w="1354" w:type="dxa"/>
            <w:vAlign w:val="center"/>
          </w:tcPr>
          <w:p w14:paraId="09B8B02E" w14:textId="77777777" w:rsidR="00773BC6" w:rsidRDefault="00BD71EA">
            <w:pPr>
              <w:jc w:val="center"/>
            </w:pPr>
            <w:r>
              <w:t>E</w:t>
            </w:r>
          </w:p>
        </w:tc>
      </w:tr>
      <w:tr w:rsidR="00773BC6" w14:paraId="09B8B033" w14:textId="77777777" w:rsidTr="035B42DD">
        <w:trPr>
          <w:trHeight w:val="213"/>
        </w:trPr>
        <w:tc>
          <w:tcPr>
            <w:tcW w:w="1951" w:type="dxa"/>
            <w:vMerge/>
            <w:vAlign w:val="center"/>
          </w:tcPr>
          <w:p w14:paraId="09B8B030" w14:textId="77777777" w:rsidR="00773BC6" w:rsidRDefault="00773BC6">
            <w:pPr>
              <w:jc w:val="center"/>
              <w:rPr>
                <w:b/>
              </w:rPr>
            </w:pPr>
          </w:p>
        </w:tc>
        <w:tc>
          <w:tcPr>
            <w:tcW w:w="6602" w:type="dxa"/>
          </w:tcPr>
          <w:p w14:paraId="09B8B031" w14:textId="77777777" w:rsidR="00773BC6" w:rsidRDefault="00BD71EA">
            <w:pPr>
              <w:jc w:val="both"/>
            </w:pPr>
            <w:r>
              <w:t>Use a variety of techniques to engage pupils and ensure good standards of behaviour</w:t>
            </w:r>
          </w:p>
        </w:tc>
        <w:tc>
          <w:tcPr>
            <w:tcW w:w="1354" w:type="dxa"/>
            <w:vAlign w:val="center"/>
          </w:tcPr>
          <w:p w14:paraId="09B8B032" w14:textId="77777777" w:rsidR="00773BC6" w:rsidRDefault="00BD71EA">
            <w:pPr>
              <w:jc w:val="center"/>
            </w:pPr>
            <w:r>
              <w:t>E</w:t>
            </w:r>
          </w:p>
        </w:tc>
      </w:tr>
      <w:tr w:rsidR="00773BC6" w14:paraId="09B8B037" w14:textId="77777777" w:rsidTr="035B42DD">
        <w:trPr>
          <w:trHeight w:val="213"/>
        </w:trPr>
        <w:tc>
          <w:tcPr>
            <w:tcW w:w="1951" w:type="dxa"/>
            <w:vMerge/>
            <w:vAlign w:val="center"/>
          </w:tcPr>
          <w:p w14:paraId="09B8B034" w14:textId="77777777" w:rsidR="00773BC6" w:rsidRDefault="00773BC6">
            <w:pPr>
              <w:jc w:val="center"/>
              <w:rPr>
                <w:b/>
              </w:rPr>
            </w:pPr>
          </w:p>
        </w:tc>
        <w:tc>
          <w:tcPr>
            <w:tcW w:w="6602" w:type="dxa"/>
          </w:tcPr>
          <w:p w14:paraId="09B8B035" w14:textId="77777777" w:rsidR="00773BC6" w:rsidRDefault="00BD71EA">
            <w:pPr>
              <w:jc w:val="both"/>
            </w:pPr>
            <w:r>
              <w:t>To be totally committed to continually improving the education of our pupils</w:t>
            </w:r>
          </w:p>
        </w:tc>
        <w:tc>
          <w:tcPr>
            <w:tcW w:w="1354" w:type="dxa"/>
            <w:vAlign w:val="center"/>
          </w:tcPr>
          <w:p w14:paraId="09B8B036" w14:textId="77777777" w:rsidR="00773BC6" w:rsidRDefault="00BD71EA">
            <w:pPr>
              <w:jc w:val="center"/>
            </w:pPr>
            <w:r>
              <w:t>E</w:t>
            </w:r>
          </w:p>
        </w:tc>
      </w:tr>
      <w:tr w:rsidR="00773BC6" w14:paraId="09B8B03B" w14:textId="77777777" w:rsidTr="035B42DD">
        <w:trPr>
          <w:trHeight w:val="302"/>
        </w:trPr>
        <w:tc>
          <w:tcPr>
            <w:tcW w:w="1951" w:type="dxa"/>
            <w:vMerge/>
            <w:vAlign w:val="center"/>
          </w:tcPr>
          <w:p w14:paraId="09B8B038" w14:textId="77777777" w:rsidR="00773BC6" w:rsidRDefault="00773BC6">
            <w:pPr>
              <w:jc w:val="center"/>
              <w:rPr>
                <w:b/>
              </w:rPr>
            </w:pPr>
          </w:p>
        </w:tc>
        <w:tc>
          <w:tcPr>
            <w:tcW w:w="6602" w:type="dxa"/>
          </w:tcPr>
          <w:p w14:paraId="09B8B039" w14:textId="77777777" w:rsidR="00773BC6" w:rsidRDefault="00BD71EA">
            <w:pPr>
              <w:jc w:val="both"/>
            </w:pPr>
            <w:r>
              <w:t>Contribute to the wider life Faculty, supporting extra-curricular activities</w:t>
            </w:r>
          </w:p>
        </w:tc>
        <w:tc>
          <w:tcPr>
            <w:tcW w:w="1354" w:type="dxa"/>
            <w:vAlign w:val="center"/>
          </w:tcPr>
          <w:p w14:paraId="09B8B03A" w14:textId="77777777" w:rsidR="00773BC6" w:rsidRDefault="00BD71EA">
            <w:pPr>
              <w:jc w:val="center"/>
            </w:pPr>
            <w:r>
              <w:t>E</w:t>
            </w:r>
          </w:p>
        </w:tc>
      </w:tr>
      <w:tr w:rsidR="00773BC6" w14:paraId="09B8B03F" w14:textId="77777777" w:rsidTr="035B42DD">
        <w:trPr>
          <w:trHeight w:val="129"/>
        </w:trPr>
        <w:tc>
          <w:tcPr>
            <w:tcW w:w="1951" w:type="dxa"/>
            <w:vMerge/>
            <w:vAlign w:val="center"/>
          </w:tcPr>
          <w:p w14:paraId="09B8B03C" w14:textId="77777777" w:rsidR="00773BC6" w:rsidRDefault="00773BC6">
            <w:pPr>
              <w:jc w:val="center"/>
            </w:pPr>
          </w:p>
        </w:tc>
        <w:tc>
          <w:tcPr>
            <w:tcW w:w="6602" w:type="dxa"/>
          </w:tcPr>
          <w:p w14:paraId="09B8B03D" w14:textId="77777777" w:rsidR="00773BC6" w:rsidRDefault="00BD71EA">
            <w:pPr>
              <w:jc w:val="both"/>
            </w:pPr>
            <w:r>
              <w:t>Able to monitor progress and attainment of all taught classes</w:t>
            </w:r>
          </w:p>
        </w:tc>
        <w:tc>
          <w:tcPr>
            <w:tcW w:w="1354" w:type="dxa"/>
            <w:vAlign w:val="center"/>
          </w:tcPr>
          <w:p w14:paraId="09B8B03E" w14:textId="77777777" w:rsidR="00773BC6" w:rsidRDefault="00BD71EA">
            <w:pPr>
              <w:jc w:val="center"/>
            </w:pPr>
            <w:r>
              <w:t>E</w:t>
            </w:r>
          </w:p>
        </w:tc>
      </w:tr>
      <w:tr w:rsidR="00773BC6" w14:paraId="09B8B043" w14:textId="77777777" w:rsidTr="035B42DD">
        <w:trPr>
          <w:trHeight w:val="129"/>
        </w:trPr>
        <w:tc>
          <w:tcPr>
            <w:tcW w:w="1951" w:type="dxa"/>
            <w:vMerge/>
            <w:vAlign w:val="center"/>
          </w:tcPr>
          <w:p w14:paraId="09B8B040" w14:textId="77777777" w:rsidR="00773BC6" w:rsidRDefault="00773BC6">
            <w:pPr>
              <w:jc w:val="center"/>
            </w:pPr>
          </w:p>
        </w:tc>
        <w:tc>
          <w:tcPr>
            <w:tcW w:w="6602" w:type="dxa"/>
          </w:tcPr>
          <w:p w14:paraId="09B8B041" w14:textId="77777777" w:rsidR="00773BC6" w:rsidRDefault="00BD71EA">
            <w:pPr>
              <w:jc w:val="both"/>
            </w:pPr>
            <w:r>
              <w:t>Work well in a team, contributing ideas and assisting with faculty procedures</w:t>
            </w:r>
          </w:p>
        </w:tc>
        <w:tc>
          <w:tcPr>
            <w:tcW w:w="1354" w:type="dxa"/>
            <w:vAlign w:val="center"/>
          </w:tcPr>
          <w:p w14:paraId="09B8B042" w14:textId="77777777" w:rsidR="00773BC6" w:rsidRDefault="00BD71EA">
            <w:pPr>
              <w:jc w:val="center"/>
            </w:pPr>
            <w:r>
              <w:t>E</w:t>
            </w:r>
          </w:p>
        </w:tc>
      </w:tr>
      <w:tr w:rsidR="00773BC6" w14:paraId="09B8B047" w14:textId="77777777" w:rsidTr="035B42DD">
        <w:trPr>
          <w:trHeight w:val="129"/>
        </w:trPr>
        <w:tc>
          <w:tcPr>
            <w:tcW w:w="1951" w:type="dxa"/>
            <w:vMerge/>
            <w:vAlign w:val="center"/>
          </w:tcPr>
          <w:p w14:paraId="09B8B044" w14:textId="77777777" w:rsidR="00773BC6" w:rsidRDefault="00773BC6">
            <w:pPr>
              <w:jc w:val="center"/>
            </w:pPr>
          </w:p>
        </w:tc>
        <w:tc>
          <w:tcPr>
            <w:tcW w:w="6602" w:type="dxa"/>
          </w:tcPr>
          <w:p w14:paraId="09B8B045" w14:textId="77777777" w:rsidR="00773BC6" w:rsidRDefault="00BD71EA">
            <w:pPr>
              <w:jc w:val="both"/>
            </w:pPr>
            <w:r>
              <w:t>Professional manner and good sense of humour</w:t>
            </w:r>
          </w:p>
        </w:tc>
        <w:tc>
          <w:tcPr>
            <w:tcW w:w="1354" w:type="dxa"/>
            <w:vAlign w:val="center"/>
          </w:tcPr>
          <w:p w14:paraId="09B8B046" w14:textId="77777777" w:rsidR="00773BC6" w:rsidRDefault="00BD71EA">
            <w:pPr>
              <w:jc w:val="center"/>
            </w:pPr>
            <w:r>
              <w:t>E</w:t>
            </w:r>
          </w:p>
        </w:tc>
      </w:tr>
      <w:tr w:rsidR="00773BC6" w14:paraId="09B8B04B" w14:textId="77777777" w:rsidTr="035B42DD">
        <w:trPr>
          <w:trHeight w:val="129"/>
        </w:trPr>
        <w:tc>
          <w:tcPr>
            <w:tcW w:w="1951" w:type="dxa"/>
            <w:vMerge/>
            <w:vAlign w:val="center"/>
          </w:tcPr>
          <w:p w14:paraId="09B8B048" w14:textId="77777777" w:rsidR="00773BC6" w:rsidRDefault="00773BC6">
            <w:pPr>
              <w:jc w:val="center"/>
            </w:pPr>
          </w:p>
        </w:tc>
        <w:tc>
          <w:tcPr>
            <w:tcW w:w="6602" w:type="dxa"/>
          </w:tcPr>
          <w:p w14:paraId="09B8B049" w14:textId="77777777" w:rsidR="00773BC6" w:rsidRDefault="00BD71EA">
            <w:pPr>
              <w:jc w:val="both"/>
            </w:pPr>
            <w:r>
              <w:t>A commitment to continuing professional; development to develop subject knowledge and pedagogy</w:t>
            </w:r>
          </w:p>
        </w:tc>
        <w:tc>
          <w:tcPr>
            <w:tcW w:w="1354" w:type="dxa"/>
            <w:vAlign w:val="center"/>
          </w:tcPr>
          <w:p w14:paraId="09B8B04A" w14:textId="77777777" w:rsidR="00773BC6" w:rsidRDefault="00BD71EA">
            <w:pPr>
              <w:jc w:val="center"/>
            </w:pPr>
            <w:r>
              <w:t>E</w:t>
            </w:r>
          </w:p>
        </w:tc>
      </w:tr>
      <w:tr w:rsidR="00773BC6" w14:paraId="09B8B04F" w14:textId="77777777" w:rsidTr="035B42DD">
        <w:trPr>
          <w:trHeight w:val="101"/>
        </w:trPr>
        <w:tc>
          <w:tcPr>
            <w:tcW w:w="1951" w:type="dxa"/>
            <w:vMerge w:val="restart"/>
            <w:vAlign w:val="center"/>
          </w:tcPr>
          <w:p w14:paraId="09B8B04C" w14:textId="77777777" w:rsidR="00773BC6" w:rsidRDefault="00BD71EA">
            <w:pPr>
              <w:jc w:val="center"/>
              <w:rPr>
                <w:b/>
              </w:rPr>
            </w:pPr>
            <w:r>
              <w:rPr>
                <w:b/>
              </w:rPr>
              <w:t>Personal qualities</w:t>
            </w:r>
          </w:p>
        </w:tc>
        <w:tc>
          <w:tcPr>
            <w:tcW w:w="6602" w:type="dxa"/>
          </w:tcPr>
          <w:p w14:paraId="09B8B04D" w14:textId="77777777" w:rsidR="00773BC6" w:rsidRDefault="00BD71EA">
            <w:pPr>
              <w:jc w:val="both"/>
            </w:pPr>
            <w:r>
              <w:t xml:space="preserve">A genuine respect for, and motivation for working with, young people, a commitment to inclusive education and a willingness to respond to the needs of all </w:t>
            </w:r>
          </w:p>
        </w:tc>
        <w:tc>
          <w:tcPr>
            <w:tcW w:w="1354" w:type="dxa"/>
            <w:vAlign w:val="center"/>
          </w:tcPr>
          <w:p w14:paraId="09B8B04E" w14:textId="77777777" w:rsidR="00773BC6" w:rsidRDefault="00BD71EA">
            <w:pPr>
              <w:jc w:val="center"/>
            </w:pPr>
            <w:r>
              <w:t>E</w:t>
            </w:r>
          </w:p>
        </w:tc>
      </w:tr>
      <w:tr w:rsidR="00773BC6" w14:paraId="09B8B053" w14:textId="77777777" w:rsidTr="035B42DD">
        <w:trPr>
          <w:trHeight w:val="101"/>
        </w:trPr>
        <w:tc>
          <w:tcPr>
            <w:tcW w:w="1951" w:type="dxa"/>
            <w:vMerge/>
            <w:vAlign w:val="center"/>
          </w:tcPr>
          <w:p w14:paraId="09B8B050" w14:textId="77777777" w:rsidR="00773BC6" w:rsidRDefault="00773BC6">
            <w:pPr>
              <w:jc w:val="center"/>
              <w:rPr>
                <w:b/>
              </w:rPr>
            </w:pPr>
          </w:p>
        </w:tc>
        <w:tc>
          <w:tcPr>
            <w:tcW w:w="6602" w:type="dxa"/>
          </w:tcPr>
          <w:p w14:paraId="09B8B051" w14:textId="77777777" w:rsidR="00773BC6" w:rsidRDefault="00BD71EA">
            <w:pPr>
              <w:jc w:val="both"/>
            </w:pPr>
            <w:r>
              <w:t>To be totally committed to continually improving the education of our students</w:t>
            </w:r>
          </w:p>
        </w:tc>
        <w:tc>
          <w:tcPr>
            <w:tcW w:w="1354" w:type="dxa"/>
            <w:vAlign w:val="center"/>
          </w:tcPr>
          <w:p w14:paraId="09B8B052" w14:textId="77777777" w:rsidR="00773BC6" w:rsidRDefault="00BD71EA">
            <w:pPr>
              <w:jc w:val="center"/>
            </w:pPr>
            <w:r>
              <w:t>E</w:t>
            </w:r>
          </w:p>
        </w:tc>
      </w:tr>
      <w:tr w:rsidR="00773BC6" w14:paraId="09B8B057" w14:textId="77777777" w:rsidTr="035B42DD">
        <w:trPr>
          <w:trHeight w:val="100"/>
        </w:trPr>
        <w:tc>
          <w:tcPr>
            <w:tcW w:w="1951" w:type="dxa"/>
            <w:vMerge/>
            <w:vAlign w:val="center"/>
          </w:tcPr>
          <w:p w14:paraId="09B8B054" w14:textId="77777777" w:rsidR="00773BC6" w:rsidRDefault="00773BC6">
            <w:pPr>
              <w:jc w:val="center"/>
              <w:rPr>
                <w:b/>
              </w:rPr>
            </w:pPr>
          </w:p>
        </w:tc>
        <w:tc>
          <w:tcPr>
            <w:tcW w:w="6602" w:type="dxa"/>
          </w:tcPr>
          <w:p w14:paraId="09B8B055" w14:textId="77777777" w:rsidR="00773BC6" w:rsidRDefault="00BD71EA">
            <w:pPr>
              <w:jc w:val="both"/>
            </w:pPr>
            <w:r>
              <w:t>The capacity for sustained hard work and resilience</w:t>
            </w:r>
          </w:p>
        </w:tc>
        <w:tc>
          <w:tcPr>
            <w:tcW w:w="1354" w:type="dxa"/>
            <w:vAlign w:val="center"/>
          </w:tcPr>
          <w:p w14:paraId="09B8B056" w14:textId="77777777" w:rsidR="00773BC6" w:rsidRDefault="00BD71EA">
            <w:pPr>
              <w:jc w:val="center"/>
            </w:pPr>
            <w:r>
              <w:t>E</w:t>
            </w:r>
          </w:p>
        </w:tc>
      </w:tr>
      <w:tr w:rsidR="00773BC6" w14:paraId="09B8B05B" w14:textId="77777777" w:rsidTr="035B42DD">
        <w:trPr>
          <w:trHeight w:val="100"/>
        </w:trPr>
        <w:tc>
          <w:tcPr>
            <w:tcW w:w="1951" w:type="dxa"/>
            <w:vMerge/>
            <w:vAlign w:val="center"/>
          </w:tcPr>
          <w:p w14:paraId="09B8B058" w14:textId="77777777" w:rsidR="00773BC6" w:rsidRDefault="00773BC6">
            <w:pPr>
              <w:jc w:val="center"/>
              <w:rPr>
                <w:b/>
              </w:rPr>
            </w:pPr>
          </w:p>
        </w:tc>
        <w:tc>
          <w:tcPr>
            <w:tcW w:w="6602" w:type="dxa"/>
          </w:tcPr>
          <w:p w14:paraId="09B8B059" w14:textId="77777777" w:rsidR="00773BC6" w:rsidRDefault="00BD71EA">
            <w:pPr>
              <w:jc w:val="both"/>
            </w:pPr>
            <w:r>
              <w:t>A strong commitment to improving outcomes for all students and the drive and determination to make this happen</w:t>
            </w:r>
          </w:p>
        </w:tc>
        <w:tc>
          <w:tcPr>
            <w:tcW w:w="1354" w:type="dxa"/>
            <w:vAlign w:val="center"/>
          </w:tcPr>
          <w:p w14:paraId="09B8B05A" w14:textId="77777777" w:rsidR="00773BC6" w:rsidRDefault="00BD71EA">
            <w:pPr>
              <w:jc w:val="center"/>
            </w:pPr>
            <w:r>
              <w:t>E</w:t>
            </w:r>
          </w:p>
        </w:tc>
      </w:tr>
      <w:tr w:rsidR="00773BC6" w14:paraId="09B8B05F" w14:textId="77777777" w:rsidTr="035B42DD">
        <w:trPr>
          <w:trHeight w:val="100"/>
        </w:trPr>
        <w:tc>
          <w:tcPr>
            <w:tcW w:w="1951" w:type="dxa"/>
            <w:vMerge/>
            <w:vAlign w:val="center"/>
          </w:tcPr>
          <w:p w14:paraId="09B8B05C" w14:textId="77777777" w:rsidR="00773BC6" w:rsidRDefault="00773BC6">
            <w:pPr>
              <w:jc w:val="center"/>
              <w:rPr>
                <w:b/>
              </w:rPr>
            </w:pPr>
          </w:p>
        </w:tc>
        <w:tc>
          <w:tcPr>
            <w:tcW w:w="6602" w:type="dxa"/>
          </w:tcPr>
          <w:p w14:paraId="09B8B05D" w14:textId="77777777" w:rsidR="00773BC6" w:rsidRDefault="00BD71EA">
            <w:pPr>
              <w:jc w:val="both"/>
            </w:pPr>
            <w:r>
              <w:t>The ability to lead, motivate and inspire and to build warm and effective professional relationships with staff, students and parents</w:t>
            </w:r>
          </w:p>
        </w:tc>
        <w:tc>
          <w:tcPr>
            <w:tcW w:w="1354" w:type="dxa"/>
            <w:vAlign w:val="center"/>
          </w:tcPr>
          <w:p w14:paraId="09B8B05E" w14:textId="77777777" w:rsidR="00773BC6" w:rsidRDefault="00BD71EA">
            <w:pPr>
              <w:jc w:val="center"/>
            </w:pPr>
            <w:r>
              <w:t>E</w:t>
            </w:r>
          </w:p>
        </w:tc>
      </w:tr>
      <w:tr w:rsidR="00773BC6" w14:paraId="09B8B063" w14:textId="77777777" w:rsidTr="035B42DD">
        <w:trPr>
          <w:trHeight w:val="100"/>
        </w:trPr>
        <w:tc>
          <w:tcPr>
            <w:tcW w:w="1951" w:type="dxa"/>
            <w:vMerge/>
            <w:vAlign w:val="center"/>
          </w:tcPr>
          <w:p w14:paraId="09B8B060" w14:textId="77777777" w:rsidR="00773BC6" w:rsidRDefault="00773BC6">
            <w:pPr>
              <w:jc w:val="center"/>
              <w:rPr>
                <w:b/>
              </w:rPr>
            </w:pPr>
          </w:p>
        </w:tc>
        <w:tc>
          <w:tcPr>
            <w:tcW w:w="6602" w:type="dxa"/>
          </w:tcPr>
          <w:p w14:paraId="09B8B061" w14:textId="77777777" w:rsidR="00773BC6" w:rsidRDefault="00BD71EA">
            <w:pPr>
              <w:jc w:val="both"/>
            </w:pPr>
            <w:r>
              <w:t>Commitment to extra-curricular activities within the school</w:t>
            </w:r>
          </w:p>
        </w:tc>
        <w:tc>
          <w:tcPr>
            <w:tcW w:w="1354" w:type="dxa"/>
            <w:vAlign w:val="center"/>
          </w:tcPr>
          <w:p w14:paraId="09B8B062" w14:textId="77777777" w:rsidR="00773BC6" w:rsidRDefault="00BD71EA">
            <w:pPr>
              <w:jc w:val="center"/>
            </w:pPr>
            <w:r>
              <w:t>E</w:t>
            </w:r>
          </w:p>
        </w:tc>
      </w:tr>
      <w:tr w:rsidR="00773BC6" w14:paraId="09B8B067" w14:textId="77777777" w:rsidTr="035B42DD">
        <w:trPr>
          <w:trHeight w:val="100"/>
        </w:trPr>
        <w:tc>
          <w:tcPr>
            <w:tcW w:w="1951" w:type="dxa"/>
            <w:vMerge/>
            <w:vAlign w:val="center"/>
          </w:tcPr>
          <w:p w14:paraId="09B8B064" w14:textId="77777777" w:rsidR="00773BC6" w:rsidRDefault="00773BC6">
            <w:pPr>
              <w:jc w:val="center"/>
              <w:rPr>
                <w:b/>
              </w:rPr>
            </w:pPr>
          </w:p>
        </w:tc>
        <w:tc>
          <w:tcPr>
            <w:tcW w:w="6602" w:type="dxa"/>
          </w:tcPr>
          <w:p w14:paraId="09B8B065" w14:textId="77777777" w:rsidR="00773BC6" w:rsidRDefault="00BD71EA">
            <w:pPr>
              <w:jc w:val="both"/>
            </w:pPr>
            <w:r>
              <w:t>Excellent organisational skills</w:t>
            </w:r>
          </w:p>
        </w:tc>
        <w:tc>
          <w:tcPr>
            <w:tcW w:w="1354" w:type="dxa"/>
            <w:vAlign w:val="center"/>
          </w:tcPr>
          <w:p w14:paraId="09B8B066" w14:textId="77777777" w:rsidR="00773BC6" w:rsidRDefault="00BD71EA">
            <w:pPr>
              <w:jc w:val="center"/>
            </w:pPr>
            <w:r>
              <w:t>E</w:t>
            </w:r>
          </w:p>
        </w:tc>
      </w:tr>
      <w:tr w:rsidR="00773BC6" w14:paraId="09B8B06B" w14:textId="77777777" w:rsidTr="035B42DD">
        <w:trPr>
          <w:trHeight w:val="100"/>
        </w:trPr>
        <w:tc>
          <w:tcPr>
            <w:tcW w:w="1951" w:type="dxa"/>
            <w:vMerge/>
            <w:vAlign w:val="center"/>
          </w:tcPr>
          <w:p w14:paraId="09B8B068" w14:textId="77777777" w:rsidR="00773BC6" w:rsidRDefault="00773BC6">
            <w:pPr>
              <w:jc w:val="center"/>
              <w:rPr>
                <w:b/>
              </w:rPr>
            </w:pPr>
          </w:p>
        </w:tc>
        <w:tc>
          <w:tcPr>
            <w:tcW w:w="6602" w:type="dxa"/>
          </w:tcPr>
          <w:p w14:paraId="09B8B069" w14:textId="77777777" w:rsidR="00773BC6" w:rsidRDefault="00BD71EA">
            <w:pPr>
              <w:jc w:val="both"/>
            </w:pPr>
            <w:r>
              <w:t>Reliability, professionalism and integrity</w:t>
            </w:r>
          </w:p>
        </w:tc>
        <w:tc>
          <w:tcPr>
            <w:tcW w:w="1354" w:type="dxa"/>
            <w:vAlign w:val="center"/>
          </w:tcPr>
          <w:p w14:paraId="09B8B06A" w14:textId="77777777" w:rsidR="00773BC6" w:rsidRDefault="00BD71EA">
            <w:pPr>
              <w:jc w:val="center"/>
            </w:pPr>
            <w:r>
              <w:t>E</w:t>
            </w:r>
          </w:p>
        </w:tc>
      </w:tr>
      <w:tr w:rsidR="00773BC6" w14:paraId="09B8B06F" w14:textId="77777777" w:rsidTr="035B42DD">
        <w:tc>
          <w:tcPr>
            <w:tcW w:w="1951" w:type="dxa"/>
            <w:vAlign w:val="center"/>
          </w:tcPr>
          <w:p w14:paraId="09B8B06C" w14:textId="77777777" w:rsidR="00773BC6" w:rsidRDefault="00BD71EA">
            <w:pPr>
              <w:jc w:val="center"/>
              <w:rPr>
                <w:b/>
              </w:rPr>
            </w:pPr>
            <w:r>
              <w:rPr>
                <w:b/>
              </w:rPr>
              <w:t>Other requirements</w:t>
            </w:r>
          </w:p>
        </w:tc>
        <w:tc>
          <w:tcPr>
            <w:tcW w:w="6602" w:type="dxa"/>
            <w:vAlign w:val="center"/>
          </w:tcPr>
          <w:p w14:paraId="09B8B06D" w14:textId="77777777" w:rsidR="00773BC6" w:rsidRDefault="00BD71EA">
            <w:r>
              <w:t>Enhanced DBS Disclosure</w:t>
            </w:r>
          </w:p>
        </w:tc>
        <w:tc>
          <w:tcPr>
            <w:tcW w:w="1354" w:type="dxa"/>
            <w:vAlign w:val="center"/>
          </w:tcPr>
          <w:p w14:paraId="09B8B06E" w14:textId="77777777" w:rsidR="00773BC6" w:rsidRDefault="00BD71EA">
            <w:pPr>
              <w:jc w:val="center"/>
            </w:pPr>
            <w:r>
              <w:t>E</w:t>
            </w:r>
          </w:p>
        </w:tc>
      </w:tr>
    </w:tbl>
    <w:p w14:paraId="09B8B070" w14:textId="77777777" w:rsidR="00773BC6" w:rsidRDefault="00773BC6" w:rsidP="007A620F">
      <w:pPr>
        <w:spacing w:after="0"/>
      </w:pPr>
    </w:p>
    <w:sectPr w:rsidR="00773BC6">
      <w:headerReference w:type="first" r:id="rId10"/>
      <w:footerReference w:type="first" r:id="rId11"/>
      <w:pgSz w:w="12077" w:h="17010" w:code="9"/>
      <w:pgMar w:top="1440" w:right="1080" w:bottom="1440" w:left="10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84621" w14:textId="77777777" w:rsidR="00730047" w:rsidRDefault="00730047">
      <w:pPr>
        <w:spacing w:after="0" w:line="240" w:lineRule="auto"/>
      </w:pPr>
      <w:r>
        <w:separator/>
      </w:r>
    </w:p>
  </w:endnote>
  <w:endnote w:type="continuationSeparator" w:id="0">
    <w:p w14:paraId="1149F8B2" w14:textId="77777777" w:rsidR="00730047" w:rsidRDefault="00730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rajan Pro">
    <w:panose1 w:val="02020502050506020301"/>
    <w:charset w:val="00"/>
    <w:family w:val="roman"/>
    <w:notTrueType/>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8B076" w14:textId="77777777" w:rsidR="00773BC6" w:rsidRDefault="00BD71EA">
    <w:pPr>
      <w:pStyle w:val="Footer"/>
      <w:jc w:val="center"/>
      <w:rPr>
        <w:color w:val="BC9144"/>
        <w:sz w:val="24"/>
        <w:szCs w:val="24"/>
      </w:rPr>
    </w:pPr>
    <w:r>
      <w:rPr>
        <w:color w:val="BC9144"/>
        <w:sz w:val="24"/>
        <w:szCs w:val="24"/>
      </w:rPr>
      <w:t>Headteacher: Mr Gwyn Williams</w:t>
    </w:r>
  </w:p>
  <w:p w14:paraId="09B8B077" w14:textId="77777777" w:rsidR="00773BC6" w:rsidRDefault="00BD71EA">
    <w:pPr>
      <w:pStyle w:val="Footer"/>
      <w:jc w:val="center"/>
      <w:rPr>
        <w:color w:val="222E54"/>
      </w:rPr>
    </w:pPr>
    <w:r>
      <w:rPr>
        <w:color w:val="222E54"/>
      </w:rPr>
      <w:t xml:space="preserve">Lymm High School, </w:t>
    </w:r>
    <w:proofErr w:type="spellStart"/>
    <w:r>
      <w:rPr>
        <w:color w:val="222E54"/>
      </w:rPr>
      <w:t>Oughtrington</w:t>
    </w:r>
    <w:proofErr w:type="spellEnd"/>
    <w:r>
      <w:rPr>
        <w:color w:val="222E54"/>
      </w:rPr>
      <w:t xml:space="preserve"> Lane, Lymm, WA13 0RB</w:t>
    </w:r>
  </w:p>
  <w:p w14:paraId="09B8B078" w14:textId="77777777" w:rsidR="00773BC6" w:rsidRDefault="00BD71EA">
    <w:pPr>
      <w:pStyle w:val="Footer"/>
      <w:jc w:val="center"/>
      <w:rPr>
        <w:color w:val="222E54"/>
      </w:rPr>
    </w:pPr>
    <w:r>
      <w:rPr>
        <w:noProof/>
        <w:lang w:eastAsia="en-GB"/>
      </w:rPr>
      <w:drawing>
        <wp:anchor distT="0" distB="0" distL="114300" distR="114300" simplePos="0" relativeHeight="251658241" behindDoc="0" locked="0" layoutInCell="1" allowOverlap="1" wp14:anchorId="09B8B081" wp14:editId="09B8B082">
          <wp:simplePos x="0" y="0"/>
          <wp:positionH relativeFrom="margin">
            <wp:align>center</wp:align>
          </wp:positionH>
          <wp:positionV relativeFrom="paragraph">
            <wp:posOffset>300355</wp:posOffset>
          </wp:positionV>
          <wp:extent cx="5200650" cy="658495"/>
          <wp:effectExtent l="0" t="0" r="0"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658495"/>
                  </a:xfrm>
                  <a:prstGeom prst="rect">
                    <a:avLst/>
                  </a:prstGeom>
                  <a:noFill/>
                </pic:spPr>
              </pic:pic>
            </a:graphicData>
          </a:graphic>
        </wp:anchor>
      </w:drawing>
    </w:r>
    <w:r>
      <w:rPr>
        <w:color w:val="222E54"/>
      </w:rPr>
      <w:t xml:space="preserve">01925 755458    info@lymmhigh.org.uk   </w:t>
    </w:r>
    <w:hyperlink r:id="rId2" w:history="1">
      <w:r>
        <w:rPr>
          <w:rStyle w:val="Hyperlink"/>
        </w:rPr>
        <w:t>www.lymmhigh.org.uk</w:t>
      </w:r>
    </w:hyperlink>
  </w:p>
  <w:p w14:paraId="09B8B079" w14:textId="77777777" w:rsidR="00773BC6" w:rsidRDefault="00773BC6">
    <w:pPr>
      <w:pStyle w:val="Footer"/>
      <w:jc w:val="center"/>
      <w:rPr>
        <w:color w:val="222E54"/>
      </w:rPr>
    </w:pPr>
  </w:p>
  <w:p w14:paraId="09B8B07A" w14:textId="77777777" w:rsidR="00773BC6" w:rsidRDefault="00773BC6">
    <w:pPr>
      <w:pStyle w:val="Footer"/>
      <w:jc w:val="center"/>
      <w:rPr>
        <w:color w:val="222E54"/>
      </w:rPr>
    </w:pPr>
  </w:p>
  <w:p w14:paraId="09B8B07B" w14:textId="77777777" w:rsidR="00773BC6" w:rsidRDefault="00773BC6">
    <w:pPr>
      <w:pStyle w:val="Footer"/>
      <w:jc w:val="center"/>
      <w:rPr>
        <w:color w:val="222E54"/>
      </w:rPr>
    </w:pPr>
  </w:p>
  <w:p w14:paraId="09B8B07C" w14:textId="77777777" w:rsidR="00773BC6" w:rsidRDefault="00773BC6">
    <w:pPr>
      <w:pStyle w:val="Footer"/>
      <w:jc w:val="center"/>
      <w:rPr>
        <w:color w:val="222E54"/>
      </w:rPr>
    </w:pPr>
  </w:p>
  <w:p w14:paraId="09B8B07D" w14:textId="77777777" w:rsidR="00773BC6" w:rsidRDefault="00773BC6">
    <w:pPr>
      <w:pStyle w:val="Footer"/>
      <w:jc w:val="center"/>
      <w:rPr>
        <w:color w:val="222E54"/>
      </w:rPr>
    </w:pPr>
  </w:p>
  <w:p w14:paraId="09B8B07E" w14:textId="77777777" w:rsidR="00773BC6" w:rsidRDefault="00773B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F31A0C" w14:textId="77777777" w:rsidR="00730047" w:rsidRDefault="00730047">
      <w:pPr>
        <w:spacing w:after="0" w:line="240" w:lineRule="auto"/>
      </w:pPr>
      <w:r>
        <w:separator/>
      </w:r>
    </w:p>
  </w:footnote>
  <w:footnote w:type="continuationSeparator" w:id="0">
    <w:p w14:paraId="2DA3481F" w14:textId="77777777" w:rsidR="00730047" w:rsidRDefault="00730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8B075" w14:textId="77777777" w:rsidR="00773BC6" w:rsidRDefault="00BD71EA">
    <w:pPr>
      <w:pStyle w:val="Header"/>
    </w:pPr>
    <w:r>
      <w:rPr>
        <w:noProof/>
        <w:lang w:eastAsia="en-GB"/>
      </w:rPr>
      <w:drawing>
        <wp:anchor distT="0" distB="0" distL="114300" distR="114300" simplePos="0" relativeHeight="251658240" behindDoc="0" locked="0" layoutInCell="1" allowOverlap="1" wp14:anchorId="09B8B07F" wp14:editId="09B8B080">
          <wp:simplePos x="0" y="0"/>
          <wp:positionH relativeFrom="page">
            <wp:posOffset>3774248</wp:posOffset>
          </wp:positionH>
          <wp:positionV relativeFrom="page">
            <wp:posOffset>74163</wp:posOffset>
          </wp:positionV>
          <wp:extent cx="3796946" cy="1445709"/>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Banner 2.jpg"/>
                  <pic:cNvPicPr/>
                </pic:nvPicPr>
                <pic:blipFill>
                  <a:blip r:embed="rId1">
                    <a:extLst>
                      <a:ext uri="{28A0092B-C50C-407E-A947-70E740481C1C}">
                        <a14:useLocalDpi xmlns:a14="http://schemas.microsoft.com/office/drawing/2010/main" val="0"/>
                      </a:ext>
                    </a:extLst>
                  </a:blip>
                  <a:stretch>
                    <a:fillRect/>
                  </a:stretch>
                </pic:blipFill>
                <pic:spPr>
                  <a:xfrm>
                    <a:off x="0" y="0"/>
                    <a:ext cx="3796946" cy="14457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8438C"/>
    <w:multiLevelType w:val="hybridMultilevel"/>
    <w:tmpl w:val="E9CCC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5A095B"/>
    <w:multiLevelType w:val="hybridMultilevel"/>
    <w:tmpl w:val="0ED8D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CC276E"/>
    <w:multiLevelType w:val="hybridMultilevel"/>
    <w:tmpl w:val="E720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B5E96"/>
    <w:multiLevelType w:val="hybridMultilevel"/>
    <w:tmpl w:val="84702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044692"/>
    <w:multiLevelType w:val="hybridMultilevel"/>
    <w:tmpl w:val="1BF63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B566DD"/>
    <w:multiLevelType w:val="hybridMultilevel"/>
    <w:tmpl w:val="FF7CB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4F65AC"/>
    <w:multiLevelType w:val="hybridMultilevel"/>
    <w:tmpl w:val="72E89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516CA1"/>
    <w:multiLevelType w:val="hybridMultilevel"/>
    <w:tmpl w:val="75944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0D1F81"/>
    <w:multiLevelType w:val="hybridMultilevel"/>
    <w:tmpl w:val="C37AC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2239D0"/>
    <w:multiLevelType w:val="hybridMultilevel"/>
    <w:tmpl w:val="1DACB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0D1DB9"/>
    <w:multiLevelType w:val="hybridMultilevel"/>
    <w:tmpl w:val="DBE43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5B7F61"/>
    <w:multiLevelType w:val="hybridMultilevel"/>
    <w:tmpl w:val="E5F0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684194"/>
    <w:multiLevelType w:val="singleLevel"/>
    <w:tmpl w:val="1CECD174"/>
    <w:lvl w:ilvl="0">
      <w:start w:val="1"/>
      <w:numFmt w:val="decimal"/>
      <w:lvlText w:val="%1."/>
      <w:lvlJc w:val="left"/>
      <w:pPr>
        <w:tabs>
          <w:tab w:val="num" w:pos="-450"/>
        </w:tabs>
        <w:ind w:left="851" w:hanging="851"/>
      </w:pPr>
    </w:lvl>
  </w:abstractNum>
  <w:abstractNum w:abstractNumId="13" w15:restartNumberingAfterBreak="0">
    <w:nsid w:val="52C0603C"/>
    <w:multiLevelType w:val="hybridMultilevel"/>
    <w:tmpl w:val="7568B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20060F"/>
    <w:multiLevelType w:val="hybridMultilevel"/>
    <w:tmpl w:val="3A66C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C203AC"/>
    <w:multiLevelType w:val="hybridMultilevel"/>
    <w:tmpl w:val="04E88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B12623C"/>
    <w:multiLevelType w:val="hybridMultilevel"/>
    <w:tmpl w:val="BD8AF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E97DC0"/>
    <w:multiLevelType w:val="hybridMultilevel"/>
    <w:tmpl w:val="F44EF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E14D20"/>
    <w:multiLevelType w:val="hybridMultilevel"/>
    <w:tmpl w:val="2F7E7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4422879">
    <w:abstractNumId w:val="11"/>
  </w:num>
  <w:num w:numId="2" w16cid:durableId="1558081380">
    <w:abstractNumId w:val="5"/>
  </w:num>
  <w:num w:numId="3" w16cid:durableId="2059238332">
    <w:abstractNumId w:val="9"/>
  </w:num>
  <w:num w:numId="4" w16cid:durableId="682048013">
    <w:abstractNumId w:val="6"/>
  </w:num>
  <w:num w:numId="5" w16cid:durableId="1837916603">
    <w:abstractNumId w:val="7"/>
  </w:num>
  <w:num w:numId="6" w16cid:durableId="491944436">
    <w:abstractNumId w:val="14"/>
  </w:num>
  <w:num w:numId="7" w16cid:durableId="2111319024">
    <w:abstractNumId w:val="16"/>
  </w:num>
  <w:num w:numId="8" w16cid:durableId="2059010413">
    <w:abstractNumId w:val="13"/>
  </w:num>
  <w:num w:numId="9" w16cid:durableId="852455512">
    <w:abstractNumId w:val="2"/>
  </w:num>
  <w:num w:numId="10" w16cid:durableId="1096711062">
    <w:abstractNumId w:val="12"/>
  </w:num>
  <w:num w:numId="11" w16cid:durableId="1144932266">
    <w:abstractNumId w:val="1"/>
  </w:num>
  <w:num w:numId="12" w16cid:durableId="1409961822">
    <w:abstractNumId w:val="18"/>
  </w:num>
  <w:num w:numId="13" w16cid:durableId="850948095">
    <w:abstractNumId w:val="8"/>
  </w:num>
  <w:num w:numId="14" w16cid:durableId="1897089121">
    <w:abstractNumId w:val="0"/>
  </w:num>
  <w:num w:numId="15" w16cid:durableId="1215461161">
    <w:abstractNumId w:val="3"/>
  </w:num>
  <w:num w:numId="16" w16cid:durableId="1223980766">
    <w:abstractNumId w:val="15"/>
  </w:num>
  <w:num w:numId="17" w16cid:durableId="2069300277">
    <w:abstractNumId w:val="4"/>
  </w:num>
  <w:num w:numId="18" w16cid:durableId="1195120395">
    <w:abstractNumId w:val="10"/>
  </w:num>
  <w:num w:numId="19" w16cid:durableId="5940995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BC6"/>
    <w:rsid w:val="00017889"/>
    <w:rsid w:val="0003561B"/>
    <w:rsid w:val="000903C2"/>
    <w:rsid w:val="000E7E72"/>
    <w:rsid w:val="00100B9A"/>
    <w:rsid w:val="001171CA"/>
    <w:rsid w:val="001F0D24"/>
    <w:rsid w:val="001F1C34"/>
    <w:rsid w:val="00217D20"/>
    <w:rsid w:val="00270F45"/>
    <w:rsid w:val="002B33C1"/>
    <w:rsid w:val="002B49F3"/>
    <w:rsid w:val="00301745"/>
    <w:rsid w:val="00325AB1"/>
    <w:rsid w:val="003376DD"/>
    <w:rsid w:val="00342786"/>
    <w:rsid w:val="00406A66"/>
    <w:rsid w:val="004250CD"/>
    <w:rsid w:val="0043348C"/>
    <w:rsid w:val="004E0A50"/>
    <w:rsid w:val="004E2DF9"/>
    <w:rsid w:val="004E2E45"/>
    <w:rsid w:val="00526CC6"/>
    <w:rsid w:val="00550CE7"/>
    <w:rsid w:val="00572C4C"/>
    <w:rsid w:val="00597CEE"/>
    <w:rsid w:val="005D35B2"/>
    <w:rsid w:val="005D4225"/>
    <w:rsid w:val="00613889"/>
    <w:rsid w:val="0062453F"/>
    <w:rsid w:val="0063481D"/>
    <w:rsid w:val="00656008"/>
    <w:rsid w:val="006A6F79"/>
    <w:rsid w:val="006B09C2"/>
    <w:rsid w:val="006E5BEE"/>
    <w:rsid w:val="00730047"/>
    <w:rsid w:val="00736AAE"/>
    <w:rsid w:val="0074124B"/>
    <w:rsid w:val="00742368"/>
    <w:rsid w:val="00773BC6"/>
    <w:rsid w:val="00795493"/>
    <w:rsid w:val="007A620F"/>
    <w:rsid w:val="008D6843"/>
    <w:rsid w:val="008E5959"/>
    <w:rsid w:val="008F6243"/>
    <w:rsid w:val="009108A8"/>
    <w:rsid w:val="009260B5"/>
    <w:rsid w:val="00946BCF"/>
    <w:rsid w:val="009A1470"/>
    <w:rsid w:val="009A1FEC"/>
    <w:rsid w:val="009A5F02"/>
    <w:rsid w:val="009E7442"/>
    <w:rsid w:val="00A25336"/>
    <w:rsid w:val="00A323CF"/>
    <w:rsid w:val="00A37EC7"/>
    <w:rsid w:val="00A7768E"/>
    <w:rsid w:val="00A9266A"/>
    <w:rsid w:val="00B165B7"/>
    <w:rsid w:val="00B76C18"/>
    <w:rsid w:val="00BD71EA"/>
    <w:rsid w:val="00C03439"/>
    <w:rsid w:val="00C14994"/>
    <w:rsid w:val="00C3700F"/>
    <w:rsid w:val="00CA18E6"/>
    <w:rsid w:val="00CE6074"/>
    <w:rsid w:val="00D93056"/>
    <w:rsid w:val="00DD4E1A"/>
    <w:rsid w:val="00DF44B5"/>
    <w:rsid w:val="00E65602"/>
    <w:rsid w:val="00EB18E3"/>
    <w:rsid w:val="00F3645F"/>
    <w:rsid w:val="00F56204"/>
    <w:rsid w:val="035B42DD"/>
    <w:rsid w:val="14C27962"/>
    <w:rsid w:val="1CA4C2E5"/>
    <w:rsid w:val="22AEC68A"/>
    <w:rsid w:val="2B7C5BA9"/>
    <w:rsid w:val="30C08EB5"/>
    <w:rsid w:val="34F45B8A"/>
    <w:rsid w:val="35118682"/>
    <w:rsid w:val="3B282D93"/>
    <w:rsid w:val="3E158364"/>
    <w:rsid w:val="3E4789D0"/>
    <w:rsid w:val="40479CDE"/>
    <w:rsid w:val="43A46952"/>
    <w:rsid w:val="5410F4B2"/>
    <w:rsid w:val="5A1F8784"/>
    <w:rsid w:val="65BA2AF5"/>
    <w:rsid w:val="699668F3"/>
    <w:rsid w:val="6C1EC4FA"/>
    <w:rsid w:val="6F74B3F8"/>
    <w:rsid w:val="70C01536"/>
    <w:rsid w:val="721DE23F"/>
    <w:rsid w:val="77834C45"/>
    <w:rsid w:val="7D19F5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8AFA0"/>
  <w15:chartTrackingRefBased/>
  <w15:docId w15:val="{8524A6D3-8172-4AEE-9417-5FE29C52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Palatino Linotype" w:hAnsi="Palatino Linotype" w:cs="Palatino Linotype"/>
      <w:color w:val="000000"/>
      <w:sz w:val="24"/>
      <w:szCs w:val="24"/>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ymmhigh.org.uk/visual-arts-galle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lymmhigh.org.uk" TargetMode="Externa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hyperlink" Target="http://www.lymmhigh.org.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924697E574DF47B40BBF9BB53D40A4" ma:contentTypeVersion="15" ma:contentTypeDescription="Create a new document." ma:contentTypeScope="" ma:versionID="3e2b09ae790f7d8cdb4f542c68fb17dd">
  <xsd:schema xmlns:xsd="http://www.w3.org/2001/XMLSchema" xmlns:xs="http://www.w3.org/2001/XMLSchema" xmlns:p="http://schemas.microsoft.com/office/2006/metadata/properties" xmlns:ns2="b3924457-e7cf-4039-9cdb-dece83976c6e" xmlns:ns3="c6e86ffc-3e2b-439f-b4ad-1aab79017be8" targetNamespace="http://schemas.microsoft.com/office/2006/metadata/properties" ma:root="true" ma:fieldsID="196503a08c25e961ce67ac9c5c862585" ns2:_="" ns3:_="">
    <xsd:import namespace="b3924457-e7cf-4039-9cdb-dece83976c6e"/>
    <xsd:import namespace="c6e86ffc-3e2b-439f-b4ad-1aab79017b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24457-e7cf-4039-9cdb-dece83976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fed4339-8f55-491e-bb66-4053007a964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e86ffc-3e2b-439f-b4ad-1aab79017be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b5e776a-61cb-4a13-90f6-178ba0043af5}" ma:internalName="TaxCatchAll" ma:showField="CatchAllData" ma:web="c6e86ffc-3e2b-439f-b4ad-1aab79017be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6e86ffc-3e2b-439f-b4ad-1aab79017be8" xsi:nil="true"/>
    <lcf76f155ced4ddcb4097134ff3c332f xmlns="b3924457-e7cf-4039-9cdb-dece83976c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17C759-3209-4F36-8306-1105FCDCE7C1}">
  <ds:schemaRefs>
    <ds:schemaRef ds:uri="http://schemas.openxmlformats.org/officeDocument/2006/bibliography"/>
  </ds:schemaRefs>
</ds:datastoreItem>
</file>

<file path=customXml/itemProps2.xml><?xml version="1.0" encoding="utf-8"?>
<ds:datastoreItem xmlns:ds="http://schemas.openxmlformats.org/officeDocument/2006/customXml" ds:itemID="{B6328C63-0EA6-4199-8297-CD141AF5A364}"/>
</file>

<file path=customXml/itemProps3.xml><?xml version="1.0" encoding="utf-8"?>
<ds:datastoreItem xmlns:ds="http://schemas.openxmlformats.org/officeDocument/2006/customXml" ds:itemID="{8F485A3D-5911-43D3-83CC-ECF76CD3681C}"/>
</file>

<file path=customXml/itemProps4.xml><?xml version="1.0" encoding="utf-8"?>
<ds:datastoreItem xmlns:ds="http://schemas.openxmlformats.org/officeDocument/2006/customXml" ds:itemID="{96E81424-6489-44B2-8E51-085892AC1A15}"/>
</file>

<file path=docProps/app.xml><?xml version="1.0" encoding="utf-8"?>
<Properties xmlns="http://schemas.openxmlformats.org/officeDocument/2006/extended-properties" xmlns:vt="http://schemas.openxmlformats.org/officeDocument/2006/docPropsVTypes">
  <Template>Normal</Template>
  <TotalTime>0</TotalTime>
  <Pages>5</Pages>
  <Words>1617</Words>
  <Characters>9221</Characters>
  <Application>Microsoft Office Word</Application>
  <DocSecurity>0</DocSecurity>
  <Lines>76</Lines>
  <Paragraphs>21</Paragraphs>
  <ScaleCrop>false</ScaleCrop>
  <Company>Lymm High School</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Wilson</dc:creator>
  <cp:keywords/>
  <dc:description/>
  <cp:lastModifiedBy>Helen Stevens</cp:lastModifiedBy>
  <cp:revision>2</cp:revision>
  <cp:lastPrinted>2017-03-02T12:54:00Z</cp:lastPrinted>
  <dcterms:created xsi:type="dcterms:W3CDTF">2025-04-04T11:31:00Z</dcterms:created>
  <dcterms:modified xsi:type="dcterms:W3CDTF">2025-04-04T11:31:00Z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0x010100D2924697E574DF47B40BBF9BB53D40A4</vt:lpwstr>
  </property>
</Properties>
</file>