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41280" w14:textId="77777777" w:rsidR="00FE35EB" w:rsidRDefault="00FE35EB" w:rsidP="00FE35EB">
      <w:pPr>
        <w:jc w:val="center"/>
        <w:rPr>
          <w:rFonts w:ascii="Calibri" w:hAnsi="Calibri"/>
          <w:b/>
          <w:bCs/>
          <w:smallCaps/>
          <w:color w:val="E36C0A" w:themeColor="accent6" w:themeShade="BF"/>
        </w:rPr>
      </w:pPr>
    </w:p>
    <w:p w14:paraId="6F2693D6" w14:textId="77777777" w:rsidR="00FE35EB" w:rsidRDefault="00FE35EB" w:rsidP="00FE35EB">
      <w:pPr>
        <w:jc w:val="center"/>
        <w:rPr>
          <w:rFonts w:asciiTheme="minorHAnsi" w:hAnsiTheme="minorHAnsi" w:cstheme="minorBidi"/>
          <w:b/>
          <w:bCs/>
        </w:rPr>
      </w:pPr>
      <w:r w:rsidRPr="47FAACBB">
        <w:rPr>
          <w:rFonts w:ascii="Calibri" w:hAnsi="Calibri"/>
          <w:b/>
          <w:bCs/>
          <w:smallCaps/>
          <w:color w:val="E36C0A" w:themeColor="accent6" w:themeShade="BF"/>
        </w:rPr>
        <w:t>INFORMATION PACK</w:t>
      </w:r>
      <w:r>
        <w:br/>
      </w:r>
      <w:r w:rsidRPr="000557FC">
        <w:rPr>
          <w:rFonts w:asciiTheme="minorHAnsi" w:hAnsiTheme="minorHAnsi" w:cstheme="minorBidi"/>
          <w:b/>
          <w:bCs/>
        </w:rPr>
        <w:t>Teacher of Physical Education</w:t>
      </w:r>
    </w:p>
    <w:p w14:paraId="360262B1" w14:textId="77777777" w:rsidR="00FE35EB" w:rsidRPr="0015632C" w:rsidRDefault="00FE35EB" w:rsidP="00FE35EB">
      <w:pPr>
        <w:jc w:val="center"/>
        <w:rPr>
          <w:rFonts w:asciiTheme="minorHAnsi" w:hAnsiTheme="minorHAnsi" w:cstheme="minorHAnsi"/>
          <w:bCs/>
          <w:color w:val="auto"/>
        </w:rPr>
      </w:pPr>
      <w:r w:rsidRPr="00A13F52">
        <w:rPr>
          <w:rFonts w:asciiTheme="minorHAnsi" w:hAnsiTheme="minorHAnsi" w:cstheme="minorHAnsi"/>
          <w:bCs/>
          <w:color w:val="auto"/>
        </w:rPr>
        <w:t>Part time approx</w:t>
      </w:r>
      <w:r>
        <w:rPr>
          <w:rFonts w:asciiTheme="minorHAnsi" w:hAnsiTheme="minorHAnsi" w:cstheme="minorHAnsi"/>
          <w:bCs/>
          <w:color w:val="auto"/>
        </w:rPr>
        <w:t>imately</w:t>
      </w:r>
      <w:r w:rsidRPr="00A13F52">
        <w:rPr>
          <w:rFonts w:asciiTheme="minorHAnsi" w:hAnsiTheme="minorHAnsi" w:cstheme="minorHAnsi"/>
          <w:bCs/>
          <w:color w:val="auto"/>
        </w:rPr>
        <w:t xml:space="preserve"> 0.5 FTE, required from September 2023</w:t>
      </w:r>
    </w:p>
    <w:p w14:paraId="1490F426" w14:textId="77777777" w:rsidR="00FE35EB" w:rsidRPr="00386E51" w:rsidRDefault="00FE35EB" w:rsidP="00FE35EB">
      <w:pPr>
        <w:jc w:val="center"/>
        <w:rPr>
          <w:rFonts w:asciiTheme="minorHAnsi" w:hAnsiTheme="minorHAnsi" w:cstheme="minorBidi"/>
          <w:b/>
          <w:bCs/>
        </w:rPr>
      </w:pPr>
    </w:p>
    <w:p w14:paraId="17F31319" w14:textId="77777777" w:rsidR="00FE35EB" w:rsidRPr="00617B63" w:rsidRDefault="00FE35EB" w:rsidP="00FE35EB">
      <w:pPr>
        <w:jc w:val="center"/>
        <w:rPr>
          <w:rFonts w:asciiTheme="minorHAnsi" w:hAnsiTheme="minorHAnsi" w:cstheme="minorHAnsi"/>
          <w:b/>
          <w:bCs/>
          <w:color w:val="E36C0A" w:themeColor="accent6" w:themeShade="BF"/>
          <w:u w:color="ED7D31"/>
        </w:rPr>
      </w:pPr>
      <w:r>
        <w:rPr>
          <w:rFonts w:asciiTheme="minorHAnsi" w:hAnsiTheme="minorHAnsi" w:cstheme="minorHAnsi"/>
          <w:b/>
        </w:rPr>
        <w:br/>
      </w:r>
      <w:r w:rsidRPr="00617B63">
        <w:rPr>
          <w:rFonts w:asciiTheme="minorHAnsi" w:hAnsiTheme="minorHAnsi" w:cstheme="minorHAnsi"/>
          <w:b/>
          <w:bCs/>
          <w:color w:val="E36C0A" w:themeColor="accent6" w:themeShade="BF"/>
          <w:u w:color="ED7D31"/>
        </w:rPr>
        <w:t>Overview of the Role</w:t>
      </w:r>
    </w:p>
    <w:p w14:paraId="63306FE2" w14:textId="77777777" w:rsidR="00FE35EB" w:rsidRPr="00FE2E31" w:rsidRDefault="00FE35EB" w:rsidP="00FE35EB">
      <w:pPr>
        <w:rPr>
          <w:rFonts w:asciiTheme="minorHAnsi" w:hAnsiTheme="minorHAnsi" w:cstheme="minorHAnsi"/>
          <w:color w:val="auto"/>
          <w:sz w:val="22"/>
          <w:szCs w:val="22"/>
          <w:u w:color="ED7D31"/>
        </w:rPr>
      </w:pPr>
    </w:p>
    <w:p w14:paraId="54412E15" w14:textId="77777777" w:rsidR="00FE35EB" w:rsidRDefault="00FE35EB" w:rsidP="00FE35EB">
      <w:pPr>
        <w:pStyle w:val="DefaultText"/>
        <w:tabs>
          <w:tab w:val="left" w:pos="360"/>
          <w:tab w:val="left" w:pos="720"/>
        </w:tabs>
        <w:autoSpaceDE/>
        <w:adjustRightInd/>
        <w:jc w:val="both"/>
        <w:rPr>
          <w:rFonts w:asciiTheme="minorHAnsi" w:hAnsiTheme="minorHAnsi" w:cstheme="minorHAnsi"/>
          <w:sz w:val="22"/>
          <w:szCs w:val="22"/>
        </w:rPr>
      </w:pPr>
      <w:r w:rsidRPr="00A13F52">
        <w:rPr>
          <w:rStyle w:val="normaltextrun"/>
          <w:rFonts w:ascii="Calibri" w:eastAsia="Arial Unicode MS" w:hAnsi="Calibri" w:cs="Calibri"/>
          <w:sz w:val="22"/>
          <w:szCs w:val="22"/>
          <w:shd w:val="clear" w:color="auto" w:fill="FFFFFF"/>
        </w:rPr>
        <w:t xml:space="preserve">At Altrincham Grammar School for Girls, we see PE as a vehicle for developing wellbeing, </w:t>
      </w:r>
      <w:proofErr w:type="gramStart"/>
      <w:r w:rsidRPr="00A13F52">
        <w:rPr>
          <w:rStyle w:val="normaltextrun"/>
          <w:rFonts w:ascii="Calibri" w:eastAsia="Arial Unicode MS" w:hAnsi="Calibri" w:cs="Calibri"/>
          <w:sz w:val="22"/>
          <w:szCs w:val="22"/>
          <w:shd w:val="clear" w:color="auto" w:fill="FFFFFF"/>
        </w:rPr>
        <w:t>resilience</w:t>
      </w:r>
      <w:proofErr w:type="gramEnd"/>
      <w:r w:rsidRPr="00A13F52">
        <w:rPr>
          <w:rStyle w:val="normaltextrun"/>
          <w:rFonts w:ascii="Calibri" w:eastAsia="Arial Unicode MS" w:hAnsi="Calibri" w:cs="Calibri"/>
          <w:sz w:val="22"/>
          <w:szCs w:val="22"/>
          <w:shd w:val="clear" w:color="auto" w:fill="FFFFFF"/>
        </w:rPr>
        <w:t xml:space="preserve"> and leadership skills. We are looking for an inspirational teacher who can develop our </w:t>
      </w:r>
      <w:proofErr w:type="gramStart"/>
      <w:r w:rsidRPr="00A13F52">
        <w:rPr>
          <w:rStyle w:val="normaltextrun"/>
          <w:rFonts w:ascii="Calibri" w:eastAsia="Arial Unicode MS" w:hAnsi="Calibri" w:cs="Calibri"/>
          <w:sz w:val="22"/>
          <w:szCs w:val="22"/>
          <w:shd w:val="clear" w:color="auto" w:fill="FFFFFF"/>
        </w:rPr>
        <w:t>students</w:t>
      </w:r>
      <w:proofErr w:type="gramEnd"/>
      <w:r w:rsidRPr="00A13F52">
        <w:rPr>
          <w:rStyle w:val="normaltextrun"/>
          <w:rFonts w:ascii="Calibri" w:eastAsia="Arial Unicode MS" w:hAnsi="Calibri" w:cs="Calibri"/>
          <w:sz w:val="22"/>
          <w:szCs w:val="22"/>
          <w:shd w:val="clear" w:color="auto" w:fill="FFFFFF"/>
        </w:rPr>
        <w:t xml:space="preserve"> physical literacy, instil in our students a love of sport, and ensure they understand the value of physical activity and sport throughout their lives. Students from AGGS are highly successful in a range of competitive sports. We are therefore also looking for an individual with the skills to foster students’ ambitions, develop their skills and to create strong teams.</w:t>
      </w:r>
    </w:p>
    <w:p w14:paraId="6391B491" w14:textId="77777777" w:rsidR="00FE35EB" w:rsidRDefault="00FE35EB" w:rsidP="00FE35EB">
      <w:pPr>
        <w:pStyle w:val="NoSpacing"/>
        <w:rPr>
          <w:color w:val="000000" w:themeColor="text1"/>
        </w:rPr>
      </w:pPr>
    </w:p>
    <w:p w14:paraId="67C90FD1" w14:textId="77777777" w:rsidR="00FE35EB" w:rsidRDefault="00FE35EB" w:rsidP="00FE35EB">
      <w:pPr>
        <w:pStyle w:val="NoSpacing"/>
        <w:rPr>
          <w:b/>
          <w:bCs/>
          <w:color w:val="000000" w:themeColor="text1"/>
        </w:rPr>
      </w:pPr>
      <w:r w:rsidRPr="008035A5">
        <w:rPr>
          <w:b/>
          <w:bCs/>
          <w:color w:val="000000" w:themeColor="text1"/>
        </w:rPr>
        <w:t>The full job description and person specification are at the end of this pack.</w:t>
      </w:r>
    </w:p>
    <w:p w14:paraId="2770A968" w14:textId="77777777" w:rsidR="00FE35EB" w:rsidRDefault="00FE35EB" w:rsidP="00FE35EB">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281FC483" w14:textId="77777777" w:rsidR="00FE35EB" w:rsidRDefault="00FE35EB" w:rsidP="00FE35EB">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11D49">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FE35EB" w14:paraId="6ADE3F1C" w14:textId="77777777" w:rsidTr="00585EF7">
        <w:tc>
          <w:tcPr>
            <w:tcW w:w="5805" w:type="dxa"/>
          </w:tcPr>
          <w:p w14:paraId="65C2A53D"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Bright Futures Educational Trust</w:t>
            </w:r>
          </w:p>
        </w:tc>
        <w:tc>
          <w:tcPr>
            <w:tcW w:w="4221" w:type="dxa"/>
          </w:tcPr>
          <w:p w14:paraId="7749F238"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 xml:space="preserve">   1-2 </w:t>
            </w:r>
          </w:p>
        </w:tc>
      </w:tr>
      <w:tr w:rsidR="00FE35EB" w14:paraId="2E26E467" w14:textId="77777777" w:rsidTr="00585EF7">
        <w:tc>
          <w:tcPr>
            <w:tcW w:w="5805" w:type="dxa"/>
          </w:tcPr>
          <w:p w14:paraId="6B27FD3F"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Pr>
                <w:rFonts w:asciiTheme="minorHAnsi" w:hAnsiTheme="minorHAnsi" w:cstheme="minorBidi"/>
                <w:sz w:val="22"/>
                <w:szCs w:val="22"/>
              </w:rPr>
              <w:t>Altrincham Grammar School for Girls/central team</w:t>
            </w:r>
          </w:p>
        </w:tc>
        <w:tc>
          <w:tcPr>
            <w:tcW w:w="4221" w:type="dxa"/>
          </w:tcPr>
          <w:p w14:paraId="782B3F43"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 xml:space="preserve"> 3</w:t>
            </w:r>
          </w:p>
        </w:tc>
      </w:tr>
      <w:tr w:rsidR="00FE35EB" w14:paraId="4FFDA878" w14:textId="77777777" w:rsidTr="00585EF7">
        <w:tc>
          <w:tcPr>
            <w:tcW w:w="5805" w:type="dxa"/>
          </w:tcPr>
          <w:p w14:paraId="25150F06"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Why work for us? Terms and conditions and how to apply</w:t>
            </w:r>
          </w:p>
        </w:tc>
        <w:tc>
          <w:tcPr>
            <w:tcW w:w="4221" w:type="dxa"/>
          </w:tcPr>
          <w:p w14:paraId="33EE1739"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 xml:space="preserve"> 4</w:t>
            </w:r>
          </w:p>
        </w:tc>
      </w:tr>
      <w:tr w:rsidR="00FE35EB" w14:paraId="1C5ADAE3" w14:textId="77777777" w:rsidTr="00585EF7">
        <w:tc>
          <w:tcPr>
            <w:tcW w:w="5805" w:type="dxa"/>
          </w:tcPr>
          <w:p w14:paraId="5134D75D"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Job Description</w:t>
            </w:r>
          </w:p>
        </w:tc>
        <w:tc>
          <w:tcPr>
            <w:tcW w:w="4221" w:type="dxa"/>
          </w:tcPr>
          <w:p w14:paraId="7336E778"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5-6</w:t>
            </w:r>
          </w:p>
        </w:tc>
      </w:tr>
      <w:tr w:rsidR="00FE35EB" w14:paraId="26014D59" w14:textId="77777777" w:rsidTr="00585EF7">
        <w:tc>
          <w:tcPr>
            <w:tcW w:w="5805" w:type="dxa"/>
          </w:tcPr>
          <w:p w14:paraId="648BE658"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Person Specification</w:t>
            </w:r>
          </w:p>
        </w:tc>
        <w:tc>
          <w:tcPr>
            <w:tcW w:w="4221" w:type="dxa"/>
          </w:tcPr>
          <w:p w14:paraId="66109A6E" w14:textId="77777777" w:rsidR="00FE35EB"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6-7</w:t>
            </w:r>
          </w:p>
        </w:tc>
      </w:tr>
    </w:tbl>
    <w:p w14:paraId="1B010B94" w14:textId="77777777" w:rsidR="00FE35EB" w:rsidRPr="008035A5" w:rsidRDefault="00FE35EB" w:rsidP="00FE35EB">
      <w:pPr>
        <w:pStyle w:val="NoSpacing"/>
        <w:rPr>
          <w:b/>
          <w:bCs/>
          <w:color w:val="000000" w:themeColor="text1"/>
        </w:rPr>
      </w:pPr>
    </w:p>
    <w:p w14:paraId="1225E1BE" w14:textId="77777777" w:rsidR="00FE35EB" w:rsidRDefault="00FE35EB" w:rsidP="00FE35EB">
      <w:pPr>
        <w:jc w:val="center"/>
        <w:rPr>
          <w:rFonts w:asciiTheme="minorHAnsi" w:hAnsiTheme="minorHAnsi" w:cstheme="minorHAnsi"/>
          <w:b/>
          <w:bCs/>
          <w:color w:val="ED7D31"/>
          <w:u w:color="ED7D31"/>
        </w:rPr>
      </w:pPr>
    </w:p>
    <w:p w14:paraId="5251F99C" w14:textId="77777777" w:rsidR="00FE35EB" w:rsidRPr="00520E40" w:rsidRDefault="00FE35EB" w:rsidP="00FE35EB">
      <w:pPr>
        <w:jc w:val="center"/>
        <w:rPr>
          <w:rFonts w:asciiTheme="minorHAnsi" w:hAnsiTheme="minorHAnsi" w:cstheme="minorHAnsi"/>
          <w:b/>
          <w:bCs/>
          <w:color w:val="ED7D31"/>
          <w:sz w:val="28"/>
          <w:szCs w:val="28"/>
          <w:u w:color="ED7D31"/>
        </w:rPr>
      </w:pPr>
      <w:r w:rsidRPr="00520E40">
        <w:rPr>
          <w:rFonts w:asciiTheme="minorHAnsi" w:hAnsiTheme="minorHAnsi" w:cstheme="minorHAnsi"/>
          <w:b/>
          <w:bCs/>
          <w:color w:val="ED7D31"/>
          <w:sz w:val="28"/>
          <w:szCs w:val="28"/>
          <w:u w:color="ED7D31"/>
        </w:rPr>
        <w:t>Bright Futures Educational Trust</w:t>
      </w:r>
    </w:p>
    <w:p w14:paraId="2DE1A95E" w14:textId="77777777" w:rsidR="00FE35EB" w:rsidRDefault="00FE35EB" w:rsidP="00FE35EB">
      <w:pPr>
        <w:rPr>
          <w:rFonts w:asciiTheme="minorHAnsi" w:hAnsiTheme="minorHAnsi" w:cstheme="minorHAnsi"/>
          <w:noProof/>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xml:space="preserve"> everyone. We are an </w:t>
      </w:r>
      <w:proofErr w:type="spellStart"/>
      <w:r w:rsidRPr="00A2629E">
        <w:rPr>
          <w:rFonts w:asciiTheme="minorHAnsi" w:hAnsiTheme="minorHAnsi" w:cstheme="minorHAnsi"/>
          <w:sz w:val="22"/>
          <w:szCs w:val="22"/>
          <w:shd w:val="clear" w:color="auto" w:fill="FFFFFF"/>
        </w:rPr>
        <w:t>organisation</w:t>
      </w:r>
      <w:proofErr w:type="spellEnd"/>
      <w:r w:rsidRPr="00A2629E">
        <w:rPr>
          <w:rFonts w:asciiTheme="minorHAnsi" w:hAnsiTheme="minorHAnsi" w:cstheme="minorHAnsi"/>
          <w:sz w:val="22"/>
          <w:szCs w:val="22"/>
          <w:shd w:val="clear" w:color="auto" w:fill="FFFFFF"/>
        </w:rPr>
        <w:t xml:space="preserve"> that is underpinned by values of: </w:t>
      </w:r>
      <w:r w:rsidRPr="005B2C7D">
        <w:rPr>
          <w:rFonts w:asciiTheme="minorHAnsi" w:hAnsiTheme="minorHAnsi" w:cstheme="minorHAnsi"/>
          <w:b/>
          <w:bCs/>
          <w:sz w:val="22"/>
          <w:szCs w:val="22"/>
          <w:shd w:val="clear" w:color="auto" w:fill="FFFFFF"/>
        </w:rPr>
        <w:t>community, integrity, and passion</w:t>
      </w:r>
      <w:r w:rsidRPr="00A2629E">
        <w:rPr>
          <w:rFonts w:asciiTheme="minorHAnsi" w:hAnsiTheme="minorHAnsi" w:cstheme="minorHAnsi"/>
          <w:sz w:val="22"/>
          <w:szCs w:val="22"/>
          <w:shd w:val="clear" w:color="auto" w:fill="FFFFFF"/>
        </w:rPr>
        <w:t>. In everything we do, we remember that we are accountable to the children, families, and communities that we serve.</w:t>
      </w:r>
    </w:p>
    <w:p w14:paraId="452B50DE" w14:textId="77777777" w:rsidR="00FE35EB" w:rsidRDefault="00FE35EB" w:rsidP="00FE35EB">
      <w:pPr>
        <w:jc w:val="center"/>
        <w:rPr>
          <w:rFonts w:asciiTheme="minorHAnsi" w:hAnsiTheme="minorHAnsi" w:cstheme="minorHAnsi"/>
          <w:sz w:val="22"/>
          <w:szCs w:val="22"/>
        </w:rPr>
      </w:pPr>
      <w:r>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6F200C85" wp14:editId="3B8D3E62">
            <wp:extent cx="6033483" cy="288036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t="3769" b="3889"/>
                    <a:stretch/>
                  </pic:blipFill>
                  <pic:spPr bwMode="auto">
                    <a:xfrm>
                      <a:off x="0" y="0"/>
                      <a:ext cx="6043793" cy="2885282"/>
                    </a:xfrm>
                    <a:prstGeom prst="rect">
                      <a:avLst/>
                    </a:prstGeom>
                    <a:ln>
                      <a:noFill/>
                    </a:ln>
                    <a:extLst>
                      <a:ext uri="{53640926-AAD7-44D8-BBD7-CCE9431645EC}">
                        <a14:shadowObscured xmlns:a14="http://schemas.microsoft.com/office/drawing/2010/main"/>
                      </a:ext>
                    </a:extLst>
                  </pic:spPr>
                </pic:pic>
              </a:graphicData>
            </a:graphic>
          </wp:inline>
        </w:drawing>
      </w:r>
    </w:p>
    <w:p w14:paraId="29CA26B2" w14:textId="77777777" w:rsidR="00FE35EB" w:rsidRDefault="00FE35EB" w:rsidP="00FE35EB">
      <w:pPr>
        <w:rPr>
          <w:rStyle w:val="Hyperlink0"/>
          <w:rFonts w:asciiTheme="minorHAnsi" w:hAnsiTheme="minorHAnsi" w:cstheme="minorHAnsi"/>
          <w:sz w:val="22"/>
          <w:szCs w:val="22"/>
        </w:rPr>
      </w:pPr>
      <w:r w:rsidRPr="00A2629E">
        <w:rPr>
          <w:rFonts w:asciiTheme="minorHAnsi" w:hAnsiTheme="minorHAnsi" w:cstheme="minorHAnsi"/>
          <w:sz w:val="22"/>
          <w:szCs w:val="22"/>
        </w:rPr>
        <w:t>Our schools have their own identities</w:t>
      </w:r>
      <w:r>
        <w:rPr>
          <w:rFonts w:asciiTheme="minorHAnsi" w:hAnsiTheme="minorHAnsi" w:cstheme="minorHAnsi"/>
          <w:sz w:val="22"/>
          <w:szCs w:val="22"/>
        </w:rPr>
        <w:t>,</w:t>
      </w:r>
      <w:r w:rsidRPr="00A2629E">
        <w:rPr>
          <w:rFonts w:asciiTheme="minorHAnsi" w:hAnsiTheme="minorHAnsi" w:cstheme="minorHAnsi"/>
          <w:sz w:val="22"/>
          <w:szCs w:val="22"/>
        </w:rPr>
        <w:t xml:space="preserve"> form one </w:t>
      </w:r>
      <w:proofErr w:type="spellStart"/>
      <w:r w:rsidRPr="00A2629E">
        <w:rPr>
          <w:rFonts w:asciiTheme="minorHAnsi" w:hAnsiTheme="minorHAnsi" w:cstheme="minorHAnsi"/>
          <w:sz w:val="22"/>
          <w:szCs w:val="22"/>
        </w:rPr>
        <w:t>organisation</w:t>
      </w:r>
      <w:proofErr w:type="spellEnd"/>
      <w:r w:rsidRPr="00A2629E">
        <w:rPr>
          <w:rFonts w:asciiTheme="minorHAnsi" w:hAnsiTheme="minorHAnsi" w:cstheme="minorHAnsi"/>
          <w:sz w:val="22"/>
          <w:szCs w:val="22"/>
        </w:rPr>
        <w:t xml:space="preserve"> and </w:t>
      </w:r>
      <w:r>
        <w:rPr>
          <w:rFonts w:asciiTheme="minorHAnsi" w:hAnsiTheme="minorHAnsi" w:cstheme="minorHAnsi"/>
          <w:sz w:val="22"/>
          <w:szCs w:val="22"/>
        </w:rPr>
        <w:t xml:space="preserve">have </w:t>
      </w:r>
      <w:r w:rsidRPr="00A2629E">
        <w:rPr>
          <w:rFonts w:asciiTheme="minorHAnsi" w:hAnsiTheme="minorHAnsi" w:cstheme="minorHAnsi"/>
          <w:sz w:val="22"/>
          <w:szCs w:val="22"/>
        </w:rPr>
        <w:t xml:space="preserve">one employer, Bright Futures Educational Trust.  Bright Futures’ Board of Trustees maintains strategic oversight of the Trust and delegates some of its responsibilities to the Executive Team, </w:t>
      </w:r>
      <w:r>
        <w:rPr>
          <w:rFonts w:asciiTheme="minorHAnsi" w:hAnsiTheme="minorHAnsi" w:cstheme="minorHAnsi"/>
          <w:sz w:val="22"/>
          <w:szCs w:val="22"/>
        </w:rPr>
        <w:t>Heads of School</w:t>
      </w:r>
      <w:r w:rsidRPr="00A2629E">
        <w:rPr>
          <w:rFonts w:asciiTheme="minorHAnsi" w:hAnsiTheme="minorHAnsi" w:cstheme="minorHAnsi"/>
          <w:sz w:val="22"/>
          <w:szCs w:val="22"/>
        </w:rPr>
        <w:t xml:space="preserve"> and local governing bodies.  We place a </w:t>
      </w:r>
      <w:r w:rsidRPr="00A2629E">
        <w:rPr>
          <w:rFonts w:asciiTheme="minorHAnsi" w:hAnsiTheme="minorHAnsi" w:cstheme="minorHAnsi"/>
          <w:sz w:val="22"/>
          <w:szCs w:val="22"/>
        </w:rPr>
        <w:lastRenderedPageBreak/>
        <w:t xml:space="preserve">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234F4D">
          <w:rPr>
            <w:rStyle w:val="Hyperlink"/>
            <w:rFonts w:asciiTheme="minorHAnsi" w:hAnsiTheme="minorHAnsi" w:cstheme="minorHAnsi"/>
            <w:sz w:val="22"/>
            <w:szCs w:val="22"/>
          </w:rPr>
          <w:t>About Us - Bright Futures Educational Trust (bright-futures.co.uk)</w:t>
        </w:r>
      </w:hyperlink>
      <w:r w:rsidRPr="00234F4D">
        <w:rPr>
          <w:rFonts w:asciiTheme="minorHAnsi" w:hAnsiTheme="minorHAnsi" w:cstheme="minorHAnsi"/>
          <w:sz w:val="22"/>
          <w:szCs w:val="22"/>
        </w:rPr>
        <w:br/>
      </w:r>
    </w:p>
    <w:p w14:paraId="4B3B5088" w14:textId="77777777" w:rsidR="00FE35EB" w:rsidRDefault="00FE35EB" w:rsidP="00FE35EB">
      <w:r w:rsidRPr="00A2629E">
        <w:rPr>
          <w:rFonts w:asciiTheme="minorHAnsi" w:hAnsiTheme="minorHAnsi" w:cstheme="minorHAnsi"/>
          <w:sz w:val="22"/>
          <w:szCs w:val="22"/>
        </w:rPr>
        <w:t xml:space="preserve">The central team </w:t>
      </w:r>
      <w:r>
        <w:rPr>
          <w:rFonts w:asciiTheme="minorHAnsi" w:hAnsiTheme="minorHAnsi" w:cstheme="minorHAnsi"/>
          <w:sz w:val="22"/>
          <w:szCs w:val="22"/>
        </w:rPr>
        <w:t>includes</w:t>
      </w:r>
      <w:r w:rsidRPr="00A2629E">
        <w:rPr>
          <w:rFonts w:asciiTheme="minorHAnsi" w:hAnsiTheme="minorHAnsi" w:cstheme="minorHAnsi"/>
          <w:sz w:val="22"/>
          <w:szCs w:val="22"/>
        </w:rPr>
        <w:t xml:space="preserve"> the Executive</w:t>
      </w:r>
      <w:r>
        <w:rPr>
          <w:rFonts w:asciiTheme="minorHAnsi" w:hAnsiTheme="minorHAnsi" w:cstheme="minorHAnsi"/>
          <w:sz w:val="22"/>
          <w:szCs w:val="22"/>
        </w:rPr>
        <w:t xml:space="preserve"> Team</w:t>
      </w:r>
      <w:r w:rsidRPr="00A2629E">
        <w:rPr>
          <w:rFonts w:asciiTheme="minorHAnsi" w:hAnsiTheme="minorHAnsi" w:cstheme="minorHAnsi"/>
          <w:sz w:val="22"/>
          <w:szCs w:val="22"/>
        </w:rPr>
        <w:t xml:space="preserve">: John Stephens, CEO; Edward Vitalis, Chief Operating Officer; Gary Handforth, Director of Education; Lisa Fathers, </w:t>
      </w:r>
      <w:r>
        <w:rPr>
          <w:rFonts w:asciiTheme="minorHAnsi" w:hAnsiTheme="minorHAnsi" w:cstheme="minorHAnsi"/>
          <w:sz w:val="22"/>
          <w:szCs w:val="22"/>
        </w:rPr>
        <w:t xml:space="preserve">Director of Development, Partnerships and Teaching School Hubs </w:t>
      </w:r>
      <w:r w:rsidRPr="36A5E6F2">
        <w:rPr>
          <w:rFonts w:asciiTheme="minorHAnsi" w:hAnsiTheme="minorHAnsi" w:cstheme="minorBidi"/>
          <w:sz w:val="22"/>
          <w:szCs w:val="22"/>
        </w:rPr>
        <w:t xml:space="preserve">and Lynette Beckett, Director of </w:t>
      </w:r>
      <w:r>
        <w:rPr>
          <w:rFonts w:asciiTheme="minorHAnsi" w:hAnsiTheme="minorHAnsi" w:cstheme="minorBidi"/>
          <w:sz w:val="22"/>
          <w:szCs w:val="22"/>
        </w:rPr>
        <w:t xml:space="preserve">People </w:t>
      </w:r>
      <w:r w:rsidRPr="36A5E6F2">
        <w:rPr>
          <w:rFonts w:asciiTheme="minorHAnsi" w:hAnsiTheme="minorHAnsi" w:cstheme="minorBidi"/>
          <w:sz w:val="22"/>
          <w:szCs w:val="22"/>
        </w:rPr>
        <w:t>&amp; Strategy.  The focus of these roles is to work with schools, providing high quality and timely guidance, leadership,</w:t>
      </w:r>
      <w:r w:rsidRPr="36A5E6F2">
        <w:rPr>
          <w:rFonts w:asciiTheme="minorHAnsi" w:hAnsiTheme="minorHAnsi" w:cstheme="minorBidi"/>
          <w:color w:val="FF0000"/>
          <w:sz w:val="22"/>
          <w:szCs w:val="22"/>
        </w:rPr>
        <w:t xml:space="preserve"> </w:t>
      </w:r>
      <w:r w:rsidRPr="36A5E6F2">
        <w:rPr>
          <w:rFonts w:asciiTheme="minorHAnsi" w:hAnsiTheme="minorHAnsi" w:cstheme="minorBid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36A5E6F2">
          <w:rPr>
            <w:rStyle w:val="Hyperlink"/>
            <w:rFonts w:ascii="Calibri" w:eastAsia="Calibri" w:hAnsi="Calibri" w:cs="Calibri"/>
            <w:sz w:val="22"/>
            <w:szCs w:val="22"/>
          </w:rPr>
          <w:t>Why-Join-Bright-Futures</w:t>
        </w:r>
        <w:r>
          <w:br/>
        </w:r>
      </w:hyperlink>
    </w:p>
    <w:p w14:paraId="3D8D5164" w14:textId="77777777" w:rsidR="00FE35EB" w:rsidRDefault="00FE35EB" w:rsidP="00FE35EB">
      <w:pPr>
        <w:jc w:val="center"/>
      </w:pPr>
      <w:r>
        <w:rPr>
          <w:noProof/>
          <w:lang w:val="en-GB"/>
          <w14:textOutline w14:w="0" w14:cap="rnd" w14:cmpd="sng" w14:algn="ctr">
            <w14:noFill/>
            <w14:prstDash w14:val="solid"/>
            <w14:bevel/>
          </w14:textOutline>
        </w:rPr>
        <w:drawing>
          <wp:inline distT="0" distB="0" distL="0" distR="0" wp14:anchorId="349EF704" wp14:editId="51771DE2">
            <wp:extent cx="5708469" cy="2047064"/>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5081" cy="2056607"/>
                    </a:xfrm>
                    <a:prstGeom prst="rect">
                      <a:avLst/>
                    </a:prstGeom>
                  </pic:spPr>
                </pic:pic>
              </a:graphicData>
            </a:graphic>
          </wp:inline>
        </w:drawing>
      </w:r>
    </w:p>
    <w:p w14:paraId="717836F3" w14:textId="77777777" w:rsidR="00FE35EB" w:rsidRPr="00564837" w:rsidRDefault="00FE35EB" w:rsidP="00FE35EB">
      <w:pPr>
        <w:rPr>
          <w:rFonts w:asciiTheme="minorHAnsi" w:hAnsiTheme="minorHAnsi" w:cstheme="minorHAnsi"/>
          <w:b/>
          <w:sz w:val="22"/>
          <w:szCs w:val="22"/>
        </w:rPr>
      </w:pPr>
    </w:p>
    <w:p w14:paraId="2BE10F60" w14:textId="77777777" w:rsidR="00FE35EB" w:rsidRDefault="00FE35EB" w:rsidP="00FE35EB">
      <w:pPr>
        <w:rPr>
          <w:rFonts w:asciiTheme="minorHAnsi" w:hAnsiTheme="minorHAnsi" w:cstheme="minorHAnsi"/>
          <w:sz w:val="22"/>
          <w:szCs w:val="22"/>
        </w:rPr>
      </w:pPr>
      <w:r w:rsidRPr="00564837">
        <w:rPr>
          <w:rFonts w:asciiTheme="minorHAnsi" w:hAnsiTheme="minorHAnsi" w:cstheme="minorHAnsi"/>
          <w:b/>
          <w:sz w:val="22"/>
          <w:szCs w:val="22"/>
        </w:rPr>
        <w:t>Bright Futures Professional Development Institute</w:t>
      </w:r>
      <w:r w:rsidRPr="00BC1207">
        <w:rPr>
          <w:rFonts w:asciiTheme="minorHAnsi" w:hAnsiTheme="minorHAnsi" w:cstheme="minorHAnsi"/>
          <w:bCs/>
          <w:sz w:val="22"/>
          <w:szCs w:val="22"/>
        </w:rPr>
        <w:t xml:space="preserve"> </w:t>
      </w:r>
      <w:r w:rsidRPr="00BC1207">
        <w:rPr>
          <w:rFonts w:asciiTheme="minorHAnsi" w:hAnsiTheme="minorHAnsi" w:cstheme="minorHAnsi"/>
          <w:sz w:val="22"/>
          <w:szCs w:val="22"/>
        </w:rPr>
        <w:t xml:space="preserve">is </w:t>
      </w:r>
      <w:r>
        <w:rPr>
          <w:rFonts w:asciiTheme="minorHAnsi" w:hAnsiTheme="minorHAnsi" w:cstheme="minorHAnsi"/>
          <w:sz w:val="22"/>
          <w:szCs w:val="22"/>
        </w:rPr>
        <w:t xml:space="preserve">an important part of the Trust. </w:t>
      </w:r>
      <w:r w:rsidRPr="00645C49">
        <w:rPr>
          <w:rFonts w:asciiTheme="minorHAnsi" w:hAnsiTheme="minorHAnsi" w:cstheme="minorHAnsi"/>
          <w:sz w:val="22"/>
          <w:szCs w:val="22"/>
        </w:rPr>
        <w:t xml:space="preserve"> </w:t>
      </w:r>
      <w:r>
        <w:rPr>
          <w:rFonts w:asciiTheme="minorHAnsi" w:hAnsiTheme="minorHAnsi" w:cstheme="minorHAnsi"/>
          <w:sz w:val="22"/>
          <w:szCs w:val="22"/>
        </w:rPr>
        <w:t xml:space="preserve">The Institute is the home of all professional development and school improvement resource in Bright Futures. The Institute is also where </w:t>
      </w:r>
      <w:proofErr w:type="gramStart"/>
      <w:r>
        <w:rPr>
          <w:rFonts w:asciiTheme="minorHAnsi" w:hAnsiTheme="minorHAnsi" w:cstheme="minorHAnsi"/>
          <w:sz w:val="22"/>
          <w:szCs w:val="22"/>
        </w:rPr>
        <w:t>all of</w:t>
      </w:r>
      <w:proofErr w:type="gramEnd"/>
      <w:r>
        <w:rPr>
          <w:rFonts w:asciiTheme="minorHAnsi" w:hAnsiTheme="minorHAnsi" w:cstheme="minorHAnsi"/>
          <w:sz w:val="22"/>
          <w:szCs w:val="22"/>
        </w:rPr>
        <w:t xml:space="preserve"> our outward facing work happens. </w:t>
      </w:r>
      <w:r w:rsidRPr="00645C49">
        <w:rPr>
          <w:rFonts w:asciiTheme="minorHAnsi" w:hAnsiTheme="minorHAnsi" w:cstheme="minorHAnsi"/>
          <w:sz w:val="22"/>
          <w:szCs w:val="22"/>
        </w:rPr>
        <w:t xml:space="preserve"> Underneath this umbrella </w:t>
      </w:r>
      <w:r>
        <w:rPr>
          <w:rFonts w:asciiTheme="minorHAnsi" w:hAnsiTheme="minorHAnsi" w:cstheme="minorHAnsi"/>
          <w:sz w:val="22"/>
          <w:szCs w:val="22"/>
        </w:rPr>
        <w:t>we have several</w:t>
      </w:r>
      <w:r w:rsidRPr="00645C49">
        <w:rPr>
          <w:rFonts w:asciiTheme="minorHAnsi" w:hAnsiTheme="minorHAnsi" w:cstheme="minorHAnsi"/>
          <w:sz w:val="22"/>
          <w:szCs w:val="22"/>
        </w:rPr>
        <w:t xml:space="preserve"> hubs.</w:t>
      </w:r>
      <w:r>
        <w:rPr>
          <w:rFonts w:asciiTheme="minorHAnsi" w:hAnsiTheme="minorHAnsi" w:cstheme="minorHAnsi"/>
          <w:sz w:val="22"/>
          <w:szCs w:val="22"/>
        </w:rPr>
        <w:t xml:space="preserve"> </w:t>
      </w:r>
      <w:r w:rsidRPr="00645C49">
        <w:rPr>
          <w:rFonts w:asciiTheme="minorHAnsi" w:hAnsiTheme="minorHAnsi" w:cstheme="minorHAnsi"/>
          <w:sz w:val="22"/>
          <w:szCs w:val="22"/>
        </w:rPr>
        <w:t xml:space="preserve"> </w:t>
      </w:r>
      <w:r w:rsidRPr="00645C49">
        <w:rPr>
          <w:rFonts w:asciiTheme="minorHAnsi" w:hAnsiTheme="minorHAnsi" w:cstheme="minorHAnsi"/>
          <w:bCs/>
          <w:sz w:val="22"/>
          <w:szCs w:val="22"/>
        </w:rPr>
        <w:t xml:space="preserve">The </w:t>
      </w:r>
      <w:hyperlink r:id="rId14" w:history="1">
        <w:r w:rsidRPr="002E0D7A">
          <w:rPr>
            <w:rStyle w:val="Hyperlink"/>
            <w:rFonts w:asciiTheme="minorHAnsi" w:hAnsiTheme="minorHAnsi" w:cstheme="minorHAnsi"/>
            <w:bCs/>
            <w:sz w:val="22"/>
            <w:szCs w:val="22"/>
          </w:rPr>
          <w:t>Alliance for Learning</w:t>
        </w:r>
      </w:hyperlink>
      <w:r w:rsidRPr="00BC1207">
        <w:rPr>
          <w:rFonts w:asciiTheme="minorHAnsi" w:hAnsiTheme="minorHAnsi" w:cstheme="minorHAnsi"/>
          <w:sz w:val="22"/>
          <w:szCs w:val="22"/>
        </w:rPr>
        <w:t xml:space="preserve"> (AFL) which provid</w:t>
      </w:r>
      <w:r>
        <w:rPr>
          <w:rFonts w:asciiTheme="minorHAnsi" w:hAnsiTheme="minorHAnsi" w:cstheme="minorHAnsi"/>
          <w:sz w:val="22"/>
          <w:szCs w:val="22"/>
        </w:rPr>
        <w:t>es</w:t>
      </w:r>
      <w:r w:rsidRPr="00BC1207">
        <w:rPr>
          <w:rFonts w:asciiTheme="minorHAnsi" w:hAnsiTheme="minorHAnsi" w:cstheme="minorHAnsi"/>
          <w:sz w:val="22"/>
          <w:szCs w:val="22"/>
        </w:rPr>
        <w:t xml:space="preserve"> school </w:t>
      </w:r>
      <w:r w:rsidRPr="36A5E6F2">
        <w:rPr>
          <w:rFonts w:asciiTheme="minorHAnsi" w:hAnsiTheme="minorHAnsi" w:cstheme="minorBidi"/>
          <w:sz w:val="22"/>
          <w:szCs w:val="22"/>
        </w:rPr>
        <w:t>improvement services and CPD to over 700 schools</w:t>
      </w:r>
      <w:r>
        <w:rPr>
          <w:rFonts w:asciiTheme="minorHAnsi" w:hAnsiTheme="minorHAnsi" w:cstheme="minorBidi"/>
          <w:sz w:val="22"/>
          <w:szCs w:val="22"/>
        </w:rPr>
        <w:t xml:space="preserve">, </w:t>
      </w:r>
      <w:r w:rsidRPr="36A5E6F2">
        <w:rPr>
          <w:rFonts w:asciiTheme="minorHAnsi" w:hAnsiTheme="minorHAnsi" w:cstheme="minorBidi"/>
          <w:sz w:val="22"/>
          <w:szCs w:val="22"/>
        </w:rPr>
        <w:t xml:space="preserve">a North West </w:t>
      </w:r>
      <w:proofErr w:type="spellStart"/>
      <w:r w:rsidRPr="36A5E6F2">
        <w:rPr>
          <w:rFonts w:asciiTheme="minorHAnsi" w:hAnsiTheme="minorHAnsi" w:cstheme="minorBidi"/>
          <w:sz w:val="22"/>
          <w:szCs w:val="22"/>
        </w:rPr>
        <w:t>Maths</w:t>
      </w:r>
      <w:proofErr w:type="spellEnd"/>
      <w:r w:rsidRPr="36A5E6F2">
        <w:rPr>
          <w:rFonts w:asciiTheme="minorHAnsi" w:hAnsiTheme="minorHAnsi" w:cstheme="minorBidi"/>
          <w:sz w:val="22"/>
          <w:szCs w:val="22"/>
        </w:rPr>
        <w:t xml:space="preserve">’ </w:t>
      </w:r>
      <w:r>
        <w:rPr>
          <w:rFonts w:asciiTheme="minorHAnsi" w:hAnsiTheme="minorHAnsi" w:cstheme="minorBidi"/>
          <w:sz w:val="22"/>
          <w:szCs w:val="22"/>
        </w:rPr>
        <w:t>H</w:t>
      </w:r>
      <w:r w:rsidRPr="36A5E6F2">
        <w:rPr>
          <w:rFonts w:asciiTheme="minorHAnsi" w:hAnsiTheme="minorHAnsi" w:cstheme="minorBidi"/>
          <w:sz w:val="22"/>
          <w:szCs w:val="22"/>
        </w:rPr>
        <w:t xml:space="preserve">ub </w:t>
      </w:r>
      <w:hyperlink r:id="rId15" w:tgtFrame="_blank" w:history="1">
        <w:r w:rsidRPr="00E519C3">
          <w:rPr>
            <w:rStyle w:val="Hyperlink"/>
            <w:rFonts w:asciiTheme="minorHAnsi" w:hAnsiTheme="minorHAnsi" w:cstheme="minorHAnsi"/>
            <w:sz w:val="22"/>
            <w:szCs w:val="22"/>
          </w:rPr>
          <w:t xml:space="preserve">NW1 </w:t>
        </w:r>
        <w:proofErr w:type="spellStart"/>
        <w:r w:rsidRPr="00E519C3">
          <w:rPr>
            <w:rStyle w:val="Hyperlink"/>
            <w:rFonts w:asciiTheme="minorHAnsi" w:hAnsiTheme="minorHAnsi" w:cstheme="minorHAnsi"/>
            <w:sz w:val="22"/>
            <w:szCs w:val="22"/>
          </w:rPr>
          <w:t>Maths</w:t>
        </w:r>
        <w:proofErr w:type="spellEnd"/>
        <w:r w:rsidRPr="00E519C3">
          <w:rPr>
            <w:rStyle w:val="Hyperlink"/>
            <w:rFonts w:asciiTheme="minorHAnsi" w:hAnsiTheme="minorHAnsi" w:cstheme="minorHAnsi"/>
            <w:sz w:val="22"/>
            <w:szCs w:val="22"/>
          </w:rPr>
          <w:t xml:space="preserve"> Hub</w:t>
        </w:r>
      </w:hyperlink>
      <w:r>
        <w:rPr>
          <w:rStyle w:val="Hyperlink"/>
          <w:rFonts w:asciiTheme="minorHAnsi" w:hAnsiTheme="minorHAnsi" w:cstheme="minorHAnsi"/>
          <w:sz w:val="22"/>
          <w:szCs w:val="22"/>
        </w:rPr>
        <w:t xml:space="preserve">, </w:t>
      </w:r>
      <w:r w:rsidRPr="36A5E6F2">
        <w:rPr>
          <w:rFonts w:asciiTheme="minorHAnsi" w:hAnsiTheme="minorHAnsi" w:cstheme="minorBidi"/>
          <w:sz w:val="22"/>
          <w:szCs w:val="22"/>
        </w:rPr>
        <w:t>providing mathematics training and coaching to 500 schools</w:t>
      </w:r>
      <w:r>
        <w:rPr>
          <w:rFonts w:asciiTheme="minorHAnsi" w:hAnsiTheme="minorHAnsi" w:cstheme="minorBidi"/>
          <w:sz w:val="22"/>
          <w:szCs w:val="22"/>
        </w:rPr>
        <w:t>,</w:t>
      </w:r>
      <w:r w:rsidRPr="36A5E6F2">
        <w:rPr>
          <w:rFonts w:asciiTheme="minorHAnsi" w:hAnsiTheme="minorHAnsi" w:cstheme="minorBidi"/>
          <w:sz w:val="22"/>
          <w:szCs w:val="22"/>
        </w:rPr>
        <w:t xml:space="preserve"> and a SCITT (School </w:t>
      </w:r>
      <w:proofErr w:type="spellStart"/>
      <w:r w:rsidRPr="36A5E6F2">
        <w:rPr>
          <w:rFonts w:asciiTheme="minorHAnsi" w:hAnsiTheme="minorHAnsi" w:cstheme="minorBidi"/>
          <w:sz w:val="22"/>
          <w:szCs w:val="22"/>
        </w:rPr>
        <w:t>Centred</w:t>
      </w:r>
      <w:proofErr w:type="spellEnd"/>
      <w:r w:rsidRPr="36A5E6F2">
        <w:rPr>
          <w:rFonts w:asciiTheme="minorHAnsi" w:hAnsiTheme="minorHAnsi" w:cstheme="minorBidi"/>
          <w:sz w:val="22"/>
          <w:szCs w:val="22"/>
        </w:rPr>
        <w:t xml:space="preserve"> Initial Teacher Training) </w:t>
      </w:r>
      <w:hyperlink r:id="rId16" w:history="1">
        <w:r w:rsidRPr="00E519C3">
          <w:rPr>
            <w:rStyle w:val="Hyperlink"/>
            <w:rFonts w:asciiTheme="minorHAnsi" w:hAnsiTheme="minorHAnsi" w:cstheme="minorHAnsi"/>
            <w:sz w:val="22"/>
            <w:szCs w:val="22"/>
          </w:rPr>
          <w:t>Bright Futures SCITT</w:t>
        </w:r>
      </w:hyperlink>
      <w:r>
        <w:rPr>
          <w:rStyle w:val="Hyperlink"/>
          <w:rFonts w:asciiTheme="minorHAnsi" w:hAnsiTheme="minorHAnsi" w:cstheme="minorHAnsi"/>
          <w:sz w:val="22"/>
          <w:szCs w:val="22"/>
        </w:rPr>
        <w:t xml:space="preserve">, </w:t>
      </w:r>
      <w:r w:rsidRPr="36A5E6F2">
        <w:rPr>
          <w:rFonts w:asciiTheme="minorHAnsi" w:hAnsiTheme="minorHAnsi" w:cstheme="minorBidi"/>
          <w:sz w:val="22"/>
          <w:szCs w:val="22"/>
        </w:rPr>
        <w:t xml:space="preserve">which is the largest in the North West.  </w:t>
      </w:r>
      <w:r>
        <w:rPr>
          <w:rFonts w:asciiTheme="minorHAnsi" w:hAnsiTheme="minorHAnsi" w:cstheme="minorBidi"/>
          <w:sz w:val="22"/>
          <w:szCs w:val="22"/>
        </w:rPr>
        <w:t>Within the Institute, Bright Futures</w:t>
      </w:r>
      <w:r w:rsidRPr="36A5E6F2">
        <w:rPr>
          <w:rFonts w:asciiTheme="minorHAnsi" w:hAnsiTheme="minorHAnsi" w:cstheme="minorBidi"/>
          <w:sz w:val="22"/>
          <w:szCs w:val="22"/>
        </w:rPr>
        <w:t xml:space="preserve"> </w:t>
      </w:r>
      <w:r>
        <w:rPr>
          <w:rFonts w:asciiTheme="minorHAnsi" w:hAnsiTheme="minorHAnsi" w:cstheme="minorBidi"/>
          <w:sz w:val="22"/>
          <w:szCs w:val="22"/>
        </w:rPr>
        <w:t>also has</w:t>
      </w:r>
      <w:r w:rsidRPr="36A5E6F2">
        <w:rPr>
          <w:rFonts w:asciiTheme="minorHAnsi" w:hAnsiTheme="minorHAnsi" w:cstheme="minorBidi"/>
          <w:sz w:val="22"/>
          <w:szCs w:val="22"/>
        </w:rPr>
        <w:t xml:space="preserve"> </w:t>
      </w:r>
      <w:r w:rsidRPr="36A5E6F2">
        <w:rPr>
          <w:rFonts w:asciiTheme="minorHAnsi" w:eastAsia="Calibri" w:hAnsiTheme="minorHAnsi" w:cstheme="minorBidi"/>
          <w:sz w:val="22"/>
          <w:szCs w:val="22"/>
        </w:rPr>
        <w:t>two</w:t>
      </w:r>
      <w:r>
        <w:rPr>
          <w:rFonts w:asciiTheme="minorHAnsi" w:eastAsia="Calibri" w:hAnsiTheme="minorHAnsi" w:cstheme="minorBidi"/>
          <w:sz w:val="22"/>
          <w:szCs w:val="22"/>
        </w:rPr>
        <w:t xml:space="preserve"> </w:t>
      </w:r>
      <w:hyperlink r:id="rId17" w:tgtFrame="_blank" w:history="1">
        <w:r w:rsidRPr="00E519C3">
          <w:rPr>
            <w:rStyle w:val="Hyperlink"/>
            <w:rFonts w:asciiTheme="minorHAnsi" w:hAnsiTheme="minorHAnsi" w:cstheme="minorHAnsi"/>
            <w:sz w:val="22"/>
            <w:szCs w:val="22"/>
          </w:rPr>
          <w:t>Teaching School Hubs</w:t>
        </w:r>
      </w:hyperlink>
      <w:r>
        <w:rPr>
          <w:rStyle w:val="Hyperlink"/>
          <w:rFonts w:asciiTheme="minorHAnsi" w:hAnsiTheme="minorHAnsi" w:cstheme="minorHAnsi"/>
          <w:sz w:val="22"/>
          <w:szCs w:val="22"/>
        </w:rPr>
        <w:t xml:space="preserve">, </w:t>
      </w:r>
      <w:r w:rsidRPr="007A327C">
        <w:rPr>
          <w:rStyle w:val="Hyperlink"/>
          <w:rFonts w:asciiTheme="minorHAnsi" w:hAnsiTheme="minorHAnsi" w:cstheme="minorHAnsi"/>
          <w:color w:val="auto"/>
          <w:sz w:val="22"/>
          <w:szCs w:val="22"/>
          <w:u w:val="none"/>
        </w:rPr>
        <w:t>serving</w:t>
      </w:r>
      <w:r w:rsidRPr="36A5E6F2">
        <w:rPr>
          <w:rFonts w:asciiTheme="minorHAnsi" w:hAnsiTheme="minorHAnsi" w:cstheme="minorBidi"/>
          <w:sz w:val="22"/>
          <w:szCs w:val="22"/>
        </w:rPr>
        <w:t xml:space="preserve"> Manchester, Stockport, Salford, and Trafford. </w:t>
      </w:r>
      <w:r>
        <w:rPr>
          <w:rFonts w:asciiTheme="minorHAnsi" w:hAnsiTheme="minorHAnsi" w:cstheme="minorBidi"/>
          <w:sz w:val="22"/>
          <w:szCs w:val="22"/>
        </w:rPr>
        <w:t xml:space="preserve"> </w:t>
      </w:r>
      <w:hyperlink r:id="rId18" w:history="1">
        <w:r w:rsidRPr="004843BB">
          <w:rPr>
            <w:rStyle w:val="Hyperlink"/>
            <w:rFonts w:asciiTheme="minorHAnsi" w:hAnsiTheme="minorHAnsi" w:cstheme="minorHAnsi"/>
            <w:sz w:val="22"/>
            <w:szCs w:val="22"/>
          </w:rPr>
          <w:t>Bright Futures Send Outreach</w:t>
        </w:r>
      </w:hyperlink>
      <w:r w:rsidRPr="009B7AF9">
        <w:rPr>
          <w:rStyle w:val="Hyperlink"/>
          <w:rFonts w:asciiTheme="minorHAnsi" w:hAnsiTheme="minorHAnsi" w:cstheme="minorHAnsi"/>
          <w:sz w:val="22"/>
          <w:szCs w:val="22"/>
          <w:u w:val="none"/>
        </w:rPr>
        <w:t xml:space="preserve"> </w:t>
      </w:r>
      <w:r w:rsidRPr="009B7AF9">
        <w:rPr>
          <w:rFonts w:asciiTheme="minorHAnsi" w:hAnsiTheme="minorHAnsi" w:cstheme="minorHAnsi"/>
          <w:sz w:val="22"/>
          <w:szCs w:val="22"/>
        </w:rPr>
        <w:t xml:space="preserve">is another service which we provide across the Northwest. </w:t>
      </w:r>
      <w:r>
        <w:rPr>
          <w:rFonts w:asciiTheme="minorHAnsi" w:hAnsiTheme="minorHAnsi" w:cstheme="minorHAnsi"/>
          <w:sz w:val="22"/>
          <w:szCs w:val="22"/>
        </w:rPr>
        <w:t xml:space="preserve">We have also been designated as an </w:t>
      </w:r>
      <w:r w:rsidRPr="00564837">
        <w:rPr>
          <w:rFonts w:asciiTheme="minorHAnsi" w:hAnsiTheme="minorHAnsi" w:cstheme="minorHAnsi"/>
          <w:b/>
          <w:bCs/>
          <w:sz w:val="22"/>
          <w:szCs w:val="22"/>
        </w:rPr>
        <w:t xml:space="preserve">Early Years Stronger Practice Hub </w:t>
      </w:r>
      <w:r>
        <w:rPr>
          <w:rFonts w:asciiTheme="minorHAnsi" w:hAnsiTheme="minorHAnsi" w:cstheme="minorHAnsi"/>
          <w:sz w:val="22"/>
          <w:szCs w:val="22"/>
        </w:rPr>
        <w:t xml:space="preserve">under the name of Bright Futures </w:t>
      </w:r>
      <w:proofErr w:type="gramStart"/>
      <w:r>
        <w:rPr>
          <w:rFonts w:asciiTheme="minorHAnsi" w:hAnsiTheme="minorHAnsi" w:cstheme="minorHAnsi"/>
          <w:sz w:val="22"/>
          <w:szCs w:val="22"/>
        </w:rPr>
        <w:t>North West</w:t>
      </w:r>
      <w:proofErr w:type="gramEnd"/>
      <w:r>
        <w:rPr>
          <w:rFonts w:asciiTheme="minorHAnsi" w:hAnsiTheme="minorHAnsi" w:cstheme="minorHAnsi"/>
          <w:sz w:val="22"/>
          <w:szCs w:val="22"/>
        </w:rPr>
        <w:t xml:space="preserve"> Early Years Stronger Practice Hub providing guidance and support to settings across the region. </w:t>
      </w:r>
    </w:p>
    <w:p w14:paraId="74179C88" w14:textId="77777777" w:rsidR="00FE35EB" w:rsidRDefault="00FE35EB" w:rsidP="00FE35EB">
      <w:pPr>
        <w:rPr>
          <w:color w:val="auto"/>
        </w:rPr>
      </w:pPr>
      <w:r>
        <w:rPr>
          <w:rFonts w:asciiTheme="minorHAnsi" w:hAnsiTheme="minorHAnsi" w:cstheme="minorHAnsi"/>
          <w:sz w:val="22"/>
          <w:szCs w:val="22"/>
        </w:rPr>
        <w:br/>
      </w:r>
    </w:p>
    <w:p w14:paraId="48DCF242" w14:textId="77777777" w:rsidR="00FE35EB" w:rsidRDefault="00FE35EB" w:rsidP="00FE35EB">
      <w:pPr>
        <w:rPr>
          <w:rFonts w:asciiTheme="minorHAnsi" w:hAnsiTheme="minorHAnsi" w:cstheme="minorHAnsi"/>
          <w:b/>
          <w:bCs/>
          <w:sz w:val="22"/>
          <w:szCs w:val="22"/>
        </w:rPr>
      </w:pPr>
      <w:r w:rsidRPr="005A4F22">
        <w:rPr>
          <w:rFonts w:asciiTheme="minorHAnsi" w:hAnsiTheme="minorHAnsi" w:cstheme="minorHAnsi"/>
          <w:b/>
          <w:bCs/>
          <w:sz w:val="22"/>
          <w:szCs w:val="22"/>
        </w:rPr>
        <w:t>Collaboration and strong relationships form one of the ‘commitments’ in our Strategy and all components of the Bright Futures’ family work closely together.  Our Strategy was developed collaboratively and can be found</w:t>
      </w:r>
      <w:r>
        <w:rPr>
          <w:rFonts w:asciiTheme="minorHAnsi" w:hAnsiTheme="minorHAnsi" w:cstheme="minorHAnsi"/>
          <w:b/>
          <w:bCs/>
          <w:sz w:val="22"/>
          <w:szCs w:val="22"/>
        </w:rPr>
        <w:t xml:space="preserve"> </w:t>
      </w:r>
      <w:r w:rsidRPr="005A4F22">
        <w:rPr>
          <w:rFonts w:asciiTheme="minorHAnsi" w:hAnsiTheme="minorHAnsi" w:cstheme="minorHAnsi"/>
          <w:b/>
          <w:bCs/>
          <w:sz w:val="22"/>
          <w:szCs w:val="22"/>
        </w:rPr>
        <w:t xml:space="preserve">on our website: </w:t>
      </w:r>
      <w:hyperlink r:id="rId19" w:history="1">
        <w:r w:rsidRPr="005A4F22">
          <w:rPr>
            <w:rStyle w:val="Hyperlink0"/>
            <w:rFonts w:asciiTheme="minorHAnsi" w:hAnsiTheme="minorHAnsi" w:cstheme="minorHAnsi"/>
            <w:b/>
            <w:bCs/>
            <w:sz w:val="22"/>
            <w:szCs w:val="22"/>
          </w:rPr>
          <w:t>Our Strategy</w:t>
        </w:r>
      </w:hyperlink>
      <w:r w:rsidRPr="005A4F22">
        <w:rPr>
          <w:rFonts w:asciiTheme="minorHAnsi" w:hAnsiTheme="minorHAnsi" w:cstheme="minorHAnsi"/>
          <w:b/>
          <w:bCs/>
          <w:sz w:val="22"/>
          <w:szCs w:val="22"/>
        </w:rPr>
        <w:t>.</w:t>
      </w:r>
      <w:r w:rsidRPr="005A4F22">
        <w:rPr>
          <w:rFonts w:asciiTheme="minorHAnsi" w:hAnsiTheme="minorHAnsi" w:cstheme="minorHAnsi"/>
          <w:b/>
          <w:bCs/>
          <w:sz w:val="22"/>
          <w:szCs w:val="22"/>
        </w:rPr>
        <w:br/>
      </w:r>
    </w:p>
    <w:p w14:paraId="5F46BAB2" w14:textId="77777777" w:rsidR="00FE35EB" w:rsidRDefault="00FE35EB" w:rsidP="00FE35EB">
      <w:pPr>
        <w:rPr>
          <w:rFonts w:asciiTheme="minorHAnsi" w:hAnsiTheme="minorHAnsi" w:cstheme="minorHAnsi"/>
          <w:b/>
          <w:bCs/>
          <w:sz w:val="22"/>
          <w:szCs w:val="22"/>
        </w:rPr>
      </w:pPr>
    </w:p>
    <w:p w14:paraId="37752E02" w14:textId="77777777" w:rsidR="00FE35EB" w:rsidRDefault="00FE35EB" w:rsidP="00FE35EB">
      <w:pPr>
        <w:rPr>
          <w:rFonts w:asciiTheme="minorHAnsi" w:hAnsiTheme="minorHAnsi" w:cstheme="minorHAnsi"/>
          <w:b/>
          <w:bCs/>
          <w:sz w:val="22"/>
          <w:szCs w:val="22"/>
        </w:rPr>
      </w:pPr>
    </w:p>
    <w:p w14:paraId="2572D96C" w14:textId="77777777" w:rsidR="00FE35EB" w:rsidRDefault="00FE35EB" w:rsidP="00FE35EB">
      <w:pPr>
        <w:rPr>
          <w:rFonts w:asciiTheme="minorHAnsi" w:hAnsiTheme="minorHAnsi" w:cstheme="minorHAnsi"/>
          <w:b/>
          <w:bCs/>
          <w:sz w:val="22"/>
          <w:szCs w:val="22"/>
        </w:rPr>
      </w:pPr>
    </w:p>
    <w:p w14:paraId="420BBDC8" w14:textId="77777777" w:rsidR="00FE35EB" w:rsidRDefault="00FE35EB" w:rsidP="00FE35EB">
      <w:pPr>
        <w:rPr>
          <w:rFonts w:asciiTheme="minorHAnsi" w:hAnsiTheme="minorHAnsi" w:cstheme="minorHAnsi"/>
          <w:b/>
          <w:bCs/>
          <w:sz w:val="22"/>
          <w:szCs w:val="22"/>
        </w:rPr>
      </w:pPr>
    </w:p>
    <w:p w14:paraId="577C6850" w14:textId="77777777" w:rsidR="00FE35EB" w:rsidRDefault="00FE35EB" w:rsidP="00FE35EB">
      <w:pPr>
        <w:rPr>
          <w:rFonts w:asciiTheme="minorHAnsi" w:hAnsiTheme="minorHAnsi" w:cstheme="minorHAnsi"/>
          <w:b/>
          <w:bCs/>
          <w:sz w:val="22"/>
          <w:szCs w:val="22"/>
        </w:rPr>
      </w:pPr>
    </w:p>
    <w:p w14:paraId="5ABAA9EA" w14:textId="77777777" w:rsidR="00FE35EB" w:rsidRDefault="00FE35EB" w:rsidP="00FE35EB">
      <w:pPr>
        <w:rPr>
          <w:rFonts w:asciiTheme="minorHAnsi" w:hAnsiTheme="minorHAnsi" w:cstheme="minorHAnsi"/>
          <w:b/>
          <w:bCs/>
          <w:sz w:val="22"/>
          <w:szCs w:val="22"/>
        </w:rPr>
      </w:pPr>
    </w:p>
    <w:p w14:paraId="46156294" w14:textId="77777777" w:rsidR="00FE35EB" w:rsidRDefault="00FE35EB" w:rsidP="00FE35EB">
      <w:pPr>
        <w:rPr>
          <w:rFonts w:asciiTheme="minorHAnsi" w:hAnsiTheme="minorHAnsi" w:cstheme="minorHAnsi"/>
          <w:b/>
          <w:bCs/>
          <w:sz w:val="22"/>
          <w:szCs w:val="22"/>
        </w:rPr>
      </w:pPr>
    </w:p>
    <w:p w14:paraId="3D73A92C" w14:textId="77777777" w:rsidR="00FE35EB" w:rsidRDefault="00FE35EB" w:rsidP="00FE35EB">
      <w:pPr>
        <w:rPr>
          <w:rFonts w:asciiTheme="minorHAnsi" w:hAnsiTheme="minorHAnsi" w:cstheme="minorHAnsi"/>
          <w:b/>
          <w:bCs/>
          <w:sz w:val="22"/>
          <w:szCs w:val="22"/>
        </w:rPr>
      </w:pPr>
    </w:p>
    <w:p w14:paraId="192DDBEC" w14:textId="77777777" w:rsidR="00FE35EB" w:rsidRDefault="00FE35EB" w:rsidP="00FE35EB">
      <w:pPr>
        <w:rPr>
          <w:rFonts w:asciiTheme="minorHAnsi" w:hAnsiTheme="minorHAnsi" w:cstheme="minorHAnsi"/>
          <w:b/>
          <w:bCs/>
          <w:sz w:val="22"/>
          <w:szCs w:val="22"/>
        </w:rPr>
      </w:pPr>
    </w:p>
    <w:p w14:paraId="0F5AA589" w14:textId="77777777" w:rsidR="00FE35EB" w:rsidRDefault="00FE35EB" w:rsidP="00FE35EB">
      <w:pPr>
        <w:rPr>
          <w:rFonts w:asciiTheme="minorHAnsi" w:hAnsiTheme="minorHAnsi" w:cstheme="minorHAnsi"/>
          <w:b/>
          <w:bCs/>
          <w:sz w:val="22"/>
          <w:szCs w:val="22"/>
        </w:rPr>
      </w:pPr>
    </w:p>
    <w:p w14:paraId="238D201C" w14:textId="77777777" w:rsidR="00FE35EB" w:rsidRDefault="00FE35EB" w:rsidP="00FE35EB">
      <w:pPr>
        <w:rPr>
          <w:rFonts w:asciiTheme="minorHAnsi" w:hAnsiTheme="minorHAnsi" w:cstheme="minorHAnsi"/>
          <w:b/>
          <w:bCs/>
          <w:sz w:val="22"/>
          <w:szCs w:val="22"/>
        </w:rPr>
      </w:pPr>
    </w:p>
    <w:p w14:paraId="78159382" w14:textId="77777777" w:rsidR="00FE35EB" w:rsidRDefault="00FE35EB" w:rsidP="00FE35EB">
      <w:pPr>
        <w:rPr>
          <w:rFonts w:asciiTheme="minorHAnsi" w:hAnsiTheme="minorHAnsi" w:cstheme="minorHAnsi"/>
          <w:b/>
          <w:bCs/>
          <w:sz w:val="22"/>
          <w:szCs w:val="22"/>
        </w:rPr>
      </w:pPr>
    </w:p>
    <w:p w14:paraId="6EC8CB0C" w14:textId="77777777" w:rsidR="00FE35EB" w:rsidRPr="000C26FA" w:rsidRDefault="00FE35EB" w:rsidP="00FE35EB">
      <w:pPr>
        <w:rPr>
          <w:rFonts w:asciiTheme="minorHAnsi" w:hAnsiTheme="minorHAnsi" w:cstheme="minorHAnsi"/>
          <w:b/>
          <w:bCs/>
          <w:sz w:val="22"/>
          <w:szCs w:val="22"/>
        </w:rPr>
      </w:pPr>
    </w:p>
    <w:p w14:paraId="2822900F" w14:textId="77777777" w:rsidR="00FE35EB" w:rsidRDefault="00FE35EB" w:rsidP="00FE35EB">
      <w:pPr>
        <w:spacing w:after="160" w:line="252" w:lineRule="auto"/>
        <w:jc w:val="center"/>
        <w:rPr>
          <w:rFonts w:asciiTheme="minorHAnsi" w:hAnsiTheme="minorHAnsi" w:cstheme="minorHAnsi"/>
          <w:sz w:val="22"/>
          <w:szCs w:val="22"/>
        </w:rPr>
      </w:pPr>
      <w:proofErr w:type="spellStart"/>
      <w:r>
        <w:rPr>
          <w:rFonts w:asciiTheme="minorHAnsi" w:hAnsiTheme="minorHAnsi" w:cstheme="minorHAnsi"/>
          <w:b/>
          <w:bCs/>
          <w:color w:val="ED7D31"/>
          <w:u w:color="ED7D31"/>
        </w:rPr>
        <w:t>Altrincham</w:t>
      </w:r>
      <w:proofErr w:type="spellEnd"/>
      <w:r>
        <w:rPr>
          <w:rFonts w:asciiTheme="minorHAnsi" w:hAnsiTheme="minorHAnsi" w:cstheme="minorHAnsi"/>
          <w:b/>
          <w:bCs/>
          <w:color w:val="ED7D31"/>
          <w:u w:color="ED7D31"/>
        </w:rPr>
        <w:t xml:space="preserve"> Grammar School for Girls</w:t>
      </w:r>
    </w:p>
    <w:p w14:paraId="50FD5D4D"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lang w:val="en-GB"/>
        </w:rPr>
        <w:drawing>
          <wp:anchor distT="0" distB="0" distL="114300" distR="114300" simplePos="0" relativeHeight="251660288" behindDoc="1" locked="0" layoutInCell="1" allowOverlap="1" wp14:anchorId="61C2413D" wp14:editId="744DAEB4">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w:t>
      </w:r>
      <w:proofErr w:type="spellEnd"/>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Grammar School for Girls (AGGS)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22F12240"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7BBAB79"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committed to providing equal opportunity in recruitment and employment to all individuals. We will consider candidates without regard to race, ethnicity, gender, religion, sexual orientation and identity, national origin, age, military or veteran status,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disability</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any other legally protected status; and without discrimination based on socioeconomic, marital, parental or caregiving status, or any of the previously listed characteristics or statuses.</w:t>
      </w:r>
    </w:p>
    <w:p w14:paraId="15ADF99B"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E4D6F12"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discrimination</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opinions</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responsibilities, treat each other with dignity and respect. It is a climate in which our staff feel safe and are inspired and motivated to be their best. </w:t>
      </w:r>
    </w:p>
    <w:p w14:paraId="0BAAF57C"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389857C3"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training</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general treatment during employment. We are actively seeking to extend the diversity of our staff. Furthermore, we welcome candidates who have not had previous experience of working in a grammar school. </w:t>
      </w:r>
    </w:p>
    <w:p w14:paraId="476B92C8" w14:textId="77777777" w:rsidR="00FE35EB" w:rsidRPr="00020225"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4EACC51" w14:textId="77777777" w:rsidR="00FE35EB"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3EACE1BE" w14:textId="77777777" w:rsidR="00FE35EB" w:rsidRDefault="00FE35EB" w:rsidP="00FE35EB">
      <w:pPr>
        <w:rPr>
          <w:rFonts w:asciiTheme="minorHAnsi" w:hAnsiTheme="minorHAnsi" w:cstheme="minorHAnsi"/>
          <w:b/>
          <w:color w:val="F79646" w:themeColor="accent6"/>
        </w:rPr>
      </w:pPr>
    </w:p>
    <w:p w14:paraId="095D1736" w14:textId="77777777" w:rsidR="00FE35EB" w:rsidRDefault="00FE35EB" w:rsidP="00FE35EB">
      <w:pPr>
        <w:rPr>
          <w:rFonts w:asciiTheme="minorHAnsi" w:hAnsiTheme="minorHAnsi" w:cstheme="minorHAnsi"/>
          <w:b/>
          <w:color w:val="F79646" w:themeColor="accent6"/>
        </w:rPr>
      </w:pPr>
    </w:p>
    <w:p w14:paraId="53501648" w14:textId="77777777" w:rsidR="00FE35EB" w:rsidRPr="00617B63" w:rsidRDefault="00FE35EB" w:rsidP="00FE35EB">
      <w:pPr>
        <w:rPr>
          <w:rFonts w:asciiTheme="minorHAnsi" w:hAnsiTheme="minorHAnsi" w:cstheme="minorHAnsi"/>
          <w:b/>
          <w:color w:val="F79646" w:themeColor="accent6"/>
          <w:sz w:val="22"/>
          <w:szCs w:val="22"/>
        </w:rPr>
      </w:pPr>
    </w:p>
    <w:p w14:paraId="4273B3AE" w14:textId="77777777" w:rsidR="00FE35EB" w:rsidRDefault="00FE35EB" w:rsidP="00FE35E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r>
        <w:rPr>
          <w:rFonts w:asciiTheme="minorHAnsi" w:hAnsiTheme="minorHAnsi" w:cstheme="minorHAnsi"/>
          <w:b/>
          <w:color w:val="E36C0A" w:themeColor="accent6" w:themeShade="BF"/>
        </w:rPr>
        <w:br w:type="page"/>
      </w:r>
    </w:p>
    <w:p w14:paraId="6BC0E6C9" w14:textId="77777777" w:rsidR="00FE35EB" w:rsidRPr="00C63AB1" w:rsidRDefault="00FE35EB" w:rsidP="00FE35EB">
      <w:pPr>
        <w:jc w:val="center"/>
        <w:rPr>
          <w:rFonts w:asciiTheme="minorHAnsi" w:hAnsiTheme="minorHAnsi" w:cstheme="minorHAnsi"/>
          <w:b/>
          <w:color w:val="E36C0A" w:themeColor="accent6" w:themeShade="BF"/>
        </w:rPr>
      </w:pPr>
      <w:r w:rsidRPr="00C63AB1">
        <w:rPr>
          <w:rFonts w:asciiTheme="minorHAnsi" w:hAnsiTheme="minorHAnsi" w:cstheme="minorHAnsi"/>
          <w:b/>
          <w:color w:val="E36C0A" w:themeColor="accent6" w:themeShade="BF"/>
        </w:rPr>
        <w:lastRenderedPageBreak/>
        <w:t>WHY WORK FOR US?</w:t>
      </w:r>
    </w:p>
    <w:p w14:paraId="62629F49" w14:textId="77777777" w:rsidR="00FE35EB" w:rsidRDefault="00FE35EB" w:rsidP="00FE35EB">
      <w:pPr>
        <w:rPr>
          <w:rFonts w:cs="Arial"/>
        </w:rPr>
      </w:pPr>
    </w:p>
    <w:p w14:paraId="7C858D81" w14:textId="77777777" w:rsidR="00FE35EB" w:rsidRDefault="00FE35EB" w:rsidP="00FE35EB">
      <w:pPr>
        <w:jc w:val="both"/>
        <w:rPr>
          <w:rFonts w:asciiTheme="minorHAnsi" w:hAnsiTheme="minorHAnsi" w:cstheme="minorHAnsi"/>
          <w:sz w:val="22"/>
          <w:szCs w:val="22"/>
        </w:rPr>
      </w:pPr>
      <w:r w:rsidRPr="00653F58">
        <w:rPr>
          <w:rFonts w:cs="Arial"/>
          <w:b/>
          <w:noProof/>
          <w:color w:val="F79646" w:themeColor="accent6"/>
          <w:lang w:val="en-GB"/>
        </w:rPr>
        <w:drawing>
          <wp:anchor distT="0" distB="0" distL="114300" distR="114300" simplePos="0" relativeHeight="251659264" behindDoc="0" locked="0" layoutInCell="1" allowOverlap="1" wp14:anchorId="63341EA8" wp14:editId="61890931">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5CB">
        <w:rPr>
          <w:rFonts w:asciiTheme="minorHAnsi" w:hAnsiTheme="minorHAnsi" w:cstheme="minorHAnsi"/>
          <w:sz w:val="22"/>
          <w:szCs w:val="22"/>
        </w:rPr>
        <w:t xml:space="preserve">We offer a great opportunity to join an </w:t>
      </w:r>
      <w:proofErr w:type="spellStart"/>
      <w:r w:rsidRPr="009355CB">
        <w:rPr>
          <w:rFonts w:asciiTheme="minorHAnsi" w:hAnsiTheme="minorHAnsi" w:cstheme="minorHAnsi"/>
          <w:sz w:val="22"/>
          <w:szCs w:val="22"/>
        </w:rPr>
        <w:t>organisation</w:t>
      </w:r>
      <w:proofErr w:type="spellEnd"/>
      <w:r w:rsidRPr="009355CB">
        <w:rPr>
          <w:rFonts w:asciiTheme="minorHAnsi" w:hAnsiTheme="minorHAnsi"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w:t>
      </w:r>
      <w:r>
        <w:rPr>
          <w:rFonts w:asciiTheme="minorHAnsi" w:hAnsiTheme="minorHAnsi" w:cstheme="minorHAnsi"/>
          <w:sz w:val="22"/>
          <w:szCs w:val="22"/>
        </w:rPr>
        <w:t xml:space="preserve"> </w:t>
      </w:r>
      <w:r w:rsidRPr="0017299A">
        <w:rPr>
          <w:rFonts w:asciiTheme="minorHAnsi" w:hAnsiTheme="minorHAnsi" w:cstheme="minorHAnsi"/>
          <w:sz w:val="22"/>
          <w:szCs w:val="22"/>
        </w:rPr>
        <w:t xml:space="preserve">Please see the </w:t>
      </w:r>
      <w:hyperlink r:id="rId22" w:history="1">
        <w:r w:rsidRPr="005D398C">
          <w:rPr>
            <w:rStyle w:val="Hyperlink"/>
            <w:rFonts w:asciiTheme="minorHAnsi" w:hAnsiTheme="minorHAnsi" w:cstheme="minorHAnsi"/>
            <w:sz w:val="22"/>
            <w:szCs w:val="22"/>
          </w:rPr>
          <w:t>Equality,</w:t>
        </w:r>
        <w:r w:rsidRPr="005D398C">
          <w:rPr>
            <w:rStyle w:val="Hyperlink"/>
            <w:rFonts w:asciiTheme="minorHAnsi" w:hAnsiTheme="minorHAnsi" w:cstheme="minorHAnsi"/>
            <w:sz w:val="22"/>
            <w:szCs w:val="22"/>
          </w:rPr>
          <w:br/>
          <w:t>Diversity, an Inclusion statement</w:t>
        </w:r>
      </w:hyperlink>
      <w:r w:rsidRPr="0017299A">
        <w:rPr>
          <w:rFonts w:asciiTheme="minorHAnsi" w:hAnsiTheme="minorHAnsi" w:cstheme="minorHAnsi"/>
          <w:sz w:val="22"/>
          <w:szCs w:val="22"/>
        </w:rPr>
        <w:t xml:space="preserve"> on our website</w:t>
      </w:r>
      <w:r>
        <w:rPr>
          <w:rFonts w:asciiTheme="minorHAnsi" w:hAnsiTheme="minorHAnsi" w:cstheme="minorHAnsi"/>
          <w:sz w:val="22"/>
          <w:szCs w:val="22"/>
        </w:rPr>
        <w:t>.</w:t>
      </w:r>
    </w:p>
    <w:p w14:paraId="2A9293D6" w14:textId="77777777" w:rsidR="00FE35EB" w:rsidRDefault="00FE35EB" w:rsidP="00FE35EB">
      <w:pPr>
        <w:jc w:val="both"/>
        <w:rPr>
          <w:rFonts w:asciiTheme="minorHAnsi" w:hAnsiTheme="minorHAnsi" w:cstheme="minorHAnsi"/>
          <w:sz w:val="22"/>
          <w:szCs w:val="22"/>
        </w:rPr>
      </w:pPr>
    </w:p>
    <w:p w14:paraId="543E49E3" w14:textId="77777777" w:rsidR="00FE35EB" w:rsidRPr="009355CB" w:rsidRDefault="00FE35EB" w:rsidP="00FE35EB">
      <w:pPr>
        <w:rPr>
          <w:rFonts w:asciiTheme="minorHAnsi" w:hAnsiTheme="minorHAnsi" w:cstheme="minorHAnsi"/>
          <w:sz w:val="22"/>
          <w:szCs w:val="22"/>
        </w:rPr>
      </w:pPr>
    </w:p>
    <w:p w14:paraId="74A57ECD" w14:textId="77777777" w:rsidR="00FE35EB" w:rsidRPr="00B9783F" w:rsidRDefault="00FE35EB" w:rsidP="00FE35EB">
      <w:pPr>
        <w:jc w:val="center"/>
        <w:rPr>
          <w:rFonts w:asciiTheme="minorHAnsi" w:hAnsiTheme="minorHAnsi" w:cstheme="minorHAnsi"/>
          <w:b/>
          <w:color w:val="E36C0A" w:themeColor="accent6" w:themeShade="BF"/>
        </w:rPr>
      </w:pPr>
      <w:r w:rsidRPr="00B9783F">
        <w:rPr>
          <w:rFonts w:asciiTheme="minorHAnsi" w:hAnsiTheme="minorHAnsi" w:cstheme="minorHAnsi"/>
          <w:b/>
          <w:color w:val="E36C0A" w:themeColor="accent6" w:themeShade="BF"/>
        </w:rPr>
        <w:t>Terms and Conditions</w:t>
      </w:r>
    </w:p>
    <w:p w14:paraId="0BFE698C" w14:textId="77777777" w:rsidR="00FE35EB" w:rsidRDefault="00FE35EB" w:rsidP="00FE35E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Pr="00467498">
        <w:rPr>
          <w:rFonts w:asciiTheme="minorHAnsi" w:hAnsiTheme="minorHAnsi" w:cstheme="minorHAnsi"/>
          <w:sz w:val="22"/>
          <w:szCs w:val="22"/>
        </w:rPr>
        <w:t>School Teachers Terms &amp; Conditions pay range, dependent upon experience</w:t>
      </w:r>
      <w:r>
        <w:rPr>
          <w:rFonts w:asciiTheme="minorHAnsi" w:hAnsiTheme="minorHAnsi" w:cstheme="minorHAnsi"/>
          <w:sz w:val="22"/>
          <w:szCs w:val="22"/>
        </w:rPr>
        <w:t>.</w:t>
      </w:r>
      <w:r>
        <w:rPr>
          <w:rFonts w:asciiTheme="minorHAnsi" w:hAnsiTheme="minorHAnsi" w:cstheme="minorHAnsi"/>
          <w:sz w:val="22"/>
          <w:szCs w:val="22"/>
        </w:rPr>
        <w:br/>
      </w:r>
    </w:p>
    <w:p w14:paraId="3A23E911" w14:textId="77777777" w:rsidR="00FE35EB" w:rsidRPr="00A56DFA" w:rsidRDefault="00FE35EB" w:rsidP="00FE35EB">
      <w:pPr>
        <w:ind w:left="2160" w:hanging="2160"/>
        <w:rPr>
          <w:rFonts w:asciiTheme="minorHAnsi" w:hAnsiTheme="minorHAnsi" w:cstheme="minorHAnsi"/>
          <w:i/>
          <w:sz w:val="22"/>
          <w:szCs w:val="22"/>
        </w:rPr>
      </w:pPr>
      <w:r>
        <w:rPr>
          <w:rFonts w:asciiTheme="minorHAnsi" w:hAnsiTheme="minorHAnsi" w:cstheme="minorHAnsi"/>
          <w:b/>
          <w:color w:val="F79646" w:themeColor="accent6"/>
          <w:sz w:val="22"/>
          <w:szCs w:val="22"/>
        </w:rPr>
        <w:t>Hours:</w:t>
      </w:r>
      <w:r>
        <w:rPr>
          <w:rFonts w:asciiTheme="minorHAnsi" w:hAnsiTheme="minorHAnsi" w:cstheme="minorHAnsi"/>
          <w:b/>
          <w:sz w:val="22"/>
          <w:szCs w:val="22"/>
        </w:rPr>
        <w:tab/>
      </w:r>
      <w:r w:rsidRPr="00A13F52">
        <w:rPr>
          <w:rFonts w:asciiTheme="minorHAnsi" w:hAnsiTheme="minorHAnsi" w:cstheme="minorHAnsi"/>
          <w:sz w:val="22"/>
          <w:szCs w:val="22"/>
        </w:rPr>
        <w:t>Part Time, approximately 0.5 FTE</w:t>
      </w:r>
      <w:r w:rsidRPr="00AB0B59">
        <w:rPr>
          <w:rFonts w:asciiTheme="minorHAnsi" w:hAnsiTheme="minorHAnsi" w:cstheme="minorHAnsi"/>
          <w:i/>
          <w:sz w:val="22"/>
          <w:szCs w:val="22"/>
        </w:rPr>
        <w:t xml:space="preserve"> </w:t>
      </w:r>
      <w:r>
        <w:rPr>
          <w:rFonts w:asciiTheme="minorHAnsi" w:hAnsiTheme="minorHAnsi" w:cstheme="minorHAnsi"/>
          <w:sz w:val="22"/>
          <w:szCs w:val="22"/>
        </w:rPr>
        <w:br/>
      </w:r>
    </w:p>
    <w:p w14:paraId="0EB0F66A" w14:textId="77777777" w:rsidR="00FE35EB" w:rsidRPr="009355CB" w:rsidRDefault="00FE35EB" w:rsidP="00FE35E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t xml:space="preserve">Please </w:t>
      </w:r>
      <w:proofErr w:type="gramStart"/>
      <w:r w:rsidRPr="009355CB">
        <w:rPr>
          <w:rFonts w:asciiTheme="minorHAnsi" w:hAnsiTheme="minorHAnsi" w:cstheme="minorHAnsi"/>
          <w:sz w:val="22"/>
          <w:szCs w:val="22"/>
        </w:rPr>
        <w:t>take a look</w:t>
      </w:r>
      <w:proofErr w:type="gramEnd"/>
      <w:r w:rsidRPr="009355CB">
        <w:rPr>
          <w:rFonts w:asciiTheme="minorHAnsi" w:hAnsiTheme="minorHAnsi" w:cstheme="minorHAnsi"/>
          <w:sz w:val="22"/>
          <w:szCs w:val="22"/>
        </w:rPr>
        <w:t xml:space="preserve"> at the website: </w:t>
      </w:r>
      <w:r w:rsidRPr="00A56DFA">
        <w:rPr>
          <w:rStyle w:val="Hyperlink"/>
          <w:rFonts w:asciiTheme="minorHAnsi" w:hAnsiTheme="minorHAnsi" w:cstheme="minorHAnsi"/>
          <w:color w:val="auto"/>
          <w:sz w:val="22"/>
          <w:szCs w:val="22"/>
          <w:u w:val="none"/>
        </w:rPr>
        <w:t>Teachers Pension Scheme:</w:t>
      </w:r>
      <w:r w:rsidRPr="00A56DFA">
        <w:rPr>
          <w:color w:val="auto"/>
        </w:rPr>
        <w:t xml:space="preserve"> </w:t>
      </w:r>
      <w:r w:rsidRPr="00A56DFA">
        <w:rPr>
          <w:rStyle w:val="Hyperlink"/>
          <w:rFonts w:asciiTheme="minorHAnsi" w:hAnsiTheme="minorHAnsi" w:cstheme="minorHAnsi"/>
          <w:sz w:val="22"/>
          <w:szCs w:val="22"/>
        </w:rPr>
        <w:t>https://www.teacherspensions.co.uk/</w:t>
      </w:r>
    </w:p>
    <w:p w14:paraId="35E9EDB1" w14:textId="77777777" w:rsidR="00FE35EB" w:rsidRPr="009355CB" w:rsidRDefault="00FE35EB" w:rsidP="00FE35EB">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6A506714" w14:textId="77777777" w:rsidR="00FE35EB" w:rsidRDefault="00FE35EB" w:rsidP="00FE35EB">
      <w:pPr>
        <w:ind w:left="2160" w:hanging="2160"/>
        <w:jc w:val="both"/>
        <w:rPr>
          <w:rFonts w:asciiTheme="minorHAnsi" w:hAnsiTheme="minorHAnsi" w:cstheme="minorBidi"/>
          <w:sz w:val="22"/>
          <w:szCs w:val="22"/>
        </w:rPr>
      </w:pPr>
      <w:r w:rsidRPr="5D878B7B">
        <w:rPr>
          <w:rFonts w:asciiTheme="minorHAnsi" w:hAnsiTheme="minorHAnsi" w:cstheme="minorBidi"/>
          <w:b/>
          <w:bCs/>
          <w:color w:val="F79646" w:themeColor="accent6"/>
          <w:sz w:val="22"/>
          <w:szCs w:val="22"/>
        </w:rPr>
        <w:t>Other:</w:t>
      </w:r>
      <w:r>
        <w:tab/>
      </w:r>
      <w:r w:rsidRPr="5D878B7B">
        <w:rPr>
          <w:rFonts w:asciiTheme="minorHAnsi" w:hAnsiTheme="minorHAnsi" w:cstheme="minorBidi"/>
          <w:sz w:val="22"/>
          <w:szCs w:val="22"/>
        </w:rPr>
        <w:t>We offer salary sacrifice schemes for purchasing bikes used for travel to work and technology for personal use, through monthly interest free salary deductions.</w:t>
      </w:r>
      <w:r>
        <w:br/>
      </w:r>
      <w:r w:rsidRPr="5D878B7B">
        <w:rPr>
          <w:rFonts w:asciiTheme="minorHAnsi" w:hAnsiTheme="minorHAnsi" w:cstheme="minorBidi"/>
          <w:sz w:val="22"/>
          <w:szCs w:val="22"/>
        </w:rPr>
        <w:t xml:space="preserve">We </w:t>
      </w:r>
      <w:r>
        <w:rPr>
          <w:rFonts w:asciiTheme="minorHAnsi" w:hAnsiTheme="minorHAnsi" w:cstheme="minorBidi"/>
          <w:sz w:val="22"/>
          <w:szCs w:val="22"/>
        </w:rPr>
        <w:t xml:space="preserve">also </w:t>
      </w:r>
      <w:r w:rsidRPr="5D878B7B">
        <w:rPr>
          <w:rFonts w:asciiTheme="minorHAnsi" w:hAnsiTheme="minorHAnsi" w:cstheme="minorBidi"/>
          <w:sz w:val="22"/>
          <w:szCs w:val="22"/>
        </w:rPr>
        <w:t>offer opportunities for professional development</w:t>
      </w:r>
      <w:r>
        <w:rPr>
          <w:rFonts w:asciiTheme="minorHAnsi" w:hAnsiTheme="minorHAnsi" w:cstheme="minorBidi"/>
          <w:sz w:val="22"/>
          <w:szCs w:val="22"/>
        </w:rPr>
        <w:t>.</w:t>
      </w:r>
    </w:p>
    <w:p w14:paraId="298F6AEB" w14:textId="77777777" w:rsidR="00FE35EB" w:rsidRDefault="00FE35EB" w:rsidP="00FE35EB">
      <w:pPr>
        <w:ind w:left="2160" w:hanging="2160"/>
        <w:jc w:val="both"/>
        <w:rPr>
          <w:rFonts w:asciiTheme="minorHAnsi" w:hAnsiTheme="minorHAnsi" w:cstheme="minorBidi"/>
          <w:sz w:val="22"/>
          <w:szCs w:val="22"/>
        </w:rPr>
      </w:pPr>
    </w:p>
    <w:p w14:paraId="7E058E7C" w14:textId="77777777" w:rsidR="00FE35EB" w:rsidRDefault="00FE35EB" w:rsidP="00FE35EB">
      <w:pPr>
        <w:ind w:left="2160" w:hanging="2160"/>
        <w:jc w:val="center"/>
        <w:rPr>
          <w:rFonts w:asciiTheme="minorHAnsi" w:hAnsiTheme="minorHAnsi" w:cstheme="minorHAnsi"/>
          <w:b/>
          <w:bCs/>
          <w:color w:val="auto"/>
          <w:sz w:val="22"/>
          <w:szCs w:val="22"/>
        </w:rPr>
      </w:pPr>
      <w:r w:rsidRPr="005D6177">
        <w:rPr>
          <w:rFonts w:asciiTheme="minorHAnsi" w:hAnsiTheme="minorHAnsi" w:cstheme="minorHAnsi"/>
          <w:b/>
          <w:bCs/>
          <w:color w:val="auto"/>
          <w:sz w:val="22"/>
          <w:szCs w:val="22"/>
        </w:rPr>
        <w:t xml:space="preserve">For </w:t>
      </w:r>
      <w:r w:rsidRPr="00CB56F4">
        <w:rPr>
          <w:rFonts w:asciiTheme="minorHAnsi" w:hAnsiTheme="minorHAnsi" w:cstheme="minorHAnsi"/>
          <w:b/>
          <w:bCs/>
          <w:color w:val="auto"/>
          <w:sz w:val="22"/>
          <w:szCs w:val="22"/>
        </w:rPr>
        <w:t>a full explanation of our employment offer please see the booklet on our website:</w:t>
      </w:r>
    </w:p>
    <w:p w14:paraId="36383870" w14:textId="77777777" w:rsidR="00FE35EB" w:rsidRPr="0099074D" w:rsidRDefault="00FE35EB" w:rsidP="00FE35EB">
      <w:pPr>
        <w:ind w:left="2160" w:hanging="2160"/>
        <w:jc w:val="center"/>
        <w:rPr>
          <w:rFonts w:asciiTheme="minorHAnsi" w:hAnsiTheme="minorHAnsi" w:cstheme="minorHAnsi"/>
          <w:sz w:val="22"/>
          <w:szCs w:val="22"/>
        </w:rPr>
      </w:pPr>
      <w:hyperlink r:id="rId23" w:history="1">
        <w:r w:rsidRPr="0099074D">
          <w:rPr>
            <w:rStyle w:val="Hyperlink"/>
            <w:rFonts w:asciiTheme="minorHAnsi" w:hAnsiTheme="minorHAnsi" w:cstheme="minorHAnsi"/>
            <w:sz w:val="22"/>
            <w:szCs w:val="22"/>
          </w:rPr>
          <w:t>Our-Employment-Terms-November-2022.pdf (bright-futures.co.uk)</w:t>
        </w:r>
      </w:hyperlink>
    </w:p>
    <w:p w14:paraId="25D9F13D" w14:textId="77777777" w:rsidR="00FE35EB" w:rsidRDefault="00FE35EB" w:rsidP="00FE35EB">
      <w:pPr>
        <w:ind w:left="2160" w:hanging="2160"/>
        <w:jc w:val="both"/>
        <w:rPr>
          <w:rFonts w:asciiTheme="minorHAnsi" w:hAnsiTheme="minorHAnsi" w:cstheme="minorBidi"/>
          <w:sz w:val="22"/>
          <w:szCs w:val="22"/>
        </w:rPr>
      </w:pPr>
    </w:p>
    <w:p w14:paraId="35086EC1" w14:textId="77777777" w:rsidR="00FE35EB" w:rsidRPr="00E35B3F" w:rsidRDefault="00FE35EB" w:rsidP="00FE35EB">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How to Apply</w:t>
      </w:r>
    </w:p>
    <w:p w14:paraId="1F8DA16E" w14:textId="77777777" w:rsidR="00FE35EB" w:rsidRDefault="00FE35EB" w:rsidP="00FE35EB">
      <w:pPr>
        <w:jc w:val="both"/>
        <w:rPr>
          <w:rFonts w:asciiTheme="minorHAnsi" w:hAnsiTheme="minorHAnsi" w:cstheme="minorBidi"/>
          <w:sz w:val="22"/>
          <w:szCs w:val="22"/>
        </w:rPr>
      </w:pPr>
      <w:r w:rsidRPr="00CD10C7">
        <w:rPr>
          <w:rFonts w:asciiTheme="minorHAnsi" w:hAnsiTheme="minorHAnsi" w:cstheme="minorBidi"/>
          <w:sz w:val="22"/>
          <w:szCs w:val="22"/>
        </w:rPr>
        <w:t>We can only accept completed application forms, rather than CVs. This is because the regulatory guidelines of</w:t>
      </w:r>
      <w:r w:rsidRPr="00CD10C7">
        <w:rPr>
          <w:rFonts w:asciiTheme="minorHAnsi" w:hAnsiTheme="minorHAnsi" w:cstheme="minorBidi"/>
          <w:sz w:val="22"/>
          <w:szCs w:val="22"/>
        </w:rPr>
        <w:br/>
        <w:t>Keeping Children Safe in Education (2021), require us to check various details of job applicants and an identical</w:t>
      </w:r>
      <w:r w:rsidRPr="00CD10C7">
        <w:rPr>
          <w:rFonts w:asciiTheme="minorHAnsi" w:hAnsiTheme="minorHAnsi" w:cstheme="minorBidi"/>
          <w:sz w:val="22"/>
          <w:szCs w:val="22"/>
        </w:rPr>
        <w:br/>
        <w:t>application format for each candidate enables us to do this. We use a process that does not identify personal</w:t>
      </w:r>
      <w:r w:rsidRPr="00CD10C7">
        <w:rPr>
          <w:rFonts w:asciiTheme="minorHAnsi" w:hAnsiTheme="minorHAnsi" w:cstheme="minorBidi"/>
          <w:sz w:val="22"/>
          <w:szCs w:val="22"/>
        </w:rPr>
        <w:br/>
        <w:t>characteristics to the shortlisting panel. This is part of our commitment to equalities and diversity.</w:t>
      </w:r>
    </w:p>
    <w:p w14:paraId="1776BF19" w14:textId="77777777" w:rsidR="00FE35EB" w:rsidRPr="00C875D3" w:rsidRDefault="00FE35EB" w:rsidP="00FE35EB">
      <w:pPr>
        <w:jc w:val="both"/>
        <w:rPr>
          <w:rStyle w:val="markedcontent"/>
          <w:rFonts w:asciiTheme="minorHAnsi" w:hAnsiTheme="minorHAnsi" w:cstheme="minorHAnsi"/>
          <w:b/>
          <w:bCs/>
          <w:sz w:val="22"/>
          <w:szCs w:val="22"/>
        </w:rPr>
      </w:pPr>
      <w:r>
        <w:br/>
      </w:r>
      <w:r w:rsidRPr="00C875D3">
        <w:rPr>
          <w:rStyle w:val="markedcontent"/>
          <w:rFonts w:asciiTheme="minorHAnsi" w:hAnsiTheme="minorHAnsi" w:cstheme="minorHAnsi"/>
          <w:b/>
          <w:bCs/>
          <w:sz w:val="22"/>
          <w:szCs w:val="22"/>
        </w:rPr>
        <w:t>NO AGENCIES PLEASE.</w:t>
      </w:r>
    </w:p>
    <w:p w14:paraId="418DD628" w14:textId="77777777" w:rsidR="00FE35EB" w:rsidRPr="00FF42E9" w:rsidRDefault="00FE35EB" w:rsidP="00FE35EB">
      <w:pPr>
        <w:jc w:val="both"/>
        <w:rPr>
          <w:rFonts w:asciiTheme="minorHAnsi" w:eastAsia="Calibri" w:hAnsiTheme="minorHAnsi" w:cstheme="minorHAnsi"/>
          <w:color w:val="000000" w:themeColor="text1"/>
          <w:sz w:val="22"/>
          <w:szCs w:val="22"/>
        </w:rPr>
      </w:pPr>
    </w:p>
    <w:p w14:paraId="795D9F95" w14:textId="231CB0F2" w:rsidR="00FE35EB" w:rsidRPr="00A13F52" w:rsidRDefault="00FE35EB" w:rsidP="00FE35EB">
      <w:pPr>
        <w:jc w:val="both"/>
        <w:rPr>
          <w:rFonts w:asciiTheme="minorHAnsi" w:hAnsiTheme="minorHAnsi" w:cstheme="minorBidi"/>
          <w:sz w:val="22"/>
          <w:szCs w:val="22"/>
        </w:rPr>
      </w:pPr>
      <w:r w:rsidRPr="00FF42E9">
        <w:rPr>
          <w:rFonts w:asciiTheme="minorHAnsi" w:hAnsiTheme="minorHAnsi" w:cstheme="minorBidi"/>
          <w:sz w:val="22"/>
          <w:szCs w:val="22"/>
        </w:rPr>
        <w:t xml:space="preserve">Our application form </w:t>
      </w:r>
      <w:r w:rsidRPr="00650922">
        <w:rPr>
          <w:rFonts w:asciiTheme="minorHAnsi" w:hAnsiTheme="minorHAnsi" w:cstheme="minorBidi"/>
          <w:sz w:val="22"/>
          <w:szCs w:val="22"/>
        </w:rPr>
        <w:t>is available online, along with the disclosure of criminal background form. The portal link is</w:t>
      </w:r>
      <w:r w:rsidR="00F35183">
        <w:rPr>
          <w:rFonts w:asciiTheme="minorHAnsi" w:hAnsiTheme="minorHAnsi" w:cstheme="minorBidi"/>
          <w:sz w:val="22"/>
          <w:szCs w:val="22"/>
        </w:rPr>
        <w:t xml:space="preserve"> </w:t>
      </w:r>
      <w:hyperlink r:id="rId24" w:history="1">
        <w:r w:rsidR="00F35183" w:rsidRPr="007F6B5A">
          <w:rPr>
            <w:rStyle w:val="Hyperlink"/>
            <w:rFonts w:asciiTheme="minorHAnsi" w:hAnsiTheme="minorHAnsi" w:cstheme="minorBidi"/>
            <w:sz w:val="22"/>
            <w:szCs w:val="22"/>
          </w:rPr>
          <w:t>https://bfet.jotform.com/230234007740948</w:t>
        </w:r>
      </w:hyperlink>
      <w:r w:rsidR="00F35183">
        <w:rPr>
          <w:rFonts w:asciiTheme="minorHAnsi" w:hAnsiTheme="minorHAnsi" w:cstheme="minorBidi"/>
          <w:sz w:val="22"/>
          <w:szCs w:val="22"/>
        </w:rPr>
        <w:t xml:space="preserve">. </w:t>
      </w:r>
      <w:r w:rsidRPr="00650922">
        <w:rPr>
          <w:rFonts w:asciiTheme="minorHAnsi" w:hAnsiTheme="minorHAnsi" w:cstheme="minorBidi"/>
          <w:sz w:val="22"/>
          <w:szCs w:val="22"/>
        </w:rPr>
        <w:t xml:space="preserve">Alternatively, you can click Apply Now on this role via the current vacancies page of our website </w:t>
      </w:r>
      <w:hyperlink r:id="rId25" w:history="1">
        <w:r w:rsidRPr="00A13F52">
          <w:rPr>
            <w:rStyle w:val="Hyperlink"/>
            <w:rFonts w:asciiTheme="minorHAnsi" w:hAnsiTheme="minorHAnsi" w:cstheme="minorHAnsi"/>
            <w:sz w:val="22"/>
            <w:szCs w:val="22"/>
          </w:rPr>
          <w:t xml:space="preserve">Current Vacancies - </w:t>
        </w:r>
        <w:proofErr w:type="spellStart"/>
        <w:r w:rsidRPr="00A13F52">
          <w:rPr>
            <w:rStyle w:val="Hyperlink"/>
            <w:rFonts w:asciiTheme="minorHAnsi" w:hAnsiTheme="minorHAnsi" w:cstheme="minorHAnsi"/>
            <w:sz w:val="22"/>
            <w:szCs w:val="22"/>
          </w:rPr>
          <w:t>Altrincham</w:t>
        </w:r>
        <w:proofErr w:type="spellEnd"/>
        <w:r w:rsidRPr="00A13F52">
          <w:rPr>
            <w:rStyle w:val="Hyperlink"/>
            <w:rFonts w:asciiTheme="minorHAnsi" w:hAnsiTheme="minorHAnsi" w:cstheme="minorHAnsi"/>
            <w:sz w:val="22"/>
            <w:szCs w:val="22"/>
          </w:rPr>
          <w:t xml:space="preserve"> Grammar School for Girls (bright-futures.co.uk)</w:t>
        </w:r>
      </w:hyperlink>
      <w:r w:rsidRPr="00A13F52">
        <w:rPr>
          <w:rFonts w:asciiTheme="minorHAnsi" w:hAnsiTheme="minorHAnsi" w:cstheme="minorBidi"/>
          <w:sz w:val="22"/>
          <w:szCs w:val="22"/>
        </w:rPr>
        <w:t>. Please upload the forms by 9 am on 20 March 2023.</w:t>
      </w:r>
    </w:p>
    <w:p w14:paraId="17C01C47" w14:textId="77777777" w:rsidR="00FE35EB" w:rsidRPr="00A13F52" w:rsidRDefault="00FE35EB" w:rsidP="00FE35EB">
      <w:pPr>
        <w:rPr>
          <w:rFonts w:asciiTheme="minorHAnsi" w:hAnsiTheme="minorHAnsi" w:cstheme="minorHAnsi"/>
          <w:sz w:val="22"/>
          <w:szCs w:val="22"/>
        </w:rPr>
      </w:pPr>
    </w:p>
    <w:p w14:paraId="4009A117" w14:textId="77777777" w:rsidR="00FE35EB" w:rsidRDefault="00FE35EB" w:rsidP="00FE35EB">
      <w:pPr>
        <w:jc w:val="both"/>
        <w:rPr>
          <w:rFonts w:asciiTheme="minorHAnsi" w:hAnsiTheme="minorHAnsi" w:cstheme="minorBidi"/>
          <w:sz w:val="22"/>
          <w:szCs w:val="22"/>
        </w:rPr>
      </w:pPr>
      <w:r w:rsidRPr="00A13F52">
        <w:rPr>
          <w:rFonts w:asciiTheme="minorHAnsi" w:hAnsiTheme="minorHAnsi" w:cstheme="minorBidi"/>
          <w:sz w:val="22"/>
          <w:szCs w:val="22"/>
        </w:rPr>
        <w:t>The selection will take place during the week commencing 27 March 2023.</w:t>
      </w:r>
      <w:r w:rsidRPr="00662A9C">
        <w:rPr>
          <w:rFonts w:asciiTheme="minorHAnsi" w:hAnsiTheme="minorHAnsi" w:cstheme="minorBidi"/>
          <w:sz w:val="22"/>
          <w:szCs w:val="22"/>
        </w:rPr>
        <w:t xml:space="preserve"> You will</w:t>
      </w:r>
      <w:r w:rsidRPr="7F50C660">
        <w:rPr>
          <w:rFonts w:asciiTheme="minorHAnsi" w:hAnsiTheme="minorHAnsi" w:cstheme="minorBidi"/>
          <w:sz w:val="22"/>
          <w:szCs w:val="22"/>
        </w:rPr>
        <w:t xml:space="preserve"> be notified after the closing date whether you have been shortlisted.  </w:t>
      </w:r>
    </w:p>
    <w:p w14:paraId="4C75CC44" w14:textId="77777777" w:rsidR="00FE35EB" w:rsidRPr="006114AC" w:rsidRDefault="00FE35EB" w:rsidP="00FE35EB">
      <w:pPr>
        <w:jc w:val="both"/>
        <w:rPr>
          <w:rFonts w:asciiTheme="minorHAnsi" w:hAnsiTheme="minorHAnsi" w:cstheme="minorBidi"/>
          <w:sz w:val="22"/>
          <w:szCs w:val="22"/>
        </w:rPr>
      </w:pPr>
    </w:p>
    <w:p w14:paraId="5E2A2F88" w14:textId="77777777" w:rsidR="00FE35EB" w:rsidRPr="00E35B3F" w:rsidRDefault="00FE35EB" w:rsidP="00FE35EB">
      <w:pPr>
        <w:rPr>
          <w:rFonts w:asciiTheme="minorHAnsi" w:hAnsiTheme="minorHAnsi" w:cstheme="minorHAnsi"/>
          <w:sz w:val="22"/>
          <w:szCs w:val="22"/>
        </w:rPr>
      </w:pPr>
    </w:p>
    <w:p w14:paraId="136E64A7" w14:textId="77777777" w:rsidR="00FE35EB" w:rsidRPr="00E35B3F" w:rsidRDefault="00FE35EB" w:rsidP="00FE35EB">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Keeping Children Safe in Education</w:t>
      </w:r>
    </w:p>
    <w:p w14:paraId="0D1811E5" w14:textId="77777777" w:rsidR="00FE35EB" w:rsidRDefault="00FE35EB" w:rsidP="00FE35EB">
      <w:pPr>
        <w:jc w:val="both"/>
        <w:rPr>
          <w:rFonts w:asciiTheme="minorHAnsi" w:hAnsiTheme="minorHAnsi" w:cstheme="minorHAnsi"/>
          <w:b/>
          <w:sz w:val="22"/>
          <w:szCs w:val="22"/>
        </w:rPr>
      </w:pPr>
      <w:r w:rsidRPr="009355CB">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6F732CA5" w14:textId="77777777" w:rsidR="00FE35EB" w:rsidRPr="009355CB" w:rsidRDefault="00FE35EB" w:rsidP="00FE35EB">
      <w:pPr>
        <w:jc w:val="both"/>
        <w:rPr>
          <w:rFonts w:asciiTheme="minorHAnsi" w:hAnsiTheme="minorHAnsi" w:cstheme="minorHAnsi"/>
          <w:sz w:val="22"/>
          <w:szCs w:val="22"/>
        </w:rPr>
      </w:pPr>
      <w:r w:rsidRPr="009355CB">
        <w:rPr>
          <w:rFonts w:asciiTheme="minorHAnsi" w:hAnsiTheme="minorHAnsi" w:cstheme="minorHAnsi"/>
          <w:b/>
          <w:sz w:val="22"/>
          <w:szCs w:val="22"/>
        </w:rPr>
        <w:t xml:space="preserve"> </w:t>
      </w:r>
    </w:p>
    <w:p w14:paraId="3084A776" w14:textId="77777777" w:rsidR="00FE35EB" w:rsidRPr="00E35B3F" w:rsidRDefault="00FE35EB" w:rsidP="00FE35EB">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Data Privacy</w:t>
      </w:r>
    </w:p>
    <w:p w14:paraId="6C191489" w14:textId="77777777" w:rsidR="00FE35EB" w:rsidRPr="009355CB" w:rsidRDefault="00FE35EB" w:rsidP="00FE35EB">
      <w:pPr>
        <w:jc w:val="both"/>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w:t>
      </w:r>
      <w:r>
        <w:rPr>
          <w:rFonts w:asciiTheme="minorHAnsi" w:hAnsiTheme="minorHAnsi" w:cstheme="minorHAnsi"/>
          <w:sz w:val="22"/>
          <w:szCs w:val="22"/>
        </w:rPr>
        <w:t xml:space="preserve">read </w:t>
      </w:r>
      <w:r w:rsidRPr="009355CB">
        <w:rPr>
          <w:rFonts w:asciiTheme="minorHAnsi" w:hAnsiTheme="minorHAnsi" w:cstheme="minorHAnsi"/>
          <w:sz w:val="22"/>
          <w:szCs w:val="22"/>
        </w:rPr>
        <w:t xml:space="preserve">the details of how we use the personal data that you provide us with in our Job Applicants’ privacy notice on our website: </w:t>
      </w:r>
      <w:hyperlink r:id="rId26" w:history="1">
        <w:r w:rsidRPr="009A66EF">
          <w:rPr>
            <w:rStyle w:val="Hyperlink"/>
            <w:rFonts w:asciiTheme="minorHAnsi" w:hAnsiTheme="minorHAnsi" w:cstheme="minorHAnsi"/>
            <w:sz w:val="22"/>
            <w:szCs w:val="22"/>
          </w:rPr>
          <w:t xml:space="preserve">Applicant Privacy Notice </w:t>
        </w:r>
      </w:hyperlink>
      <w:r w:rsidRPr="009355CB">
        <w:rPr>
          <w:rFonts w:asciiTheme="minorHAnsi" w:hAnsiTheme="minorHAnsi" w:cstheme="minorHAnsi"/>
          <w:sz w:val="22"/>
          <w:szCs w:val="22"/>
        </w:rPr>
        <w:t xml:space="preserve"> </w:t>
      </w:r>
    </w:p>
    <w:p w14:paraId="1935AE3A" w14:textId="77777777" w:rsidR="00FE35EB" w:rsidRPr="00C75E81" w:rsidRDefault="00FE35EB" w:rsidP="00FE35EB">
      <w:pPr>
        <w:jc w:val="center"/>
        <w:rPr>
          <w:rFonts w:asciiTheme="minorHAnsi" w:hAnsiTheme="minorHAnsi" w:cstheme="minorHAnsi"/>
          <w:b/>
          <w:bCs/>
          <w:color w:val="ED7D31"/>
          <w:u w:color="ED7D31"/>
        </w:rPr>
      </w:pPr>
      <w:r w:rsidRPr="009355CB">
        <w:rPr>
          <w:rFonts w:asciiTheme="minorHAnsi" w:hAnsiTheme="minorHAnsi" w:cstheme="minorHAnsi"/>
          <w:b/>
          <w:bCs/>
          <w:color w:val="ED7D31"/>
          <w:sz w:val="22"/>
          <w:szCs w:val="22"/>
          <w:u w:color="ED7D31"/>
        </w:rPr>
        <w:br w:type="page"/>
      </w:r>
      <w:r w:rsidRPr="00C75E81">
        <w:rPr>
          <w:rFonts w:asciiTheme="minorHAnsi" w:hAnsiTheme="minorHAnsi" w:cstheme="minorHAnsi"/>
          <w:b/>
          <w:bCs/>
          <w:color w:val="ED7D31"/>
          <w:u w:color="ED7D31"/>
        </w:rPr>
        <w:lastRenderedPageBreak/>
        <w:t>JOB DESCRIPTION</w:t>
      </w:r>
    </w:p>
    <w:p w14:paraId="3B69B49F" w14:textId="77777777" w:rsidR="00FE35EB" w:rsidRDefault="00FE35EB" w:rsidP="00FE35EB">
      <w:pPr>
        <w:jc w:val="center"/>
        <w:rPr>
          <w:rFonts w:asciiTheme="minorHAnsi" w:hAnsiTheme="minorHAnsi" w:cstheme="minorHAnsi"/>
          <w:b/>
          <w:color w:val="auto"/>
        </w:rPr>
      </w:pPr>
      <w:r>
        <w:rPr>
          <w:rFonts w:asciiTheme="minorHAnsi" w:hAnsiTheme="minorHAnsi" w:cstheme="minorHAnsi"/>
          <w:b/>
          <w:color w:val="auto"/>
        </w:rPr>
        <w:t xml:space="preserve">Teacher of Physical Education </w:t>
      </w:r>
    </w:p>
    <w:p w14:paraId="650432BF" w14:textId="77777777" w:rsidR="00FE35EB" w:rsidRPr="009355CB" w:rsidRDefault="00FE35EB" w:rsidP="00FE35EB">
      <w:pPr>
        <w:rPr>
          <w:rFonts w:asciiTheme="minorHAnsi" w:eastAsia="Calibri" w:hAnsiTheme="minorHAnsi" w:cstheme="minorHAnsi"/>
          <w:b/>
          <w:bCs/>
          <w:color w:val="70AD47"/>
          <w:sz w:val="22"/>
          <w:szCs w:val="22"/>
          <w:u w:color="70AD47"/>
        </w:rPr>
      </w:pPr>
    </w:p>
    <w:p w14:paraId="6D1BA6E5" w14:textId="77777777" w:rsidR="00FE35EB" w:rsidRPr="00C75E81" w:rsidRDefault="00FE35EB" w:rsidP="00FE35EB">
      <w:pPr>
        <w:pStyle w:val="Body"/>
        <w:spacing w:before="0"/>
        <w:rPr>
          <w:rFonts w:asciiTheme="minorHAnsi" w:eastAsia="Calibri" w:hAnsiTheme="minorHAnsi" w:cstheme="minorHAnsi"/>
          <w:b/>
          <w:bCs/>
          <w:color w:val="ED7D31"/>
        </w:rPr>
      </w:pPr>
      <w:r w:rsidRPr="00C75E81">
        <w:rPr>
          <w:rFonts w:asciiTheme="minorHAnsi" w:hAnsiTheme="minorHAnsi" w:cstheme="minorHAnsi"/>
          <w:b/>
          <w:bCs/>
          <w:color w:val="ED7D31"/>
        </w:rPr>
        <w:t>JOB SUMMARY</w:t>
      </w:r>
    </w:p>
    <w:p w14:paraId="58DE9367"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At present, the PE department at AGGS consists of two full time and two part-time members of staff. The curriculum at key stage 3 is structured so that students have three hours of PE over a two-week cycle. The activities delivered during these lessons </w:t>
      </w:r>
      <w:r>
        <w:rPr>
          <w:rFonts w:asciiTheme="minorHAnsi" w:hAnsiTheme="minorHAnsi" w:cstheme="minorHAnsi"/>
          <w:sz w:val="22"/>
          <w:szCs w:val="22"/>
        </w:rPr>
        <w:t>include</w:t>
      </w:r>
      <w:r w:rsidRPr="00254C8F">
        <w:rPr>
          <w:rFonts w:asciiTheme="minorHAnsi" w:hAnsiTheme="minorHAnsi" w:cstheme="minorHAnsi"/>
          <w:sz w:val="22"/>
          <w:szCs w:val="22"/>
        </w:rPr>
        <w:t xml:space="preserve"> netball, hockey and gymnastics in the winter and spring terms and athletics, </w:t>
      </w:r>
      <w:proofErr w:type="gramStart"/>
      <w:r w:rsidRPr="00254C8F">
        <w:rPr>
          <w:rFonts w:asciiTheme="minorHAnsi" w:hAnsiTheme="minorHAnsi" w:cstheme="minorHAnsi"/>
          <w:sz w:val="22"/>
          <w:szCs w:val="22"/>
        </w:rPr>
        <w:t>rounders</w:t>
      </w:r>
      <w:proofErr w:type="gramEnd"/>
      <w:r w:rsidRPr="00254C8F">
        <w:rPr>
          <w:rFonts w:asciiTheme="minorHAnsi" w:hAnsiTheme="minorHAnsi" w:cstheme="minorHAnsi"/>
          <w:sz w:val="22"/>
          <w:szCs w:val="22"/>
        </w:rPr>
        <w:t xml:space="preserve"> and tennis in the summer term. Two hours of dance are also allocated to key stage 3 students per cycle; these lessons are delivered by specialist dance teachers. </w:t>
      </w:r>
    </w:p>
    <w:p w14:paraId="6DC9CC21"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p>
    <w:p w14:paraId="71A8F589"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At key stage 4 students are allocated two lessons per cycle. In Year 10 and 11, the activities become a little more varied to ensure that students continue to develop their physical and mental wellbeing. Activities include badminton, volleyball, </w:t>
      </w:r>
      <w:proofErr w:type="gramStart"/>
      <w:r w:rsidRPr="00254C8F">
        <w:rPr>
          <w:rFonts w:asciiTheme="minorHAnsi" w:hAnsiTheme="minorHAnsi" w:cstheme="minorHAnsi"/>
          <w:sz w:val="22"/>
          <w:szCs w:val="22"/>
        </w:rPr>
        <w:t>lacrosse</w:t>
      </w:r>
      <w:proofErr w:type="gramEnd"/>
      <w:r w:rsidRPr="00254C8F">
        <w:rPr>
          <w:rFonts w:asciiTheme="minorHAnsi" w:hAnsiTheme="minorHAnsi" w:cstheme="minorHAnsi"/>
          <w:sz w:val="22"/>
          <w:szCs w:val="22"/>
        </w:rPr>
        <w:t xml:space="preserve"> and basketball. </w:t>
      </w:r>
    </w:p>
    <w:p w14:paraId="79E08A2B"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p>
    <w:p w14:paraId="36218823"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GCSE PE with the Edexcel examination board is offered at key stage 4. Results have been outstanding with students demonstrating the highest levels of commitment to both the practical and theoretical aspect of the course. Under the new specification</w:t>
      </w:r>
      <w:r>
        <w:rPr>
          <w:rFonts w:asciiTheme="minorHAnsi" w:hAnsiTheme="minorHAnsi" w:cstheme="minorHAnsi"/>
          <w:sz w:val="22"/>
          <w:szCs w:val="22"/>
        </w:rPr>
        <w:t>,</w:t>
      </w:r>
      <w:r w:rsidRPr="00254C8F">
        <w:rPr>
          <w:rFonts w:asciiTheme="minorHAnsi" w:hAnsiTheme="minorHAnsi" w:cstheme="minorHAnsi"/>
          <w:sz w:val="22"/>
          <w:szCs w:val="22"/>
        </w:rPr>
        <w:t xml:space="preserve"> in 20</w:t>
      </w:r>
      <w:r>
        <w:rPr>
          <w:rFonts w:asciiTheme="minorHAnsi" w:hAnsiTheme="minorHAnsi" w:cstheme="minorHAnsi"/>
          <w:sz w:val="22"/>
          <w:szCs w:val="22"/>
        </w:rPr>
        <w:t>22</w:t>
      </w:r>
      <w:r w:rsidRPr="00254C8F">
        <w:rPr>
          <w:rFonts w:asciiTheme="minorHAnsi" w:hAnsiTheme="minorHAnsi" w:cstheme="minorHAnsi"/>
          <w:sz w:val="22"/>
          <w:szCs w:val="22"/>
        </w:rPr>
        <w:t xml:space="preserve">, </w:t>
      </w:r>
      <w:r>
        <w:rPr>
          <w:rFonts w:asciiTheme="minorHAnsi" w:hAnsiTheme="minorHAnsi" w:cstheme="minorHAnsi"/>
          <w:sz w:val="22"/>
          <w:szCs w:val="22"/>
        </w:rPr>
        <w:t>100</w:t>
      </w:r>
      <w:r w:rsidRPr="00254C8F">
        <w:rPr>
          <w:rFonts w:asciiTheme="minorHAnsi" w:hAnsiTheme="minorHAnsi" w:cstheme="minorHAnsi"/>
          <w:sz w:val="22"/>
          <w:szCs w:val="22"/>
        </w:rPr>
        <w:t xml:space="preserve">% of students achieved grades 9 – </w:t>
      </w:r>
      <w:r>
        <w:rPr>
          <w:rFonts w:asciiTheme="minorHAnsi" w:hAnsiTheme="minorHAnsi" w:cstheme="minorHAnsi"/>
          <w:sz w:val="22"/>
          <w:szCs w:val="22"/>
        </w:rPr>
        <w:t>8.</w:t>
      </w:r>
      <w:r w:rsidRPr="00254C8F">
        <w:rPr>
          <w:rFonts w:asciiTheme="minorHAnsi" w:hAnsiTheme="minorHAnsi" w:cstheme="minorHAnsi"/>
          <w:sz w:val="22"/>
          <w:szCs w:val="22"/>
        </w:rPr>
        <w:t xml:space="preserve">  </w:t>
      </w:r>
    </w:p>
    <w:p w14:paraId="3F706B93"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p>
    <w:p w14:paraId="56DBBD78"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As a school, we firmly believe in students experiencing competition at the highest level and as such, we enter local, </w:t>
      </w:r>
      <w:proofErr w:type="gramStart"/>
      <w:r w:rsidRPr="00254C8F">
        <w:rPr>
          <w:rFonts w:asciiTheme="minorHAnsi" w:hAnsiTheme="minorHAnsi" w:cstheme="minorHAnsi"/>
          <w:sz w:val="22"/>
          <w:szCs w:val="22"/>
        </w:rPr>
        <w:t>county</w:t>
      </w:r>
      <w:proofErr w:type="gramEnd"/>
      <w:r w:rsidRPr="00254C8F">
        <w:rPr>
          <w:rFonts w:asciiTheme="minorHAnsi" w:hAnsiTheme="minorHAnsi" w:cstheme="minorHAnsi"/>
          <w:sz w:val="22"/>
          <w:szCs w:val="22"/>
        </w:rPr>
        <w:t xml:space="preserve"> and national competitions in the sports we offer. The extra-curricular sporting life of the school is one which is highly </w:t>
      </w:r>
      <w:proofErr w:type="gramStart"/>
      <w:r w:rsidRPr="00254C8F">
        <w:rPr>
          <w:rFonts w:asciiTheme="minorHAnsi" w:hAnsiTheme="minorHAnsi" w:cstheme="minorHAnsi"/>
          <w:sz w:val="22"/>
          <w:szCs w:val="22"/>
        </w:rPr>
        <w:t>valued</w:t>
      </w:r>
      <w:proofErr w:type="gramEnd"/>
      <w:r w:rsidRPr="00254C8F">
        <w:rPr>
          <w:rFonts w:asciiTheme="minorHAnsi" w:hAnsiTheme="minorHAnsi" w:cstheme="minorHAnsi"/>
          <w:sz w:val="22"/>
          <w:szCs w:val="22"/>
        </w:rPr>
        <w:t xml:space="preserve"> and all PE staff are expected to contribute fully. </w:t>
      </w:r>
    </w:p>
    <w:p w14:paraId="470080FB"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p>
    <w:p w14:paraId="7960F599"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We have an extensive fixture </w:t>
      </w:r>
      <w:proofErr w:type="spellStart"/>
      <w:r w:rsidRPr="00254C8F">
        <w:rPr>
          <w:rFonts w:asciiTheme="minorHAnsi" w:hAnsiTheme="minorHAnsi" w:cstheme="minorHAnsi"/>
          <w:sz w:val="22"/>
          <w:szCs w:val="22"/>
        </w:rPr>
        <w:t>programme</w:t>
      </w:r>
      <w:proofErr w:type="spellEnd"/>
      <w:r w:rsidRPr="00254C8F">
        <w:rPr>
          <w:rFonts w:asciiTheme="minorHAnsi" w:hAnsiTheme="minorHAnsi" w:cstheme="minorHAnsi"/>
          <w:sz w:val="22"/>
          <w:szCs w:val="22"/>
        </w:rPr>
        <w:t xml:space="preserve"> after school and at weekends, including playing netball and hockey matches </w:t>
      </w:r>
      <w:r>
        <w:rPr>
          <w:rFonts w:asciiTheme="minorHAnsi" w:hAnsiTheme="minorHAnsi" w:cstheme="minorHAnsi"/>
          <w:sz w:val="22"/>
          <w:szCs w:val="22"/>
        </w:rPr>
        <w:t>most</w:t>
      </w:r>
      <w:r w:rsidRPr="00254C8F">
        <w:rPr>
          <w:rFonts w:asciiTheme="minorHAnsi" w:hAnsiTheme="minorHAnsi" w:cstheme="minorHAnsi"/>
          <w:sz w:val="22"/>
          <w:szCs w:val="22"/>
        </w:rPr>
        <w:t xml:space="preserve"> Saturday morning during the winter and spring term. We are therefore looking for an individual who can </w:t>
      </w:r>
      <w:r>
        <w:rPr>
          <w:rFonts w:asciiTheme="minorHAnsi" w:hAnsiTheme="minorHAnsi" w:cstheme="minorHAnsi"/>
          <w:sz w:val="22"/>
          <w:szCs w:val="22"/>
        </w:rPr>
        <w:t>support this provision.</w:t>
      </w:r>
      <w:r w:rsidRPr="00254C8F">
        <w:rPr>
          <w:rFonts w:asciiTheme="minorHAnsi" w:hAnsiTheme="minorHAnsi" w:cstheme="minorHAnsi"/>
          <w:sz w:val="22"/>
          <w:szCs w:val="22"/>
        </w:rPr>
        <w:t xml:space="preserve"> The successful candidate will be expected to commit to supporting weekly fixtures on Saturday mornings throughout the year. </w:t>
      </w:r>
    </w:p>
    <w:p w14:paraId="759612BC" w14:textId="77777777" w:rsidR="00FE35EB" w:rsidRDefault="00FE35EB" w:rsidP="00FE35EB">
      <w:pPr>
        <w:widowControl w:val="0"/>
        <w:tabs>
          <w:tab w:val="left" w:pos="1272"/>
          <w:tab w:val="left" w:pos="1273"/>
        </w:tabs>
        <w:rPr>
          <w:rFonts w:asciiTheme="minorHAnsi" w:hAnsiTheme="minorHAnsi" w:cstheme="minorHAnsi"/>
          <w:b/>
          <w:bCs/>
          <w:color w:val="ED7D31"/>
        </w:rPr>
      </w:pPr>
    </w:p>
    <w:p w14:paraId="1959AABD" w14:textId="77777777" w:rsidR="00FE35EB" w:rsidRPr="00C75E81" w:rsidRDefault="00FE35EB" w:rsidP="00FE35EB">
      <w:pPr>
        <w:widowControl w:val="0"/>
        <w:tabs>
          <w:tab w:val="left" w:pos="1272"/>
          <w:tab w:val="left" w:pos="1273"/>
        </w:tabs>
        <w:rPr>
          <w:rFonts w:asciiTheme="minorHAnsi" w:eastAsia="Calibri" w:hAnsiTheme="minorHAnsi" w:cstheme="minorHAnsi"/>
          <w:color w:val="ED7D31"/>
        </w:rPr>
      </w:pPr>
      <w:r w:rsidRPr="00C75E81">
        <w:rPr>
          <w:rFonts w:asciiTheme="minorHAnsi" w:hAnsiTheme="minorHAnsi" w:cstheme="minorHAnsi"/>
          <w:b/>
          <w:bCs/>
          <w:color w:val="ED7D31"/>
        </w:rPr>
        <w:t>KEY RESPONSIBILITIES AND ACCOUNTABILITIES</w:t>
      </w:r>
    </w:p>
    <w:p w14:paraId="1FF7D2A1"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School-wide Responsibilities </w:t>
      </w:r>
    </w:p>
    <w:p w14:paraId="01582649" w14:textId="77777777" w:rsidR="00FE35EB" w:rsidRPr="00E7056A"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Being aware of and acting upon relevant school policies and</w:t>
      </w:r>
      <w:proofErr w:type="gramStart"/>
      <w:r w:rsidRPr="00E7056A">
        <w:rPr>
          <w:rFonts w:asciiTheme="minorHAnsi" w:hAnsiTheme="minorHAnsi" w:cstheme="minorHAnsi"/>
        </w:rPr>
        <w:t>, in particular, those</w:t>
      </w:r>
      <w:proofErr w:type="gramEnd"/>
      <w:r w:rsidRPr="00E7056A">
        <w:rPr>
          <w:rFonts w:asciiTheme="minorHAnsi" w:hAnsiTheme="minorHAnsi" w:cstheme="minorHAnsi"/>
        </w:rPr>
        <w:t xml:space="preserve"> associated with child protection/safeguarding children and health and safety issues. </w:t>
      </w:r>
    </w:p>
    <w:p w14:paraId="2DC1700C" w14:textId="77777777" w:rsidR="00FE35EB" w:rsidRPr="00E7056A"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Being responsible for maintaining a clean and tidy environment. </w:t>
      </w:r>
    </w:p>
    <w:p w14:paraId="70F458AB" w14:textId="77777777" w:rsidR="00FE35EB" w:rsidRPr="00E7056A"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Attending relevant meetings as required. </w:t>
      </w:r>
    </w:p>
    <w:p w14:paraId="68FA9B6E" w14:textId="77777777" w:rsidR="00FE35EB" w:rsidRPr="00E7056A"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Acting as a role model for the pupils in school. </w:t>
      </w:r>
    </w:p>
    <w:p w14:paraId="7129C491" w14:textId="77777777" w:rsidR="00FE35EB" w:rsidRPr="00E7056A"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Acting as an ambassador for school and ensuring that the school’s high standards are </w:t>
      </w:r>
      <w:proofErr w:type="gramStart"/>
      <w:r w:rsidRPr="00E7056A">
        <w:rPr>
          <w:rFonts w:asciiTheme="minorHAnsi" w:hAnsiTheme="minorHAnsi" w:cstheme="minorHAnsi"/>
        </w:rPr>
        <w:t>promoted at all times</w:t>
      </w:r>
      <w:proofErr w:type="gramEnd"/>
      <w:r w:rsidRPr="00E7056A">
        <w:rPr>
          <w:rFonts w:asciiTheme="minorHAnsi" w:hAnsiTheme="minorHAnsi" w:cstheme="minorHAnsi"/>
        </w:rPr>
        <w:t xml:space="preserve">. </w:t>
      </w:r>
    </w:p>
    <w:p w14:paraId="6A66E74F"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p>
    <w:p w14:paraId="08C4ACA0"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Additional Specific Responsibilities </w:t>
      </w:r>
    </w:p>
    <w:p w14:paraId="7C1F3151" w14:textId="77777777" w:rsidR="00FE35EB" w:rsidRPr="00E7056A" w:rsidRDefault="00FE35EB" w:rsidP="00FE35EB">
      <w:pPr>
        <w:pStyle w:val="ListParagraph"/>
        <w:widowControl w:val="0"/>
        <w:numPr>
          <w:ilvl w:val="0"/>
          <w:numId w:val="16"/>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Carry out the duties of a form </w:t>
      </w:r>
      <w:proofErr w:type="gramStart"/>
      <w:r w:rsidRPr="00E7056A">
        <w:rPr>
          <w:rFonts w:asciiTheme="minorHAnsi" w:hAnsiTheme="minorHAnsi" w:cstheme="minorHAnsi"/>
        </w:rPr>
        <w:t>tutor</w:t>
      </w:r>
      <w:proofErr w:type="gramEnd"/>
      <w:r w:rsidRPr="00E7056A">
        <w:rPr>
          <w:rFonts w:asciiTheme="minorHAnsi" w:hAnsiTheme="minorHAnsi" w:cstheme="minorHAnsi"/>
        </w:rPr>
        <w:t xml:space="preserve"> </w:t>
      </w:r>
    </w:p>
    <w:p w14:paraId="53B3DD4C" w14:textId="77777777" w:rsidR="00FE35EB" w:rsidRPr="00E7056A" w:rsidRDefault="00FE35EB" w:rsidP="00FE35EB">
      <w:pPr>
        <w:pStyle w:val="ListParagraph"/>
        <w:widowControl w:val="0"/>
        <w:numPr>
          <w:ilvl w:val="0"/>
          <w:numId w:val="16"/>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Support the school in its open evenings and award evenings. </w:t>
      </w:r>
    </w:p>
    <w:p w14:paraId="363D839A" w14:textId="77777777" w:rsidR="00FE35EB" w:rsidRPr="002B7F72" w:rsidRDefault="00FE35EB" w:rsidP="00FE35EB">
      <w:pPr>
        <w:pStyle w:val="ListParagraph"/>
        <w:widowControl w:val="0"/>
        <w:numPr>
          <w:ilvl w:val="0"/>
          <w:numId w:val="16"/>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Support the school in its entrance examination. </w:t>
      </w:r>
    </w:p>
    <w:p w14:paraId="70EE805C"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p>
    <w:p w14:paraId="08BF4C53"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General Duties </w:t>
      </w:r>
    </w:p>
    <w:p w14:paraId="2DDFCC38" w14:textId="77777777" w:rsidR="00FE35EB" w:rsidRPr="00E7056A" w:rsidRDefault="00FE35EB" w:rsidP="00FE35EB">
      <w:pPr>
        <w:pStyle w:val="ListParagraph"/>
        <w:widowControl w:val="0"/>
        <w:numPr>
          <w:ilvl w:val="0"/>
          <w:numId w:val="17"/>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Carry out a share of supervisory duties in accordance with published schedules.  Fulfil the conditions of employment of </w:t>
      </w:r>
      <w:proofErr w:type="gramStart"/>
      <w:r w:rsidRPr="00E7056A">
        <w:rPr>
          <w:rFonts w:asciiTheme="minorHAnsi" w:hAnsiTheme="minorHAnsi" w:cstheme="minorHAnsi"/>
        </w:rPr>
        <w:t>school teachers</w:t>
      </w:r>
      <w:proofErr w:type="gramEnd"/>
      <w:r w:rsidRPr="00E7056A">
        <w:rPr>
          <w:rFonts w:asciiTheme="minorHAnsi" w:hAnsiTheme="minorHAnsi" w:cstheme="minorHAnsi"/>
        </w:rPr>
        <w:t xml:space="preserve"> as laid down in the Pay and Conditions Document. </w:t>
      </w:r>
    </w:p>
    <w:p w14:paraId="7DAA3F6E" w14:textId="77777777" w:rsidR="00FE35EB" w:rsidRPr="00E7056A" w:rsidRDefault="00FE35EB" w:rsidP="00FE35EB">
      <w:pPr>
        <w:pStyle w:val="ListParagraph"/>
        <w:widowControl w:val="0"/>
        <w:numPr>
          <w:ilvl w:val="0"/>
          <w:numId w:val="17"/>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Any other relevant duties requested by the </w:t>
      </w:r>
      <w:proofErr w:type="gramStart"/>
      <w:r w:rsidRPr="00E7056A">
        <w:rPr>
          <w:rFonts w:asciiTheme="minorHAnsi" w:hAnsiTheme="minorHAnsi" w:cstheme="minorHAnsi"/>
        </w:rPr>
        <w:t>Principal</w:t>
      </w:r>
      <w:proofErr w:type="gramEnd"/>
      <w:r w:rsidRPr="00E7056A">
        <w:rPr>
          <w:rFonts w:asciiTheme="minorHAnsi" w:hAnsiTheme="minorHAnsi" w:cstheme="minorHAnsi"/>
        </w:rPr>
        <w:t xml:space="preserve">. </w:t>
      </w:r>
    </w:p>
    <w:p w14:paraId="07505CEB"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p>
    <w:p w14:paraId="310963E3" w14:textId="77777777" w:rsidR="00FE35EB" w:rsidRPr="00254C8F" w:rsidRDefault="00FE35EB" w:rsidP="00FE35EB">
      <w:pPr>
        <w:widowControl w:val="0"/>
        <w:tabs>
          <w:tab w:val="left" w:pos="1272"/>
          <w:tab w:val="left" w:pos="1273"/>
        </w:tabs>
        <w:rPr>
          <w:rFonts w:asciiTheme="minorHAnsi" w:hAnsiTheme="minorHAnsi" w:cstheme="minorHAnsi"/>
          <w:sz w:val="22"/>
          <w:szCs w:val="22"/>
        </w:rPr>
      </w:pPr>
      <w:r w:rsidRPr="00254C8F">
        <w:rPr>
          <w:rFonts w:asciiTheme="minorHAnsi" w:hAnsiTheme="minorHAnsi" w:cstheme="minorHAnsi"/>
          <w:sz w:val="22"/>
          <w:szCs w:val="22"/>
        </w:rPr>
        <w:t xml:space="preserve">Other </w:t>
      </w:r>
    </w:p>
    <w:p w14:paraId="5049BE00" w14:textId="77777777" w:rsidR="00FE35EB" w:rsidRPr="00E7056A" w:rsidRDefault="00FE35EB" w:rsidP="00FE35EB">
      <w:pPr>
        <w:pStyle w:val="ListParagraph"/>
        <w:widowControl w:val="0"/>
        <w:numPr>
          <w:ilvl w:val="0"/>
          <w:numId w:val="18"/>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Attend relevant meetings as required, acting as a role model consistently promoting the Trust’s vision, </w:t>
      </w:r>
      <w:proofErr w:type="gramStart"/>
      <w:r w:rsidRPr="00E7056A">
        <w:rPr>
          <w:rFonts w:asciiTheme="minorHAnsi" w:hAnsiTheme="minorHAnsi" w:cstheme="minorHAnsi"/>
        </w:rPr>
        <w:t>values</w:t>
      </w:r>
      <w:proofErr w:type="gramEnd"/>
      <w:r w:rsidRPr="00E7056A">
        <w:rPr>
          <w:rFonts w:asciiTheme="minorHAnsi" w:hAnsiTheme="minorHAnsi" w:cstheme="minorHAnsi"/>
        </w:rPr>
        <w:t xml:space="preserve"> and commitments. </w:t>
      </w:r>
    </w:p>
    <w:p w14:paraId="380AEB3B" w14:textId="77777777" w:rsidR="00FE35EB" w:rsidRPr="00E7056A" w:rsidRDefault="00FE35EB" w:rsidP="00FE35EB">
      <w:pPr>
        <w:pStyle w:val="ListParagraph"/>
        <w:widowControl w:val="0"/>
        <w:numPr>
          <w:ilvl w:val="0"/>
          <w:numId w:val="18"/>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 xml:space="preserve">Acting as an ambassador ensuring that the Trust’s high standards are </w:t>
      </w:r>
      <w:proofErr w:type="gramStart"/>
      <w:r w:rsidRPr="00E7056A">
        <w:rPr>
          <w:rFonts w:asciiTheme="minorHAnsi" w:hAnsiTheme="minorHAnsi" w:cstheme="minorHAnsi"/>
        </w:rPr>
        <w:t>promoted at all times</w:t>
      </w:r>
      <w:proofErr w:type="gramEnd"/>
      <w:r w:rsidRPr="00E7056A">
        <w:rPr>
          <w:rFonts w:asciiTheme="minorHAnsi" w:hAnsiTheme="minorHAnsi" w:cstheme="minorHAnsi"/>
        </w:rPr>
        <w:t xml:space="preserve">. </w:t>
      </w:r>
    </w:p>
    <w:p w14:paraId="15EEF91F" w14:textId="77777777" w:rsidR="00FE35EB" w:rsidRPr="00E7056A" w:rsidRDefault="00FE35EB" w:rsidP="00FE35EB">
      <w:pPr>
        <w:pStyle w:val="ListParagraph"/>
        <w:widowControl w:val="0"/>
        <w:numPr>
          <w:ilvl w:val="0"/>
          <w:numId w:val="18"/>
        </w:numPr>
        <w:tabs>
          <w:tab w:val="left" w:pos="1272"/>
          <w:tab w:val="left" w:pos="1273"/>
        </w:tabs>
        <w:spacing w:after="0" w:line="240" w:lineRule="auto"/>
        <w:rPr>
          <w:rFonts w:asciiTheme="minorHAnsi" w:hAnsiTheme="minorHAnsi" w:cstheme="minorHAnsi"/>
        </w:rPr>
      </w:pPr>
      <w:r w:rsidRPr="00E7056A">
        <w:rPr>
          <w:rFonts w:asciiTheme="minorHAnsi" w:hAnsiTheme="minorHAnsi" w:cstheme="minorHAnsi"/>
        </w:rPr>
        <w:t>A commitment to maintaining confidentially and discretion inside and outside work.</w:t>
      </w:r>
    </w:p>
    <w:p w14:paraId="3F246E50" w14:textId="77777777" w:rsidR="00FE35EB" w:rsidRPr="00386E51" w:rsidRDefault="00FE35EB" w:rsidP="00417B3C">
      <w:pPr>
        <w:spacing w:after="288" w:line="276" w:lineRule="auto"/>
        <w:jc w:val="center"/>
        <w:rPr>
          <w:rFonts w:asciiTheme="minorHAnsi" w:hAnsiTheme="minorHAnsi" w:cstheme="minorHAnsi"/>
          <w:b/>
          <w:bCs/>
          <w:color w:val="ED7D31"/>
          <w:u w:color="ED7D31"/>
        </w:rPr>
      </w:pPr>
      <w:r w:rsidRPr="00386E51">
        <w:rPr>
          <w:rFonts w:asciiTheme="minorHAnsi" w:hAnsiTheme="minorHAnsi" w:cstheme="minorHAnsi"/>
          <w:b/>
          <w:bCs/>
          <w:color w:val="ED7D31"/>
          <w:u w:color="ED7D31"/>
        </w:rPr>
        <w:lastRenderedPageBreak/>
        <w:t>PERSON SPECIFICATION</w:t>
      </w:r>
    </w:p>
    <w:tbl>
      <w:tblPr>
        <w:tblStyle w:val="TableGrid"/>
        <w:tblW w:w="0" w:type="auto"/>
        <w:tblLook w:val="04A0" w:firstRow="1" w:lastRow="0" w:firstColumn="1" w:lastColumn="0" w:noHBand="0" w:noVBand="1"/>
      </w:tblPr>
      <w:tblGrid>
        <w:gridCol w:w="1980"/>
        <w:gridCol w:w="3402"/>
        <w:gridCol w:w="2268"/>
        <w:gridCol w:w="2198"/>
      </w:tblGrid>
      <w:tr w:rsidR="00FE35EB" w:rsidRPr="009355CB" w14:paraId="0C815C13" w14:textId="77777777" w:rsidTr="00585EF7">
        <w:trPr>
          <w:tblHeader/>
        </w:trPr>
        <w:tc>
          <w:tcPr>
            <w:tcW w:w="1980" w:type="dxa"/>
          </w:tcPr>
          <w:p w14:paraId="73A8CCE6" w14:textId="77777777" w:rsidR="00FE35EB" w:rsidRPr="009355CB" w:rsidRDefault="00FE35EB" w:rsidP="00585EF7">
            <w:pPr>
              <w:rPr>
                <w:rFonts w:asciiTheme="minorHAnsi" w:hAnsiTheme="minorHAnsi" w:cstheme="minorHAnsi"/>
                <w:b/>
                <w:sz w:val="22"/>
                <w:szCs w:val="22"/>
              </w:rPr>
            </w:pPr>
            <w:r w:rsidRPr="009355CB">
              <w:rPr>
                <w:rFonts w:asciiTheme="minorHAnsi" w:hAnsiTheme="minorHAnsi" w:cstheme="minorHAnsi"/>
                <w:b/>
                <w:sz w:val="22"/>
                <w:szCs w:val="22"/>
              </w:rPr>
              <w:t>Category</w:t>
            </w:r>
          </w:p>
        </w:tc>
        <w:tc>
          <w:tcPr>
            <w:tcW w:w="3402" w:type="dxa"/>
          </w:tcPr>
          <w:p w14:paraId="2DC98B97" w14:textId="77777777" w:rsidR="00FE35EB" w:rsidRPr="009355CB" w:rsidRDefault="00FE35EB" w:rsidP="00585EF7">
            <w:pPr>
              <w:rPr>
                <w:rFonts w:asciiTheme="minorHAnsi" w:hAnsiTheme="minorHAnsi" w:cstheme="minorHAnsi"/>
                <w:b/>
                <w:sz w:val="22"/>
                <w:szCs w:val="22"/>
              </w:rPr>
            </w:pPr>
            <w:r w:rsidRPr="009355CB">
              <w:rPr>
                <w:rFonts w:asciiTheme="minorHAnsi" w:hAnsiTheme="minorHAnsi" w:cstheme="minorHAnsi"/>
                <w:b/>
                <w:sz w:val="22"/>
                <w:szCs w:val="22"/>
              </w:rPr>
              <w:t>Essential</w:t>
            </w:r>
          </w:p>
        </w:tc>
        <w:tc>
          <w:tcPr>
            <w:tcW w:w="2268" w:type="dxa"/>
          </w:tcPr>
          <w:p w14:paraId="27FCF966" w14:textId="77777777" w:rsidR="00FE35EB" w:rsidRPr="009355CB" w:rsidRDefault="00FE35EB" w:rsidP="00585EF7">
            <w:pPr>
              <w:rPr>
                <w:rFonts w:asciiTheme="minorHAnsi" w:hAnsiTheme="minorHAnsi" w:cstheme="minorHAnsi"/>
                <w:b/>
                <w:sz w:val="22"/>
                <w:szCs w:val="22"/>
              </w:rPr>
            </w:pPr>
            <w:r w:rsidRPr="009355CB">
              <w:rPr>
                <w:rFonts w:asciiTheme="minorHAnsi" w:hAnsiTheme="minorHAnsi" w:cstheme="minorHAnsi"/>
                <w:b/>
                <w:sz w:val="22"/>
                <w:szCs w:val="22"/>
              </w:rPr>
              <w:t>Desirable</w:t>
            </w:r>
          </w:p>
        </w:tc>
        <w:tc>
          <w:tcPr>
            <w:tcW w:w="2198" w:type="dxa"/>
          </w:tcPr>
          <w:p w14:paraId="2EF873DB" w14:textId="77777777" w:rsidR="00FE35EB" w:rsidRPr="009355CB" w:rsidRDefault="00FE35EB" w:rsidP="00585EF7">
            <w:pPr>
              <w:rPr>
                <w:rFonts w:asciiTheme="minorHAnsi" w:hAnsiTheme="minorHAnsi" w:cstheme="minorHAnsi"/>
                <w:b/>
                <w:sz w:val="22"/>
                <w:szCs w:val="22"/>
              </w:rPr>
            </w:pPr>
            <w:r>
              <w:rPr>
                <w:rFonts w:asciiTheme="minorHAnsi" w:hAnsiTheme="minorHAnsi" w:cstheme="minorHAnsi"/>
                <w:b/>
                <w:sz w:val="22"/>
                <w:szCs w:val="22"/>
              </w:rPr>
              <w:t>Method of assessment</w:t>
            </w:r>
          </w:p>
        </w:tc>
      </w:tr>
      <w:tr w:rsidR="00FE35EB" w:rsidRPr="009355CB" w14:paraId="4A989706" w14:textId="77777777" w:rsidTr="00585EF7">
        <w:tc>
          <w:tcPr>
            <w:tcW w:w="1980" w:type="dxa"/>
          </w:tcPr>
          <w:p w14:paraId="59B5EB44" w14:textId="77777777" w:rsidR="00FE35EB" w:rsidRPr="009355CB" w:rsidRDefault="00FE35EB" w:rsidP="00585EF7">
            <w:pPr>
              <w:rPr>
                <w:rFonts w:asciiTheme="minorHAnsi" w:hAnsiTheme="minorHAnsi" w:cstheme="minorHAnsi"/>
                <w:sz w:val="22"/>
                <w:szCs w:val="22"/>
              </w:rPr>
            </w:pPr>
            <w:r w:rsidRPr="009355CB">
              <w:rPr>
                <w:rFonts w:asciiTheme="minorHAnsi" w:hAnsiTheme="minorHAnsi" w:cstheme="minorHAnsi"/>
                <w:sz w:val="22"/>
                <w:szCs w:val="22"/>
              </w:rPr>
              <w:t>Qualifications, Education, training</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330F698B" w14:textId="77777777" w:rsidR="00FE35EB" w:rsidRDefault="00FE35EB" w:rsidP="00585EF7">
            <w:pPr>
              <w:pStyle w:val="paragraph"/>
              <w:numPr>
                <w:ilvl w:val="0"/>
                <w:numId w:val="19"/>
              </w:numPr>
              <w:spacing w:before="0" w:beforeAutospacing="0" w:after="0" w:afterAutospacing="0"/>
              <w:ind w:left="311" w:hanging="311"/>
              <w:textAlignment w:val="baseline"/>
              <w:rPr>
                <w:rFonts w:ascii="Calibri" w:hAnsi="Calibri" w:cs="Calibri"/>
                <w:color w:val="000000"/>
                <w:sz w:val="22"/>
                <w:szCs w:val="22"/>
              </w:rPr>
            </w:pPr>
            <w:r>
              <w:rPr>
                <w:rStyle w:val="normaltextrun"/>
                <w:rFonts w:ascii="Calibri" w:hAnsi="Calibri" w:cs="Calibri"/>
                <w:sz w:val="22"/>
                <w:szCs w:val="22"/>
                <w:lang w:val="en-US"/>
              </w:rPr>
              <w:t xml:space="preserve">A good </w:t>
            </w:r>
            <w:proofErr w:type="spellStart"/>
            <w:r>
              <w:rPr>
                <w:rStyle w:val="normaltextrun"/>
                <w:rFonts w:ascii="Calibri" w:hAnsi="Calibri" w:cs="Calibri"/>
                <w:sz w:val="22"/>
                <w:szCs w:val="22"/>
                <w:lang w:val="en-US"/>
              </w:rPr>
              <w:t>honours</w:t>
            </w:r>
            <w:proofErr w:type="spellEnd"/>
            <w:r>
              <w:rPr>
                <w:rStyle w:val="normaltextrun"/>
                <w:rFonts w:ascii="Calibri" w:hAnsi="Calibri" w:cs="Calibri"/>
                <w:sz w:val="22"/>
                <w:szCs w:val="22"/>
                <w:lang w:val="en-US"/>
              </w:rPr>
              <w:t xml:space="preserve"> degree in a relevant subject.</w:t>
            </w:r>
            <w:r>
              <w:rPr>
                <w:rStyle w:val="eop"/>
                <w:rFonts w:ascii="Calibri" w:eastAsia="Symbol" w:hAnsi="Calibri" w:cs="Calibri"/>
                <w:sz w:val="22"/>
                <w:szCs w:val="22"/>
              </w:rPr>
              <w:t> </w:t>
            </w:r>
          </w:p>
          <w:p w14:paraId="7150CB2A" w14:textId="77777777" w:rsidR="00FE35EB" w:rsidRDefault="00FE35EB" w:rsidP="00585EF7">
            <w:pPr>
              <w:pStyle w:val="paragraph"/>
              <w:numPr>
                <w:ilvl w:val="0"/>
                <w:numId w:val="19"/>
              </w:numPr>
              <w:spacing w:before="0" w:beforeAutospacing="0" w:after="0" w:afterAutospacing="0"/>
              <w:ind w:left="311" w:hanging="311"/>
              <w:textAlignment w:val="baseline"/>
              <w:rPr>
                <w:rFonts w:ascii="Calibri" w:hAnsi="Calibri" w:cs="Calibri"/>
                <w:color w:val="000000"/>
                <w:sz w:val="22"/>
                <w:szCs w:val="22"/>
              </w:rPr>
            </w:pPr>
            <w:r>
              <w:rPr>
                <w:rStyle w:val="normaltextrun"/>
                <w:rFonts w:ascii="Calibri" w:hAnsi="Calibri" w:cs="Calibri"/>
                <w:sz w:val="22"/>
                <w:szCs w:val="22"/>
                <w:lang w:val="en-US"/>
              </w:rPr>
              <w:t>QTS</w:t>
            </w:r>
            <w:r>
              <w:rPr>
                <w:rStyle w:val="eop"/>
                <w:rFonts w:ascii="Calibri" w:eastAsia="Symbol" w:hAnsi="Calibri" w:cs="Calibri"/>
                <w:sz w:val="22"/>
                <w:szCs w:val="22"/>
              </w:rPr>
              <w:t> </w:t>
            </w:r>
          </w:p>
          <w:p w14:paraId="438F0A03" w14:textId="77777777" w:rsidR="00FE35EB" w:rsidRPr="00633B45" w:rsidRDefault="00FE35EB" w:rsidP="00585EF7">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11" w:hanging="311"/>
              <w:contextualSpacing/>
              <w:rPr>
                <w:rFonts w:asciiTheme="minorHAnsi" w:hAnsiTheme="minorHAnsi" w:cstheme="minorHAnsi"/>
              </w:rPr>
            </w:pPr>
            <w:r w:rsidRPr="00633B45">
              <w:rPr>
                <w:rStyle w:val="normaltextrun"/>
                <w:rFonts w:cs="Calibri"/>
                <w:sz w:val="22"/>
                <w:szCs w:val="22"/>
                <w:lang w:val="en-US"/>
              </w:rPr>
              <w:t>Recent relevant in-service training </w:t>
            </w:r>
            <w:r w:rsidRPr="00633B45">
              <w:rPr>
                <w:rStyle w:val="eop"/>
                <w:rFonts w:cs="Calibri"/>
                <w:sz w:val="22"/>
                <w:szCs w:val="22"/>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617FE363" w14:textId="77777777" w:rsidR="00FE35EB" w:rsidRPr="000A1514" w:rsidRDefault="00FE35EB" w:rsidP="00585EF7">
            <w:pPr>
              <w:pStyle w:val="TableTex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Pr>
                <w:rStyle w:val="normaltextrun"/>
                <w:rFonts w:ascii="Calibri" w:hAnsi="Calibri" w:cs="Calibri"/>
                <w:sz w:val="22"/>
                <w:szCs w:val="22"/>
                <w:lang w:val="en-US"/>
              </w:rPr>
              <w:t>Relevant sports coaching qualifications. </w:t>
            </w:r>
            <w:r>
              <w:rPr>
                <w:rStyle w:val="eop"/>
                <w:rFonts w:ascii="Calibri" w:hAnsi="Calibri" w:cs="Calibri"/>
                <w:sz w:val="22"/>
                <w:szCs w:val="22"/>
              </w:rPr>
              <w:t> </w:t>
            </w:r>
          </w:p>
        </w:tc>
        <w:tc>
          <w:tcPr>
            <w:tcW w:w="2198" w:type="dxa"/>
            <w:tcBorders>
              <w:top w:val="single" w:sz="6" w:space="0" w:color="000000"/>
              <w:left w:val="single" w:sz="6" w:space="0" w:color="000000"/>
              <w:bottom w:val="single" w:sz="6" w:space="0" w:color="000000"/>
              <w:right w:val="single" w:sz="6" w:space="0" w:color="000000"/>
            </w:tcBorders>
            <w:shd w:val="clear" w:color="auto" w:fill="auto"/>
          </w:tcPr>
          <w:p w14:paraId="0243460E" w14:textId="77777777" w:rsidR="00FE35EB"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Application form</w:t>
            </w:r>
            <w:r>
              <w:rPr>
                <w:rStyle w:val="eop"/>
                <w:rFonts w:ascii="Calibri" w:eastAsia="Symbol" w:hAnsi="Calibri" w:cs="Calibri"/>
                <w:sz w:val="22"/>
                <w:szCs w:val="22"/>
              </w:rPr>
              <w:t> </w:t>
            </w:r>
          </w:p>
          <w:p w14:paraId="69E32894" w14:textId="77777777" w:rsidR="00FE35EB" w:rsidRPr="009355CB" w:rsidRDefault="00FE35EB" w:rsidP="00585EF7">
            <w:pPr>
              <w:pStyle w:val="ListParagraph"/>
              <w:numPr>
                <w:ilvl w:val="0"/>
                <w:numId w:val="13"/>
              </w:numPr>
              <w:spacing w:after="0" w:line="240" w:lineRule="auto"/>
              <w:rPr>
                <w:rFonts w:asciiTheme="minorHAnsi" w:hAnsiTheme="minorHAnsi" w:cstheme="minorHAnsi"/>
                <w:sz w:val="22"/>
                <w:szCs w:val="22"/>
              </w:rPr>
            </w:pPr>
            <w:r>
              <w:rPr>
                <w:rStyle w:val="normaltextrun"/>
                <w:rFonts w:cs="Calibri"/>
                <w:sz w:val="22"/>
                <w:szCs w:val="22"/>
                <w:lang w:val="en-US"/>
              </w:rPr>
              <w:t>Certificates</w:t>
            </w:r>
            <w:r>
              <w:rPr>
                <w:rStyle w:val="eop"/>
                <w:rFonts w:cs="Calibri"/>
                <w:sz w:val="22"/>
                <w:szCs w:val="22"/>
              </w:rPr>
              <w:t> </w:t>
            </w:r>
          </w:p>
        </w:tc>
      </w:tr>
      <w:tr w:rsidR="00FE35EB" w:rsidRPr="009355CB" w14:paraId="2836E21A" w14:textId="77777777" w:rsidTr="00585EF7">
        <w:tc>
          <w:tcPr>
            <w:tcW w:w="1980" w:type="dxa"/>
          </w:tcPr>
          <w:p w14:paraId="5AE6A92E" w14:textId="77777777" w:rsidR="00FE35EB" w:rsidRPr="009355CB" w:rsidRDefault="00FE35EB" w:rsidP="00585EF7">
            <w:pPr>
              <w:rPr>
                <w:rFonts w:asciiTheme="minorHAnsi" w:hAnsiTheme="minorHAnsi" w:cstheme="minorHAnsi"/>
                <w:sz w:val="22"/>
                <w:szCs w:val="22"/>
              </w:rPr>
            </w:pPr>
            <w:r w:rsidRPr="009355CB">
              <w:rPr>
                <w:rFonts w:asciiTheme="minorHAnsi" w:hAnsiTheme="minorHAnsi" w:cstheme="minorHAnsi"/>
                <w:sz w:val="22"/>
                <w:szCs w:val="22"/>
              </w:rPr>
              <w:t>Relevant Experience</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5DF5280B"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Successful teaching experience of PE at KS3 and KS4.</w:t>
            </w:r>
            <w:r>
              <w:rPr>
                <w:rStyle w:val="eop"/>
                <w:rFonts w:ascii="Calibri" w:eastAsia="Symbol" w:hAnsi="Calibri" w:cs="Calibri"/>
                <w:sz w:val="22"/>
                <w:szCs w:val="22"/>
              </w:rPr>
              <w:t> </w:t>
            </w:r>
          </w:p>
          <w:p w14:paraId="210E2223"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Contributions to the work of a PE department, including lesson planning.</w:t>
            </w:r>
            <w:r>
              <w:rPr>
                <w:rStyle w:val="eop"/>
                <w:rFonts w:ascii="Calibri" w:eastAsia="Symbol" w:hAnsi="Calibri" w:cs="Calibri"/>
                <w:sz w:val="22"/>
                <w:szCs w:val="22"/>
              </w:rPr>
              <w:t> </w:t>
            </w:r>
          </w:p>
          <w:p w14:paraId="36406106" w14:textId="77777777" w:rsidR="00FE35EB" w:rsidRPr="00FF0AAA" w:rsidRDefault="00FE35EB" w:rsidP="00585EF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rPr>
            </w:pPr>
            <w:r w:rsidRPr="00FF0AAA">
              <w:rPr>
                <w:rStyle w:val="normaltextrun"/>
                <w:rFonts w:cs="Calibri"/>
                <w:sz w:val="22"/>
                <w:szCs w:val="22"/>
                <w:lang w:val="en-US"/>
              </w:rPr>
              <w:t>Experience in developing whole-school policies and strategies.</w:t>
            </w:r>
            <w:r w:rsidRPr="00FF0AAA">
              <w:rPr>
                <w:rStyle w:val="eop"/>
                <w:rFonts w:cs="Calibri"/>
                <w:sz w:val="22"/>
                <w:szCs w:val="22"/>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5ED6E185" w14:textId="77777777" w:rsidR="00FE35EB" w:rsidRPr="000A1514" w:rsidRDefault="00FE35EB" w:rsidP="00585EF7">
            <w:pPr>
              <w:pStyle w:val="ListParagraph"/>
              <w:numPr>
                <w:ilvl w:val="0"/>
                <w:numId w:val="12"/>
              </w:numPr>
              <w:rPr>
                <w:rFonts w:asciiTheme="minorHAnsi" w:hAnsiTheme="minorHAnsi" w:cstheme="minorHAnsi"/>
                <w:sz w:val="22"/>
                <w:szCs w:val="22"/>
              </w:rPr>
            </w:pPr>
            <w:r>
              <w:rPr>
                <w:rStyle w:val="normaltextrun"/>
                <w:rFonts w:cs="Calibri"/>
                <w:sz w:val="22"/>
                <w:szCs w:val="22"/>
                <w:lang w:val="en-US"/>
              </w:rPr>
              <w:t>Experience of being a form tutor.</w:t>
            </w:r>
            <w:r>
              <w:rPr>
                <w:rStyle w:val="eop"/>
                <w:rFonts w:cs="Calibri"/>
                <w:sz w:val="22"/>
                <w:szCs w:val="22"/>
              </w:rPr>
              <w:t> </w:t>
            </w:r>
          </w:p>
        </w:tc>
        <w:tc>
          <w:tcPr>
            <w:tcW w:w="2198" w:type="dxa"/>
            <w:tcBorders>
              <w:top w:val="single" w:sz="6" w:space="0" w:color="000000"/>
              <w:left w:val="single" w:sz="6" w:space="0" w:color="000000"/>
              <w:bottom w:val="single" w:sz="6" w:space="0" w:color="000000"/>
              <w:right w:val="single" w:sz="6" w:space="0" w:color="000000"/>
            </w:tcBorders>
            <w:shd w:val="clear" w:color="auto" w:fill="auto"/>
          </w:tcPr>
          <w:p w14:paraId="749689F3" w14:textId="77777777" w:rsidR="00FE35EB"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Application form</w:t>
            </w:r>
            <w:r>
              <w:rPr>
                <w:rStyle w:val="eop"/>
                <w:rFonts w:ascii="Calibri" w:eastAsia="Symbol" w:hAnsi="Calibri" w:cs="Calibri"/>
                <w:sz w:val="22"/>
                <w:szCs w:val="22"/>
              </w:rPr>
              <w:t> </w:t>
            </w:r>
          </w:p>
          <w:p w14:paraId="4E3718ED" w14:textId="77777777" w:rsidR="00FE35EB" w:rsidRPr="00FF0AAA" w:rsidRDefault="00FE35EB" w:rsidP="00585EF7">
            <w:pPr>
              <w:pStyle w:val="paragraph"/>
              <w:numPr>
                <w:ilvl w:val="0"/>
                <w:numId w:val="13"/>
              </w:numPr>
              <w:spacing w:before="0" w:beforeAutospacing="0" w:after="0" w:afterAutospacing="0"/>
              <w:textAlignment w:val="baseline"/>
              <w:rPr>
                <w:rStyle w:val="eop"/>
                <w:rFonts w:ascii="Segoe UI" w:hAnsi="Segoe UI" w:cs="Segoe UI"/>
                <w:color w:val="000000"/>
                <w:sz w:val="18"/>
                <w:szCs w:val="18"/>
              </w:rPr>
            </w:pPr>
            <w:r>
              <w:rPr>
                <w:rStyle w:val="normaltextrun"/>
                <w:rFonts w:ascii="Calibri" w:hAnsi="Calibri" w:cs="Calibri"/>
                <w:color w:val="000000"/>
                <w:sz w:val="22"/>
                <w:szCs w:val="22"/>
              </w:rPr>
              <w:t>Lesson observation</w:t>
            </w:r>
            <w:r>
              <w:rPr>
                <w:rStyle w:val="eop"/>
                <w:rFonts w:ascii="Calibri" w:eastAsia="Symbol" w:hAnsi="Calibri" w:cs="Calibri"/>
                <w:sz w:val="22"/>
                <w:szCs w:val="22"/>
              </w:rPr>
              <w:t> </w:t>
            </w:r>
          </w:p>
          <w:p w14:paraId="32C41A6F" w14:textId="77777777" w:rsidR="00FE35EB" w:rsidRPr="00FF0AAA"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sidRPr="00FF0AAA">
              <w:rPr>
                <w:rStyle w:val="normaltextrun"/>
                <w:rFonts w:ascii="Calibri" w:hAnsi="Calibri" w:cs="Calibri"/>
                <w:color w:val="000000"/>
                <w:sz w:val="22"/>
                <w:szCs w:val="22"/>
              </w:rPr>
              <w:t>Interview</w:t>
            </w:r>
            <w:r w:rsidRPr="00FF0AAA">
              <w:rPr>
                <w:rStyle w:val="eop"/>
                <w:rFonts w:ascii="Calibri" w:eastAsia="Symbol" w:hAnsi="Calibri" w:cs="Calibri"/>
                <w:sz w:val="22"/>
                <w:szCs w:val="22"/>
              </w:rPr>
              <w:t> </w:t>
            </w:r>
          </w:p>
        </w:tc>
      </w:tr>
      <w:tr w:rsidR="00FE35EB" w:rsidRPr="009355CB" w14:paraId="26F8EEC5" w14:textId="77777777" w:rsidTr="00585EF7">
        <w:tc>
          <w:tcPr>
            <w:tcW w:w="1980" w:type="dxa"/>
          </w:tcPr>
          <w:p w14:paraId="5C8CC7C0" w14:textId="77777777" w:rsidR="00FE35EB" w:rsidRPr="009355CB" w:rsidRDefault="00FE35EB" w:rsidP="00585EF7">
            <w:pPr>
              <w:rPr>
                <w:rFonts w:asciiTheme="minorHAnsi" w:hAnsiTheme="minorHAnsi" w:cstheme="minorHAnsi"/>
                <w:sz w:val="22"/>
                <w:szCs w:val="22"/>
              </w:rPr>
            </w:pPr>
            <w:r w:rsidRPr="009355CB">
              <w:rPr>
                <w:rFonts w:asciiTheme="minorHAnsi" w:hAnsiTheme="minorHAnsi" w:cstheme="minorHAnsi"/>
                <w:sz w:val="22"/>
                <w:szCs w:val="22"/>
              </w:rPr>
              <w:t>Knowledge, skills, and abilities</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1FD7F575"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Ability to coach and umpire one of the main school sports to a high standard.</w:t>
            </w:r>
            <w:r>
              <w:rPr>
                <w:rStyle w:val="eop"/>
                <w:rFonts w:ascii="Calibri" w:eastAsia="Symbol" w:hAnsi="Calibri" w:cs="Calibri"/>
                <w:sz w:val="22"/>
                <w:szCs w:val="22"/>
              </w:rPr>
              <w:t> </w:t>
            </w:r>
          </w:p>
          <w:p w14:paraId="3AF041C7"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Very good oral and written communication skills.</w:t>
            </w:r>
            <w:r>
              <w:rPr>
                <w:rStyle w:val="eop"/>
                <w:rFonts w:ascii="Calibri" w:eastAsia="Symbol" w:hAnsi="Calibri" w:cs="Calibri"/>
                <w:sz w:val="22"/>
                <w:szCs w:val="22"/>
              </w:rPr>
              <w:t> </w:t>
            </w:r>
          </w:p>
          <w:p w14:paraId="2E183294"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 xml:space="preserve">Ability to exercise control and encourage good </w:t>
            </w:r>
            <w:proofErr w:type="spellStart"/>
            <w:r>
              <w:rPr>
                <w:rStyle w:val="normaltextrun"/>
                <w:rFonts w:ascii="Calibri" w:hAnsi="Calibri" w:cs="Calibri"/>
                <w:color w:val="000000"/>
                <w:sz w:val="22"/>
                <w:szCs w:val="22"/>
                <w:lang w:val="en-US"/>
              </w:rPr>
              <w:t>behaviour</w:t>
            </w:r>
            <w:proofErr w:type="spellEnd"/>
            <w:r>
              <w:rPr>
                <w:rStyle w:val="normaltextrun"/>
                <w:rFonts w:ascii="Calibri" w:hAnsi="Calibri" w:cs="Calibri"/>
                <w:color w:val="000000"/>
                <w:sz w:val="22"/>
                <w:szCs w:val="22"/>
                <w:lang w:val="en-US"/>
              </w:rPr>
              <w:t>.</w:t>
            </w:r>
            <w:r>
              <w:rPr>
                <w:rStyle w:val="eop"/>
                <w:rFonts w:ascii="Calibri" w:eastAsia="Symbol" w:hAnsi="Calibri" w:cs="Calibri"/>
                <w:sz w:val="22"/>
                <w:szCs w:val="22"/>
              </w:rPr>
              <w:t> </w:t>
            </w:r>
          </w:p>
          <w:p w14:paraId="715935F3"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Ability to generate enthusiasm for the subject and for learning in general.</w:t>
            </w:r>
            <w:r>
              <w:rPr>
                <w:rStyle w:val="eop"/>
                <w:rFonts w:ascii="Calibri" w:eastAsia="Symbol" w:hAnsi="Calibri" w:cs="Calibri"/>
                <w:sz w:val="22"/>
                <w:szCs w:val="22"/>
              </w:rPr>
              <w:t> </w:t>
            </w:r>
          </w:p>
          <w:p w14:paraId="0677917C"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Ability to work as part of a team.</w:t>
            </w:r>
            <w:r>
              <w:rPr>
                <w:rStyle w:val="eop"/>
                <w:rFonts w:ascii="Calibri" w:eastAsia="Symbol" w:hAnsi="Calibri" w:cs="Calibri"/>
                <w:sz w:val="22"/>
                <w:szCs w:val="22"/>
              </w:rPr>
              <w:t> </w:t>
            </w:r>
          </w:p>
          <w:p w14:paraId="3414EC3C"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Ability to motivate others.</w:t>
            </w:r>
            <w:r>
              <w:rPr>
                <w:rStyle w:val="eop"/>
                <w:rFonts w:ascii="Calibri" w:eastAsia="Symbol" w:hAnsi="Calibri" w:cs="Calibri"/>
                <w:sz w:val="22"/>
                <w:szCs w:val="22"/>
              </w:rPr>
              <w:t> </w:t>
            </w:r>
          </w:p>
          <w:p w14:paraId="21B77764"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 xml:space="preserve">Ability to plan, </w:t>
            </w:r>
            <w:proofErr w:type="spellStart"/>
            <w:r>
              <w:rPr>
                <w:rStyle w:val="normaltextrun"/>
                <w:rFonts w:ascii="Calibri" w:hAnsi="Calibri" w:cs="Calibri"/>
                <w:color w:val="000000"/>
                <w:sz w:val="22"/>
                <w:szCs w:val="22"/>
                <w:lang w:val="en-US"/>
              </w:rPr>
              <w:t>organise</w:t>
            </w:r>
            <w:proofErr w:type="spellEnd"/>
            <w:r>
              <w:rPr>
                <w:rStyle w:val="normaltextrun"/>
                <w:rFonts w:ascii="Calibri" w:hAnsi="Calibri" w:cs="Calibri"/>
                <w:color w:val="000000"/>
                <w:sz w:val="22"/>
                <w:szCs w:val="22"/>
                <w:lang w:val="en-US"/>
              </w:rPr>
              <w:t xml:space="preserve">, </w:t>
            </w:r>
            <w:proofErr w:type="gramStart"/>
            <w:r>
              <w:rPr>
                <w:rStyle w:val="normaltextrun"/>
                <w:rFonts w:ascii="Calibri" w:hAnsi="Calibri" w:cs="Calibri"/>
                <w:color w:val="000000"/>
                <w:sz w:val="22"/>
                <w:szCs w:val="22"/>
                <w:lang w:val="en-US"/>
              </w:rPr>
              <w:t>review</w:t>
            </w:r>
            <w:proofErr w:type="gramEnd"/>
            <w:r>
              <w:rPr>
                <w:rStyle w:val="normaltextrun"/>
                <w:rFonts w:ascii="Calibri" w:hAnsi="Calibri" w:cs="Calibri"/>
                <w:color w:val="000000"/>
                <w:sz w:val="22"/>
                <w:szCs w:val="22"/>
                <w:lang w:val="en-US"/>
              </w:rPr>
              <w:t xml:space="preserve"> and adapt.</w:t>
            </w:r>
            <w:r>
              <w:rPr>
                <w:rStyle w:val="eop"/>
                <w:rFonts w:ascii="Calibri" w:eastAsia="Symbol" w:hAnsi="Calibri" w:cs="Calibri"/>
                <w:sz w:val="22"/>
                <w:szCs w:val="22"/>
              </w:rPr>
              <w:t> </w:t>
            </w:r>
          </w:p>
          <w:p w14:paraId="166BF6A5" w14:textId="77777777" w:rsidR="00FE35EB" w:rsidRPr="00662A9C"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Good ICT skills.</w:t>
            </w:r>
            <w:r>
              <w:rPr>
                <w:rStyle w:val="eop"/>
                <w:rFonts w:ascii="Calibri" w:eastAsia="Symbol" w:hAnsi="Calibri" w:cs="Calibri"/>
                <w:sz w:val="22"/>
                <w:szCs w:val="22"/>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46E1DE13" w14:textId="77777777" w:rsidR="00FE35EB"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lang w:val="en-US"/>
              </w:rPr>
              <w:t>Knowledge of SIMS or similar.</w:t>
            </w:r>
            <w:r>
              <w:rPr>
                <w:rStyle w:val="eop"/>
                <w:rFonts w:ascii="Calibri" w:eastAsia="Symbol" w:hAnsi="Calibri" w:cs="Calibri"/>
                <w:sz w:val="22"/>
                <w:szCs w:val="22"/>
              </w:rPr>
              <w:t> </w:t>
            </w:r>
          </w:p>
          <w:p w14:paraId="62115957" w14:textId="77777777" w:rsidR="00FE35EB" w:rsidRPr="000A1514" w:rsidRDefault="00FE35EB" w:rsidP="00585EF7">
            <w:pPr>
              <w:pStyle w:val="Default"/>
              <w:spacing w:before="0"/>
              <w:ind w:left="360"/>
              <w:rPr>
                <w:rFonts w:asciiTheme="minorHAnsi" w:hAnsiTheme="minorHAnsi" w:cstheme="minorHAnsi"/>
                <w:sz w:val="22"/>
                <w:szCs w:val="22"/>
                <w:lang w:val="en-US"/>
              </w:rPr>
            </w:pPr>
          </w:p>
        </w:tc>
        <w:tc>
          <w:tcPr>
            <w:tcW w:w="2198" w:type="dxa"/>
            <w:tcBorders>
              <w:top w:val="single" w:sz="6" w:space="0" w:color="000000"/>
              <w:left w:val="single" w:sz="6" w:space="0" w:color="000000"/>
              <w:bottom w:val="single" w:sz="6" w:space="0" w:color="000000"/>
              <w:right w:val="single" w:sz="6" w:space="0" w:color="000000"/>
            </w:tcBorders>
            <w:shd w:val="clear" w:color="auto" w:fill="auto"/>
          </w:tcPr>
          <w:p w14:paraId="4E9D41A9" w14:textId="77777777" w:rsidR="00FE35EB"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Application form</w:t>
            </w:r>
            <w:r>
              <w:rPr>
                <w:rStyle w:val="eop"/>
                <w:rFonts w:ascii="Calibri" w:eastAsia="Symbol" w:hAnsi="Calibri" w:cs="Calibri"/>
                <w:sz w:val="22"/>
                <w:szCs w:val="22"/>
              </w:rPr>
              <w:t> </w:t>
            </w:r>
          </w:p>
          <w:p w14:paraId="01ECCF2F" w14:textId="77777777" w:rsidR="00FE35EB" w:rsidRPr="0050655D" w:rsidRDefault="00FE35EB" w:rsidP="00585EF7">
            <w:pPr>
              <w:pStyle w:val="paragraph"/>
              <w:numPr>
                <w:ilvl w:val="0"/>
                <w:numId w:val="13"/>
              </w:numPr>
              <w:spacing w:before="0" w:beforeAutospacing="0" w:after="0" w:afterAutospacing="0"/>
              <w:textAlignment w:val="baseline"/>
              <w:rPr>
                <w:rStyle w:val="eop"/>
                <w:rFonts w:ascii="Segoe UI" w:hAnsi="Segoe UI" w:cs="Segoe UI"/>
                <w:color w:val="000000"/>
                <w:sz w:val="18"/>
                <w:szCs w:val="18"/>
              </w:rPr>
            </w:pPr>
            <w:r>
              <w:rPr>
                <w:rStyle w:val="normaltextrun"/>
                <w:rFonts w:ascii="Calibri" w:hAnsi="Calibri" w:cs="Calibri"/>
                <w:color w:val="000000"/>
                <w:sz w:val="22"/>
                <w:szCs w:val="22"/>
              </w:rPr>
              <w:t>Interview</w:t>
            </w:r>
            <w:r>
              <w:rPr>
                <w:rStyle w:val="eop"/>
                <w:rFonts w:ascii="Calibri" w:eastAsia="Symbol" w:hAnsi="Calibri" w:cs="Calibri"/>
                <w:sz w:val="22"/>
                <w:szCs w:val="22"/>
              </w:rPr>
              <w:t> </w:t>
            </w:r>
          </w:p>
          <w:p w14:paraId="74D4E8EE" w14:textId="77777777" w:rsidR="00FE35EB" w:rsidRPr="0050655D"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sidRPr="0050655D">
              <w:rPr>
                <w:rStyle w:val="normaltextrun"/>
                <w:rFonts w:ascii="Calibri" w:hAnsi="Calibri" w:cs="Calibri"/>
                <w:color w:val="000000"/>
                <w:sz w:val="22"/>
                <w:szCs w:val="22"/>
                <w:lang w:val="en-US"/>
              </w:rPr>
              <w:t>Task</w:t>
            </w:r>
            <w:r w:rsidRPr="0050655D">
              <w:rPr>
                <w:rStyle w:val="eop"/>
                <w:rFonts w:ascii="Calibri" w:eastAsia="Symbol" w:hAnsi="Calibri" w:cs="Calibri"/>
                <w:sz w:val="22"/>
                <w:szCs w:val="22"/>
              </w:rPr>
              <w:t> </w:t>
            </w:r>
          </w:p>
        </w:tc>
      </w:tr>
      <w:tr w:rsidR="00FE35EB" w:rsidRPr="009355CB" w14:paraId="49733FED" w14:textId="77777777" w:rsidTr="00585EF7">
        <w:tc>
          <w:tcPr>
            <w:tcW w:w="1980" w:type="dxa"/>
          </w:tcPr>
          <w:p w14:paraId="36ECD329" w14:textId="77777777" w:rsidR="00FE35EB" w:rsidRPr="000A1514" w:rsidRDefault="00FE35EB" w:rsidP="00585EF7">
            <w:pPr>
              <w:rPr>
                <w:rFonts w:asciiTheme="minorHAnsi" w:hAnsiTheme="minorHAnsi" w:cstheme="minorHAnsi"/>
                <w:sz w:val="22"/>
                <w:szCs w:val="22"/>
              </w:rPr>
            </w:pPr>
            <w:r w:rsidRPr="000A1514">
              <w:rPr>
                <w:rFonts w:asciiTheme="minorHAnsi" w:hAnsiTheme="minorHAnsi" w:cstheme="minorHAnsi"/>
                <w:sz w:val="22"/>
                <w:szCs w:val="22"/>
              </w:rPr>
              <w:t>Personal Qualities/Other</w:t>
            </w:r>
          </w:p>
        </w:tc>
        <w:tc>
          <w:tcPr>
            <w:tcW w:w="3402" w:type="dxa"/>
          </w:tcPr>
          <w:p w14:paraId="366D8C55" w14:textId="77777777" w:rsidR="00FE35EB" w:rsidRPr="000A1514"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Pr>
                <w:rStyle w:val="normaltextrun"/>
                <w:rFonts w:cs="Calibri"/>
                <w:sz w:val="22"/>
                <w:szCs w:val="22"/>
                <w:shd w:val="clear" w:color="auto" w:fill="FFFFFF"/>
                <w:lang w:val="en-US"/>
              </w:rPr>
              <w:t xml:space="preserve">A commitment to further training and a willingness to participate in the relevant </w:t>
            </w:r>
            <w:proofErr w:type="gramStart"/>
            <w:r>
              <w:rPr>
                <w:rStyle w:val="normaltextrun"/>
                <w:rFonts w:cs="Calibri"/>
                <w:sz w:val="22"/>
                <w:szCs w:val="22"/>
                <w:shd w:val="clear" w:color="auto" w:fill="FFFFFF"/>
                <w:lang w:val="en-US"/>
              </w:rPr>
              <w:t>CPD</w:t>
            </w:r>
            <w:proofErr w:type="gramEnd"/>
          </w:p>
          <w:p w14:paraId="23AD7AD0" w14:textId="77777777" w:rsidR="00FE35EB" w:rsidRPr="00D83C4C"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t xml:space="preserve">A passionate commitment to develop the best in young people. </w:t>
            </w:r>
          </w:p>
          <w:p w14:paraId="514D408C" w14:textId="77777777" w:rsidR="00FE35EB" w:rsidRPr="00D83C4C"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t xml:space="preserve">Involvement in </w:t>
            </w:r>
            <w:proofErr w:type="gramStart"/>
            <w:r w:rsidRPr="00D608D9">
              <w:rPr>
                <w:rFonts w:asciiTheme="minorHAnsi" w:hAnsiTheme="minorHAnsi" w:cstheme="minorHAnsi"/>
                <w:sz w:val="22"/>
                <w:szCs w:val="22"/>
              </w:rPr>
              <w:t>school working</w:t>
            </w:r>
            <w:proofErr w:type="gramEnd"/>
            <w:r w:rsidRPr="00D608D9">
              <w:rPr>
                <w:rFonts w:asciiTheme="minorHAnsi" w:hAnsiTheme="minorHAnsi" w:cstheme="minorHAnsi"/>
                <w:sz w:val="22"/>
                <w:szCs w:val="22"/>
              </w:rPr>
              <w:t xml:space="preserve"> parties or research groups. </w:t>
            </w:r>
          </w:p>
          <w:p w14:paraId="1BB22389" w14:textId="77777777" w:rsidR="00FE35EB" w:rsidRPr="00D83C4C"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t xml:space="preserve">Willingness to be engaged in partnership and community activities. </w:t>
            </w:r>
          </w:p>
          <w:p w14:paraId="1C0A0F18" w14:textId="77777777" w:rsidR="00FE35EB" w:rsidRPr="00D83C4C"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t xml:space="preserve">Commitment to the aims and ethos of the school and Trust </w:t>
            </w:r>
          </w:p>
          <w:p w14:paraId="48F1DAC5" w14:textId="77777777" w:rsidR="00FE35EB" w:rsidRPr="00D83C4C"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t xml:space="preserve">A commitment to maintaining confidentiality and discretion inside and outside school. </w:t>
            </w:r>
          </w:p>
          <w:p w14:paraId="01628340" w14:textId="77777777" w:rsidR="00FE35EB" w:rsidRPr="00D83C4C"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t xml:space="preserve">Commitment to pastoral care. </w:t>
            </w:r>
          </w:p>
          <w:p w14:paraId="3B51CCE5" w14:textId="77777777" w:rsidR="00FE35EB" w:rsidRPr="00D608D9"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lastRenderedPageBreak/>
              <w:t xml:space="preserve">Willingness to be involved in extra-curricular activities including trips abroad. </w:t>
            </w:r>
          </w:p>
          <w:p w14:paraId="4C2E5232" w14:textId="77777777" w:rsidR="00FE35EB" w:rsidRPr="00D608D9"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D608D9">
              <w:rPr>
                <w:rFonts w:asciiTheme="minorHAnsi" w:hAnsiTheme="minorHAnsi" w:cstheme="minorHAnsi"/>
                <w:sz w:val="22"/>
                <w:szCs w:val="22"/>
              </w:rPr>
              <w:t xml:space="preserve">A positive approach to challenges, which seeks solutions to problems and addresses difficulties with cheerfulness and good humour. </w:t>
            </w:r>
          </w:p>
          <w:p w14:paraId="281427C6" w14:textId="77777777" w:rsidR="00FE35EB" w:rsidRPr="000A1514"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D608D9">
              <w:rPr>
                <w:rFonts w:asciiTheme="minorHAnsi" w:hAnsiTheme="minorHAnsi" w:cstheme="minorHAnsi"/>
                <w:sz w:val="22"/>
                <w:szCs w:val="22"/>
              </w:rPr>
              <w:t>To be prepared to work flexibly, outside the usual school hours, including Saturday mornings.</w:t>
            </w:r>
          </w:p>
        </w:tc>
        <w:tc>
          <w:tcPr>
            <w:tcW w:w="2268" w:type="dxa"/>
          </w:tcPr>
          <w:p w14:paraId="2846A814" w14:textId="77777777" w:rsidR="00FE35EB" w:rsidRPr="000A1514" w:rsidRDefault="00FE35EB" w:rsidP="00585EF7">
            <w:pPr>
              <w:pStyle w:val="Default"/>
              <w:spacing w:before="0"/>
              <w:rPr>
                <w:rFonts w:asciiTheme="minorHAnsi" w:hAnsiTheme="minorHAnsi" w:cstheme="minorHAnsi"/>
                <w:sz w:val="22"/>
                <w:szCs w:val="22"/>
                <w:lang w:val="en-US"/>
              </w:rPr>
            </w:pPr>
          </w:p>
        </w:tc>
        <w:tc>
          <w:tcPr>
            <w:tcW w:w="2198" w:type="dxa"/>
          </w:tcPr>
          <w:p w14:paraId="39AAD63E" w14:textId="77777777" w:rsidR="00FE35EB" w:rsidRPr="00177188" w:rsidRDefault="00FE35EB" w:rsidP="00585EF7">
            <w:pPr>
              <w:pStyle w:val="paragraph"/>
              <w:numPr>
                <w:ilvl w:val="0"/>
                <w:numId w:val="13"/>
              </w:numPr>
              <w:textAlignment w:val="baseline"/>
              <w:rPr>
                <w:rFonts w:asciiTheme="minorHAnsi" w:hAnsiTheme="minorHAnsi" w:cstheme="minorHAnsi"/>
                <w:sz w:val="22"/>
                <w:szCs w:val="22"/>
              </w:rPr>
            </w:pPr>
            <w:r w:rsidRPr="00177188">
              <w:rPr>
                <w:rFonts w:asciiTheme="minorHAnsi" w:hAnsiTheme="minorHAnsi" w:cstheme="minorHAnsi"/>
                <w:sz w:val="22"/>
                <w:szCs w:val="22"/>
              </w:rPr>
              <w:t xml:space="preserve">Application form </w:t>
            </w:r>
          </w:p>
          <w:p w14:paraId="69E9CD3B" w14:textId="77777777" w:rsidR="00FE35EB" w:rsidRPr="000872CC" w:rsidRDefault="00FE35EB" w:rsidP="00585EF7">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177188">
              <w:rPr>
                <w:rFonts w:asciiTheme="minorHAnsi" w:hAnsiTheme="minorHAnsi" w:cstheme="minorHAnsi"/>
                <w:sz w:val="22"/>
                <w:szCs w:val="22"/>
              </w:rPr>
              <w:t>Interview</w:t>
            </w:r>
          </w:p>
        </w:tc>
      </w:tr>
      <w:tr w:rsidR="00FE35EB" w:rsidRPr="009355CB" w14:paraId="036CC622" w14:textId="77777777" w:rsidTr="00585EF7">
        <w:tc>
          <w:tcPr>
            <w:tcW w:w="1980" w:type="dxa"/>
          </w:tcPr>
          <w:p w14:paraId="65684BB9"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Pr>
                <w:rFonts w:asciiTheme="minorHAnsi" w:hAnsiTheme="minorHAnsi" w:cstheme="minorHAnsi"/>
                <w:sz w:val="22"/>
                <w:szCs w:val="22"/>
              </w:rPr>
              <w:t>Safeguarding</w:t>
            </w:r>
          </w:p>
        </w:tc>
        <w:tc>
          <w:tcPr>
            <w:tcW w:w="3402" w:type="dxa"/>
          </w:tcPr>
          <w:p w14:paraId="6D2DF63C" w14:textId="77777777" w:rsidR="00FE35EB" w:rsidRPr="009355CB" w:rsidRDefault="00FE35EB" w:rsidP="00585EF7">
            <w:pPr>
              <w:rPr>
                <w:rFonts w:asciiTheme="minorHAnsi" w:hAnsiTheme="minorHAnsi" w:cstheme="minorHAnsi"/>
                <w:sz w:val="22"/>
                <w:szCs w:val="22"/>
              </w:rPr>
            </w:pPr>
            <w:r w:rsidRPr="00837F1C">
              <w:rPr>
                <w:rFonts w:ascii="Calibri" w:hAnsi="Calibri" w:cs="Calibri"/>
                <w:sz w:val="22"/>
                <w:szCs w:val="22"/>
                <w:lang w:val="en-US" w:eastAsia="en-US"/>
              </w:rPr>
              <w:t>Commitment to demonstrating a responsibility for safeguarding and promoting the welfare of young people</w:t>
            </w:r>
          </w:p>
        </w:tc>
        <w:tc>
          <w:tcPr>
            <w:tcW w:w="2268" w:type="dxa"/>
          </w:tcPr>
          <w:p w14:paraId="174C4992"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tcPr>
          <w:p w14:paraId="64AF1D8F" w14:textId="77777777" w:rsidR="00FE35EB" w:rsidRPr="00837F1C" w:rsidRDefault="00FE35EB" w:rsidP="00585EF7">
            <w:pPr>
              <w:pStyle w:val="ListParagraph"/>
              <w:numPr>
                <w:ilvl w:val="0"/>
                <w:numId w:val="11"/>
              </w:numPr>
              <w:spacing w:after="0" w:line="240" w:lineRule="auto"/>
              <w:ind w:left="357" w:hanging="357"/>
              <w:rPr>
                <w:rFonts w:asciiTheme="minorHAnsi" w:hAnsiTheme="minorHAnsi" w:cstheme="minorHAnsi"/>
                <w:sz w:val="22"/>
                <w:szCs w:val="22"/>
              </w:rPr>
            </w:pPr>
            <w:r w:rsidRPr="00837F1C">
              <w:rPr>
                <w:rFonts w:asciiTheme="minorHAnsi" w:hAnsiTheme="minorHAnsi" w:cstheme="minorHAnsi"/>
                <w:sz w:val="22"/>
                <w:szCs w:val="22"/>
              </w:rPr>
              <w:t>Application form</w:t>
            </w:r>
          </w:p>
          <w:p w14:paraId="2D0DE7A5" w14:textId="77777777" w:rsidR="00FE35EB" w:rsidRPr="00837F1C" w:rsidRDefault="00FE35EB" w:rsidP="00585EF7">
            <w:pPr>
              <w:pStyle w:val="ListParagraph"/>
              <w:numPr>
                <w:ilvl w:val="0"/>
                <w:numId w:val="11"/>
              </w:numPr>
              <w:spacing w:after="0" w:line="240" w:lineRule="auto"/>
              <w:ind w:left="357" w:hanging="357"/>
              <w:rPr>
                <w:rFonts w:asciiTheme="minorHAnsi" w:hAnsiTheme="minorHAnsi" w:cstheme="minorHAnsi"/>
                <w:sz w:val="22"/>
                <w:szCs w:val="22"/>
              </w:rPr>
            </w:pPr>
            <w:r w:rsidRPr="00837F1C">
              <w:rPr>
                <w:rFonts w:asciiTheme="minorHAnsi" w:hAnsiTheme="minorHAnsi" w:cstheme="minorHAnsi"/>
                <w:sz w:val="22"/>
                <w:szCs w:val="22"/>
              </w:rPr>
              <w:t>Interview</w:t>
            </w:r>
          </w:p>
          <w:p w14:paraId="097C5F9D" w14:textId="77777777" w:rsidR="00FE35EB" w:rsidRPr="00A6330D" w:rsidRDefault="00FE35EB" w:rsidP="00585EF7">
            <w:pPr>
              <w:pStyle w:val="ListParagraph"/>
              <w:numPr>
                <w:ilvl w:val="0"/>
                <w:numId w:val="11"/>
              </w:numPr>
              <w:spacing w:after="0" w:line="240" w:lineRule="auto"/>
              <w:ind w:left="357" w:hanging="357"/>
              <w:rPr>
                <w:rFonts w:asciiTheme="minorHAnsi" w:hAnsiTheme="minorHAnsi" w:cstheme="minorHAnsi"/>
                <w:sz w:val="22"/>
                <w:szCs w:val="22"/>
              </w:rPr>
            </w:pPr>
            <w:r w:rsidRPr="00837F1C">
              <w:rPr>
                <w:rFonts w:asciiTheme="minorHAnsi" w:hAnsiTheme="minorHAnsi" w:cstheme="minorHAnsi"/>
                <w:sz w:val="22"/>
                <w:szCs w:val="22"/>
              </w:rPr>
              <w:t>Task</w:t>
            </w:r>
          </w:p>
        </w:tc>
      </w:tr>
      <w:tr w:rsidR="00FE35EB" w:rsidRPr="009355CB" w14:paraId="7ECD4BCC" w14:textId="77777777" w:rsidTr="00585EF7">
        <w:tc>
          <w:tcPr>
            <w:tcW w:w="1980" w:type="dxa"/>
            <w:vMerge w:val="restart"/>
          </w:tcPr>
          <w:p w14:paraId="7EF9AD63"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b/>
                <w:bCs/>
                <w:color w:val="ED7D31"/>
                <w:sz w:val="22"/>
                <w:szCs w:val="22"/>
                <w:u w:color="ED7D31"/>
              </w:rPr>
            </w:pPr>
            <w:r w:rsidRPr="009355CB">
              <w:rPr>
                <w:rFonts w:asciiTheme="minorHAnsi" w:hAnsiTheme="minorHAnsi" w:cstheme="minorHAnsi"/>
                <w:sz w:val="22"/>
                <w:szCs w:val="22"/>
              </w:rPr>
              <w:t>Our Values</w:t>
            </w:r>
          </w:p>
        </w:tc>
        <w:tc>
          <w:tcPr>
            <w:tcW w:w="3402" w:type="dxa"/>
          </w:tcPr>
          <w:p w14:paraId="4B7DA128" w14:textId="77777777" w:rsidR="00FE35EB" w:rsidRPr="009355CB" w:rsidRDefault="00FE35EB" w:rsidP="00585EF7">
            <w:pPr>
              <w:rPr>
                <w:rFonts w:asciiTheme="minorHAnsi" w:hAnsiTheme="minorHAnsi" w:cstheme="minorHAnsi"/>
                <w:sz w:val="22"/>
                <w:szCs w:val="22"/>
              </w:rPr>
            </w:pPr>
            <w:r w:rsidRPr="009355CB">
              <w:rPr>
                <w:rFonts w:asciiTheme="minorHAnsi" w:hAnsiTheme="minorHAnsi" w:cstheme="minorHAnsi"/>
                <w:sz w:val="22"/>
                <w:szCs w:val="22"/>
              </w:rPr>
              <w:t>Community: Evidence of working together for a common purpose and encouraging diversity</w:t>
            </w:r>
          </w:p>
        </w:tc>
        <w:tc>
          <w:tcPr>
            <w:tcW w:w="2268" w:type="dxa"/>
          </w:tcPr>
          <w:p w14:paraId="2D9C4E7A"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tcPr>
          <w:p w14:paraId="607B7B14" w14:textId="77777777" w:rsidR="00FE35EB" w:rsidRPr="00662A9C" w:rsidRDefault="00FE35EB" w:rsidP="00585EF7">
            <w:pPr>
              <w:pStyle w:val="ListParagraph"/>
              <w:numPr>
                <w:ilvl w:val="0"/>
                <w:numId w:val="11"/>
              </w:numPr>
              <w:spacing w:after="0" w:line="240" w:lineRule="auto"/>
              <w:ind w:left="380" w:hanging="284"/>
              <w:rPr>
                <w:rFonts w:asciiTheme="minorHAnsi" w:eastAsia="Calibri" w:hAnsiTheme="minorHAnsi" w:cstheme="minorHAnsi"/>
                <w:sz w:val="22"/>
                <w:szCs w:val="22"/>
              </w:rPr>
            </w:pPr>
            <w:r w:rsidRPr="009355CB">
              <w:rPr>
                <w:rFonts w:asciiTheme="minorHAnsi" w:hAnsiTheme="minorHAnsi" w:cstheme="minorHAnsi"/>
                <w:sz w:val="22"/>
                <w:szCs w:val="22"/>
              </w:rPr>
              <w:t>Interview</w:t>
            </w:r>
          </w:p>
          <w:p w14:paraId="7C2DA985" w14:textId="77777777" w:rsidR="00FE35EB" w:rsidRPr="00662A9C" w:rsidRDefault="00FE35EB" w:rsidP="00585EF7">
            <w:pPr>
              <w:pStyle w:val="ListParagraph"/>
              <w:numPr>
                <w:ilvl w:val="0"/>
                <w:numId w:val="11"/>
              </w:numPr>
              <w:spacing w:after="0" w:line="240" w:lineRule="auto"/>
              <w:ind w:left="380" w:hanging="284"/>
              <w:rPr>
                <w:rFonts w:asciiTheme="minorHAnsi" w:hAnsiTheme="minorHAnsi" w:cstheme="minorHAnsi"/>
                <w:sz w:val="22"/>
                <w:szCs w:val="22"/>
              </w:rPr>
            </w:pPr>
            <w:r w:rsidRPr="009355CB">
              <w:rPr>
                <w:rFonts w:asciiTheme="minorHAnsi" w:hAnsiTheme="minorHAnsi" w:cstheme="minorHAnsi"/>
                <w:sz w:val="22"/>
                <w:szCs w:val="22"/>
              </w:rPr>
              <w:t>Tasks</w:t>
            </w:r>
          </w:p>
        </w:tc>
      </w:tr>
      <w:tr w:rsidR="00FE35EB" w:rsidRPr="009355CB" w14:paraId="431FA791" w14:textId="77777777" w:rsidTr="00585EF7">
        <w:tc>
          <w:tcPr>
            <w:tcW w:w="1980" w:type="dxa"/>
            <w:vMerge/>
          </w:tcPr>
          <w:p w14:paraId="24E1D450"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402" w:type="dxa"/>
          </w:tcPr>
          <w:p w14:paraId="069AB6A4" w14:textId="77777777" w:rsidR="00FE35EB" w:rsidRPr="009355CB" w:rsidRDefault="00FE35EB" w:rsidP="00585EF7">
            <w:pPr>
              <w:rPr>
                <w:rFonts w:asciiTheme="minorHAnsi" w:hAnsiTheme="minorHAnsi" w:cstheme="minorHAnsi"/>
                <w:sz w:val="22"/>
                <w:szCs w:val="22"/>
              </w:rPr>
            </w:pPr>
            <w:r w:rsidRPr="009355CB">
              <w:rPr>
                <w:rFonts w:asciiTheme="minorHAnsi" w:hAnsiTheme="minorHAnsi" w:cstheme="minorHAnsi"/>
                <w:sz w:val="22"/>
                <w:szCs w:val="22"/>
              </w:rPr>
              <w:t>Integrity: Evidence of doing the right things for the right reason</w:t>
            </w:r>
          </w:p>
        </w:tc>
        <w:tc>
          <w:tcPr>
            <w:tcW w:w="2268" w:type="dxa"/>
          </w:tcPr>
          <w:p w14:paraId="785D602E"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tcPr>
          <w:p w14:paraId="313FC42A" w14:textId="77777777" w:rsidR="00FE35EB" w:rsidRPr="00662A9C" w:rsidRDefault="00FE35EB" w:rsidP="00585EF7">
            <w:pPr>
              <w:pStyle w:val="ListParagraph"/>
              <w:numPr>
                <w:ilvl w:val="0"/>
                <w:numId w:val="11"/>
              </w:numPr>
              <w:spacing w:after="0" w:line="240" w:lineRule="auto"/>
              <w:ind w:left="380" w:hanging="284"/>
              <w:rPr>
                <w:rFonts w:asciiTheme="minorHAnsi" w:eastAsia="Calibri" w:hAnsiTheme="minorHAnsi" w:cstheme="minorHAnsi"/>
                <w:sz w:val="22"/>
                <w:szCs w:val="22"/>
              </w:rPr>
            </w:pPr>
            <w:r w:rsidRPr="009355CB">
              <w:rPr>
                <w:rFonts w:asciiTheme="minorHAnsi" w:hAnsiTheme="minorHAnsi" w:cstheme="minorHAnsi"/>
                <w:sz w:val="22"/>
                <w:szCs w:val="22"/>
              </w:rPr>
              <w:t>Interview</w:t>
            </w:r>
          </w:p>
          <w:p w14:paraId="7655580B" w14:textId="77777777" w:rsidR="00FE35EB" w:rsidRPr="009355CB" w:rsidRDefault="00FE35EB" w:rsidP="00585EF7">
            <w:pPr>
              <w:pStyle w:val="ListParagraph"/>
              <w:numPr>
                <w:ilvl w:val="0"/>
                <w:numId w:val="11"/>
              </w:numPr>
              <w:spacing w:after="0" w:line="240" w:lineRule="auto"/>
              <w:ind w:left="380" w:hanging="284"/>
              <w:rPr>
                <w:rFonts w:asciiTheme="minorHAnsi" w:hAnsiTheme="minorHAnsi" w:cstheme="minorHAnsi"/>
                <w:sz w:val="22"/>
                <w:szCs w:val="22"/>
              </w:rPr>
            </w:pPr>
            <w:r w:rsidRPr="009355CB">
              <w:rPr>
                <w:rFonts w:asciiTheme="minorHAnsi" w:hAnsiTheme="minorHAnsi" w:cstheme="minorHAnsi"/>
                <w:sz w:val="22"/>
                <w:szCs w:val="22"/>
              </w:rPr>
              <w:t>Tasks</w:t>
            </w:r>
          </w:p>
        </w:tc>
      </w:tr>
      <w:tr w:rsidR="00FE35EB" w:rsidRPr="009355CB" w14:paraId="5813BE88" w14:textId="77777777" w:rsidTr="00585EF7">
        <w:tc>
          <w:tcPr>
            <w:tcW w:w="1980" w:type="dxa"/>
            <w:vMerge/>
          </w:tcPr>
          <w:p w14:paraId="306C2C09"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402" w:type="dxa"/>
          </w:tcPr>
          <w:p w14:paraId="40E21E40" w14:textId="77777777" w:rsidR="00FE35EB" w:rsidRPr="009355CB" w:rsidRDefault="00FE35EB" w:rsidP="00585EF7">
            <w:pPr>
              <w:rPr>
                <w:rFonts w:asciiTheme="minorHAnsi" w:hAnsiTheme="minorHAnsi" w:cstheme="minorHAnsi"/>
                <w:sz w:val="22"/>
                <w:szCs w:val="22"/>
              </w:rPr>
            </w:pPr>
            <w:r w:rsidRPr="009355CB">
              <w:rPr>
                <w:rFonts w:asciiTheme="minorHAnsi" w:hAnsiTheme="minorHAnsi" w:cstheme="minorHAnsi"/>
                <w:sz w:val="22"/>
                <w:szCs w:val="22"/>
              </w:rPr>
              <w:t xml:space="preserve">Passion: Evidence of taking personal responsibility, working </w:t>
            </w:r>
            <w:proofErr w:type="gramStart"/>
            <w:r w:rsidRPr="009355CB">
              <w:rPr>
                <w:rFonts w:asciiTheme="minorHAnsi" w:hAnsiTheme="minorHAnsi" w:cstheme="minorHAnsi"/>
                <w:sz w:val="22"/>
                <w:szCs w:val="22"/>
              </w:rPr>
              <w:t>hard</w:t>
            </w:r>
            <w:proofErr w:type="gramEnd"/>
            <w:r w:rsidRPr="009355CB">
              <w:rPr>
                <w:rFonts w:asciiTheme="minorHAnsi" w:hAnsiTheme="minorHAnsi" w:cstheme="minorHAnsi"/>
                <w:sz w:val="22"/>
                <w:szCs w:val="22"/>
              </w:rPr>
              <w:t xml:space="preserve"> and having high aspirations</w:t>
            </w:r>
          </w:p>
        </w:tc>
        <w:tc>
          <w:tcPr>
            <w:tcW w:w="2268" w:type="dxa"/>
          </w:tcPr>
          <w:p w14:paraId="3DAF53F1" w14:textId="77777777" w:rsidR="00FE35EB" w:rsidRPr="009355CB"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tcPr>
          <w:p w14:paraId="0A342476" w14:textId="77777777" w:rsidR="00FE35EB" w:rsidRPr="00662A9C" w:rsidRDefault="00FE35EB" w:rsidP="00585EF7">
            <w:pPr>
              <w:pStyle w:val="ListParagraph"/>
              <w:numPr>
                <w:ilvl w:val="0"/>
                <w:numId w:val="11"/>
              </w:numPr>
              <w:spacing w:after="0" w:line="240" w:lineRule="auto"/>
              <w:ind w:left="380" w:hanging="284"/>
              <w:rPr>
                <w:rFonts w:asciiTheme="minorHAnsi" w:eastAsia="Calibri" w:hAnsiTheme="minorHAnsi" w:cstheme="minorHAnsi"/>
                <w:sz w:val="22"/>
                <w:szCs w:val="22"/>
              </w:rPr>
            </w:pPr>
            <w:r w:rsidRPr="009355CB">
              <w:rPr>
                <w:rFonts w:asciiTheme="minorHAnsi" w:hAnsiTheme="minorHAnsi" w:cstheme="minorHAnsi"/>
                <w:sz w:val="22"/>
                <w:szCs w:val="22"/>
              </w:rPr>
              <w:t>Interview</w:t>
            </w:r>
          </w:p>
          <w:p w14:paraId="0D678987" w14:textId="77777777" w:rsidR="00FE35EB" w:rsidRPr="009355CB" w:rsidRDefault="00FE35EB" w:rsidP="00585EF7">
            <w:pPr>
              <w:pStyle w:val="ListParagraph"/>
              <w:numPr>
                <w:ilvl w:val="0"/>
                <w:numId w:val="11"/>
              </w:numPr>
              <w:spacing w:after="0" w:line="240" w:lineRule="auto"/>
              <w:ind w:left="380" w:hanging="284"/>
              <w:rPr>
                <w:rFonts w:asciiTheme="minorHAnsi" w:hAnsiTheme="minorHAnsi" w:cstheme="minorHAnsi"/>
                <w:sz w:val="22"/>
                <w:szCs w:val="22"/>
              </w:rPr>
            </w:pPr>
            <w:r w:rsidRPr="009355CB">
              <w:rPr>
                <w:rFonts w:asciiTheme="minorHAnsi" w:hAnsiTheme="minorHAnsi" w:cstheme="minorHAnsi"/>
                <w:sz w:val="22"/>
                <w:szCs w:val="22"/>
              </w:rPr>
              <w:t>Tasks</w:t>
            </w:r>
          </w:p>
        </w:tc>
      </w:tr>
    </w:tbl>
    <w:p w14:paraId="088153FB" w14:textId="77777777" w:rsidR="00FE35EB" w:rsidRDefault="00FE35EB" w:rsidP="00FE35EB">
      <w:pPr>
        <w:rPr>
          <w:rFonts w:asciiTheme="minorHAnsi" w:hAnsiTheme="minorHAnsi" w:cstheme="minorHAnsi"/>
          <w:sz w:val="22"/>
          <w:szCs w:val="22"/>
        </w:rPr>
      </w:pPr>
    </w:p>
    <w:p w14:paraId="647F7F3A" w14:textId="77777777" w:rsidR="00FE35EB" w:rsidRDefault="00FE35EB" w:rsidP="00FE35EB">
      <w:pPr>
        <w:rPr>
          <w:rFonts w:asciiTheme="minorHAnsi" w:hAnsiTheme="minorHAnsi" w:cstheme="minorHAnsi"/>
          <w:sz w:val="22"/>
          <w:szCs w:val="22"/>
        </w:rPr>
      </w:pPr>
    </w:p>
    <w:p w14:paraId="0A40B302" w14:textId="77777777" w:rsidR="00FE35EB" w:rsidRPr="009355CB" w:rsidRDefault="00FE35EB" w:rsidP="00FE35EB">
      <w:pPr>
        <w:rPr>
          <w:rFonts w:asciiTheme="minorHAnsi" w:hAnsiTheme="minorHAnsi" w:cstheme="minorHAnsi"/>
          <w:sz w:val="22"/>
          <w:szCs w:val="22"/>
        </w:rPr>
      </w:pPr>
      <w:r>
        <w:rPr>
          <w:rStyle w:val="normaltextrun"/>
          <w:rFonts w:ascii="Calibri" w:hAnsi="Calibri" w:cs="Calibri"/>
          <w:b/>
          <w:bCs/>
          <w:sz w:val="22"/>
          <w:szCs w:val="22"/>
          <w:shd w:val="clear" w:color="auto" w:fill="FFFFFF"/>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r>
        <w:rPr>
          <w:rStyle w:val="eop"/>
          <w:sz w:val="22"/>
          <w:szCs w:val="22"/>
          <w:shd w:val="clear" w:color="auto" w:fill="FFFFFF"/>
        </w:rPr>
        <w:t> </w:t>
      </w:r>
    </w:p>
    <w:p w14:paraId="581CC499" w14:textId="450E8729" w:rsidR="007349BB" w:rsidRPr="00FE35EB" w:rsidRDefault="007349BB" w:rsidP="00FE35EB"/>
    <w:sectPr w:rsidR="007349BB" w:rsidRPr="00FE35EB" w:rsidSect="0054502F">
      <w:headerReference w:type="default" r:id="rId27"/>
      <w:footerReference w:type="default" r:id="rId28"/>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1E97C" w14:textId="77777777" w:rsidR="001629F9" w:rsidRDefault="001629F9">
      <w:r>
        <w:separator/>
      </w:r>
    </w:p>
  </w:endnote>
  <w:endnote w:type="continuationSeparator" w:id="0">
    <w:p w14:paraId="63332ADC" w14:textId="77777777" w:rsidR="001629F9" w:rsidRDefault="001629F9">
      <w:r>
        <w:continuationSeparator/>
      </w:r>
    </w:p>
  </w:endnote>
  <w:endnote w:type="continuationNotice" w:id="1">
    <w:p w14:paraId="4A2AAD2C" w14:textId="77777777" w:rsidR="001629F9" w:rsidRDefault="00162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Content>
          <w:p w14:paraId="78B203B7" w14:textId="742103CB"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662A9C">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662A9C">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4DDCE" w14:textId="77777777" w:rsidR="001629F9" w:rsidRDefault="001629F9">
      <w:r>
        <w:separator/>
      </w:r>
    </w:p>
  </w:footnote>
  <w:footnote w:type="continuationSeparator" w:id="0">
    <w:p w14:paraId="3A027808" w14:textId="77777777" w:rsidR="001629F9" w:rsidRDefault="001629F9">
      <w:r>
        <w:continuationSeparator/>
      </w:r>
    </w:p>
  </w:footnote>
  <w:footnote w:type="continuationNotice" w:id="1">
    <w:p w14:paraId="6C8E30CF" w14:textId="77777777" w:rsidR="001629F9" w:rsidRDefault="001629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474E2F" w:rsidRDefault="005C7775" w:rsidP="005C7775">
    <w:pPr>
      <w:pStyle w:val="Header"/>
      <w:tabs>
        <w:tab w:val="center" w:pos="4947"/>
        <w:tab w:val="right" w:pos="9894"/>
      </w:tabs>
    </w:pPr>
    <w:r>
      <w:rPr>
        <w:noProof/>
        <w:bdr w:val="none" w:sz="0" w:space="0" w:color="auto"/>
      </w:rPr>
      <w:drawing>
        <wp:anchor distT="0" distB="0" distL="114300" distR="114300" simplePos="0" relativeHeight="251659264"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DFA1160"/>
    <w:multiLevelType w:val="hybridMultilevel"/>
    <w:tmpl w:val="AAD2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A513F"/>
    <w:multiLevelType w:val="hybridMultilevel"/>
    <w:tmpl w:val="4244B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431C3"/>
    <w:multiLevelType w:val="hybridMultilevel"/>
    <w:tmpl w:val="A22C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5B1CD4"/>
    <w:multiLevelType w:val="hybridMultilevel"/>
    <w:tmpl w:val="4B0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DED17DE"/>
    <w:multiLevelType w:val="hybridMultilevel"/>
    <w:tmpl w:val="8FEE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8BC25E2"/>
    <w:multiLevelType w:val="hybridMultilevel"/>
    <w:tmpl w:val="36FA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39349776">
    <w:abstractNumId w:val="8"/>
  </w:num>
  <w:num w:numId="2" w16cid:durableId="1383333953">
    <w:abstractNumId w:val="15"/>
  </w:num>
  <w:num w:numId="3" w16cid:durableId="91778458">
    <w:abstractNumId w:val="1"/>
  </w:num>
  <w:num w:numId="4" w16cid:durableId="1373845657">
    <w:abstractNumId w:val="17"/>
  </w:num>
  <w:num w:numId="5" w16cid:durableId="1582760486">
    <w:abstractNumId w:val="9"/>
  </w:num>
  <w:num w:numId="6" w16cid:durableId="1814908997">
    <w:abstractNumId w:val="10"/>
  </w:num>
  <w:num w:numId="7" w16cid:durableId="574627977">
    <w:abstractNumId w:val="11"/>
  </w:num>
  <w:num w:numId="8" w16cid:durableId="1028992191">
    <w:abstractNumId w:val="13"/>
  </w:num>
  <w:num w:numId="9" w16cid:durableId="2030139335">
    <w:abstractNumId w:val="18"/>
  </w:num>
  <w:num w:numId="10" w16cid:durableId="860558296">
    <w:abstractNumId w:val="6"/>
  </w:num>
  <w:num w:numId="11" w16cid:durableId="1872374412">
    <w:abstractNumId w:val="0"/>
  </w:num>
  <w:num w:numId="12" w16cid:durableId="1311985552">
    <w:abstractNumId w:val="14"/>
  </w:num>
  <w:num w:numId="13" w16cid:durableId="248925237">
    <w:abstractNumId w:val="3"/>
  </w:num>
  <w:num w:numId="14" w16cid:durableId="325476615">
    <w:abstractNumId w:val="5"/>
  </w:num>
  <w:num w:numId="15" w16cid:durableId="1837332443">
    <w:abstractNumId w:val="12"/>
  </w:num>
  <w:num w:numId="16" w16cid:durableId="1573616916">
    <w:abstractNumId w:val="16"/>
  </w:num>
  <w:num w:numId="17" w16cid:durableId="818376687">
    <w:abstractNumId w:val="2"/>
  </w:num>
  <w:num w:numId="18" w16cid:durableId="520823328">
    <w:abstractNumId w:val="7"/>
  </w:num>
  <w:num w:numId="19" w16cid:durableId="10728626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557FC"/>
    <w:rsid w:val="00063689"/>
    <w:rsid w:val="00086733"/>
    <w:rsid w:val="000872CC"/>
    <w:rsid w:val="000A1514"/>
    <w:rsid w:val="000B2856"/>
    <w:rsid w:val="000C26FA"/>
    <w:rsid w:val="000E0D0C"/>
    <w:rsid w:val="000E64D4"/>
    <w:rsid w:val="000F6C6B"/>
    <w:rsid w:val="00117DCB"/>
    <w:rsid w:val="00146041"/>
    <w:rsid w:val="0015632C"/>
    <w:rsid w:val="001629F9"/>
    <w:rsid w:val="0017299A"/>
    <w:rsid w:val="00177188"/>
    <w:rsid w:val="001859E3"/>
    <w:rsid w:val="001863A7"/>
    <w:rsid w:val="001B44B8"/>
    <w:rsid w:val="001B45C9"/>
    <w:rsid w:val="001C098D"/>
    <w:rsid w:val="001E7F96"/>
    <w:rsid w:val="001F0EAB"/>
    <w:rsid w:val="00203C5D"/>
    <w:rsid w:val="00207D60"/>
    <w:rsid w:val="002147BB"/>
    <w:rsid w:val="00225D82"/>
    <w:rsid w:val="00227242"/>
    <w:rsid w:val="002327C6"/>
    <w:rsid w:val="00234F4D"/>
    <w:rsid w:val="00244568"/>
    <w:rsid w:val="002546FC"/>
    <w:rsid w:val="00254C8F"/>
    <w:rsid w:val="00275566"/>
    <w:rsid w:val="002A2D54"/>
    <w:rsid w:val="002B33E5"/>
    <w:rsid w:val="002B7F72"/>
    <w:rsid w:val="002E0D7A"/>
    <w:rsid w:val="00302A56"/>
    <w:rsid w:val="00312350"/>
    <w:rsid w:val="00316F91"/>
    <w:rsid w:val="00325254"/>
    <w:rsid w:val="003620FB"/>
    <w:rsid w:val="0036541B"/>
    <w:rsid w:val="0038153C"/>
    <w:rsid w:val="00386E51"/>
    <w:rsid w:val="003B205C"/>
    <w:rsid w:val="003D3806"/>
    <w:rsid w:val="003E1EA4"/>
    <w:rsid w:val="004128D1"/>
    <w:rsid w:val="00413142"/>
    <w:rsid w:val="00417B3C"/>
    <w:rsid w:val="004234DB"/>
    <w:rsid w:val="0042584A"/>
    <w:rsid w:val="00461578"/>
    <w:rsid w:val="00467498"/>
    <w:rsid w:val="004A26CF"/>
    <w:rsid w:val="004B46A5"/>
    <w:rsid w:val="004B5ACC"/>
    <w:rsid w:val="004B6A77"/>
    <w:rsid w:val="004D214C"/>
    <w:rsid w:val="004D2EB1"/>
    <w:rsid w:val="004D5C6A"/>
    <w:rsid w:val="004E3694"/>
    <w:rsid w:val="004F37A2"/>
    <w:rsid w:val="005009BF"/>
    <w:rsid w:val="0050655D"/>
    <w:rsid w:val="00521F31"/>
    <w:rsid w:val="00534130"/>
    <w:rsid w:val="0054395A"/>
    <w:rsid w:val="0054502F"/>
    <w:rsid w:val="0054518A"/>
    <w:rsid w:val="0054692A"/>
    <w:rsid w:val="00564837"/>
    <w:rsid w:val="00580091"/>
    <w:rsid w:val="00595A5C"/>
    <w:rsid w:val="005C7775"/>
    <w:rsid w:val="005D398C"/>
    <w:rsid w:val="005F527F"/>
    <w:rsid w:val="00606BA0"/>
    <w:rsid w:val="00607D70"/>
    <w:rsid w:val="006114AC"/>
    <w:rsid w:val="00617B63"/>
    <w:rsid w:val="00633B45"/>
    <w:rsid w:val="00645C49"/>
    <w:rsid w:val="00650922"/>
    <w:rsid w:val="00650E58"/>
    <w:rsid w:val="00654F39"/>
    <w:rsid w:val="0066119C"/>
    <w:rsid w:val="00662A9C"/>
    <w:rsid w:val="00671017"/>
    <w:rsid w:val="006915B6"/>
    <w:rsid w:val="00694274"/>
    <w:rsid w:val="006A4BCE"/>
    <w:rsid w:val="006B5907"/>
    <w:rsid w:val="006C51F1"/>
    <w:rsid w:val="006D6B76"/>
    <w:rsid w:val="006E7C1D"/>
    <w:rsid w:val="00710032"/>
    <w:rsid w:val="007139E6"/>
    <w:rsid w:val="00722158"/>
    <w:rsid w:val="007349BB"/>
    <w:rsid w:val="00762A9C"/>
    <w:rsid w:val="00772090"/>
    <w:rsid w:val="00786396"/>
    <w:rsid w:val="007B19D0"/>
    <w:rsid w:val="007C33A2"/>
    <w:rsid w:val="007D7F5B"/>
    <w:rsid w:val="007F0C8B"/>
    <w:rsid w:val="00801AB8"/>
    <w:rsid w:val="008035A5"/>
    <w:rsid w:val="00803688"/>
    <w:rsid w:val="008069A4"/>
    <w:rsid w:val="008153F4"/>
    <w:rsid w:val="00815947"/>
    <w:rsid w:val="008407F8"/>
    <w:rsid w:val="0084154A"/>
    <w:rsid w:val="00841CB2"/>
    <w:rsid w:val="008541E0"/>
    <w:rsid w:val="0086071D"/>
    <w:rsid w:val="00872406"/>
    <w:rsid w:val="00874429"/>
    <w:rsid w:val="008835C8"/>
    <w:rsid w:val="0089571B"/>
    <w:rsid w:val="008B4E14"/>
    <w:rsid w:val="008D3518"/>
    <w:rsid w:val="008D39CC"/>
    <w:rsid w:val="008D73D7"/>
    <w:rsid w:val="008E0A91"/>
    <w:rsid w:val="00911C62"/>
    <w:rsid w:val="009355CB"/>
    <w:rsid w:val="009770E4"/>
    <w:rsid w:val="0099074D"/>
    <w:rsid w:val="009A22D3"/>
    <w:rsid w:val="009A66EF"/>
    <w:rsid w:val="009E571E"/>
    <w:rsid w:val="00A23299"/>
    <w:rsid w:val="00A2629E"/>
    <w:rsid w:val="00A31012"/>
    <w:rsid w:val="00A3280F"/>
    <w:rsid w:val="00A423E0"/>
    <w:rsid w:val="00A42658"/>
    <w:rsid w:val="00A46B33"/>
    <w:rsid w:val="00A52BCE"/>
    <w:rsid w:val="00A56DFA"/>
    <w:rsid w:val="00A6330D"/>
    <w:rsid w:val="00A85133"/>
    <w:rsid w:val="00AA1086"/>
    <w:rsid w:val="00AB0B59"/>
    <w:rsid w:val="00AC1564"/>
    <w:rsid w:val="00AD49DB"/>
    <w:rsid w:val="00AD554B"/>
    <w:rsid w:val="00AF260D"/>
    <w:rsid w:val="00B04BA3"/>
    <w:rsid w:val="00B11F81"/>
    <w:rsid w:val="00B2300B"/>
    <w:rsid w:val="00B539B3"/>
    <w:rsid w:val="00B55362"/>
    <w:rsid w:val="00B73B21"/>
    <w:rsid w:val="00B9783F"/>
    <w:rsid w:val="00BA39DB"/>
    <w:rsid w:val="00BC1207"/>
    <w:rsid w:val="00BC2B0D"/>
    <w:rsid w:val="00BC450C"/>
    <w:rsid w:val="00BD36B3"/>
    <w:rsid w:val="00BE031C"/>
    <w:rsid w:val="00BE642E"/>
    <w:rsid w:val="00BF1F36"/>
    <w:rsid w:val="00C00AC5"/>
    <w:rsid w:val="00C14105"/>
    <w:rsid w:val="00C2331B"/>
    <w:rsid w:val="00C2365A"/>
    <w:rsid w:val="00C368AB"/>
    <w:rsid w:val="00C63AB1"/>
    <w:rsid w:val="00C72982"/>
    <w:rsid w:val="00C75E81"/>
    <w:rsid w:val="00C77D23"/>
    <w:rsid w:val="00C80AD2"/>
    <w:rsid w:val="00C80E61"/>
    <w:rsid w:val="00C8125D"/>
    <w:rsid w:val="00C81A98"/>
    <w:rsid w:val="00C875D3"/>
    <w:rsid w:val="00CA3947"/>
    <w:rsid w:val="00CB0824"/>
    <w:rsid w:val="00CB5A76"/>
    <w:rsid w:val="00CB7104"/>
    <w:rsid w:val="00CD10C7"/>
    <w:rsid w:val="00D02451"/>
    <w:rsid w:val="00D02A40"/>
    <w:rsid w:val="00D035B5"/>
    <w:rsid w:val="00D04D27"/>
    <w:rsid w:val="00D13E8A"/>
    <w:rsid w:val="00D348A3"/>
    <w:rsid w:val="00D464CA"/>
    <w:rsid w:val="00D608D9"/>
    <w:rsid w:val="00D83C4C"/>
    <w:rsid w:val="00DA0232"/>
    <w:rsid w:val="00DB1946"/>
    <w:rsid w:val="00DC7E20"/>
    <w:rsid w:val="00DD0532"/>
    <w:rsid w:val="00DD7974"/>
    <w:rsid w:val="00E04491"/>
    <w:rsid w:val="00E35B3F"/>
    <w:rsid w:val="00E36F9F"/>
    <w:rsid w:val="00E519C3"/>
    <w:rsid w:val="00E629E7"/>
    <w:rsid w:val="00E7056A"/>
    <w:rsid w:val="00E70B8C"/>
    <w:rsid w:val="00EA34EB"/>
    <w:rsid w:val="00EA4700"/>
    <w:rsid w:val="00EB7523"/>
    <w:rsid w:val="00EC4167"/>
    <w:rsid w:val="00EC7F56"/>
    <w:rsid w:val="00ED1649"/>
    <w:rsid w:val="00EE7B28"/>
    <w:rsid w:val="00F17E0E"/>
    <w:rsid w:val="00F20C75"/>
    <w:rsid w:val="00F21E00"/>
    <w:rsid w:val="00F35183"/>
    <w:rsid w:val="00F46E24"/>
    <w:rsid w:val="00F66EF9"/>
    <w:rsid w:val="00F729AC"/>
    <w:rsid w:val="00F94089"/>
    <w:rsid w:val="00F954D8"/>
    <w:rsid w:val="00FA73E0"/>
    <w:rsid w:val="00FB643B"/>
    <w:rsid w:val="00FB7350"/>
    <w:rsid w:val="00FD2CEE"/>
    <w:rsid w:val="00FD444F"/>
    <w:rsid w:val="00FE023C"/>
    <w:rsid w:val="00FE2E31"/>
    <w:rsid w:val="00FE35EB"/>
    <w:rsid w:val="00FF0AAA"/>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customStyle="1" w:styleId="UnresolvedMention1">
    <w:name w:val="Unresolved Mention1"/>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paragraph" w:customStyle="1" w:styleId="paragraph">
    <w:name w:val="paragraph"/>
    <w:basedOn w:val="Normal"/>
    <w:rsid w:val="00F20C7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254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2451">
      <w:bodyDiv w:val="1"/>
      <w:marLeft w:val="0"/>
      <w:marRight w:val="0"/>
      <w:marTop w:val="0"/>
      <w:marBottom w:val="0"/>
      <w:divBdr>
        <w:top w:val="none" w:sz="0" w:space="0" w:color="auto"/>
        <w:left w:val="none" w:sz="0" w:space="0" w:color="auto"/>
        <w:bottom w:val="none" w:sz="0" w:space="0" w:color="auto"/>
        <w:right w:val="none" w:sz="0" w:space="0" w:color="auto"/>
      </w:divBdr>
      <w:divsChild>
        <w:div w:id="1585726954">
          <w:marLeft w:val="0"/>
          <w:marRight w:val="0"/>
          <w:marTop w:val="0"/>
          <w:marBottom w:val="0"/>
          <w:divBdr>
            <w:top w:val="none" w:sz="0" w:space="0" w:color="auto"/>
            <w:left w:val="none" w:sz="0" w:space="0" w:color="auto"/>
            <w:bottom w:val="none" w:sz="0" w:space="0" w:color="auto"/>
            <w:right w:val="none" w:sz="0" w:space="0" w:color="auto"/>
          </w:divBdr>
          <w:divsChild>
            <w:div w:id="904147140">
              <w:marLeft w:val="0"/>
              <w:marRight w:val="0"/>
              <w:marTop w:val="0"/>
              <w:marBottom w:val="0"/>
              <w:divBdr>
                <w:top w:val="none" w:sz="0" w:space="0" w:color="auto"/>
                <w:left w:val="none" w:sz="0" w:space="0" w:color="auto"/>
                <w:bottom w:val="none" w:sz="0" w:space="0" w:color="auto"/>
                <w:right w:val="none" w:sz="0" w:space="0" w:color="auto"/>
              </w:divBdr>
            </w:div>
          </w:divsChild>
        </w:div>
        <w:div w:id="878472090">
          <w:marLeft w:val="0"/>
          <w:marRight w:val="0"/>
          <w:marTop w:val="0"/>
          <w:marBottom w:val="0"/>
          <w:divBdr>
            <w:top w:val="none" w:sz="0" w:space="0" w:color="auto"/>
            <w:left w:val="none" w:sz="0" w:space="0" w:color="auto"/>
            <w:bottom w:val="none" w:sz="0" w:space="0" w:color="auto"/>
            <w:right w:val="none" w:sz="0" w:space="0" w:color="auto"/>
          </w:divBdr>
          <w:divsChild>
            <w:div w:id="518784487">
              <w:marLeft w:val="0"/>
              <w:marRight w:val="0"/>
              <w:marTop w:val="0"/>
              <w:marBottom w:val="0"/>
              <w:divBdr>
                <w:top w:val="none" w:sz="0" w:space="0" w:color="auto"/>
                <w:left w:val="none" w:sz="0" w:space="0" w:color="auto"/>
                <w:bottom w:val="none" w:sz="0" w:space="0" w:color="auto"/>
                <w:right w:val="none" w:sz="0" w:space="0" w:color="auto"/>
              </w:divBdr>
            </w:div>
            <w:div w:id="1521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8853">
      <w:bodyDiv w:val="1"/>
      <w:marLeft w:val="0"/>
      <w:marRight w:val="0"/>
      <w:marTop w:val="0"/>
      <w:marBottom w:val="0"/>
      <w:divBdr>
        <w:top w:val="none" w:sz="0" w:space="0" w:color="auto"/>
        <w:left w:val="none" w:sz="0" w:space="0" w:color="auto"/>
        <w:bottom w:val="none" w:sz="0" w:space="0" w:color="auto"/>
        <w:right w:val="none" w:sz="0" w:space="0" w:color="auto"/>
      </w:divBdr>
      <w:divsChild>
        <w:div w:id="1723946691">
          <w:marLeft w:val="0"/>
          <w:marRight w:val="0"/>
          <w:marTop w:val="0"/>
          <w:marBottom w:val="0"/>
          <w:divBdr>
            <w:top w:val="none" w:sz="0" w:space="0" w:color="auto"/>
            <w:left w:val="none" w:sz="0" w:space="0" w:color="auto"/>
            <w:bottom w:val="none" w:sz="0" w:space="0" w:color="auto"/>
            <w:right w:val="none" w:sz="0" w:space="0" w:color="auto"/>
          </w:divBdr>
        </w:div>
        <w:div w:id="421613073">
          <w:marLeft w:val="0"/>
          <w:marRight w:val="0"/>
          <w:marTop w:val="0"/>
          <w:marBottom w:val="0"/>
          <w:divBdr>
            <w:top w:val="none" w:sz="0" w:space="0" w:color="auto"/>
            <w:left w:val="none" w:sz="0" w:space="0" w:color="auto"/>
            <w:bottom w:val="none" w:sz="0" w:space="0" w:color="auto"/>
            <w:right w:val="none" w:sz="0" w:space="0" w:color="auto"/>
          </w:divBdr>
        </w:div>
      </w:divsChild>
    </w:div>
    <w:div w:id="397627574">
      <w:bodyDiv w:val="1"/>
      <w:marLeft w:val="0"/>
      <w:marRight w:val="0"/>
      <w:marTop w:val="0"/>
      <w:marBottom w:val="0"/>
      <w:divBdr>
        <w:top w:val="none" w:sz="0" w:space="0" w:color="auto"/>
        <w:left w:val="none" w:sz="0" w:space="0" w:color="auto"/>
        <w:bottom w:val="none" w:sz="0" w:space="0" w:color="auto"/>
        <w:right w:val="none" w:sz="0" w:space="0" w:color="auto"/>
      </w:divBdr>
      <w:divsChild>
        <w:div w:id="764040405">
          <w:marLeft w:val="0"/>
          <w:marRight w:val="0"/>
          <w:marTop w:val="0"/>
          <w:marBottom w:val="0"/>
          <w:divBdr>
            <w:top w:val="none" w:sz="0" w:space="0" w:color="auto"/>
            <w:left w:val="none" w:sz="0" w:space="0" w:color="auto"/>
            <w:bottom w:val="none" w:sz="0" w:space="0" w:color="auto"/>
            <w:right w:val="none" w:sz="0" w:space="0" w:color="auto"/>
          </w:divBdr>
          <w:divsChild>
            <w:div w:id="532815165">
              <w:marLeft w:val="0"/>
              <w:marRight w:val="0"/>
              <w:marTop w:val="0"/>
              <w:marBottom w:val="0"/>
              <w:divBdr>
                <w:top w:val="none" w:sz="0" w:space="0" w:color="auto"/>
                <w:left w:val="none" w:sz="0" w:space="0" w:color="auto"/>
                <w:bottom w:val="none" w:sz="0" w:space="0" w:color="auto"/>
                <w:right w:val="none" w:sz="0" w:space="0" w:color="auto"/>
              </w:divBdr>
            </w:div>
          </w:divsChild>
        </w:div>
        <w:div w:id="2147040763">
          <w:marLeft w:val="0"/>
          <w:marRight w:val="0"/>
          <w:marTop w:val="0"/>
          <w:marBottom w:val="0"/>
          <w:divBdr>
            <w:top w:val="none" w:sz="0" w:space="0" w:color="auto"/>
            <w:left w:val="none" w:sz="0" w:space="0" w:color="auto"/>
            <w:bottom w:val="none" w:sz="0" w:space="0" w:color="auto"/>
            <w:right w:val="none" w:sz="0" w:space="0" w:color="auto"/>
          </w:divBdr>
          <w:divsChild>
            <w:div w:id="695740992">
              <w:marLeft w:val="0"/>
              <w:marRight w:val="0"/>
              <w:marTop w:val="0"/>
              <w:marBottom w:val="0"/>
              <w:divBdr>
                <w:top w:val="none" w:sz="0" w:space="0" w:color="auto"/>
                <w:left w:val="none" w:sz="0" w:space="0" w:color="auto"/>
                <w:bottom w:val="none" w:sz="0" w:space="0" w:color="auto"/>
                <w:right w:val="none" w:sz="0" w:space="0" w:color="auto"/>
              </w:divBdr>
            </w:div>
          </w:divsChild>
        </w:div>
        <w:div w:id="938374740">
          <w:marLeft w:val="0"/>
          <w:marRight w:val="0"/>
          <w:marTop w:val="0"/>
          <w:marBottom w:val="0"/>
          <w:divBdr>
            <w:top w:val="none" w:sz="0" w:space="0" w:color="auto"/>
            <w:left w:val="none" w:sz="0" w:space="0" w:color="auto"/>
            <w:bottom w:val="none" w:sz="0" w:space="0" w:color="auto"/>
            <w:right w:val="none" w:sz="0" w:space="0" w:color="auto"/>
          </w:divBdr>
          <w:divsChild>
            <w:div w:id="1520587462">
              <w:marLeft w:val="0"/>
              <w:marRight w:val="0"/>
              <w:marTop w:val="0"/>
              <w:marBottom w:val="0"/>
              <w:divBdr>
                <w:top w:val="none" w:sz="0" w:space="0" w:color="auto"/>
                <w:left w:val="none" w:sz="0" w:space="0" w:color="auto"/>
                <w:bottom w:val="none" w:sz="0" w:space="0" w:color="auto"/>
                <w:right w:val="none" w:sz="0" w:space="0" w:color="auto"/>
              </w:divBdr>
            </w:div>
            <w:div w:id="2631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7717">
      <w:bodyDiv w:val="1"/>
      <w:marLeft w:val="0"/>
      <w:marRight w:val="0"/>
      <w:marTop w:val="0"/>
      <w:marBottom w:val="0"/>
      <w:divBdr>
        <w:top w:val="none" w:sz="0" w:space="0" w:color="auto"/>
        <w:left w:val="none" w:sz="0" w:space="0" w:color="auto"/>
        <w:bottom w:val="none" w:sz="0" w:space="0" w:color="auto"/>
        <w:right w:val="none" w:sz="0" w:space="0" w:color="auto"/>
      </w:divBdr>
      <w:divsChild>
        <w:div w:id="912853398">
          <w:marLeft w:val="0"/>
          <w:marRight w:val="0"/>
          <w:marTop w:val="0"/>
          <w:marBottom w:val="0"/>
          <w:divBdr>
            <w:top w:val="none" w:sz="0" w:space="0" w:color="auto"/>
            <w:left w:val="none" w:sz="0" w:space="0" w:color="auto"/>
            <w:bottom w:val="none" w:sz="0" w:space="0" w:color="auto"/>
            <w:right w:val="none" w:sz="0" w:space="0" w:color="auto"/>
          </w:divBdr>
          <w:divsChild>
            <w:div w:id="1143228893">
              <w:marLeft w:val="0"/>
              <w:marRight w:val="0"/>
              <w:marTop w:val="0"/>
              <w:marBottom w:val="0"/>
              <w:divBdr>
                <w:top w:val="none" w:sz="0" w:space="0" w:color="auto"/>
                <w:left w:val="none" w:sz="0" w:space="0" w:color="auto"/>
                <w:bottom w:val="none" w:sz="0" w:space="0" w:color="auto"/>
                <w:right w:val="none" w:sz="0" w:space="0" w:color="auto"/>
              </w:divBdr>
            </w:div>
          </w:divsChild>
        </w:div>
        <w:div w:id="2080782813">
          <w:marLeft w:val="0"/>
          <w:marRight w:val="0"/>
          <w:marTop w:val="0"/>
          <w:marBottom w:val="0"/>
          <w:divBdr>
            <w:top w:val="none" w:sz="0" w:space="0" w:color="auto"/>
            <w:left w:val="none" w:sz="0" w:space="0" w:color="auto"/>
            <w:bottom w:val="none" w:sz="0" w:space="0" w:color="auto"/>
            <w:right w:val="none" w:sz="0" w:space="0" w:color="auto"/>
          </w:divBdr>
          <w:divsChild>
            <w:div w:id="3164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49770465">
      <w:bodyDiv w:val="1"/>
      <w:marLeft w:val="0"/>
      <w:marRight w:val="0"/>
      <w:marTop w:val="0"/>
      <w:marBottom w:val="0"/>
      <w:divBdr>
        <w:top w:val="none" w:sz="0" w:space="0" w:color="auto"/>
        <w:left w:val="none" w:sz="0" w:space="0" w:color="auto"/>
        <w:bottom w:val="none" w:sz="0" w:space="0" w:color="auto"/>
        <w:right w:val="none" w:sz="0" w:space="0" w:color="auto"/>
      </w:divBdr>
      <w:divsChild>
        <w:div w:id="1012997678">
          <w:marLeft w:val="0"/>
          <w:marRight w:val="0"/>
          <w:marTop w:val="0"/>
          <w:marBottom w:val="0"/>
          <w:divBdr>
            <w:top w:val="none" w:sz="0" w:space="0" w:color="auto"/>
            <w:left w:val="none" w:sz="0" w:space="0" w:color="auto"/>
            <w:bottom w:val="none" w:sz="0" w:space="0" w:color="auto"/>
            <w:right w:val="none" w:sz="0" w:space="0" w:color="auto"/>
          </w:divBdr>
          <w:divsChild>
            <w:div w:id="1750694565">
              <w:marLeft w:val="0"/>
              <w:marRight w:val="0"/>
              <w:marTop w:val="0"/>
              <w:marBottom w:val="0"/>
              <w:divBdr>
                <w:top w:val="none" w:sz="0" w:space="0" w:color="auto"/>
                <w:left w:val="none" w:sz="0" w:space="0" w:color="auto"/>
                <w:bottom w:val="none" w:sz="0" w:space="0" w:color="auto"/>
                <w:right w:val="none" w:sz="0" w:space="0" w:color="auto"/>
              </w:divBdr>
            </w:div>
          </w:divsChild>
        </w:div>
        <w:div w:id="1575312737">
          <w:marLeft w:val="0"/>
          <w:marRight w:val="0"/>
          <w:marTop w:val="0"/>
          <w:marBottom w:val="0"/>
          <w:divBdr>
            <w:top w:val="none" w:sz="0" w:space="0" w:color="auto"/>
            <w:left w:val="none" w:sz="0" w:space="0" w:color="auto"/>
            <w:bottom w:val="none" w:sz="0" w:space="0" w:color="auto"/>
            <w:right w:val="none" w:sz="0" w:space="0" w:color="auto"/>
          </w:divBdr>
          <w:divsChild>
            <w:div w:id="1227183518">
              <w:marLeft w:val="0"/>
              <w:marRight w:val="0"/>
              <w:marTop w:val="0"/>
              <w:marBottom w:val="0"/>
              <w:divBdr>
                <w:top w:val="none" w:sz="0" w:space="0" w:color="auto"/>
                <w:left w:val="none" w:sz="0" w:space="0" w:color="auto"/>
                <w:bottom w:val="none" w:sz="0" w:space="0" w:color="auto"/>
                <w:right w:val="none" w:sz="0" w:space="0" w:color="auto"/>
              </w:divBdr>
            </w:div>
          </w:divsChild>
        </w:div>
        <w:div w:id="1486043225">
          <w:marLeft w:val="0"/>
          <w:marRight w:val="0"/>
          <w:marTop w:val="0"/>
          <w:marBottom w:val="0"/>
          <w:divBdr>
            <w:top w:val="none" w:sz="0" w:space="0" w:color="auto"/>
            <w:left w:val="none" w:sz="0" w:space="0" w:color="auto"/>
            <w:bottom w:val="none" w:sz="0" w:space="0" w:color="auto"/>
            <w:right w:val="none" w:sz="0" w:space="0" w:color="auto"/>
          </w:divBdr>
          <w:divsChild>
            <w:div w:id="2030402144">
              <w:marLeft w:val="0"/>
              <w:marRight w:val="0"/>
              <w:marTop w:val="0"/>
              <w:marBottom w:val="0"/>
              <w:divBdr>
                <w:top w:val="none" w:sz="0" w:space="0" w:color="auto"/>
                <w:left w:val="none" w:sz="0" w:space="0" w:color="auto"/>
                <w:bottom w:val="none" w:sz="0" w:space="0" w:color="auto"/>
                <w:right w:val="none" w:sz="0" w:space="0" w:color="auto"/>
              </w:divBdr>
            </w:div>
            <w:div w:id="15252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4715">
      <w:bodyDiv w:val="1"/>
      <w:marLeft w:val="0"/>
      <w:marRight w:val="0"/>
      <w:marTop w:val="0"/>
      <w:marBottom w:val="0"/>
      <w:divBdr>
        <w:top w:val="none" w:sz="0" w:space="0" w:color="auto"/>
        <w:left w:val="none" w:sz="0" w:space="0" w:color="auto"/>
        <w:bottom w:val="none" w:sz="0" w:space="0" w:color="auto"/>
        <w:right w:val="none" w:sz="0" w:space="0" w:color="auto"/>
      </w:divBdr>
      <w:divsChild>
        <w:div w:id="226960210">
          <w:marLeft w:val="0"/>
          <w:marRight w:val="0"/>
          <w:marTop w:val="0"/>
          <w:marBottom w:val="0"/>
          <w:divBdr>
            <w:top w:val="none" w:sz="0" w:space="0" w:color="auto"/>
            <w:left w:val="none" w:sz="0" w:space="0" w:color="auto"/>
            <w:bottom w:val="none" w:sz="0" w:space="0" w:color="auto"/>
            <w:right w:val="none" w:sz="0" w:space="0" w:color="auto"/>
          </w:divBdr>
        </w:div>
        <w:div w:id="141511928">
          <w:marLeft w:val="0"/>
          <w:marRight w:val="0"/>
          <w:marTop w:val="0"/>
          <w:marBottom w:val="0"/>
          <w:divBdr>
            <w:top w:val="none" w:sz="0" w:space="0" w:color="auto"/>
            <w:left w:val="none" w:sz="0" w:space="0" w:color="auto"/>
            <w:bottom w:val="none" w:sz="0" w:space="0" w:color="auto"/>
            <w:right w:val="none" w:sz="0" w:space="0" w:color="auto"/>
          </w:divBdr>
        </w:div>
        <w:div w:id="1598369533">
          <w:marLeft w:val="0"/>
          <w:marRight w:val="0"/>
          <w:marTop w:val="0"/>
          <w:marBottom w:val="0"/>
          <w:divBdr>
            <w:top w:val="none" w:sz="0" w:space="0" w:color="auto"/>
            <w:left w:val="none" w:sz="0" w:space="0" w:color="auto"/>
            <w:bottom w:val="none" w:sz="0" w:space="0" w:color="auto"/>
            <w:right w:val="none" w:sz="0" w:space="0" w:color="auto"/>
          </w:divBdr>
        </w:div>
        <w:div w:id="739447536">
          <w:marLeft w:val="0"/>
          <w:marRight w:val="0"/>
          <w:marTop w:val="0"/>
          <w:marBottom w:val="0"/>
          <w:divBdr>
            <w:top w:val="none" w:sz="0" w:space="0" w:color="auto"/>
            <w:left w:val="none" w:sz="0" w:space="0" w:color="auto"/>
            <w:bottom w:val="none" w:sz="0" w:space="0" w:color="auto"/>
            <w:right w:val="none" w:sz="0" w:space="0" w:color="auto"/>
          </w:divBdr>
        </w:div>
        <w:div w:id="358901027">
          <w:marLeft w:val="0"/>
          <w:marRight w:val="0"/>
          <w:marTop w:val="0"/>
          <w:marBottom w:val="0"/>
          <w:divBdr>
            <w:top w:val="none" w:sz="0" w:space="0" w:color="auto"/>
            <w:left w:val="none" w:sz="0" w:space="0" w:color="auto"/>
            <w:bottom w:val="none" w:sz="0" w:space="0" w:color="auto"/>
            <w:right w:val="none" w:sz="0" w:space="0" w:color="auto"/>
          </w:divBdr>
        </w:div>
        <w:div w:id="149562733">
          <w:marLeft w:val="0"/>
          <w:marRight w:val="0"/>
          <w:marTop w:val="0"/>
          <w:marBottom w:val="0"/>
          <w:divBdr>
            <w:top w:val="none" w:sz="0" w:space="0" w:color="auto"/>
            <w:left w:val="none" w:sz="0" w:space="0" w:color="auto"/>
            <w:bottom w:val="none" w:sz="0" w:space="0" w:color="auto"/>
            <w:right w:val="none" w:sz="0" w:space="0" w:color="auto"/>
          </w:divBdr>
        </w:div>
        <w:div w:id="1714035464">
          <w:marLeft w:val="0"/>
          <w:marRight w:val="0"/>
          <w:marTop w:val="0"/>
          <w:marBottom w:val="0"/>
          <w:divBdr>
            <w:top w:val="none" w:sz="0" w:space="0" w:color="auto"/>
            <w:left w:val="none" w:sz="0" w:space="0" w:color="auto"/>
            <w:bottom w:val="none" w:sz="0" w:space="0" w:color="auto"/>
            <w:right w:val="none" w:sz="0" w:space="0" w:color="auto"/>
          </w:divBdr>
        </w:div>
        <w:div w:id="563103927">
          <w:marLeft w:val="0"/>
          <w:marRight w:val="0"/>
          <w:marTop w:val="0"/>
          <w:marBottom w:val="0"/>
          <w:divBdr>
            <w:top w:val="none" w:sz="0" w:space="0" w:color="auto"/>
            <w:left w:val="none" w:sz="0" w:space="0" w:color="auto"/>
            <w:bottom w:val="none" w:sz="0" w:space="0" w:color="auto"/>
            <w:right w:val="none" w:sz="0" w:space="0" w:color="auto"/>
          </w:divBdr>
        </w:div>
        <w:div w:id="1382440401">
          <w:marLeft w:val="0"/>
          <w:marRight w:val="0"/>
          <w:marTop w:val="0"/>
          <w:marBottom w:val="0"/>
          <w:divBdr>
            <w:top w:val="none" w:sz="0" w:space="0" w:color="auto"/>
            <w:left w:val="none" w:sz="0" w:space="0" w:color="auto"/>
            <w:bottom w:val="none" w:sz="0" w:space="0" w:color="auto"/>
            <w:right w:val="none" w:sz="0" w:space="0" w:color="auto"/>
          </w:divBdr>
        </w:div>
        <w:div w:id="825508384">
          <w:marLeft w:val="0"/>
          <w:marRight w:val="0"/>
          <w:marTop w:val="0"/>
          <w:marBottom w:val="0"/>
          <w:divBdr>
            <w:top w:val="none" w:sz="0" w:space="0" w:color="auto"/>
            <w:left w:val="none" w:sz="0" w:space="0" w:color="auto"/>
            <w:bottom w:val="none" w:sz="0" w:space="0" w:color="auto"/>
            <w:right w:val="none" w:sz="0" w:space="0" w:color="auto"/>
          </w:divBdr>
        </w:div>
        <w:div w:id="1683701094">
          <w:marLeft w:val="0"/>
          <w:marRight w:val="0"/>
          <w:marTop w:val="0"/>
          <w:marBottom w:val="0"/>
          <w:divBdr>
            <w:top w:val="none" w:sz="0" w:space="0" w:color="auto"/>
            <w:left w:val="none" w:sz="0" w:space="0" w:color="auto"/>
            <w:bottom w:val="none" w:sz="0" w:space="0" w:color="auto"/>
            <w:right w:val="none" w:sz="0" w:space="0" w:color="auto"/>
          </w:divBdr>
        </w:div>
        <w:div w:id="1804762327">
          <w:marLeft w:val="0"/>
          <w:marRight w:val="0"/>
          <w:marTop w:val="0"/>
          <w:marBottom w:val="0"/>
          <w:divBdr>
            <w:top w:val="none" w:sz="0" w:space="0" w:color="auto"/>
            <w:left w:val="none" w:sz="0" w:space="0" w:color="auto"/>
            <w:bottom w:val="none" w:sz="0" w:space="0" w:color="auto"/>
            <w:right w:val="none" w:sz="0" w:space="0" w:color="auto"/>
          </w:divBdr>
        </w:div>
        <w:div w:id="1722679635">
          <w:marLeft w:val="0"/>
          <w:marRight w:val="0"/>
          <w:marTop w:val="0"/>
          <w:marBottom w:val="0"/>
          <w:divBdr>
            <w:top w:val="none" w:sz="0" w:space="0" w:color="auto"/>
            <w:left w:val="none" w:sz="0" w:space="0" w:color="auto"/>
            <w:bottom w:val="none" w:sz="0" w:space="0" w:color="auto"/>
            <w:right w:val="none" w:sz="0" w:space="0" w:color="auto"/>
          </w:divBdr>
        </w:div>
        <w:div w:id="1455756902">
          <w:marLeft w:val="0"/>
          <w:marRight w:val="0"/>
          <w:marTop w:val="0"/>
          <w:marBottom w:val="0"/>
          <w:divBdr>
            <w:top w:val="none" w:sz="0" w:space="0" w:color="auto"/>
            <w:left w:val="none" w:sz="0" w:space="0" w:color="auto"/>
            <w:bottom w:val="none" w:sz="0" w:space="0" w:color="auto"/>
            <w:right w:val="none" w:sz="0" w:space="0" w:color="auto"/>
          </w:divBdr>
        </w:div>
        <w:div w:id="1558205581">
          <w:marLeft w:val="0"/>
          <w:marRight w:val="0"/>
          <w:marTop w:val="0"/>
          <w:marBottom w:val="0"/>
          <w:divBdr>
            <w:top w:val="none" w:sz="0" w:space="0" w:color="auto"/>
            <w:left w:val="none" w:sz="0" w:space="0" w:color="auto"/>
            <w:bottom w:val="none" w:sz="0" w:space="0" w:color="auto"/>
            <w:right w:val="none" w:sz="0" w:space="0" w:color="auto"/>
          </w:divBdr>
        </w:div>
      </w:divsChild>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yperlink" Target="https://www.bright-futures.co.uk/wp-content/uploads/2021/11/BFET-Applicant-privacy-notice-002.pdf"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www.bright-futures.co.uk/wp-content/uploads/2021/12/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aggs.bright-futures.co.uk/our-school/vacancies/current-vacancies/"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bfet.jotform.com/230234007740948"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wp-content/uploads/2022/11/Our-Employment-Terms-November-2022.pdf"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bfet.co.uk/about-us/our-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www.bright-futures.co.uk/join-us/job-vacancies/"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b0cdde-b192-4b89-b3dd-6d3c5dcb851d">
      <UserInfo>
        <DisplayName>Lilian Abdel-Nour</DisplayName>
        <AccountId>18129</AccountId>
        <AccountType/>
      </UserInfo>
    </SharedWithUsers>
    <lcf76f155ced4ddcb4097134ff3c332f xmlns="9cd8b853-a9c3-4fba-a9dc-5ba0a1153d76">
      <Terms xmlns="http://schemas.microsoft.com/office/infopath/2007/PartnerControls"/>
    </lcf76f155ced4ddcb4097134ff3c332f>
    <TaxCatchAll xmlns="1bb0cdde-b192-4b89-b3dd-6d3c5dcb85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4" ma:contentTypeDescription="Create a new document." ma:contentTypeScope="" ma:versionID="ee92b4b7793526e3d49e39c87650c061">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e01096e55ed29ca467077e67e55ac395"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customXml/itemProps2.xml><?xml version="1.0" encoding="utf-8"?>
<ds:datastoreItem xmlns:ds="http://schemas.openxmlformats.org/officeDocument/2006/customXml" ds:itemID="{B1A3DA07-EF07-460B-8BB5-B442E2262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2393</Words>
  <Characters>13643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Lilian Abdel-Nour</cp:lastModifiedBy>
  <cp:revision>20</cp:revision>
  <dcterms:created xsi:type="dcterms:W3CDTF">2023-01-24T13:42:00Z</dcterms:created>
  <dcterms:modified xsi:type="dcterms:W3CDTF">2023-03-01T10:43:00Z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