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2025D" w14:textId="77777777" w:rsidR="00091775" w:rsidRPr="0012741F" w:rsidRDefault="002E187D" w:rsidP="00091775">
      <w:pPr>
        <w:rPr>
          <w:rFonts w:ascii="Calibri" w:hAnsi="Calibri" w:cs="Calibri"/>
          <w:b/>
          <w:sz w:val="22"/>
          <w:szCs w:val="22"/>
        </w:rPr>
      </w:pPr>
      <w:bookmarkStart w:id="0" w:name="_GoBack"/>
      <w:bookmarkEnd w:id="0"/>
      <w:r w:rsidRPr="0012741F">
        <w:rPr>
          <w:rFonts w:ascii="Calibri" w:hAnsi="Calibri" w:cs="Calibri"/>
          <w:i/>
          <w:noProof/>
          <w:sz w:val="22"/>
          <w:szCs w:val="22"/>
          <w:lang w:val="en-GB" w:eastAsia="en-GB"/>
        </w:rPr>
        <w:drawing>
          <wp:anchor distT="0" distB="0" distL="114300" distR="114300" simplePos="0" relativeHeight="251655680" behindDoc="0" locked="0" layoutInCell="1" allowOverlap="1" wp14:anchorId="204876F1" wp14:editId="07777777">
            <wp:simplePos x="0" y="0"/>
            <wp:positionH relativeFrom="column">
              <wp:posOffset>4126865</wp:posOffset>
            </wp:positionH>
            <wp:positionV relativeFrom="paragraph">
              <wp:posOffset>-635</wp:posOffset>
            </wp:positionV>
            <wp:extent cx="2100580" cy="724535"/>
            <wp:effectExtent l="0" t="0" r="0" b="0"/>
            <wp:wrapSquare wrapText="bothSides"/>
            <wp:docPr id="14" name="Picture 1"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58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41F">
        <w:rPr>
          <w:rFonts w:ascii="Calibri" w:hAnsi="Calibri"/>
          <w:noProof/>
          <w:sz w:val="22"/>
          <w:szCs w:val="22"/>
          <w:lang w:val="en-GB" w:eastAsia="en-GB"/>
        </w:rPr>
        <w:drawing>
          <wp:inline distT="0" distB="0" distL="0" distR="0" wp14:anchorId="4EEF2AF9" wp14:editId="07777777">
            <wp:extent cx="1430655" cy="707390"/>
            <wp:effectExtent l="0" t="0" r="0" b="0"/>
            <wp:docPr id="1" name="Picture 1" descr="b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707390"/>
                    </a:xfrm>
                    <a:prstGeom prst="rect">
                      <a:avLst/>
                    </a:prstGeom>
                    <a:noFill/>
                    <a:ln>
                      <a:noFill/>
                    </a:ln>
                  </pic:spPr>
                </pic:pic>
              </a:graphicData>
            </a:graphic>
          </wp:inline>
        </w:drawing>
      </w:r>
    </w:p>
    <w:p w14:paraId="672A6659" w14:textId="77777777" w:rsidR="00091775" w:rsidRDefault="00091775" w:rsidP="00091775">
      <w:pPr>
        <w:rPr>
          <w:rFonts w:ascii="Calibri" w:hAnsi="Calibri"/>
          <w:noProof/>
          <w:sz w:val="22"/>
          <w:szCs w:val="22"/>
          <w:lang w:eastAsia="en-GB"/>
        </w:rPr>
      </w:pPr>
    </w:p>
    <w:p w14:paraId="0A37501D" w14:textId="77777777" w:rsidR="00C26F30" w:rsidRDefault="00C26F30" w:rsidP="00091775">
      <w:pPr>
        <w:rPr>
          <w:rFonts w:ascii="Calibri" w:hAnsi="Calibri"/>
          <w:noProof/>
          <w:sz w:val="22"/>
          <w:szCs w:val="22"/>
          <w:lang w:eastAsia="en-GB"/>
        </w:rPr>
      </w:pPr>
    </w:p>
    <w:p w14:paraId="5DAB6C7B" w14:textId="77777777" w:rsidR="00C26F30" w:rsidRPr="0012741F" w:rsidRDefault="002E187D" w:rsidP="00091775">
      <w:pPr>
        <w:rPr>
          <w:rFonts w:ascii="Calibri" w:hAnsi="Calibri" w:cs="Calibri"/>
          <w:b/>
          <w:sz w:val="22"/>
          <w:szCs w:val="22"/>
        </w:rPr>
      </w:pPr>
      <w:r w:rsidRPr="00C26F30">
        <w:rPr>
          <w:noProof/>
          <w:lang w:val="en-GB" w:eastAsia="en-GB"/>
        </w:rPr>
        <w:drawing>
          <wp:inline distT="0" distB="0" distL="0" distR="0" wp14:anchorId="03EA9385" wp14:editId="07777777">
            <wp:extent cx="6211570" cy="2602865"/>
            <wp:effectExtent l="0" t="0" r="0" b="0"/>
            <wp:docPr id="2" name="Picture 10" descr="http://www.aggs.trafford.sch.uk/wp-content/uploads/2016/01/AGGS_mainschool-front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ggs.trafford.sch.uk/wp-content/uploads/2016/01/AGGS_mainschool-frontpa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1570" cy="2602865"/>
                    </a:xfrm>
                    <a:prstGeom prst="rect">
                      <a:avLst/>
                    </a:prstGeom>
                    <a:noFill/>
                    <a:ln>
                      <a:noFill/>
                    </a:ln>
                  </pic:spPr>
                </pic:pic>
              </a:graphicData>
            </a:graphic>
          </wp:inline>
        </w:drawing>
      </w:r>
    </w:p>
    <w:p w14:paraId="02EB378F" w14:textId="77777777" w:rsidR="00091775" w:rsidRPr="0012741F" w:rsidRDefault="00091775" w:rsidP="00091775">
      <w:pPr>
        <w:jc w:val="center"/>
        <w:rPr>
          <w:rFonts w:ascii="Calibri" w:hAnsi="Calibri" w:cs="Calibri"/>
          <w:i/>
          <w:sz w:val="22"/>
          <w:szCs w:val="22"/>
        </w:rPr>
      </w:pPr>
    </w:p>
    <w:p w14:paraId="6A05A809" w14:textId="77777777" w:rsidR="00C26F30" w:rsidRDefault="00C26F30" w:rsidP="00105928">
      <w:pPr>
        <w:jc w:val="center"/>
        <w:rPr>
          <w:rFonts w:ascii="Calibri" w:hAnsi="Calibri" w:cs="Calibri"/>
          <w:b/>
          <w:sz w:val="22"/>
          <w:szCs w:val="22"/>
        </w:rPr>
      </w:pPr>
    </w:p>
    <w:p w14:paraId="61EEFC00" w14:textId="77777777" w:rsidR="00C26F30" w:rsidRPr="00C26F30" w:rsidRDefault="00C26F30" w:rsidP="0006635E">
      <w:pPr>
        <w:jc w:val="center"/>
        <w:rPr>
          <w:rFonts w:ascii="Calibri Light" w:hAnsi="Calibri Light" w:cs="Calibri Light"/>
          <w:b/>
          <w:color w:val="A5A5A5"/>
          <w:sz w:val="56"/>
          <w:szCs w:val="56"/>
        </w:rPr>
      </w:pPr>
      <w:r w:rsidRPr="00C26F30">
        <w:rPr>
          <w:rFonts w:ascii="Calibri Light" w:hAnsi="Calibri Light" w:cs="Calibri Light"/>
          <w:b/>
          <w:color w:val="A5A5A5"/>
          <w:sz w:val="56"/>
          <w:szCs w:val="56"/>
        </w:rPr>
        <w:t>Altrincham Grammar School for Girls</w:t>
      </w:r>
    </w:p>
    <w:p w14:paraId="798E4967" w14:textId="77777777" w:rsidR="00C26F30" w:rsidRPr="00C26F30" w:rsidRDefault="00C26F30" w:rsidP="0006635E">
      <w:pPr>
        <w:jc w:val="center"/>
        <w:rPr>
          <w:rFonts w:ascii="Calibri Light" w:hAnsi="Calibri Light" w:cs="Calibri Light"/>
          <w:b/>
          <w:color w:val="A5A5A5"/>
          <w:sz w:val="28"/>
          <w:szCs w:val="28"/>
        </w:rPr>
      </w:pPr>
      <w:r w:rsidRPr="00C26F30">
        <w:rPr>
          <w:rFonts w:ascii="Calibri Light" w:hAnsi="Calibri Light" w:cs="Calibri Light"/>
          <w:b/>
          <w:color w:val="A5A5A5"/>
          <w:sz w:val="28"/>
          <w:szCs w:val="28"/>
        </w:rPr>
        <w:t>Cavendish Road, Bowdon, Altrincham, Cheshire WA14 2NL</w:t>
      </w:r>
    </w:p>
    <w:p w14:paraId="5A39BBE3" w14:textId="77777777" w:rsidR="00C26F30" w:rsidRDefault="00C26F30" w:rsidP="00105928">
      <w:pPr>
        <w:jc w:val="center"/>
        <w:rPr>
          <w:rFonts w:ascii="Calibri" w:hAnsi="Calibri" w:cs="Calibri"/>
          <w:b/>
          <w:sz w:val="22"/>
          <w:szCs w:val="22"/>
        </w:rPr>
      </w:pPr>
    </w:p>
    <w:p w14:paraId="41C8F396" w14:textId="77777777" w:rsidR="00C26F30" w:rsidRDefault="00C26F30" w:rsidP="00105928">
      <w:pPr>
        <w:jc w:val="center"/>
        <w:rPr>
          <w:rFonts w:ascii="Calibri" w:hAnsi="Calibri" w:cs="Calibri"/>
          <w:b/>
          <w:sz w:val="22"/>
          <w:szCs w:val="22"/>
        </w:rPr>
      </w:pPr>
    </w:p>
    <w:p w14:paraId="72A3D3EC" w14:textId="77777777" w:rsidR="00C26F30" w:rsidRDefault="00C26F30" w:rsidP="00105928">
      <w:pPr>
        <w:jc w:val="center"/>
        <w:rPr>
          <w:rFonts w:ascii="Calibri" w:hAnsi="Calibri" w:cs="Calibri"/>
          <w:b/>
          <w:sz w:val="22"/>
          <w:szCs w:val="22"/>
        </w:rPr>
      </w:pPr>
    </w:p>
    <w:p w14:paraId="78260B45" w14:textId="77777777" w:rsidR="00C26F30" w:rsidRDefault="002E187D" w:rsidP="00105928">
      <w:pPr>
        <w:jc w:val="center"/>
        <w:rPr>
          <w:rFonts w:ascii="Calibri" w:hAnsi="Calibri" w:cs="Calibri"/>
          <w:b/>
          <w:sz w:val="22"/>
          <w:szCs w:val="22"/>
        </w:rPr>
      </w:pPr>
      <w:r>
        <w:rPr>
          <w:noProof/>
          <w:lang w:val="en-GB" w:eastAsia="en-GB"/>
        </w:rPr>
        <mc:AlternateContent>
          <mc:Choice Requires="wps">
            <w:drawing>
              <wp:anchor distT="45720" distB="45720" distL="114300" distR="114300" simplePos="0" relativeHeight="251657728" behindDoc="0" locked="0" layoutInCell="1" allowOverlap="1" wp14:anchorId="51B2A6D8" wp14:editId="07777777">
                <wp:simplePos x="0" y="0"/>
                <wp:positionH relativeFrom="column">
                  <wp:align>center</wp:align>
                </wp:positionH>
                <wp:positionV relativeFrom="paragraph">
                  <wp:posOffset>16510</wp:posOffset>
                </wp:positionV>
                <wp:extent cx="5751195" cy="914400"/>
                <wp:effectExtent l="1905" t="0" r="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B940D" w14:textId="77777777" w:rsidR="00FE738F" w:rsidRPr="00FE738F" w:rsidRDefault="00FE738F" w:rsidP="00FE738F">
                            <w:pPr>
                              <w:shd w:val="clear" w:color="auto" w:fill="A8D08D"/>
                              <w:rPr>
                                <w:rFonts w:ascii="Calibri" w:hAnsi="Calibri"/>
                                <w:sz w:val="36"/>
                                <w:szCs w:val="36"/>
                                <w:lang w:val="en-GB"/>
                              </w:rPr>
                            </w:pPr>
                          </w:p>
                          <w:p w14:paraId="291A9B64" w14:textId="77777777" w:rsidR="00FE738F" w:rsidRPr="00FE738F" w:rsidRDefault="00FE738F" w:rsidP="00490F37">
                            <w:pPr>
                              <w:shd w:val="clear" w:color="auto" w:fill="A8D08D"/>
                              <w:jc w:val="center"/>
                              <w:rPr>
                                <w:rFonts w:ascii="Calibri" w:hAnsi="Calibri"/>
                                <w:color w:val="FFFFFF"/>
                                <w:sz w:val="36"/>
                                <w:szCs w:val="36"/>
                                <w:lang w:val="en-GB"/>
                              </w:rPr>
                            </w:pPr>
                            <w:r w:rsidRPr="00FE738F">
                              <w:rPr>
                                <w:rFonts w:ascii="Calibri" w:hAnsi="Calibri"/>
                                <w:color w:val="FFFFFF"/>
                                <w:sz w:val="36"/>
                                <w:szCs w:val="36"/>
                                <w:lang w:val="en-GB"/>
                              </w:rPr>
                              <w:t>INFORMATION PACK</w:t>
                            </w:r>
                          </w:p>
                          <w:p w14:paraId="0E27B00A" w14:textId="77777777" w:rsidR="00FE738F" w:rsidRPr="00FE738F" w:rsidRDefault="00FE738F" w:rsidP="00FE738F">
                            <w:pPr>
                              <w:shd w:val="clear" w:color="auto" w:fill="A8D08D"/>
                              <w:rPr>
                                <w:rFonts w:ascii="Calibri" w:hAnsi="Calibri"/>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315E2C">
              <v:shapetype id="_x0000_t202" coordsize="21600,21600" o:spt="202" path="m,l,21600r21600,l21600,xe">
                <v:stroke joinstyle="miter"/>
                <v:path gradientshapeok="t" o:connecttype="rect"/>
              </v:shapetype>
              <v:shape id="Text Box 2" style="position:absolute;left:0;text-align:left;margin-left:0;margin-top:1.3pt;width:452.85pt;height:1in;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">
                <v:textbox>
                  <w:txbxContent>
                    <w:p w:rsidRPr="00FE738F" w:rsidR="00FE738F" w:rsidP="00FE738F" w:rsidRDefault="00FE738F" w14:paraId="60061E4C" wp14:textId="77777777">
                      <w:pPr>
                        <w:shd w:val="clear" w:color="auto" w:fill="A8D08D"/>
                        <w:rPr>
                          <w:rFonts w:ascii="Calibri" w:hAnsi="Calibri"/>
                          <w:sz w:val="36"/>
                          <w:szCs w:val="36"/>
                          <w:lang w:val="en-GB"/>
                        </w:rPr>
                      </w:pPr>
                    </w:p>
                    <w:p w:rsidRPr="00FE738F" w:rsidR="00FE738F" w:rsidP="00490F37" w:rsidRDefault="00FE738F" w14:paraId="29904A3B" wp14:textId="77777777">
                      <w:pPr>
                        <w:shd w:val="clear" w:color="auto" w:fill="A8D08D"/>
                        <w:jc w:val="center"/>
                        <w:rPr>
                          <w:rFonts w:ascii="Calibri" w:hAnsi="Calibri"/>
                          <w:color w:val="FFFFFF"/>
                          <w:sz w:val="36"/>
                          <w:szCs w:val="36"/>
                          <w:lang w:val="en-GB"/>
                        </w:rPr>
                      </w:pPr>
                      <w:r w:rsidRPr="00FE738F">
                        <w:rPr>
                          <w:rFonts w:ascii="Calibri" w:hAnsi="Calibri"/>
                          <w:color w:val="FFFFFF"/>
                          <w:sz w:val="36"/>
                          <w:szCs w:val="36"/>
                          <w:lang w:val="en-GB"/>
                        </w:rPr>
                        <w:t>INFORMATION PACK</w:t>
                      </w:r>
                    </w:p>
                    <w:p w:rsidRPr="00FE738F" w:rsidR="00FE738F" w:rsidP="00FE738F" w:rsidRDefault="00FE738F" w14:paraId="44EAFD9C" wp14:textId="77777777">
                      <w:pPr>
                        <w:shd w:val="clear" w:color="auto" w:fill="A8D08D"/>
                        <w:rPr>
                          <w:rFonts w:ascii="Calibri" w:hAnsi="Calibri"/>
                          <w:sz w:val="36"/>
                          <w:szCs w:val="36"/>
                          <w:lang w:val="en-GB"/>
                        </w:rPr>
                      </w:pPr>
                    </w:p>
                  </w:txbxContent>
                </v:textbox>
                <w10:wrap type="square"/>
              </v:shape>
            </w:pict>
          </mc:Fallback>
        </mc:AlternateContent>
      </w:r>
    </w:p>
    <w:p w14:paraId="4B94D5A5" w14:textId="77777777" w:rsidR="00C26F30" w:rsidRDefault="00C26F30" w:rsidP="00105928">
      <w:pPr>
        <w:jc w:val="center"/>
        <w:rPr>
          <w:rFonts w:ascii="Calibri" w:hAnsi="Calibri" w:cs="Calibri"/>
          <w:b/>
          <w:sz w:val="22"/>
          <w:szCs w:val="22"/>
        </w:rPr>
      </w:pPr>
    </w:p>
    <w:p w14:paraId="3DEEC669" w14:textId="77777777" w:rsidR="003828A1" w:rsidRDefault="003828A1" w:rsidP="00105928">
      <w:pPr>
        <w:jc w:val="center"/>
        <w:rPr>
          <w:rFonts w:ascii="Calibri" w:hAnsi="Calibri" w:cs="Calibri"/>
          <w:b/>
          <w:sz w:val="22"/>
          <w:szCs w:val="22"/>
        </w:rPr>
      </w:pPr>
    </w:p>
    <w:p w14:paraId="3656B9AB" w14:textId="77777777" w:rsidR="003828A1" w:rsidRDefault="003828A1" w:rsidP="00105928">
      <w:pPr>
        <w:jc w:val="center"/>
        <w:rPr>
          <w:rFonts w:ascii="Calibri" w:hAnsi="Calibri" w:cs="Calibri"/>
          <w:b/>
          <w:sz w:val="22"/>
          <w:szCs w:val="22"/>
        </w:rPr>
      </w:pPr>
    </w:p>
    <w:p w14:paraId="45FB0818" w14:textId="77777777" w:rsidR="003828A1" w:rsidRDefault="003828A1" w:rsidP="00105928">
      <w:pPr>
        <w:jc w:val="center"/>
        <w:rPr>
          <w:rFonts w:ascii="Calibri" w:hAnsi="Calibri" w:cs="Calibri"/>
          <w:b/>
          <w:sz w:val="22"/>
          <w:szCs w:val="22"/>
        </w:rPr>
      </w:pPr>
    </w:p>
    <w:p w14:paraId="049F31CB" w14:textId="77777777" w:rsidR="003828A1" w:rsidRDefault="003828A1" w:rsidP="00105928">
      <w:pPr>
        <w:jc w:val="center"/>
        <w:rPr>
          <w:rFonts w:ascii="Calibri" w:hAnsi="Calibri" w:cs="Calibri"/>
          <w:b/>
          <w:sz w:val="22"/>
          <w:szCs w:val="22"/>
        </w:rPr>
      </w:pPr>
    </w:p>
    <w:p w14:paraId="53128261" w14:textId="77777777" w:rsidR="003828A1" w:rsidRDefault="003828A1" w:rsidP="00105928">
      <w:pPr>
        <w:jc w:val="center"/>
        <w:rPr>
          <w:rFonts w:ascii="Calibri" w:hAnsi="Calibri" w:cs="Calibri"/>
          <w:b/>
          <w:sz w:val="22"/>
          <w:szCs w:val="22"/>
        </w:rPr>
      </w:pPr>
    </w:p>
    <w:p w14:paraId="62486C05" w14:textId="77777777" w:rsidR="003828A1" w:rsidRDefault="003828A1" w:rsidP="00105928">
      <w:pPr>
        <w:jc w:val="center"/>
        <w:rPr>
          <w:rFonts w:ascii="Calibri" w:hAnsi="Calibri" w:cs="Calibri"/>
          <w:b/>
          <w:sz w:val="22"/>
          <w:szCs w:val="22"/>
        </w:rPr>
      </w:pPr>
    </w:p>
    <w:p w14:paraId="4101652C" w14:textId="77777777" w:rsidR="00490F37" w:rsidRDefault="00490F37" w:rsidP="00105928">
      <w:pPr>
        <w:jc w:val="center"/>
        <w:rPr>
          <w:rFonts w:ascii="Calibri" w:hAnsi="Calibri" w:cs="Calibri"/>
          <w:b/>
          <w:sz w:val="22"/>
          <w:szCs w:val="22"/>
        </w:rPr>
      </w:pPr>
    </w:p>
    <w:p w14:paraId="4B99056E" w14:textId="77777777" w:rsidR="00490F37" w:rsidRDefault="00490F37" w:rsidP="00105928">
      <w:pPr>
        <w:jc w:val="center"/>
        <w:rPr>
          <w:rFonts w:ascii="Calibri" w:hAnsi="Calibri" w:cs="Calibri"/>
          <w:b/>
          <w:sz w:val="22"/>
          <w:szCs w:val="22"/>
        </w:rPr>
      </w:pPr>
    </w:p>
    <w:p w14:paraId="1299C43A" w14:textId="77777777" w:rsidR="00490F37" w:rsidRDefault="00490F37" w:rsidP="00105928">
      <w:pPr>
        <w:jc w:val="center"/>
        <w:rPr>
          <w:rFonts w:ascii="Calibri" w:hAnsi="Calibri" w:cs="Calibri"/>
          <w:b/>
          <w:sz w:val="22"/>
          <w:szCs w:val="22"/>
        </w:rPr>
      </w:pPr>
    </w:p>
    <w:p w14:paraId="4DDBEF00" w14:textId="77777777" w:rsidR="00490F37" w:rsidRDefault="00490F37" w:rsidP="00105928">
      <w:pPr>
        <w:jc w:val="center"/>
        <w:rPr>
          <w:rFonts w:ascii="Calibri" w:hAnsi="Calibri" w:cs="Calibri"/>
          <w:b/>
          <w:sz w:val="22"/>
          <w:szCs w:val="22"/>
        </w:rPr>
      </w:pPr>
    </w:p>
    <w:p w14:paraId="3461D779" w14:textId="77777777" w:rsidR="00490F37" w:rsidRDefault="00490F37" w:rsidP="00105928">
      <w:pPr>
        <w:jc w:val="center"/>
        <w:rPr>
          <w:rFonts w:ascii="Calibri" w:hAnsi="Calibri" w:cs="Calibri"/>
          <w:b/>
          <w:sz w:val="22"/>
          <w:szCs w:val="22"/>
        </w:rPr>
      </w:pPr>
    </w:p>
    <w:p w14:paraId="3CF2D8B6" w14:textId="77777777" w:rsidR="00C26F30" w:rsidRDefault="00C26F30" w:rsidP="00105928">
      <w:pPr>
        <w:jc w:val="center"/>
        <w:rPr>
          <w:rFonts w:ascii="Calibri" w:hAnsi="Calibri" w:cs="Calibri"/>
          <w:b/>
          <w:sz w:val="22"/>
          <w:szCs w:val="22"/>
        </w:rPr>
      </w:pPr>
    </w:p>
    <w:p w14:paraId="28E14F77" w14:textId="77777777" w:rsidR="00C26F30" w:rsidRDefault="002E187D" w:rsidP="00105928">
      <w:pPr>
        <w:jc w:val="center"/>
        <w:rPr>
          <w:rFonts w:ascii="Calibri" w:hAnsi="Calibri" w:cs="Calibri"/>
          <w:b/>
          <w:sz w:val="22"/>
          <w:szCs w:val="22"/>
        </w:rPr>
      </w:pPr>
      <w:r>
        <w:rPr>
          <w:noProof/>
          <w:lang w:val="en-GB" w:eastAsia="en-GB"/>
        </w:rPr>
        <mc:AlternateContent>
          <mc:Choice Requires="wps">
            <w:drawing>
              <wp:anchor distT="45720" distB="45720" distL="114300" distR="114300" simplePos="0" relativeHeight="251656704" behindDoc="0" locked="0" layoutInCell="1" allowOverlap="1" wp14:anchorId="7D7EE9DE" wp14:editId="07777777">
                <wp:simplePos x="0" y="0"/>
                <wp:positionH relativeFrom="column">
                  <wp:align>center</wp:align>
                </wp:positionH>
                <wp:positionV relativeFrom="paragraph">
                  <wp:posOffset>18415</wp:posOffset>
                </wp:positionV>
                <wp:extent cx="5550535" cy="1042035"/>
                <wp:effectExtent l="4445"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042035"/>
                        </a:xfrm>
                        <a:prstGeom prst="rect">
                          <a:avLst/>
                        </a:prstGeom>
                        <a:solidFill>
                          <a:srgbClr val="A8D08D"/>
                        </a:solidFill>
                        <a:ln>
                          <a:noFill/>
                        </a:ln>
                        <a:effectLst/>
                        <a:extLst>
                          <a:ext uri="{91240B29-F687-4F45-9708-019B960494DF}">
                            <a14:hiddenLine xmlns:a14="http://schemas.microsoft.com/office/drawing/2010/main" w="127000" cmpd="dbl" algn="ctr">
                              <a:solidFill>
                                <a:srgbClr val="70AD47"/>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024F66" w14:textId="77777777" w:rsidR="00C03819" w:rsidRPr="003828A1" w:rsidRDefault="00C03819" w:rsidP="00490F37">
                            <w:pPr>
                              <w:shd w:val="clear" w:color="auto" w:fill="A8D08D"/>
                              <w:jc w:val="center"/>
                              <w:rPr>
                                <w:rFonts w:ascii="Calibri" w:hAnsi="Calibri" w:cs="Calibri"/>
                                <w:color w:val="FFFFFF"/>
                                <w:sz w:val="36"/>
                                <w:szCs w:val="36"/>
                                <w:lang w:val="en-GB"/>
                              </w:rPr>
                            </w:pPr>
                            <w:r w:rsidRPr="003828A1">
                              <w:rPr>
                                <w:rFonts w:ascii="Calibri" w:hAnsi="Calibri" w:cs="Calibri"/>
                                <w:color w:val="FFFFFF"/>
                                <w:sz w:val="36"/>
                                <w:szCs w:val="36"/>
                                <w:lang w:val="en-GB"/>
                              </w:rPr>
                              <w:t>VACANCY</w:t>
                            </w:r>
                          </w:p>
                          <w:p w14:paraId="0FB78278" w14:textId="77777777" w:rsidR="00C03819" w:rsidRPr="003828A1" w:rsidRDefault="00C03819" w:rsidP="00490F37">
                            <w:pPr>
                              <w:shd w:val="clear" w:color="auto" w:fill="A8D08D"/>
                              <w:jc w:val="center"/>
                              <w:rPr>
                                <w:rFonts w:ascii="Calibri" w:hAnsi="Calibri" w:cs="Calibri"/>
                                <w:color w:val="FFFFFF"/>
                                <w:sz w:val="36"/>
                                <w:szCs w:val="36"/>
                                <w:lang w:val="en-GB"/>
                              </w:rPr>
                            </w:pPr>
                          </w:p>
                          <w:p w14:paraId="69C748EE" w14:textId="77777777" w:rsidR="00C03819" w:rsidRPr="003828A1" w:rsidRDefault="00820FE4" w:rsidP="00490F37">
                            <w:pPr>
                              <w:shd w:val="clear" w:color="auto" w:fill="A8D08D"/>
                              <w:jc w:val="center"/>
                              <w:rPr>
                                <w:rFonts w:ascii="Calibri" w:hAnsi="Calibri" w:cs="Calibri"/>
                                <w:color w:val="FFFFFF"/>
                                <w:sz w:val="36"/>
                                <w:szCs w:val="36"/>
                                <w:lang w:val="en-GB"/>
                              </w:rPr>
                            </w:pPr>
                            <w:r>
                              <w:rPr>
                                <w:rFonts w:ascii="Calibri" w:hAnsi="Calibri" w:cs="Calibri"/>
                                <w:color w:val="FFFFFF"/>
                                <w:sz w:val="36"/>
                                <w:szCs w:val="36"/>
                                <w:lang w:val="en-GB"/>
                              </w:rPr>
                              <w:t>TEACHER OF 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41E719D">
              <v:shape id="_x0000_s1027" style="position:absolute;left:0;text-align:left;margin-left:0;margin-top:1.45pt;width:437.05pt;height:82.05pt;z-index:25165670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fillcolor="#a8d08d" stroked="f" strokecolor="#70ad47" strokeweight="10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">
                <v:stroke linestyle="thinThin"/>
                <v:shadow color="#868686"/>
                <v:textbox>
                  <w:txbxContent>
                    <w:p w:rsidRPr="003828A1" w:rsidR="00C03819" w:rsidP="00490F37" w:rsidRDefault="00C03819" w14:paraId="281D8495" wp14:textId="77777777">
                      <w:pPr>
                        <w:shd w:val="clear" w:color="auto" w:fill="A8D08D"/>
                        <w:jc w:val="center"/>
                        <w:rPr>
                          <w:rFonts w:ascii="Calibri" w:hAnsi="Calibri" w:cs="Calibri"/>
                          <w:color w:val="FFFFFF"/>
                          <w:sz w:val="36"/>
                          <w:szCs w:val="36"/>
                          <w:lang w:val="en-GB"/>
                        </w:rPr>
                      </w:pPr>
                      <w:r w:rsidRPr="003828A1">
                        <w:rPr>
                          <w:rFonts w:ascii="Calibri" w:hAnsi="Calibri" w:cs="Calibri"/>
                          <w:color w:val="FFFFFF"/>
                          <w:sz w:val="36"/>
                          <w:szCs w:val="36"/>
                          <w:lang w:val="en-GB"/>
                        </w:rPr>
                        <w:t>VACANCY</w:t>
                      </w:r>
                    </w:p>
                    <w:p w:rsidRPr="003828A1" w:rsidR="00C03819" w:rsidP="00490F37" w:rsidRDefault="00C03819" w14:paraId="1FC39945" wp14:textId="77777777">
                      <w:pPr>
                        <w:shd w:val="clear" w:color="auto" w:fill="A8D08D"/>
                        <w:jc w:val="center"/>
                        <w:rPr>
                          <w:rFonts w:ascii="Calibri" w:hAnsi="Calibri" w:cs="Calibri"/>
                          <w:color w:val="FFFFFF"/>
                          <w:sz w:val="36"/>
                          <w:szCs w:val="36"/>
                          <w:lang w:val="en-GB"/>
                        </w:rPr>
                      </w:pPr>
                    </w:p>
                    <w:p w:rsidRPr="003828A1" w:rsidR="00C03819" w:rsidP="00490F37" w:rsidRDefault="00820FE4" w14:paraId="70E25C64" wp14:textId="77777777">
                      <w:pPr>
                        <w:shd w:val="clear" w:color="auto" w:fill="A8D08D"/>
                        <w:jc w:val="center"/>
                        <w:rPr>
                          <w:rFonts w:ascii="Calibri" w:hAnsi="Calibri" w:cs="Calibri"/>
                          <w:color w:val="FFFFFF"/>
                          <w:sz w:val="36"/>
                          <w:szCs w:val="36"/>
                          <w:lang w:val="en-GB"/>
                        </w:rPr>
                      </w:pPr>
                      <w:r>
                        <w:rPr>
                          <w:rFonts w:ascii="Calibri" w:hAnsi="Calibri" w:cs="Calibri"/>
                          <w:color w:val="FFFFFF"/>
                          <w:sz w:val="36"/>
                          <w:szCs w:val="36"/>
                          <w:lang w:val="en-GB"/>
                        </w:rPr>
                        <w:t>TEACHER OF P.E.</w:t>
                      </w:r>
                    </w:p>
                  </w:txbxContent>
                </v:textbox>
                <w10:wrap type="square"/>
              </v:shape>
            </w:pict>
          </mc:Fallback>
        </mc:AlternateContent>
      </w:r>
    </w:p>
    <w:p w14:paraId="0562CB0E" w14:textId="77777777" w:rsidR="00C26F30" w:rsidRDefault="00C26F30" w:rsidP="00105928">
      <w:pPr>
        <w:jc w:val="center"/>
        <w:rPr>
          <w:rFonts w:ascii="Calibri" w:hAnsi="Calibri" w:cs="Calibri"/>
          <w:b/>
          <w:sz w:val="22"/>
          <w:szCs w:val="22"/>
        </w:rPr>
      </w:pPr>
    </w:p>
    <w:p w14:paraId="34CE0A41" w14:textId="77777777" w:rsidR="00C26F30" w:rsidRDefault="00C26F30" w:rsidP="00105928">
      <w:pPr>
        <w:jc w:val="center"/>
        <w:rPr>
          <w:rFonts w:ascii="Calibri" w:hAnsi="Calibri" w:cs="Calibri"/>
          <w:b/>
          <w:sz w:val="22"/>
          <w:szCs w:val="22"/>
        </w:rPr>
      </w:pPr>
    </w:p>
    <w:p w14:paraId="62EBF3C5" w14:textId="77777777" w:rsidR="00C26F30" w:rsidRDefault="00C26F30" w:rsidP="00105928">
      <w:pPr>
        <w:jc w:val="center"/>
        <w:rPr>
          <w:rFonts w:ascii="Calibri" w:hAnsi="Calibri" w:cs="Calibri"/>
          <w:b/>
          <w:sz w:val="22"/>
          <w:szCs w:val="22"/>
        </w:rPr>
      </w:pPr>
    </w:p>
    <w:p w14:paraId="6D98A12B" w14:textId="77777777" w:rsidR="00C26F30" w:rsidRDefault="00C26F30" w:rsidP="00105928">
      <w:pPr>
        <w:jc w:val="center"/>
        <w:rPr>
          <w:rFonts w:ascii="Calibri" w:hAnsi="Calibri" w:cs="Calibri"/>
          <w:b/>
          <w:sz w:val="22"/>
          <w:szCs w:val="22"/>
        </w:rPr>
      </w:pPr>
    </w:p>
    <w:p w14:paraId="2946DB82" w14:textId="77777777" w:rsidR="00C26F30" w:rsidRDefault="00C26F30" w:rsidP="00105928">
      <w:pPr>
        <w:jc w:val="center"/>
        <w:rPr>
          <w:rFonts w:ascii="Calibri" w:hAnsi="Calibri" w:cs="Calibri"/>
          <w:b/>
          <w:sz w:val="22"/>
          <w:szCs w:val="22"/>
        </w:rPr>
      </w:pPr>
    </w:p>
    <w:p w14:paraId="5997CC1D" w14:textId="77777777" w:rsidR="00C26F30" w:rsidRDefault="00C26F30" w:rsidP="00105928">
      <w:pPr>
        <w:jc w:val="center"/>
        <w:rPr>
          <w:rFonts w:ascii="Calibri" w:hAnsi="Calibri" w:cs="Calibri"/>
          <w:b/>
          <w:sz w:val="22"/>
          <w:szCs w:val="22"/>
        </w:rPr>
      </w:pPr>
    </w:p>
    <w:p w14:paraId="110FFD37" w14:textId="77777777" w:rsidR="00C26F30" w:rsidRDefault="00C26F30" w:rsidP="00105928">
      <w:pPr>
        <w:jc w:val="center"/>
        <w:rPr>
          <w:rFonts w:ascii="Calibri" w:hAnsi="Calibri" w:cs="Calibri"/>
          <w:b/>
          <w:sz w:val="22"/>
          <w:szCs w:val="22"/>
        </w:rPr>
      </w:pPr>
    </w:p>
    <w:p w14:paraId="6B699379" w14:textId="77777777" w:rsidR="00C26F30" w:rsidRDefault="00C26F30" w:rsidP="00105928">
      <w:pPr>
        <w:jc w:val="center"/>
        <w:rPr>
          <w:rFonts w:ascii="Calibri" w:hAnsi="Calibri" w:cs="Calibri"/>
          <w:b/>
          <w:sz w:val="22"/>
          <w:szCs w:val="22"/>
        </w:rPr>
      </w:pPr>
    </w:p>
    <w:p w14:paraId="3FE9F23F" w14:textId="77777777" w:rsidR="00C26F30" w:rsidRDefault="00C26F30" w:rsidP="00105928">
      <w:pPr>
        <w:jc w:val="center"/>
        <w:rPr>
          <w:rFonts w:ascii="Calibri" w:hAnsi="Calibri" w:cs="Calibri"/>
          <w:b/>
          <w:sz w:val="22"/>
          <w:szCs w:val="22"/>
        </w:rPr>
      </w:pPr>
    </w:p>
    <w:p w14:paraId="1F72F646" w14:textId="77777777" w:rsidR="00C26F30" w:rsidRDefault="00C26F30" w:rsidP="00105928">
      <w:pPr>
        <w:jc w:val="center"/>
        <w:rPr>
          <w:rFonts w:ascii="Calibri" w:hAnsi="Calibri" w:cs="Calibri"/>
          <w:b/>
          <w:sz w:val="22"/>
          <w:szCs w:val="22"/>
        </w:rPr>
      </w:pPr>
    </w:p>
    <w:p w14:paraId="08CE6F91" w14:textId="77777777" w:rsidR="00C26F30" w:rsidRDefault="00C26F30" w:rsidP="00105928">
      <w:pPr>
        <w:jc w:val="center"/>
        <w:rPr>
          <w:rFonts w:ascii="Calibri" w:hAnsi="Calibri" w:cs="Calibri"/>
          <w:b/>
          <w:sz w:val="22"/>
          <w:szCs w:val="22"/>
        </w:rPr>
      </w:pPr>
    </w:p>
    <w:p w14:paraId="23DE523C" w14:textId="14B349AD" w:rsidR="00C26F30" w:rsidRDefault="00A16982" w:rsidP="00105928">
      <w:pPr>
        <w:jc w:val="center"/>
        <w:rPr>
          <w:rFonts w:ascii="Calibri" w:hAnsi="Calibri" w:cs="Calibri"/>
          <w:b/>
          <w:sz w:val="22"/>
          <w:szCs w:val="22"/>
        </w:rPr>
      </w:pPr>
      <w:r>
        <w:rPr>
          <w:noProof/>
          <w:lang w:val="en-GB" w:eastAsia="en-GB"/>
        </w:rPr>
        <w:lastRenderedPageBreak/>
        <mc:AlternateContent>
          <mc:Choice Requires="wps">
            <w:drawing>
              <wp:anchor distT="45720" distB="45720" distL="114300" distR="114300" simplePos="0" relativeHeight="251658752" behindDoc="0" locked="0" layoutInCell="1" allowOverlap="1" wp14:anchorId="41AFCBE5" wp14:editId="730711DB">
                <wp:simplePos x="0" y="0"/>
                <wp:positionH relativeFrom="margin">
                  <wp:align>center</wp:align>
                </wp:positionH>
                <wp:positionV relativeFrom="paragraph">
                  <wp:posOffset>317500</wp:posOffset>
                </wp:positionV>
                <wp:extent cx="5934075" cy="409575"/>
                <wp:effectExtent l="0" t="0" r="9525"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5FE1E" w14:textId="77777777" w:rsidR="00FE738F" w:rsidRPr="00490F37" w:rsidRDefault="00490F37" w:rsidP="00490F37">
                            <w:pPr>
                              <w:shd w:val="clear" w:color="auto" w:fill="A8D08D"/>
                              <w:jc w:val="center"/>
                              <w:rPr>
                                <w:rFonts w:ascii="Calibri" w:hAnsi="Calibri"/>
                                <w:color w:val="FFFFFF"/>
                                <w:sz w:val="36"/>
                                <w:szCs w:val="36"/>
                                <w:lang w:val="en-GB"/>
                              </w:rPr>
                            </w:pPr>
                            <w:r w:rsidRPr="00490F37">
                              <w:rPr>
                                <w:rFonts w:ascii="Calibri" w:hAnsi="Calibri"/>
                                <w:color w:val="FFFFFF"/>
                                <w:sz w:val="36"/>
                                <w:szCs w:val="36"/>
                                <w:lang w:val="en-GB"/>
                              </w:rPr>
                              <w:t>TERMS AND CONDITIONS OF THE 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FCBE5" id="_x0000_t202" coordsize="21600,21600" o:spt="202" path="m,l,21600r21600,l21600,xe">
                <v:stroke joinstyle="miter"/>
                <v:path gradientshapeok="t" o:connecttype="rect"/>
              </v:shapetype>
              <v:shape id="_x0000_s1028" type="#_x0000_t202" style="position:absolute;left:0;text-align:left;margin-left:0;margin-top:25pt;width:467.25pt;height:32.2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" stroked="f">
                <v:textbox>
                  <w:txbxContent>
                    <w:p w14:paraId="4FB5FE1E" w14:textId="77777777" w:rsidR="00FE738F" w:rsidRPr="00490F37" w:rsidRDefault="00490F37" w:rsidP="00490F37">
                      <w:pPr>
                        <w:shd w:val="clear" w:color="auto" w:fill="A8D08D"/>
                        <w:jc w:val="center"/>
                        <w:rPr>
                          <w:rFonts w:ascii="Calibri" w:hAnsi="Calibri"/>
                          <w:color w:val="FFFFFF"/>
                          <w:sz w:val="36"/>
                          <w:szCs w:val="36"/>
                          <w:lang w:val="en-GB"/>
                        </w:rPr>
                      </w:pPr>
                      <w:r w:rsidRPr="00490F37">
                        <w:rPr>
                          <w:rFonts w:ascii="Calibri" w:hAnsi="Calibri"/>
                          <w:color w:val="FFFFFF"/>
                          <w:sz w:val="36"/>
                          <w:szCs w:val="36"/>
                          <w:lang w:val="en-GB"/>
                        </w:rPr>
                        <w:t>TERMS AND CONDITIONS OF THE POST</w:t>
                      </w:r>
                    </w:p>
                  </w:txbxContent>
                </v:textbox>
                <w10:wrap type="square" anchorx="margin"/>
              </v:shape>
            </w:pict>
          </mc:Fallback>
        </mc:AlternateContent>
      </w:r>
    </w:p>
    <w:p w14:paraId="52E56223" w14:textId="77777777" w:rsidR="00FE738F" w:rsidRDefault="00FE738F" w:rsidP="00C26F30">
      <w:pPr>
        <w:rPr>
          <w:rFonts w:ascii="Calibri" w:hAnsi="Calibri" w:cs="Calibri"/>
          <w:b/>
          <w:sz w:val="22"/>
          <w:szCs w:val="22"/>
        </w:rPr>
      </w:pPr>
    </w:p>
    <w:p w14:paraId="2CF856BC" w14:textId="77777777" w:rsidR="00C26F30" w:rsidRDefault="00C26F30" w:rsidP="00C26F30">
      <w:pPr>
        <w:rPr>
          <w:rFonts w:ascii="Calibri" w:hAnsi="Calibri" w:cs="Calibri"/>
          <w:b/>
          <w:sz w:val="22"/>
          <w:szCs w:val="22"/>
        </w:rPr>
      </w:pPr>
      <w:r>
        <w:rPr>
          <w:rFonts w:ascii="Calibri" w:hAnsi="Calibri" w:cs="Calibri"/>
          <w:b/>
          <w:sz w:val="22"/>
          <w:szCs w:val="22"/>
        </w:rPr>
        <w:t>Working Hours:</w:t>
      </w:r>
      <w:r>
        <w:rPr>
          <w:rFonts w:ascii="Calibri" w:hAnsi="Calibri" w:cs="Calibri"/>
          <w:b/>
          <w:sz w:val="22"/>
          <w:szCs w:val="22"/>
        </w:rPr>
        <w:tab/>
      </w:r>
      <w:r>
        <w:rPr>
          <w:rFonts w:ascii="Calibri" w:hAnsi="Calibri" w:cs="Calibri"/>
          <w:b/>
          <w:sz w:val="22"/>
          <w:szCs w:val="22"/>
        </w:rPr>
        <w:tab/>
      </w:r>
      <w:r w:rsidR="00820FE4">
        <w:rPr>
          <w:rFonts w:ascii="Calibri" w:hAnsi="Calibri" w:cs="Calibri"/>
          <w:sz w:val="22"/>
          <w:szCs w:val="22"/>
        </w:rPr>
        <w:t>Part-</w:t>
      </w:r>
      <w:r w:rsidRPr="00C26F30">
        <w:rPr>
          <w:rFonts w:ascii="Calibri" w:hAnsi="Calibri" w:cs="Calibri"/>
          <w:sz w:val="22"/>
          <w:szCs w:val="22"/>
        </w:rPr>
        <w:t xml:space="preserve">time </w:t>
      </w:r>
      <w:r w:rsidR="000976BE">
        <w:rPr>
          <w:rFonts w:ascii="Calibri" w:hAnsi="Calibri" w:cs="Calibri"/>
          <w:sz w:val="22"/>
          <w:szCs w:val="22"/>
        </w:rPr>
        <w:t>(</w:t>
      </w:r>
      <w:r w:rsidR="0006635E">
        <w:rPr>
          <w:rFonts w:ascii="Calibri" w:hAnsi="Calibri" w:cs="Calibri"/>
          <w:sz w:val="22"/>
          <w:szCs w:val="22"/>
        </w:rPr>
        <w:t>0.5 FTE</w:t>
      </w:r>
      <w:r w:rsidR="00820FE4">
        <w:rPr>
          <w:rFonts w:ascii="Calibri" w:hAnsi="Calibri" w:cs="Calibri"/>
          <w:sz w:val="22"/>
          <w:szCs w:val="22"/>
        </w:rPr>
        <w:t>)</w:t>
      </w:r>
    </w:p>
    <w:p w14:paraId="07547A01" w14:textId="77777777" w:rsidR="00C26F30" w:rsidRDefault="00C26F30" w:rsidP="00C26F30">
      <w:pPr>
        <w:rPr>
          <w:rFonts w:ascii="Calibri" w:hAnsi="Calibri" w:cs="Calibri"/>
          <w:b/>
          <w:sz w:val="22"/>
          <w:szCs w:val="22"/>
        </w:rPr>
      </w:pPr>
    </w:p>
    <w:p w14:paraId="2090355A" w14:textId="77777777" w:rsidR="00C26F30" w:rsidRPr="0012741F" w:rsidRDefault="00C26F30" w:rsidP="00C26F30">
      <w:pPr>
        <w:pStyle w:val="Subtitle"/>
        <w:rPr>
          <w:rFonts w:ascii="Calibri" w:hAnsi="Calibri" w:cs="Calibri"/>
          <w:sz w:val="22"/>
          <w:szCs w:val="22"/>
          <w:u w:val="none"/>
        </w:rPr>
      </w:pPr>
      <w:r w:rsidRPr="00C26F30">
        <w:rPr>
          <w:rFonts w:ascii="Calibri" w:hAnsi="Calibri" w:cs="Calibri"/>
          <w:b/>
          <w:sz w:val="22"/>
          <w:szCs w:val="22"/>
          <w:u w:val="none"/>
        </w:rPr>
        <w:t>Salary:</w:t>
      </w:r>
      <w:r w:rsidRPr="00C26F30">
        <w:rPr>
          <w:rFonts w:ascii="Calibri" w:hAnsi="Calibri" w:cs="Calibri"/>
          <w:b/>
          <w:sz w:val="22"/>
          <w:szCs w:val="22"/>
          <w:u w:val="none"/>
        </w:rPr>
        <w:tab/>
      </w:r>
      <w:r>
        <w:rPr>
          <w:rFonts w:ascii="Calibri" w:hAnsi="Calibri" w:cs="Calibri"/>
          <w:b/>
          <w:sz w:val="22"/>
          <w:szCs w:val="22"/>
          <w:u w:val="none"/>
        </w:rPr>
        <w:tab/>
      </w:r>
      <w:r>
        <w:rPr>
          <w:rFonts w:ascii="Calibri" w:hAnsi="Calibri" w:cs="Calibri"/>
          <w:b/>
          <w:sz w:val="22"/>
          <w:szCs w:val="22"/>
          <w:u w:val="none"/>
        </w:rPr>
        <w:tab/>
      </w:r>
      <w:r w:rsidR="00820FE4">
        <w:rPr>
          <w:rFonts w:ascii="Calibri" w:hAnsi="Calibri" w:cs="Calibri"/>
          <w:sz w:val="22"/>
          <w:szCs w:val="22"/>
          <w:u w:val="none"/>
        </w:rPr>
        <w:t>MPR/UPR</w:t>
      </w:r>
    </w:p>
    <w:p w14:paraId="5B9930F7" w14:textId="77777777" w:rsidR="00C26F30" w:rsidRDefault="0006635E" w:rsidP="00BD518C">
      <w:pPr>
        <w:spacing w:before="240"/>
        <w:rPr>
          <w:rFonts w:ascii="Calibri" w:hAnsi="Calibri" w:cs="Calibri"/>
          <w:b/>
          <w:sz w:val="22"/>
          <w:szCs w:val="22"/>
        </w:rPr>
      </w:pPr>
      <w:r>
        <w:rPr>
          <w:rFonts w:ascii="Calibri" w:hAnsi="Calibri" w:cs="Calibri"/>
          <w:b/>
          <w:sz w:val="22"/>
          <w:szCs w:val="22"/>
        </w:rPr>
        <w:t>Required:</w:t>
      </w:r>
      <w:r>
        <w:rPr>
          <w:rFonts w:ascii="Calibri" w:hAnsi="Calibri" w:cs="Calibri"/>
          <w:b/>
          <w:sz w:val="22"/>
          <w:szCs w:val="22"/>
        </w:rPr>
        <w:tab/>
      </w:r>
      <w:r w:rsidR="00BD518C">
        <w:rPr>
          <w:rFonts w:ascii="Calibri" w:hAnsi="Calibri" w:cs="Calibri"/>
          <w:b/>
          <w:sz w:val="22"/>
          <w:szCs w:val="22"/>
        </w:rPr>
        <w:tab/>
      </w:r>
      <w:r w:rsidR="00120826">
        <w:rPr>
          <w:rFonts w:ascii="Calibri" w:hAnsi="Calibri" w:cs="Calibri"/>
          <w:b/>
          <w:sz w:val="22"/>
          <w:szCs w:val="22"/>
        </w:rPr>
        <w:t xml:space="preserve">1 </w:t>
      </w:r>
      <w:r w:rsidR="000976BE">
        <w:rPr>
          <w:rFonts w:ascii="Calibri" w:hAnsi="Calibri" w:cs="Calibri"/>
          <w:b/>
          <w:sz w:val="22"/>
          <w:szCs w:val="22"/>
        </w:rPr>
        <w:t xml:space="preserve">September 2021 </w:t>
      </w:r>
    </w:p>
    <w:p w14:paraId="5043CB0F" w14:textId="77777777" w:rsidR="00C26F30" w:rsidRDefault="00C26F30" w:rsidP="00C26F30">
      <w:pPr>
        <w:rPr>
          <w:rFonts w:ascii="Calibri" w:hAnsi="Calibri" w:cs="Calibri"/>
          <w:b/>
          <w:sz w:val="22"/>
          <w:szCs w:val="22"/>
        </w:rPr>
      </w:pPr>
    </w:p>
    <w:p w14:paraId="74C95361" w14:textId="77777777" w:rsidR="00C26F30" w:rsidRDefault="00C26F30" w:rsidP="00C26F30">
      <w:pPr>
        <w:rPr>
          <w:rFonts w:ascii="Calibri" w:hAnsi="Calibri" w:cs="Calibri"/>
          <w:b/>
          <w:sz w:val="22"/>
          <w:szCs w:val="22"/>
        </w:rPr>
      </w:pPr>
      <w:r>
        <w:rPr>
          <w:rFonts w:ascii="Calibri" w:hAnsi="Calibri" w:cs="Calibri"/>
          <w:b/>
          <w:sz w:val="22"/>
          <w:szCs w:val="22"/>
        </w:rPr>
        <w:t>Position Status:</w:t>
      </w:r>
      <w:r>
        <w:rPr>
          <w:rFonts w:ascii="Calibri" w:hAnsi="Calibri" w:cs="Calibri"/>
          <w:b/>
          <w:sz w:val="22"/>
          <w:szCs w:val="22"/>
        </w:rPr>
        <w:tab/>
      </w:r>
      <w:r>
        <w:rPr>
          <w:rFonts w:ascii="Calibri" w:hAnsi="Calibri" w:cs="Calibri"/>
          <w:b/>
          <w:sz w:val="22"/>
          <w:szCs w:val="22"/>
        </w:rPr>
        <w:tab/>
      </w:r>
      <w:r w:rsidR="00987AED">
        <w:rPr>
          <w:rFonts w:ascii="Calibri" w:hAnsi="Calibri" w:cs="Calibri"/>
          <w:sz w:val="22"/>
          <w:szCs w:val="22"/>
        </w:rPr>
        <w:t>Permanent</w:t>
      </w:r>
      <w:r w:rsidR="00C03819">
        <w:rPr>
          <w:rFonts w:ascii="Calibri" w:hAnsi="Calibri" w:cs="Calibri"/>
          <w:sz w:val="22"/>
          <w:szCs w:val="22"/>
        </w:rPr>
        <w:t xml:space="preserve"> </w:t>
      </w:r>
      <w:r w:rsidR="00987AED">
        <w:rPr>
          <w:rFonts w:ascii="Calibri" w:hAnsi="Calibri" w:cs="Calibri"/>
          <w:sz w:val="22"/>
          <w:szCs w:val="22"/>
        </w:rPr>
        <w:t>contract</w:t>
      </w:r>
    </w:p>
    <w:p w14:paraId="07459315" w14:textId="77777777" w:rsidR="00C26F30" w:rsidRDefault="00C26F30" w:rsidP="00105928">
      <w:pPr>
        <w:jc w:val="center"/>
        <w:rPr>
          <w:rFonts w:ascii="Calibri" w:hAnsi="Calibri" w:cs="Calibri"/>
          <w:b/>
          <w:sz w:val="22"/>
          <w:szCs w:val="22"/>
        </w:rPr>
      </w:pPr>
    </w:p>
    <w:p w14:paraId="6537F28F" w14:textId="77777777" w:rsidR="00C26F30" w:rsidRDefault="00C26F30" w:rsidP="00105928">
      <w:pPr>
        <w:jc w:val="center"/>
        <w:rPr>
          <w:rFonts w:ascii="Calibri" w:hAnsi="Calibri" w:cs="Calibri"/>
          <w:b/>
          <w:sz w:val="22"/>
          <w:szCs w:val="22"/>
        </w:rPr>
      </w:pPr>
    </w:p>
    <w:p w14:paraId="6DFB9E20" w14:textId="136D9DC3" w:rsidR="00C26F30" w:rsidRDefault="00A16982" w:rsidP="00105928">
      <w:pPr>
        <w:jc w:val="center"/>
        <w:rPr>
          <w:rFonts w:ascii="Calibri" w:hAnsi="Calibri" w:cs="Calibri"/>
          <w:b/>
          <w:sz w:val="22"/>
          <w:szCs w:val="22"/>
        </w:rPr>
      </w:pPr>
      <w:r>
        <w:rPr>
          <w:noProof/>
          <w:lang w:val="en-GB" w:eastAsia="en-GB"/>
        </w:rPr>
        <mc:AlternateContent>
          <mc:Choice Requires="wps">
            <w:drawing>
              <wp:anchor distT="45720" distB="45720" distL="114300" distR="114300" simplePos="0" relativeHeight="251659776" behindDoc="0" locked="0" layoutInCell="1" allowOverlap="1" wp14:anchorId="30E90C43" wp14:editId="6F4A075F">
                <wp:simplePos x="0" y="0"/>
                <wp:positionH relativeFrom="margin">
                  <wp:align>center</wp:align>
                </wp:positionH>
                <wp:positionV relativeFrom="paragraph">
                  <wp:posOffset>137160</wp:posOffset>
                </wp:positionV>
                <wp:extent cx="5775325" cy="42862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D2F52" w14:textId="77777777" w:rsidR="00490F37" w:rsidRPr="00490F37" w:rsidRDefault="00490F37" w:rsidP="00490F37">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ABOUT BRIGHT FUTURES EDUCATIONAL TRUST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E90C43" id="_x0000_s1029" type="#_x0000_t202" style="position:absolute;left:0;text-align:left;margin-left:0;margin-top:10.8pt;width:454.75pt;height:33.75pt;z-index:2516597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pL1gw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" stroked="f">
                <v:textbox>
                  <w:txbxContent>
                    <w:p w14:paraId="4AED2F52" w14:textId="77777777" w:rsidR="00490F37" w:rsidRPr="00490F37" w:rsidRDefault="00490F37" w:rsidP="00490F37">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ABOUT BRIGHT FUTURES EDUCATIONAL TRUST</w:t>
                      </w:r>
                    </w:p>
                  </w:txbxContent>
                </v:textbox>
                <w10:wrap type="square" anchorx="margin"/>
              </v:shape>
            </w:pict>
          </mc:Fallback>
        </mc:AlternateContent>
      </w:r>
    </w:p>
    <w:p w14:paraId="5ECDF27C" w14:textId="339FC5A2" w:rsidR="00C26F30" w:rsidRDefault="00C26F30" w:rsidP="00490F37">
      <w:pPr>
        <w:rPr>
          <w:rFonts w:ascii="Calibri" w:hAnsi="Calibri" w:cs="Calibri"/>
          <w:b/>
          <w:sz w:val="22"/>
          <w:szCs w:val="22"/>
        </w:rPr>
      </w:pPr>
    </w:p>
    <w:p w14:paraId="70DF9E56" w14:textId="77777777" w:rsidR="00490F37" w:rsidRDefault="00490F37" w:rsidP="00105928">
      <w:pPr>
        <w:jc w:val="center"/>
        <w:rPr>
          <w:rFonts w:ascii="Calibri Light" w:hAnsi="Calibri Light" w:cs="Calibri Light"/>
          <w:b/>
          <w:color w:val="FFC000"/>
        </w:rPr>
      </w:pPr>
    </w:p>
    <w:p w14:paraId="44E871BC" w14:textId="77777777" w:rsidR="00490F37" w:rsidRDefault="00490F37" w:rsidP="00105928">
      <w:pPr>
        <w:jc w:val="center"/>
        <w:rPr>
          <w:rFonts w:ascii="Calibri Light" w:hAnsi="Calibri Light" w:cs="Calibri Light"/>
          <w:b/>
          <w:color w:val="FFC000"/>
        </w:rPr>
      </w:pPr>
    </w:p>
    <w:p w14:paraId="7057F42C" w14:textId="77777777" w:rsidR="00C26F30" w:rsidRPr="00C03819" w:rsidRDefault="00C03819" w:rsidP="00105928">
      <w:pPr>
        <w:jc w:val="center"/>
        <w:rPr>
          <w:rFonts w:ascii="Calibri" w:hAnsi="Calibri" w:cs="Calibri"/>
          <w:b/>
          <w:color w:val="FFC000"/>
          <w:sz w:val="22"/>
          <w:szCs w:val="22"/>
        </w:rPr>
      </w:pPr>
      <w:r w:rsidRPr="00C03819">
        <w:rPr>
          <w:rFonts w:ascii="Calibri Light" w:hAnsi="Calibri Light" w:cs="Calibri Light"/>
          <w:b/>
          <w:color w:val="FFC000"/>
        </w:rPr>
        <w:t xml:space="preserve">The best </w:t>
      </w:r>
      <w:r w:rsidRPr="00C03819">
        <w:rPr>
          <w:rFonts w:ascii="Calibri Light" w:hAnsi="Calibri Light" w:cs="Calibri Light"/>
          <w:b/>
          <w:i/>
          <w:color w:val="FFC000"/>
        </w:rPr>
        <w:t>for</w:t>
      </w:r>
      <w:r w:rsidRPr="00C03819">
        <w:rPr>
          <w:rFonts w:ascii="Calibri Light" w:hAnsi="Calibri Light" w:cs="Calibri Light"/>
          <w:b/>
          <w:color w:val="FFC000"/>
        </w:rPr>
        <w:t xml:space="preserve"> everyone, the best </w:t>
      </w:r>
      <w:r w:rsidRPr="00C03819">
        <w:rPr>
          <w:rFonts w:ascii="Calibri Light" w:hAnsi="Calibri Light" w:cs="Calibri Light"/>
          <w:b/>
          <w:i/>
          <w:color w:val="FFC000"/>
        </w:rPr>
        <w:t>from</w:t>
      </w:r>
      <w:r w:rsidRPr="00C03819">
        <w:rPr>
          <w:rFonts w:ascii="Calibri Light" w:hAnsi="Calibri Light" w:cs="Calibri Light"/>
          <w:b/>
          <w:color w:val="FFC000"/>
        </w:rPr>
        <w:t xml:space="preserve"> everyone</w:t>
      </w:r>
    </w:p>
    <w:p w14:paraId="144A5D23" w14:textId="77777777" w:rsidR="00C26F30" w:rsidRDefault="00C26F30" w:rsidP="00490F37">
      <w:pPr>
        <w:rPr>
          <w:rFonts w:ascii="Calibri" w:hAnsi="Calibri" w:cs="Calibri"/>
          <w:b/>
          <w:sz w:val="22"/>
          <w:szCs w:val="22"/>
        </w:rPr>
      </w:pPr>
    </w:p>
    <w:p w14:paraId="4F55FCDC" w14:textId="77777777" w:rsidR="00C03819" w:rsidRPr="00C03819" w:rsidRDefault="00C03819" w:rsidP="00C03819">
      <w:pPr>
        <w:pBdr>
          <w:top w:val="nil"/>
          <w:left w:val="nil"/>
          <w:bottom w:val="nil"/>
          <w:right w:val="nil"/>
          <w:between w:val="nil"/>
          <w:bar w:val="nil"/>
        </w:pBdr>
        <w:rPr>
          <w:rFonts w:ascii="Calibri Light" w:hAnsi="Calibri Light" w:cs="Calibri Light"/>
          <w:shd w:val="clear" w:color="auto" w:fill="FFFFFF"/>
        </w:rPr>
      </w:pPr>
      <w:r w:rsidRPr="00C03819">
        <w:rPr>
          <w:rFonts w:ascii="Calibri Light" w:hAnsi="Calibri Light" w:cs="Calibri Light"/>
          <w:shd w:val="clear" w:color="auto" w:fill="FFFFFF"/>
        </w:rPr>
        <w:t xml:space="preserve">Bright Futures Educational Trust (BFET) is a multi-academy trust set up in 2011. The Trust </w:t>
      </w:r>
      <w:proofErr w:type="gramStart"/>
      <w:r w:rsidRPr="00C03819">
        <w:rPr>
          <w:rFonts w:ascii="Calibri Light" w:hAnsi="Calibri Light" w:cs="Calibri Light"/>
          <w:shd w:val="clear" w:color="auto" w:fill="FFFFFF"/>
        </w:rPr>
        <w:t>is made up</w:t>
      </w:r>
      <w:proofErr w:type="gramEnd"/>
      <w:r w:rsidRPr="00C03819">
        <w:rPr>
          <w:rFonts w:ascii="Calibri Light" w:hAnsi="Calibri Light" w:cs="Calibri Light"/>
          <w:shd w:val="clear" w:color="auto" w:fill="FFFFFF"/>
        </w:rPr>
        <w:t xml:space="preserve"> of a richly diverse group of schools in Greater Manchester and </w:t>
      </w:r>
      <w:proofErr w:type="spellStart"/>
      <w:r w:rsidRPr="00C03819">
        <w:rPr>
          <w:rFonts w:ascii="Calibri Light" w:hAnsi="Calibri Light" w:cs="Calibri Light"/>
          <w:shd w:val="clear" w:color="auto" w:fill="FFFFFF"/>
        </w:rPr>
        <w:t>Blackpool</w:t>
      </w:r>
      <w:proofErr w:type="spellEnd"/>
      <w:r w:rsidRPr="00C03819">
        <w:rPr>
          <w:rFonts w:ascii="Calibri Light" w:hAnsi="Calibri Light" w:cs="Calibri Light"/>
          <w:shd w:val="clear" w:color="auto" w:fill="FFFFFF"/>
        </w:rPr>
        <w:t>. We are passionate about working together within and beyond the Trust to achieve our aspirational vision: the best </w:t>
      </w:r>
      <w:r w:rsidRPr="00C03819">
        <w:rPr>
          <w:rStyle w:val="Emphasis"/>
          <w:rFonts w:ascii="Calibri Light" w:hAnsi="Calibri Light" w:cs="Calibri Light"/>
          <w:bdr w:val="none" w:sz="0" w:space="0" w:color="auto" w:frame="1"/>
          <w:shd w:val="clear" w:color="auto" w:fill="FFFFFF"/>
        </w:rPr>
        <w:t>for</w:t>
      </w:r>
      <w:r w:rsidRPr="00C03819">
        <w:rPr>
          <w:rFonts w:ascii="Calibri Light" w:hAnsi="Calibri Light" w:cs="Calibri Light"/>
          <w:shd w:val="clear" w:color="auto" w:fill="FFFFFF"/>
        </w:rPr>
        <w:t> everyone, the best </w:t>
      </w:r>
      <w:r w:rsidRPr="00C03819">
        <w:rPr>
          <w:rStyle w:val="Emphasis"/>
          <w:rFonts w:ascii="Calibri Light" w:hAnsi="Calibri Light" w:cs="Calibri Light"/>
          <w:bdr w:val="none" w:sz="0" w:space="0" w:color="auto" w:frame="1"/>
          <w:shd w:val="clear" w:color="auto" w:fill="FFFFFF"/>
        </w:rPr>
        <w:t>from</w:t>
      </w:r>
      <w:r w:rsidRPr="00C03819">
        <w:rPr>
          <w:rFonts w:ascii="Calibri Light" w:hAnsi="Calibri Light" w:cs="Calibri Light"/>
          <w:shd w:val="clear" w:color="auto" w:fill="FFFFFF"/>
        </w:rPr>
        <w:t xml:space="preserve"> everyone. We are an </w:t>
      </w:r>
      <w:proofErr w:type="spellStart"/>
      <w:r w:rsidRPr="00C03819">
        <w:rPr>
          <w:rFonts w:ascii="Calibri Light" w:hAnsi="Calibri Light" w:cs="Calibri Light"/>
          <w:shd w:val="clear" w:color="auto" w:fill="FFFFFF"/>
        </w:rPr>
        <w:t>organisation</w:t>
      </w:r>
      <w:proofErr w:type="spellEnd"/>
      <w:r w:rsidRPr="00C03819">
        <w:rPr>
          <w:rFonts w:ascii="Calibri Light" w:hAnsi="Calibri Light" w:cs="Calibri Light"/>
          <w:shd w:val="clear" w:color="auto" w:fill="FFFFFF"/>
        </w:rPr>
        <w:t xml:space="preserve"> that </w:t>
      </w:r>
      <w:proofErr w:type="gramStart"/>
      <w:r w:rsidRPr="00C03819">
        <w:rPr>
          <w:rFonts w:ascii="Calibri Light" w:hAnsi="Calibri Light" w:cs="Calibri Light"/>
          <w:shd w:val="clear" w:color="auto" w:fill="FFFFFF"/>
        </w:rPr>
        <w:t>is underpinned</w:t>
      </w:r>
      <w:proofErr w:type="gramEnd"/>
      <w:r w:rsidRPr="00C03819">
        <w:rPr>
          <w:rFonts w:ascii="Calibri Light" w:hAnsi="Calibri Light" w:cs="Calibri Light"/>
          <w:shd w:val="clear" w:color="auto" w:fill="FFFFFF"/>
        </w:rPr>
        <w:t xml:space="preserve"> by values of: community, integrity and passion. In </w:t>
      </w:r>
      <w:proofErr w:type="gramStart"/>
      <w:r w:rsidRPr="00C03819">
        <w:rPr>
          <w:rFonts w:ascii="Calibri Light" w:hAnsi="Calibri Light" w:cs="Calibri Light"/>
          <w:shd w:val="clear" w:color="auto" w:fill="FFFFFF"/>
        </w:rPr>
        <w:t>everything</w:t>
      </w:r>
      <w:proofErr w:type="gramEnd"/>
      <w:r w:rsidRPr="00C03819">
        <w:rPr>
          <w:rFonts w:ascii="Calibri Light" w:hAnsi="Calibri Light" w:cs="Calibri Light"/>
          <w:shd w:val="clear" w:color="auto" w:fill="FFFFFF"/>
        </w:rPr>
        <w:t xml:space="preserve"> we do, we remember that we are accountable to the children, families and communities that we serve.</w:t>
      </w:r>
    </w:p>
    <w:p w14:paraId="738610EB" w14:textId="77777777" w:rsidR="00C26F30" w:rsidRDefault="00C26F30" w:rsidP="00105928">
      <w:pPr>
        <w:jc w:val="center"/>
        <w:rPr>
          <w:rFonts w:ascii="Calibri" w:hAnsi="Calibri" w:cs="Calibri"/>
          <w:b/>
          <w:sz w:val="22"/>
          <w:szCs w:val="22"/>
        </w:rPr>
      </w:pPr>
    </w:p>
    <w:p w14:paraId="637805D2" w14:textId="77777777" w:rsidR="00C26F30" w:rsidRDefault="00C26F30" w:rsidP="00105928">
      <w:pPr>
        <w:jc w:val="center"/>
        <w:rPr>
          <w:rFonts w:ascii="Calibri" w:hAnsi="Calibri" w:cs="Calibri"/>
          <w:b/>
          <w:sz w:val="22"/>
          <w:szCs w:val="22"/>
        </w:rPr>
      </w:pPr>
    </w:p>
    <w:tbl>
      <w:tblPr>
        <w:tblW w:w="0" w:type="auto"/>
        <w:tblInd w:w="1045" w:type="dxa"/>
        <w:tblLook w:val="04A0" w:firstRow="1" w:lastRow="0" w:firstColumn="1" w:lastColumn="0" w:noHBand="0" w:noVBand="1"/>
      </w:tblPr>
      <w:tblGrid>
        <w:gridCol w:w="2893"/>
        <w:gridCol w:w="2894"/>
        <w:gridCol w:w="2894"/>
      </w:tblGrid>
      <w:tr w:rsidR="003828A1" w14:paraId="463F29E8" w14:textId="77777777" w:rsidTr="00C03819">
        <w:tc>
          <w:tcPr>
            <w:tcW w:w="2893" w:type="dxa"/>
            <w:shd w:val="clear" w:color="auto" w:fill="auto"/>
          </w:tcPr>
          <w:p w14:paraId="3B7B4B86"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48251D69" wp14:editId="07777777">
                  <wp:extent cx="1288415" cy="443230"/>
                  <wp:effectExtent l="0" t="0" r="0" b="0"/>
                  <wp:docPr id="3" name="Picture 4" descr="Altrincham Grammar School for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rincham Grammar School for Gir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15" cy="443230"/>
                          </a:xfrm>
                          <a:prstGeom prst="rect">
                            <a:avLst/>
                          </a:prstGeom>
                          <a:noFill/>
                          <a:ln>
                            <a:noFill/>
                          </a:ln>
                        </pic:spPr>
                      </pic:pic>
                    </a:graphicData>
                  </a:graphic>
                </wp:inline>
              </w:drawing>
            </w:r>
          </w:p>
        </w:tc>
        <w:tc>
          <w:tcPr>
            <w:tcW w:w="2894" w:type="dxa"/>
            <w:shd w:val="clear" w:color="auto" w:fill="auto"/>
          </w:tcPr>
          <w:p w14:paraId="3A0FF5F2"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5AF37B03" wp14:editId="07777777">
                  <wp:extent cx="1331595" cy="431165"/>
                  <wp:effectExtent l="0" t="0" r="0" b="0"/>
                  <wp:docPr id="4" name="Picture 19" descr="Cedar Mou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edar Mou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1595" cy="431165"/>
                          </a:xfrm>
                          <a:prstGeom prst="rect">
                            <a:avLst/>
                          </a:prstGeom>
                          <a:noFill/>
                          <a:ln>
                            <a:noFill/>
                          </a:ln>
                        </pic:spPr>
                      </pic:pic>
                    </a:graphicData>
                  </a:graphic>
                </wp:inline>
              </w:drawing>
            </w:r>
          </w:p>
        </w:tc>
        <w:tc>
          <w:tcPr>
            <w:tcW w:w="2894" w:type="dxa"/>
            <w:shd w:val="clear" w:color="auto" w:fill="auto"/>
          </w:tcPr>
          <w:p w14:paraId="5630AD66"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57A3EE3B" wp14:editId="07777777">
                  <wp:extent cx="1557655" cy="425450"/>
                  <wp:effectExtent l="0" t="0" r="0" b="0"/>
                  <wp:docPr id="5" name="Picture 20" descr="http://bfet.co.uk/wp-content/uploads/2013/02/Rushbrook-Primary-Academy_Logo-30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fet.co.uk/wp-content/uploads/2013/02/Rushbrook-Primary-Academy_Logo-300x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655" cy="425450"/>
                          </a:xfrm>
                          <a:prstGeom prst="rect">
                            <a:avLst/>
                          </a:prstGeom>
                          <a:noFill/>
                          <a:ln>
                            <a:noFill/>
                          </a:ln>
                        </pic:spPr>
                      </pic:pic>
                    </a:graphicData>
                  </a:graphic>
                </wp:inline>
              </w:drawing>
            </w:r>
          </w:p>
        </w:tc>
      </w:tr>
      <w:tr w:rsidR="003828A1" w14:paraId="61829076" w14:textId="77777777" w:rsidTr="00C03819">
        <w:tc>
          <w:tcPr>
            <w:tcW w:w="2893" w:type="dxa"/>
            <w:shd w:val="clear" w:color="auto" w:fill="auto"/>
          </w:tcPr>
          <w:p w14:paraId="2BA226A1"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5F38D455" wp14:editId="07777777">
                  <wp:extent cx="1231265" cy="410210"/>
                  <wp:effectExtent l="0" t="0" r="0" b="0"/>
                  <wp:docPr id="6" name="Picture 21" descr="http://bfet.co.uk/wp-content/uploads/2015/07/Marton-Crest-031-3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fet.co.uk/wp-content/uploads/2015/07/Marton-Crest-031-300x1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1265" cy="410210"/>
                          </a:xfrm>
                          <a:prstGeom prst="rect">
                            <a:avLst/>
                          </a:prstGeom>
                          <a:noFill/>
                          <a:ln>
                            <a:noFill/>
                          </a:ln>
                        </pic:spPr>
                      </pic:pic>
                    </a:graphicData>
                  </a:graphic>
                </wp:inline>
              </w:drawing>
            </w:r>
          </w:p>
        </w:tc>
        <w:tc>
          <w:tcPr>
            <w:tcW w:w="2894" w:type="dxa"/>
            <w:shd w:val="clear" w:color="auto" w:fill="auto"/>
          </w:tcPr>
          <w:p w14:paraId="17AD93B2"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4DBA688D" wp14:editId="07777777">
                  <wp:extent cx="1268730" cy="440055"/>
                  <wp:effectExtent l="0" t="0" r="0" b="0"/>
                  <wp:docPr id="7" name="Picture 22" descr="Mel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lland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8730" cy="440055"/>
                          </a:xfrm>
                          <a:prstGeom prst="rect">
                            <a:avLst/>
                          </a:prstGeom>
                          <a:noFill/>
                          <a:ln>
                            <a:noFill/>
                          </a:ln>
                        </pic:spPr>
                      </pic:pic>
                    </a:graphicData>
                  </a:graphic>
                </wp:inline>
              </w:drawing>
            </w:r>
          </w:p>
        </w:tc>
        <w:tc>
          <w:tcPr>
            <w:tcW w:w="2894" w:type="dxa"/>
            <w:shd w:val="clear" w:color="auto" w:fill="auto"/>
          </w:tcPr>
          <w:p w14:paraId="0DE4B5B7"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69F268C9" wp14:editId="07777777">
                  <wp:extent cx="1293495" cy="426085"/>
                  <wp:effectExtent l="0" t="0" r="0" b="0"/>
                  <wp:docPr id="8" name="Picture 25" descr="BFET-white-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FET-white-labe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3495" cy="426085"/>
                          </a:xfrm>
                          <a:prstGeom prst="rect">
                            <a:avLst/>
                          </a:prstGeom>
                          <a:noFill/>
                          <a:ln>
                            <a:noFill/>
                          </a:ln>
                        </pic:spPr>
                      </pic:pic>
                    </a:graphicData>
                  </a:graphic>
                </wp:inline>
              </w:drawing>
            </w:r>
          </w:p>
        </w:tc>
      </w:tr>
      <w:tr w:rsidR="003828A1" w14:paraId="66204FF1" w14:textId="77777777" w:rsidTr="00C03819">
        <w:tc>
          <w:tcPr>
            <w:tcW w:w="2893" w:type="dxa"/>
            <w:shd w:val="clear" w:color="auto" w:fill="auto"/>
          </w:tcPr>
          <w:p w14:paraId="2DBF0D7D" w14:textId="77777777" w:rsidR="00C03819" w:rsidRPr="00C03819" w:rsidRDefault="002E187D" w:rsidP="003828A1">
            <w:pPr>
              <w:rPr>
                <w:rFonts w:ascii="Calibri Light" w:eastAsia="MS Mincho" w:hAnsi="Calibri Light" w:cs="Calibri Light"/>
                <w:sz w:val="23"/>
                <w:szCs w:val="23"/>
              </w:rPr>
            </w:pPr>
            <w:r w:rsidRPr="00C03819">
              <w:rPr>
                <w:rFonts w:ascii="Cambria" w:eastAsia="MS Mincho" w:hAnsi="Cambria"/>
                <w:noProof/>
                <w:lang w:val="en-GB" w:eastAsia="en-GB"/>
              </w:rPr>
              <w:drawing>
                <wp:inline distT="0" distB="0" distL="0" distR="0" wp14:anchorId="37B28F2F" wp14:editId="07777777">
                  <wp:extent cx="1173480" cy="414655"/>
                  <wp:effectExtent l="0" t="0" r="0" b="0"/>
                  <wp:docPr id="9" name="Picture 23" descr="South Shor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uth Shore Academ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3480" cy="414655"/>
                          </a:xfrm>
                          <a:prstGeom prst="rect">
                            <a:avLst/>
                          </a:prstGeom>
                          <a:noFill/>
                          <a:ln>
                            <a:noFill/>
                          </a:ln>
                        </pic:spPr>
                      </pic:pic>
                    </a:graphicData>
                  </a:graphic>
                </wp:inline>
              </w:drawing>
            </w:r>
          </w:p>
        </w:tc>
        <w:tc>
          <w:tcPr>
            <w:tcW w:w="2894" w:type="dxa"/>
            <w:shd w:val="clear" w:color="auto" w:fill="auto"/>
          </w:tcPr>
          <w:p w14:paraId="6B62F1B3" w14:textId="77777777" w:rsidR="00C03819" w:rsidRPr="00C03819" w:rsidRDefault="00C03819" w:rsidP="003828A1">
            <w:pPr>
              <w:rPr>
                <w:rFonts w:ascii="Calibri Light" w:eastAsia="MS Mincho" w:hAnsi="Calibri Light" w:cs="Calibri Light"/>
                <w:sz w:val="23"/>
                <w:szCs w:val="23"/>
              </w:rPr>
            </w:pPr>
          </w:p>
        </w:tc>
        <w:tc>
          <w:tcPr>
            <w:tcW w:w="2894" w:type="dxa"/>
            <w:shd w:val="clear" w:color="auto" w:fill="auto"/>
          </w:tcPr>
          <w:p w14:paraId="02F2C34E" w14:textId="77777777" w:rsidR="00C03819" w:rsidRPr="00C03819" w:rsidRDefault="00C03819" w:rsidP="003828A1">
            <w:pPr>
              <w:rPr>
                <w:rFonts w:ascii="Calibri Light" w:eastAsia="MS Mincho" w:hAnsi="Calibri Light" w:cs="Calibri Light"/>
                <w:sz w:val="23"/>
                <w:szCs w:val="23"/>
              </w:rPr>
            </w:pPr>
          </w:p>
        </w:tc>
      </w:tr>
    </w:tbl>
    <w:p w14:paraId="680A4E5D" w14:textId="77777777" w:rsidR="00C26F30" w:rsidRDefault="00C26F30" w:rsidP="00105928">
      <w:pPr>
        <w:jc w:val="center"/>
        <w:rPr>
          <w:rFonts w:ascii="Calibri" w:hAnsi="Calibri" w:cs="Calibri"/>
          <w:b/>
          <w:sz w:val="22"/>
          <w:szCs w:val="22"/>
        </w:rPr>
      </w:pPr>
    </w:p>
    <w:p w14:paraId="19219836" w14:textId="77777777" w:rsidR="00C26F30" w:rsidRDefault="00C26F30" w:rsidP="00105928">
      <w:pPr>
        <w:jc w:val="center"/>
        <w:rPr>
          <w:rFonts w:ascii="Calibri" w:hAnsi="Calibri" w:cs="Calibri"/>
          <w:b/>
          <w:sz w:val="22"/>
          <w:szCs w:val="22"/>
        </w:rPr>
      </w:pPr>
    </w:p>
    <w:p w14:paraId="418AB46D" w14:textId="77777777" w:rsidR="00C03819" w:rsidRPr="00C03819" w:rsidRDefault="00C03819" w:rsidP="00C03819">
      <w:pPr>
        <w:rPr>
          <w:rFonts w:ascii="Calibri Light" w:hAnsi="Calibri Light" w:cs="Calibri Light"/>
        </w:rPr>
      </w:pPr>
      <w:r w:rsidRPr="00C03819">
        <w:rPr>
          <w:rFonts w:ascii="Calibri Light" w:hAnsi="Calibri Light" w:cs="Calibri Light"/>
        </w:rPr>
        <w:t xml:space="preserve">Our schools are their own </w:t>
      </w:r>
      <w:proofErr w:type="gramStart"/>
      <w:r w:rsidRPr="00C03819">
        <w:rPr>
          <w:rFonts w:ascii="Calibri Light" w:hAnsi="Calibri Light" w:cs="Calibri Light"/>
        </w:rPr>
        <w:t xml:space="preserve">entities and form one </w:t>
      </w:r>
      <w:proofErr w:type="spellStart"/>
      <w:r w:rsidRPr="00C03819">
        <w:rPr>
          <w:rFonts w:ascii="Calibri Light" w:hAnsi="Calibri Light" w:cs="Calibri Light"/>
        </w:rPr>
        <w:t>organisation</w:t>
      </w:r>
      <w:proofErr w:type="spellEnd"/>
      <w:proofErr w:type="gramEnd"/>
      <w:r w:rsidRPr="00C03819">
        <w:rPr>
          <w:rFonts w:ascii="Calibri Light" w:hAnsi="Calibri Light" w:cs="Calibri Light"/>
        </w:rPr>
        <w:t xml:space="preserve"> and one employer, BFET.  The BFET Board of Trustees maintains strategic oversight of the Trust and delegates some of its responsibilities to the Executive team, Principals and local governing bodies.  We place a high value on integrity and probity and take seriously our accountabilities for making the best use of public money. How decisions </w:t>
      </w:r>
      <w:proofErr w:type="gramStart"/>
      <w:r w:rsidRPr="00C03819">
        <w:rPr>
          <w:rFonts w:ascii="Calibri Light" w:hAnsi="Calibri Light" w:cs="Calibri Light"/>
        </w:rPr>
        <w:t>are made</w:t>
      </w:r>
      <w:proofErr w:type="gramEnd"/>
      <w:r w:rsidRPr="00C03819">
        <w:rPr>
          <w:rFonts w:ascii="Calibri Light" w:hAnsi="Calibri Light" w:cs="Calibri Light"/>
        </w:rPr>
        <w:t xml:space="preserve"> is described in our delegation framework.  You can find out more about the Trustees and the Executive Board on our website: </w:t>
      </w:r>
      <w:hyperlink r:id="rId18" w:history="1">
        <w:r w:rsidRPr="00C03819">
          <w:rPr>
            <w:rStyle w:val="Hyperlink"/>
            <w:rFonts w:ascii="Calibri Light" w:hAnsi="Calibri Light" w:cs="Calibri Light"/>
          </w:rPr>
          <w:t>http://bfet.co.uk/about-us/</w:t>
        </w:r>
      </w:hyperlink>
    </w:p>
    <w:p w14:paraId="296FEF7D" w14:textId="77777777" w:rsidR="00C03819" w:rsidRPr="00C03819" w:rsidRDefault="00C03819" w:rsidP="00C03819">
      <w:pPr>
        <w:rPr>
          <w:rFonts w:ascii="Calibri Light" w:hAnsi="Calibri Light" w:cs="Calibri Light"/>
        </w:rPr>
      </w:pPr>
    </w:p>
    <w:p w14:paraId="0097E206" w14:textId="77777777" w:rsidR="00C03819" w:rsidRPr="00C03819" w:rsidRDefault="00C03819" w:rsidP="00C03819">
      <w:pPr>
        <w:rPr>
          <w:rFonts w:ascii="Calibri Light" w:hAnsi="Calibri Light" w:cs="Calibri Light"/>
        </w:rPr>
      </w:pPr>
      <w:r w:rsidRPr="00C03819">
        <w:rPr>
          <w:rFonts w:ascii="Calibri Light" w:hAnsi="Calibri Light" w:cs="Calibri Light"/>
        </w:rPr>
        <w:t xml:space="preserve">Collaboration and strong relationships form one of the ‘commitments’ in our Strategy and all components of the BFET family work closely together.  Our Strategy </w:t>
      </w:r>
      <w:proofErr w:type="gramStart"/>
      <w:r w:rsidRPr="00C03819">
        <w:rPr>
          <w:rFonts w:ascii="Calibri Light" w:hAnsi="Calibri Light" w:cs="Calibri Light"/>
        </w:rPr>
        <w:t>was developed</w:t>
      </w:r>
      <w:proofErr w:type="gramEnd"/>
      <w:r w:rsidRPr="00C03819">
        <w:rPr>
          <w:rFonts w:ascii="Calibri Light" w:hAnsi="Calibri Light" w:cs="Calibri Light"/>
        </w:rPr>
        <w:t xml:space="preserve"> collaboratively and is contained in this pack for your reference. </w:t>
      </w:r>
    </w:p>
    <w:p w14:paraId="7194DBDC" w14:textId="77777777" w:rsidR="00C03819" w:rsidRPr="00C03819" w:rsidRDefault="00C03819" w:rsidP="00C03819">
      <w:pPr>
        <w:rPr>
          <w:rFonts w:ascii="Calibri Light" w:hAnsi="Calibri Light" w:cs="Calibri Light"/>
        </w:rPr>
      </w:pPr>
    </w:p>
    <w:p w14:paraId="4A8AA43C" w14:textId="77777777" w:rsidR="00C03819" w:rsidRPr="00C03819" w:rsidRDefault="00C03819" w:rsidP="00C03819">
      <w:pPr>
        <w:rPr>
          <w:rFonts w:ascii="Calibri Light" w:hAnsi="Calibri Light" w:cs="Calibri Light"/>
        </w:rPr>
      </w:pPr>
      <w:r w:rsidRPr="00C03819">
        <w:rPr>
          <w:rFonts w:ascii="Calibri Light" w:hAnsi="Calibri Light" w:cs="Calibri Light"/>
        </w:rPr>
        <w:t xml:space="preserve">The Alliance for Learning is our Teaching School and </w:t>
      </w:r>
      <w:proofErr w:type="gramStart"/>
      <w:r w:rsidRPr="00C03819">
        <w:rPr>
          <w:rFonts w:ascii="Calibri Light" w:hAnsi="Calibri Light" w:cs="Calibri Light"/>
        </w:rPr>
        <w:t>partners</w:t>
      </w:r>
      <w:proofErr w:type="gramEnd"/>
      <w:r w:rsidRPr="00C03819">
        <w:rPr>
          <w:rFonts w:ascii="Calibri Light" w:hAnsi="Calibri Light" w:cs="Calibri Light"/>
        </w:rPr>
        <w:t xml:space="preserve"> with many schools across the North West, including our own.  The Teaching School includes a </w:t>
      </w:r>
      <w:proofErr w:type="spellStart"/>
      <w:r w:rsidRPr="00C03819">
        <w:rPr>
          <w:rFonts w:ascii="Calibri Light" w:hAnsi="Calibri Light" w:cs="Calibri Light"/>
        </w:rPr>
        <w:t>maths</w:t>
      </w:r>
      <w:proofErr w:type="spellEnd"/>
      <w:r w:rsidRPr="00C03819">
        <w:rPr>
          <w:rFonts w:ascii="Calibri Light" w:hAnsi="Calibri Light" w:cs="Calibri Light"/>
        </w:rPr>
        <w:t xml:space="preserve"> hub, a SCITT, a broad range of professional learning and wider network opportunities. Please see the website for more details </w:t>
      </w:r>
      <w:hyperlink r:id="rId19" w:history="1">
        <w:r w:rsidRPr="00C03819">
          <w:rPr>
            <w:rStyle w:val="Hyperlink"/>
            <w:rFonts w:ascii="Calibri Light" w:hAnsi="Calibri Light" w:cs="Calibri Light"/>
          </w:rPr>
          <w:t>http://allianceforlearning.co.uk/about-us/welcome-director-of-teaching-school-and-partnerships/</w:t>
        </w:r>
      </w:hyperlink>
    </w:p>
    <w:p w14:paraId="769D0D3C" w14:textId="77777777" w:rsidR="00C03819" w:rsidRPr="00C03819" w:rsidRDefault="00C03819" w:rsidP="00C03819">
      <w:pPr>
        <w:rPr>
          <w:rFonts w:ascii="Calibri Light" w:hAnsi="Calibri Light" w:cs="Calibri Light"/>
        </w:rPr>
      </w:pPr>
    </w:p>
    <w:p w14:paraId="54CD245A" w14:textId="216D08B9" w:rsidR="00C26F30" w:rsidRDefault="00C26F30" w:rsidP="00490F37">
      <w:pPr>
        <w:rPr>
          <w:rFonts w:ascii="Calibri" w:hAnsi="Calibri" w:cs="Calibri"/>
          <w:b/>
          <w:sz w:val="22"/>
          <w:szCs w:val="22"/>
        </w:rPr>
      </w:pPr>
    </w:p>
    <w:p w14:paraId="1231BE67" w14:textId="6EF46337" w:rsidR="00DE08E2" w:rsidRPr="00DE08E2" w:rsidRDefault="007264BB" w:rsidP="00105928">
      <w:pPr>
        <w:jc w:val="center"/>
        <w:rPr>
          <w:rFonts w:ascii="Calibri" w:hAnsi="Calibri" w:cs="Calibri"/>
          <w:sz w:val="22"/>
          <w:szCs w:val="22"/>
        </w:rPr>
      </w:pPr>
      <w:r>
        <w:rPr>
          <w:noProof/>
          <w:lang w:val="en-GB" w:eastAsia="en-GB"/>
        </w:rPr>
        <mc:AlternateContent>
          <mc:Choice Requires="wps">
            <w:drawing>
              <wp:anchor distT="45720" distB="45720" distL="114300" distR="114300" simplePos="0" relativeHeight="251661824" behindDoc="0" locked="0" layoutInCell="1" allowOverlap="1" wp14:anchorId="35BD62E0" wp14:editId="308F3628">
                <wp:simplePos x="0" y="0"/>
                <wp:positionH relativeFrom="margin">
                  <wp:align>center</wp:align>
                </wp:positionH>
                <wp:positionV relativeFrom="paragraph">
                  <wp:posOffset>8255</wp:posOffset>
                </wp:positionV>
                <wp:extent cx="5775325" cy="4286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798AC" w14:textId="412D108C" w:rsidR="007264BB" w:rsidRPr="00490F37" w:rsidRDefault="007264BB" w:rsidP="007264BB">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 xml:space="preserve">ABOUT </w:t>
                            </w:r>
                            <w:r>
                              <w:rPr>
                                <w:rFonts w:ascii="Calibri" w:hAnsi="Calibri" w:cs="Calibri"/>
                                <w:color w:val="FFFFFF"/>
                                <w:sz w:val="36"/>
                                <w:szCs w:val="36"/>
                                <w:lang w:val="en-GB"/>
                              </w:rPr>
                              <w:t>ALTRINCHAM GRAMMAR SCHOOL FOR GIRLS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D62E0" id="_x0000_s1030" type="#_x0000_t202" style="position:absolute;left:0;text-align:left;margin-left:0;margin-top:.65pt;width:454.75pt;height:33.75pt;z-index:251661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fR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" stroked="f">
                <v:textbox>
                  <w:txbxContent>
                    <w:p w14:paraId="7B4798AC" w14:textId="412D108C" w:rsidR="007264BB" w:rsidRPr="00490F37" w:rsidRDefault="007264BB" w:rsidP="007264BB">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 xml:space="preserve">ABOUT </w:t>
                      </w:r>
                      <w:r>
                        <w:rPr>
                          <w:rFonts w:ascii="Calibri" w:hAnsi="Calibri" w:cs="Calibri"/>
                          <w:color w:val="FFFFFF"/>
                          <w:sz w:val="36"/>
                          <w:szCs w:val="36"/>
                          <w:lang w:val="en-GB"/>
                        </w:rPr>
                        <w:t>ALTRINCHAM GRAMMAR SCHOOL FOR GIRLS</w:t>
                      </w:r>
                    </w:p>
                  </w:txbxContent>
                </v:textbox>
                <w10:wrap type="square" anchorx="margin"/>
              </v:shape>
            </w:pict>
          </mc:Fallback>
        </mc:AlternateContent>
      </w:r>
    </w:p>
    <w:p w14:paraId="5B916A6A" w14:textId="77777777" w:rsidR="007264BB" w:rsidRDefault="007264BB" w:rsidP="002319E3">
      <w:pPr>
        <w:rPr>
          <w:rFonts w:ascii="Calibri" w:eastAsia="Calibri" w:hAnsi="Calibri"/>
          <w:lang w:val="en-GB"/>
        </w:rPr>
      </w:pPr>
    </w:p>
    <w:p w14:paraId="12F13F31" w14:textId="77777777" w:rsidR="007264BB" w:rsidRDefault="007264BB" w:rsidP="002319E3">
      <w:pPr>
        <w:rPr>
          <w:rFonts w:ascii="Calibri" w:eastAsia="Calibri" w:hAnsi="Calibri"/>
          <w:lang w:val="en-GB"/>
        </w:rPr>
      </w:pPr>
    </w:p>
    <w:p w14:paraId="40E47CE1" w14:textId="74AC5978" w:rsidR="002319E3" w:rsidRPr="00915483" w:rsidRDefault="002319E3" w:rsidP="002319E3">
      <w:pPr>
        <w:rPr>
          <w:rFonts w:ascii="Calibri" w:eastAsia="Calibri" w:hAnsi="Calibri" w:cs="Calibri"/>
          <w:lang w:val="en-GB"/>
        </w:rPr>
      </w:pPr>
      <w:r w:rsidRPr="00915483">
        <w:rPr>
          <w:rFonts w:ascii="Calibri" w:eastAsia="Calibri" w:hAnsi="Calibri"/>
          <w:lang w:val="en-GB"/>
        </w:rPr>
        <w:t xml:space="preserve">Altrincham Grammar School for Girls, </w:t>
      </w:r>
      <w:r w:rsidRPr="00915483">
        <w:rPr>
          <w:rFonts w:ascii="Calibri" w:eastAsia="Calibri" w:hAnsi="Calibri" w:cs="Arial"/>
          <w:lang w:val="en-GB"/>
        </w:rPr>
        <w:t xml:space="preserve">part of the Bright Futures Educational Trust, </w:t>
      </w:r>
      <w:r w:rsidRPr="00915483">
        <w:rPr>
          <w:rFonts w:ascii="Calibri" w:eastAsia="Calibri" w:hAnsi="Calibri"/>
          <w:lang w:val="en-GB"/>
        </w:rPr>
        <w:t xml:space="preserve">is a highly successful single sex 11 -18 academy in the South Trafford area.  </w:t>
      </w:r>
      <w:r w:rsidRPr="00915483">
        <w:rPr>
          <w:rFonts w:ascii="Calibri" w:eastAsia="Calibri" w:hAnsi="Calibri" w:cs="Calibri"/>
          <w:lang w:val="en-GB"/>
        </w:rPr>
        <w:t xml:space="preserve">Bright Futures Educational Trust (BFET) is a partnership of schools based in the North West.  The Trust’s vision is the best </w:t>
      </w:r>
      <w:r w:rsidRPr="00915483">
        <w:rPr>
          <w:rFonts w:ascii="Calibri" w:eastAsia="Calibri" w:hAnsi="Calibri" w:cs="Calibri"/>
          <w:i/>
          <w:lang w:val="en-GB"/>
        </w:rPr>
        <w:t>for</w:t>
      </w:r>
      <w:r w:rsidRPr="00915483">
        <w:rPr>
          <w:rFonts w:ascii="Calibri" w:eastAsia="Calibri" w:hAnsi="Calibri" w:cs="Calibri"/>
          <w:lang w:val="en-GB"/>
        </w:rPr>
        <w:t xml:space="preserve"> everyone, the best </w:t>
      </w:r>
      <w:r w:rsidRPr="00915483">
        <w:rPr>
          <w:rFonts w:ascii="Calibri" w:eastAsia="Calibri" w:hAnsi="Calibri" w:cs="Calibri"/>
          <w:i/>
          <w:lang w:val="en-GB"/>
        </w:rPr>
        <w:t>from</w:t>
      </w:r>
      <w:r w:rsidRPr="00915483">
        <w:rPr>
          <w:rFonts w:ascii="Calibri" w:eastAsia="Calibri" w:hAnsi="Calibri" w:cs="Calibri"/>
          <w:lang w:val="en-GB"/>
        </w:rPr>
        <w:t xml:space="preserve"> everyone. There are currently </w:t>
      </w:r>
      <w:r w:rsidR="00C03819">
        <w:rPr>
          <w:rFonts w:ascii="Calibri" w:eastAsia="Calibri" w:hAnsi="Calibri" w:cs="Calibri"/>
          <w:lang w:val="en-GB"/>
        </w:rPr>
        <w:t>seven</w:t>
      </w:r>
      <w:r w:rsidRPr="00915483">
        <w:rPr>
          <w:rFonts w:ascii="Calibri" w:eastAsia="Calibri" w:hAnsi="Calibri" w:cs="Calibri"/>
          <w:lang w:val="en-GB"/>
        </w:rPr>
        <w:t xml:space="preserve"> schools within the Trust. Our values of community, passion and integrity are at the heart of everything we do. </w:t>
      </w:r>
    </w:p>
    <w:p w14:paraId="36FEB5B0" w14:textId="77777777" w:rsidR="002319E3" w:rsidRPr="00915483" w:rsidRDefault="002319E3" w:rsidP="002319E3">
      <w:pPr>
        <w:rPr>
          <w:rFonts w:ascii="Calibri" w:eastAsia="Calibri" w:hAnsi="Calibri" w:cs="Calibri"/>
          <w:lang w:val="en-GB"/>
        </w:rPr>
      </w:pPr>
    </w:p>
    <w:p w14:paraId="1CCB6801" w14:textId="77777777" w:rsidR="002319E3" w:rsidRPr="00915483" w:rsidRDefault="002319E3" w:rsidP="002319E3">
      <w:pPr>
        <w:rPr>
          <w:rFonts w:ascii="Calibri" w:eastAsia="Calibri" w:hAnsi="Calibri" w:cs="Calibri"/>
          <w:lang w:val="en-GB"/>
        </w:rPr>
      </w:pPr>
      <w:r w:rsidRPr="00915483">
        <w:rPr>
          <w:rFonts w:ascii="Calibri" w:eastAsia="Calibri" w:hAnsi="Calibri"/>
          <w:lang w:val="en-GB"/>
        </w:rPr>
        <w:t xml:space="preserve">BFET is committed to providing all staff with the training and support they need to be the best in their profession. Benefits </w:t>
      </w:r>
      <w:proofErr w:type="gramStart"/>
      <w:r w:rsidRPr="00915483">
        <w:rPr>
          <w:rFonts w:ascii="Calibri" w:eastAsia="Calibri" w:hAnsi="Calibri"/>
          <w:lang w:val="en-GB"/>
        </w:rPr>
        <w:t>include:</w:t>
      </w:r>
      <w:proofErr w:type="gramEnd"/>
      <w:r w:rsidRPr="00915483">
        <w:rPr>
          <w:rFonts w:ascii="Calibri" w:eastAsia="Calibri" w:hAnsi="Calibri"/>
          <w:lang w:val="en-GB"/>
        </w:rPr>
        <w:t xml:space="preserve"> working cross-phase, knowledge exchange between our schools and the opportunity to work with some of the most inspiring colleagues in their profession.</w:t>
      </w:r>
    </w:p>
    <w:p w14:paraId="30D7AA69" w14:textId="77777777" w:rsidR="002319E3" w:rsidRPr="00915483" w:rsidRDefault="002319E3" w:rsidP="002319E3">
      <w:pPr>
        <w:rPr>
          <w:rFonts w:ascii="Calibri" w:eastAsia="Calibri" w:hAnsi="Calibri"/>
          <w:lang w:val="en-GB"/>
        </w:rPr>
      </w:pPr>
    </w:p>
    <w:p w14:paraId="46D38473" w14:textId="77777777" w:rsidR="002319E3" w:rsidRDefault="002319E3" w:rsidP="002319E3">
      <w:pPr>
        <w:rPr>
          <w:rFonts w:ascii="Calibri" w:eastAsia="Calibri" w:hAnsi="Calibri"/>
          <w:lang w:val="en-GB"/>
        </w:rPr>
      </w:pPr>
      <w:r w:rsidRPr="00915483">
        <w:rPr>
          <w:rFonts w:ascii="Calibri" w:eastAsia="Calibri" w:hAnsi="Calibri"/>
          <w:lang w:val="en-GB"/>
        </w:rPr>
        <w:t xml:space="preserve">Altrincham Grammar School for Girls (AGGS) was in the first cohort of schools to be designated a National Teaching School in 2011. AGGS is the lead school in the “Alliance for Learning”. Our teaching school alliance comprises schools of every type and phase, plus universities, throughout a </w:t>
      </w:r>
      <w:proofErr w:type="gramStart"/>
      <w:r w:rsidRPr="00915483">
        <w:rPr>
          <w:rFonts w:ascii="Calibri" w:eastAsia="Calibri" w:hAnsi="Calibri"/>
          <w:lang w:val="en-GB"/>
        </w:rPr>
        <w:t xml:space="preserve">wide </w:t>
      </w:r>
      <w:r w:rsidR="00B71B86">
        <w:rPr>
          <w:rFonts w:ascii="Calibri" w:eastAsia="Calibri" w:hAnsi="Calibri"/>
          <w:lang w:val="en-GB"/>
        </w:rPr>
        <w:t xml:space="preserve"> </w:t>
      </w:r>
      <w:r w:rsidRPr="00915483">
        <w:rPr>
          <w:rFonts w:ascii="Calibri" w:eastAsia="Calibri" w:hAnsi="Calibri"/>
          <w:lang w:val="en-GB"/>
        </w:rPr>
        <w:t>geographical</w:t>
      </w:r>
      <w:proofErr w:type="gramEnd"/>
      <w:r w:rsidRPr="00915483">
        <w:rPr>
          <w:rFonts w:ascii="Calibri" w:eastAsia="Calibri" w:hAnsi="Calibri"/>
          <w:lang w:val="en-GB"/>
        </w:rPr>
        <w:t xml:space="preserve"> area.  The impact of teaching school activities </w:t>
      </w:r>
      <w:proofErr w:type="gramStart"/>
      <w:r w:rsidRPr="00915483">
        <w:rPr>
          <w:rFonts w:ascii="Calibri" w:eastAsia="Calibri" w:hAnsi="Calibri"/>
          <w:lang w:val="en-GB"/>
        </w:rPr>
        <w:t>is felt</w:t>
      </w:r>
      <w:proofErr w:type="gramEnd"/>
      <w:r w:rsidRPr="00915483">
        <w:rPr>
          <w:rFonts w:ascii="Calibri" w:eastAsia="Calibri" w:hAnsi="Calibri"/>
          <w:lang w:val="en-GB"/>
        </w:rPr>
        <w:t xml:space="preserve"> within the Trust and far beyond.  We have a reputation for excellence regionally and nationally, of which we are very proud.</w:t>
      </w:r>
    </w:p>
    <w:p w14:paraId="7196D064" w14:textId="77777777" w:rsidR="00E578BC" w:rsidRDefault="00E578BC" w:rsidP="002319E3">
      <w:pPr>
        <w:rPr>
          <w:rFonts w:ascii="Calibri" w:eastAsia="Calibri" w:hAnsi="Calibri"/>
          <w:lang w:val="en-GB"/>
        </w:rPr>
      </w:pPr>
    </w:p>
    <w:p w14:paraId="6639D76E" w14:textId="77777777" w:rsidR="00E578BC" w:rsidRPr="00000822" w:rsidRDefault="00E578BC" w:rsidP="00E578BC">
      <w:pPr>
        <w:rPr>
          <w:rFonts w:ascii="Calibri" w:eastAsia="Calibri" w:hAnsi="Calibri"/>
          <w:lang w:val="en-GB"/>
        </w:rPr>
      </w:pPr>
      <w:r w:rsidRPr="00000822">
        <w:rPr>
          <w:rFonts w:ascii="Calibri" w:eastAsia="Calibri" w:hAnsi="Calibri"/>
          <w:lang w:val="en-GB"/>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34FF1C98" w14:textId="77777777" w:rsidR="00E578BC" w:rsidRPr="00000822" w:rsidRDefault="00E578BC" w:rsidP="00E578BC">
      <w:pPr>
        <w:rPr>
          <w:rFonts w:ascii="Calibri" w:eastAsia="Calibri" w:hAnsi="Calibri"/>
          <w:lang w:val="en-GB"/>
        </w:rPr>
      </w:pPr>
    </w:p>
    <w:p w14:paraId="510821BB" w14:textId="77777777" w:rsidR="00E578BC" w:rsidRPr="00000822" w:rsidRDefault="00E578BC" w:rsidP="00E578BC">
      <w:pPr>
        <w:rPr>
          <w:rFonts w:ascii="Calibri" w:eastAsia="Calibri" w:hAnsi="Calibri"/>
          <w:lang w:val="en-GB"/>
        </w:rPr>
      </w:pPr>
      <w:r w:rsidRPr="00000822">
        <w:rPr>
          <w:rFonts w:ascii="Calibri" w:eastAsia="Calibri" w:hAnsi="Calibri"/>
          <w:lang w:val="en-GB"/>
        </w:rPr>
        <w:t xml:space="preserve">We value the diversity of our staff and reject any form of harassment, discrimination or victimisation. The Bright Futures Educational Trust vision </w:t>
      </w:r>
      <w:proofErr w:type="gramStart"/>
      <w:r w:rsidRPr="00000822">
        <w:rPr>
          <w:rFonts w:ascii="Calibri" w:eastAsia="Calibri" w:hAnsi="Calibri"/>
          <w:lang w:val="en-GB"/>
        </w:rPr>
        <w:t>is:</w:t>
      </w:r>
      <w:proofErr w:type="gramEnd"/>
      <w:r w:rsidRPr="00000822">
        <w:rPr>
          <w:rFonts w:ascii="Calibri" w:eastAsia="Calibri" w:hAnsi="Calibri"/>
          <w:lang w:val="en-GB"/>
        </w:rPr>
        <w:t xml:space="preserve"> ‘the best for everyone, the best from everyone’. To achieve this, we create and maintain a work environment and culture where people from different backgrounds, and with varying lifestyles, interests, opinions and responsibilities, treat each other with dignity and respect. </w:t>
      </w:r>
      <w:proofErr w:type="gramStart"/>
      <w:r w:rsidRPr="00000822">
        <w:rPr>
          <w:rFonts w:ascii="Calibri" w:eastAsia="Calibri" w:hAnsi="Calibri"/>
          <w:lang w:val="en-GB"/>
        </w:rPr>
        <w:t>It is a climate in which our staff feel safe and are inspired and motivated to be their best</w:t>
      </w:r>
      <w:proofErr w:type="gramEnd"/>
      <w:r w:rsidRPr="00000822">
        <w:rPr>
          <w:rFonts w:ascii="Calibri" w:eastAsia="Calibri" w:hAnsi="Calibri"/>
          <w:lang w:val="en-GB"/>
        </w:rPr>
        <w:t xml:space="preserve">. </w:t>
      </w:r>
    </w:p>
    <w:p w14:paraId="6D072C0D" w14:textId="77777777" w:rsidR="00E578BC" w:rsidRPr="00000822" w:rsidRDefault="00E578BC" w:rsidP="00E578BC">
      <w:pPr>
        <w:rPr>
          <w:rFonts w:ascii="Calibri" w:eastAsia="Calibri" w:hAnsi="Calibri"/>
          <w:lang w:val="en-GB"/>
        </w:rPr>
      </w:pPr>
    </w:p>
    <w:p w14:paraId="5DDEB174" w14:textId="77777777" w:rsidR="00E578BC" w:rsidRPr="00000822" w:rsidRDefault="00E578BC" w:rsidP="00E578BC">
      <w:pPr>
        <w:rPr>
          <w:rFonts w:ascii="Calibri" w:eastAsia="Calibri" w:hAnsi="Calibri"/>
          <w:lang w:val="en-GB"/>
        </w:rPr>
      </w:pPr>
      <w:r w:rsidRPr="00000822">
        <w:rPr>
          <w:rFonts w:ascii="Calibri" w:eastAsia="Calibri" w:hAnsi="Calibri"/>
          <w:lang w:val="en-GB"/>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48A21919" w14:textId="77777777" w:rsidR="00E578BC" w:rsidRPr="00000822" w:rsidRDefault="00E578BC" w:rsidP="00E578BC">
      <w:pPr>
        <w:rPr>
          <w:rFonts w:ascii="Calibri" w:eastAsia="Calibri" w:hAnsi="Calibri"/>
          <w:lang w:val="en-GB"/>
        </w:rPr>
      </w:pPr>
    </w:p>
    <w:p w14:paraId="2648B0E4" w14:textId="77777777" w:rsidR="00E578BC" w:rsidRPr="00915483" w:rsidRDefault="00E578BC" w:rsidP="00E578BC">
      <w:pPr>
        <w:rPr>
          <w:rFonts w:ascii="Calibri" w:eastAsia="Calibri" w:hAnsi="Calibri"/>
          <w:lang w:val="en-GB"/>
        </w:rPr>
      </w:pPr>
      <w:r w:rsidRPr="00000822">
        <w:rPr>
          <w:rFonts w:ascii="Calibri" w:eastAsia="Calibri" w:hAnsi="Calibri"/>
          <w:lang w:val="en-GB"/>
        </w:rPr>
        <w:t xml:space="preserve">We aim to ensure that our recruitment processes set up all candidates for success. At </w:t>
      </w:r>
      <w:proofErr w:type="gramStart"/>
      <w:r w:rsidRPr="00000822">
        <w:rPr>
          <w:rFonts w:ascii="Calibri" w:eastAsia="Calibri" w:hAnsi="Calibri"/>
          <w:lang w:val="en-GB"/>
        </w:rPr>
        <w:t>interview</w:t>
      </w:r>
      <w:proofErr w:type="gramEnd"/>
      <w:r w:rsidRPr="00000822">
        <w:rPr>
          <w:rFonts w:ascii="Calibri" w:eastAsia="Calibri" w:hAnsi="Calibri"/>
          <w:lang w:val="en-GB"/>
        </w:rPr>
        <w:t xml:space="preserve"> our aim is to provide a positive experience. We </w:t>
      </w:r>
      <w:proofErr w:type="gramStart"/>
      <w:r w:rsidRPr="00000822">
        <w:rPr>
          <w:rFonts w:ascii="Calibri" w:eastAsia="Calibri" w:hAnsi="Calibri"/>
          <w:lang w:val="en-GB"/>
        </w:rPr>
        <w:t>don’t</w:t>
      </w:r>
      <w:proofErr w:type="gramEnd"/>
      <w:r w:rsidRPr="00000822">
        <w:rPr>
          <w:rFonts w:ascii="Calibri" w:eastAsia="Calibri" w:hAnsi="Calibri"/>
          <w:lang w:val="en-GB"/>
        </w:rPr>
        <w:t xml:space="preserve"> want to catch anyone out, but rather to provide the opportunity for all candidates to be themselves and show us what they are capable of.</w:t>
      </w:r>
    </w:p>
    <w:p w14:paraId="6BD18F9B" w14:textId="2A4740E4" w:rsidR="00850FD8" w:rsidRDefault="00850FD8" w:rsidP="004556AB">
      <w:pPr>
        <w:rPr>
          <w:rFonts w:ascii="Calibri" w:hAnsi="Calibri" w:cs="Arial"/>
          <w:i/>
          <w:sz w:val="22"/>
          <w:szCs w:val="22"/>
        </w:rPr>
      </w:pPr>
    </w:p>
    <w:p w14:paraId="48EB3490" w14:textId="54D3111B" w:rsidR="007264BB" w:rsidRDefault="007264BB" w:rsidP="004556AB">
      <w:pPr>
        <w:rPr>
          <w:rFonts w:ascii="Calibri" w:hAnsi="Calibri" w:cs="Arial"/>
          <w:i/>
          <w:sz w:val="22"/>
          <w:szCs w:val="22"/>
        </w:rPr>
      </w:pPr>
      <w:r>
        <w:rPr>
          <w:noProof/>
          <w:lang w:val="en-GB" w:eastAsia="en-GB"/>
        </w:rPr>
        <mc:AlternateContent>
          <mc:Choice Requires="wps">
            <w:drawing>
              <wp:anchor distT="45720" distB="45720" distL="114300" distR="114300" simplePos="0" relativeHeight="251663872" behindDoc="0" locked="0" layoutInCell="1" allowOverlap="1" wp14:anchorId="7DCF31AA" wp14:editId="40442A8D">
                <wp:simplePos x="0" y="0"/>
                <wp:positionH relativeFrom="margin">
                  <wp:align>center</wp:align>
                </wp:positionH>
                <wp:positionV relativeFrom="paragraph">
                  <wp:posOffset>6985</wp:posOffset>
                </wp:positionV>
                <wp:extent cx="5775325" cy="42862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C9D1E" w14:textId="6F3EDAE3" w:rsidR="007264BB" w:rsidRPr="00490F37" w:rsidRDefault="007264BB" w:rsidP="007264BB">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 xml:space="preserve">ABOUT </w:t>
                            </w:r>
                            <w:r>
                              <w:rPr>
                                <w:rFonts w:ascii="Calibri" w:hAnsi="Calibri" w:cs="Calibri"/>
                                <w:color w:val="FFFFFF"/>
                                <w:sz w:val="36"/>
                                <w:szCs w:val="36"/>
                                <w:lang w:val="en-GB"/>
                              </w:rPr>
                              <w:t>THE PE DEPARTMENT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F31AA" id="_x0000_s1031" type="#_x0000_t202" style="position:absolute;margin-left:0;margin-top:.55pt;width:454.75pt;height:33.75pt;z-index:251663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nOgg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" stroked="f">
                <v:textbox>
                  <w:txbxContent>
                    <w:p w14:paraId="083C9D1E" w14:textId="6F3EDAE3" w:rsidR="007264BB" w:rsidRPr="00490F37" w:rsidRDefault="007264BB" w:rsidP="007264BB">
                      <w:pPr>
                        <w:shd w:val="clear" w:color="auto" w:fill="A8D08D"/>
                        <w:jc w:val="center"/>
                        <w:rPr>
                          <w:rFonts w:ascii="Calibri" w:hAnsi="Calibri" w:cs="Calibri"/>
                          <w:color w:val="FFFFFF"/>
                          <w:sz w:val="36"/>
                          <w:szCs w:val="36"/>
                          <w:lang w:val="en-GB"/>
                        </w:rPr>
                      </w:pPr>
                      <w:r w:rsidRPr="00490F37">
                        <w:rPr>
                          <w:rFonts w:ascii="Calibri" w:hAnsi="Calibri" w:cs="Calibri"/>
                          <w:color w:val="FFFFFF"/>
                          <w:sz w:val="36"/>
                          <w:szCs w:val="36"/>
                          <w:lang w:val="en-GB"/>
                        </w:rPr>
                        <w:t xml:space="preserve">ABOUT </w:t>
                      </w:r>
                      <w:r>
                        <w:rPr>
                          <w:rFonts w:ascii="Calibri" w:hAnsi="Calibri" w:cs="Calibri"/>
                          <w:color w:val="FFFFFF"/>
                          <w:sz w:val="36"/>
                          <w:szCs w:val="36"/>
                          <w:lang w:val="en-GB"/>
                        </w:rPr>
                        <w:t>THE PE DEPARTMENT</w:t>
                      </w:r>
                    </w:p>
                  </w:txbxContent>
                </v:textbox>
                <w10:wrap type="square" anchorx="margin"/>
              </v:shape>
            </w:pict>
          </mc:Fallback>
        </mc:AlternateContent>
      </w:r>
    </w:p>
    <w:p w14:paraId="46C17F47" w14:textId="514B679F" w:rsidR="007264BB" w:rsidRPr="0012741F" w:rsidRDefault="007264BB" w:rsidP="004556AB">
      <w:pPr>
        <w:rPr>
          <w:rFonts w:ascii="Calibri" w:hAnsi="Calibri" w:cs="Arial"/>
          <w:i/>
          <w:sz w:val="22"/>
          <w:szCs w:val="22"/>
        </w:rPr>
      </w:pPr>
    </w:p>
    <w:p w14:paraId="1EA3B255" w14:textId="77777777" w:rsidR="007264BB" w:rsidRDefault="007264BB" w:rsidP="00820FE4">
      <w:pPr>
        <w:pStyle w:val="NormalWeb"/>
        <w:rPr>
          <w:rFonts w:ascii="Calibri" w:hAnsi="Calibri"/>
          <w:color w:val="000000"/>
        </w:rPr>
      </w:pPr>
    </w:p>
    <w:p w14:paraId="7594B0EE" w14:textId="77777777" w:rsidR="007264BB" w:rsidRDefault="007264BB" w:rsidP="00820FE4">
      <w:pPr>
        <w:pStyle w:val="NormalWeb"/>
        <w:rPr>
          <w:rFonts w:ascii="Calibri" w:hAnsi="Calibri"/>
          <w:color w:val="000000"/>
        </w:rPr>
      </w:pPr>
    </w:p>
    <w:p w14:paraId="5163AB84" w14:textId="08FD3987" w:rsidR="00820FE4" w:rsidRDefault="00820FE4" w:rsidP="00820FE4">
      <w:pPr>
        <w:pStyle w:val="NormalWeb"/>
        <w:rPr>
          <w:rFonts w:ascii="Calibri" w:hAnsi="Calibri"/>
          <w:color w:val="000000"/>
        </w:rPr>
      </w:pPr>
      <w:r>
        <w:rPr>
          <w:rFonts w:ascii="Calibri" w:hAnsi="Calibri"/>
          <w:color w:val="000000"/>
        </w:rPr>
        <w:t xml:space="preserve">At </w:t>
      </w:r>
      <w:proofErr w:type="gramStart"/>
      <w:r>
        <w:rPr>
          <w:rFonts w:ascii="Calibri" w:hAnsi="Calibri"/>
          <w:color w:val="000000"/>
        </w:rPr>
        <w:t>AGGS</w:t>
      </w:r>
      <w:proofErr w:type="gramEnd"/>
      <w:r>
        <w:rPr>
          <w:rFonts w:ascii="Calibri" w:hAnsi="Calibri"/>
          <w:color w:val="000000"/>
        </w:rPr>
        <w:t xml:space="preserve"> we see PE as a vehicle for developing</w:t>
      </w:r>
      <w:r w:rsidR="005609E9">
        <w:rPr>
          <w:rFonts w:ascii="Calibri" w:hAnsi="Calibri"/>
          <w:color w:val="000000"/>
        </w:rPr>
        <w:t xml:space="preserve"> skills, wellbeing and resilience</w:t>
      </w:r>
      <w:r>
        <w:rPr>
          <w:rFonts w:ascii="Calibri" w:hAnsi="Calibri"/>
          <w:color w:val="000000"/>
        </w:rPr>
        <w:t xml:space="preserve">. We are looking for an inspirational teacher who can develop our students physical literacy, instil in our students a love of sport, and ensure they understand the value of physical activity and sport throughout their lives. Students from AGGS are highly successful in a range of competitive sports. We are therefore also looking for an individual with the skills to foster students’ ambitions, develop their skills and to create strong teams. </w:t>
      </w:r>
      <w:r>
        <w:rPr>
          <w:rFonts w:ascii="Calibri" w:hAnsi="Calibri"/>
        </w:rPr>
        <w:t>T</w:t>
      </w:r>
      <w:r w:rsidRPr="006378F1">
        <w:rPr>
          <w:rFonts w:ascii="Calibri" w:hAnsi="Calibri"/>
        </w:rPr>
        <w:t>he abi</w:t>
      </w:r>
      <w:r w:rsidR="0006635E">
        <w:rPr>
          <w:rFonts w:ascii="Calibri" w:hAnsi="Calibri"/>
        </w:rPr>
        <w:t>lity to coach hockey would be a significant</w:t>
      </w:r>
      <w:r w:rsidRPr="006378F1">
        <w:rPr>
          <w:rFonts w:ascii="Calibri" w:hAnsi="Calibri"/>
        </w:rPr>
        <w:t xml:space="preserve"> advantage.</w:t>
      </w:r>
    </w:p>
    <w:p w14:paraId="6E7BEAA2" w14:textId="77777777" w:rsidR="00820FE4" w:rsidRDefault="00820FE4" w:rsidP="00820FE4">
      <w:pPr>
        <w:pStyle w:val="NormalWeb"/>
        <w:rPr>
          <w:rFonts w:ascii="Calibri" w:hAnsi="Calibri"/>
          <w:color w:val="000000"/>
        </w:rPr>
      </w:pPr>
      <w:r>
        <w:rPr>
          <w:rFonts w:ascii="Calibri" w:hAnsi="Calibri"/>
          <w:color w:val="000000"/>
        </w:rPr>
        <w:lastRenderedPageBreak/>
        <w:t> </w:t>
      </w:r>
    </w:p>
    <w:p w14:paraId="2EC4E361" w14:textId="77777777" w:rsidR="00820FE4" w:rsidRPr="003E1BAD" w:rsidRDefault="00820FE4" w:rsidP="00820FE4">
      <w:pPr>
        <w:pStyle w:val="NoSpacing"/>
        <w:rPr>
          <w:sz w:val="24"/>
          <w:szCs w:val="24"/>
        </w:rPr>
      </w:pPr>
      <w:r w:rsidRPr="003E1BAD">
        <w:rPr>
          <w:sz w:val="24"/>
          <w:szCs w:val="24"/>
        </w:rPr>
        <w:t>At present, the PE department at AGGS consists of two full time and two part</w:t>
      </w:r>
      <w:r>
        <w:rPr>
          <w:sz w:val="24"/>
          <w:szCs w:val="24"/>
        </w:rPr>
        <w:t>-</w:t>
      </w:r>
      <w:r w:rsidRPr="003E1BAD">
        <w:rPr>
          <w:sz w:val="24"/>
          <w:szCs w:val="24"/>
        </w:rPr>
        <w:t>time members of staff.</w:t>
      </w:r>
      <w:r>
        <w:rPr>
          <w:sz w:val="24"/>
          <w:szCs w:val="24"/>
        </w:rPr>
        <w:t xml:space="preserve"> </w:t>
      </w:r>
      <w:r w:rsidRPr="003E1BAD">
        <w:rPr>
          <w:sz w:val="24"/>
          <w:szCs w:val="24"/>
        </w:rPr>
        <w:t xml:space="preserve">The curriculum at key stage 3 </w:t>
      </w:r>
      <w:proofErr w:type="gramStart"/>
      <w:r w:rsidRPr="003E1BAD">
        <w:rPr>
          <w:sz w:val="24"/>
          <w:szCs w:val="24"/>
        </w:rPr>
        <w:t>is structured</w:t>
      </w:r>
      <w:proofErr w:type="gramEnd"/>
      <w:r w:rsidRPr="003E1BAD">
        <w:rPr>
          <w:sz w:val="24"/>
          <w:szCs w:val="24"/>
        </w:rPr>
        <w:t xml:space="preserve"> so that students have three hours of PE over a two</w:t>
      </w:r>
      <w:r>
        <w:rPr>
          <w:sz w:val="24"/>
          <w:szCs w:val="24"/>
        </w:rPr>
        <w:t>-</w:t>
      </w:r>
      <w:r w:rsidRPr="003E1BAD">
        <w:rPr>
          <w:sz w:val="24"/>
          <w:szCs w:val="24"/>
        </w:rPr>
        <w:t>week cycle.</w:t>
      </w:r>
      <w:r>
        <w:rPr>
          <w:sz w:val="24"/>
          <w:szCs w:val="24"/>
        </w:rPr>
        <w:t xml:space="preserve"> </w:t>
      </w:r>
      <w:r w:rsidRPr="003E1BAD">
        <w:rPr>
          <w:sz w:val="24"/>
          <w:szCs w:val="24"/>
        </w:rPr>
        <w:t>The activities delivered during these lessons are netball, hockey and gymnastics in the winter</w:t>
      </w:r>
      <w:r w:rsidR="00987AED">
        <w:rPr>
          <w:sz w:val="24"/>
          <w:szCs w:val="24"/>
        </w:rPr>
        <w:t xml:space="preserve"> and spring</w:t>
      </w:r>
      <w:r w:rsidRPr="003E1BAD">
        <w:rPr>
          <w:sz w:val="24"/>
          <w:szCs w:val="24"/>
        </w:rPr>
        <w:t xml:space="preserve"> term and athletics, </w:t>
      </w:r>
      <w:proofErr w:type="spellStart"/>
      <w:r w:rsidRPr="003E1BAD">
        <w:rPr>
          <w:sz w:val="24"/>
          <w:szCs w:val="24"/>
        </w:rPr>
        <w:t>rounders</w:t>
      </w:r>
      <w:proofErr w:type="spellEnd"/>
      <w:r w:rsidRPr="003E1BAD">
        <w:rPr>
          <w:sz w:val="24"/>
          <w:szCs w:val="24"/>
        </w:rPr>
        <w:t xml:space="preserve"> and tennis in the summer term</w:t>
      </w:r>
      <w:r>
        <w:rPr>
          <w:sz w:val="24"/>
          <w:szCs w:val="24"/>
        </w:rPr>
        <w:t xml:space="preserve">. </w:t>
      </w:r>
      <w:r w:rsidRPr="003E1BAD">
        <w:rPr>
          <w:sz w:val="24"/>
          <w:szCs w:val="24"/>
        </w:rPr>
        <w:t xml:space="preserve">Two hours of dance are also allocated to key stage </w:t>
      </w:r>
      <w:proofErr w:type="gramStart"/>
      <w:r w:rsidRPr="003E1BAD">
        <w:rPr>
          <w:sz w:val="24"/>
          <w:szCs w:val="24"/>
        </w:rPr>
        <w:t>3</w:t>
      </w:r>
      <w:proofErr w:type="gramEnd"/>
      <w:r w:rsidRPr="003E1BAD">
        <w:rPr>
          <w:sz w:val="24"/>
          <w:szCs w:val="24"/>
        </w:rPr>
        <w:t xml:space="preserve"> students per cycle; these lessons are delivered by specialist dance teachers.</w:t>
      </w:r>
    </w:p>
    <w:p w14:paraId="238601FE" w14:textId="77777777" w:rsidR="00820FE4" w:rsidRPr="0004663F" w:rsidRDefault="00820FE4" w:rsidP="00820FE4">
      <w:pPr>
        <w:pStyle w:val="NoSpacing"/>
        <w:rPr>
          <w:sz w:val="24"/>
          <w:szCs w:val="24"/>
        </w:rPr>
      </w:pPr>
    </w:p>
    <w:p w14:paraId="57ED2FBC" w14:textId="76B4673D" w:rsidR="00820FE4" w:rsidRDefault="20B44444" w:rsidP="00820FE4">
      <w:pPr>
        <w:pStyle w:val="NoSpacing"/>
        <w:rPr>
          <w:sz w:val="24"/>
          <w:szCs w:val="24"/>
        </w:rPr>
      </w:pPr>
      <w:r w:rsidRPr="20B44444">
        <w:rPr>
          <w:sz w:val="24"/>
          <w:szCs w:val="24"/>
        </w:rPr>
        <w:t xml:space="preserve">At key </w:t>
      </w:r>
      <w:proofErr w:type="gramStart"/>
      <w:r w:rsidRPr="20B44444">
        <w:rPr>
          <w:sz w:val="24"/>
          <w:szCs w:val="24"/>
        </w:rPr>
        <w:t>stage</w:t>
      </w:r>
      <w:proofErr w:type="gramEnd"/>
      <w:r w:rsidRPr="20B44444">
        <w:rPr>
          <w:sz w:val="24"/>
          <w:szCs w:val="24"/>
        </w:rPr>
        <w:t xml:space="preserve"> 4 students are allocated two lessons per cycle. In Year 10 and 11, the activities </w:t>
      </w:r>
      <w:proofErr w:type="gramStart"/>
      <w:r w:rsidRPr="20B44444">
        <w:rPr>
          <w:sz w:val="24"/>
          <w:szCs w:val="24"/>
        </w:rPr>
        <w:t>become a little more varied</w:t>
      </w:r>
      <w:proofErr w:type="gramEnd"/>
      <w:r w:rsidRPr="20B44444">
        <w:rPr>
          <w:sz w:val="24"/>
          <w:szCs w:val="24"/>
        </w:rPr>
        <w:t xml:space="preserve">, to ensure that students continue to develop their physical and mental wellbeing. Activities include badminton, volleyball, lacrosse and basketball. </w:t>
      </w:r>
    </w:p>
    <w:p w14:paraId="0F3CABC7" w14:textId="77777777" w:rsidR="005254B6" w:rsidRPr="0012741F" w:rsidRDefault="005254B6" w:rsidP="005254B6">
      <w:pPr>
        <w:rPr>
          <w:rFonts w:ascii="Calibri" w:hAnsi="Calibri" w:cs="Calibri"/>
          <w:sz w:val="22"/>
          <w:szCs w:val="22"/>
        </w:rPr>
      </w:pPr>
    </w:p>
    <w:p w14:paraId="76A8E251" w14:textId="0F70FEC5" w:rsidR="00820FE4" w:rsidRPr="0004663F" w:rsidRDefault="20B44444" w:rsidP="00820FE4">
      <w:pPr>
        <w:pStyle w:val="NoSpacing"/>
        <w:rPr>
          <w:sz w:val="24"/>
          <w:szCs w:val="24"/>
        </w:rPr>
      </w:pPr>
      <w:r w:rsidRPr="20B44444">
        <w:rPr>
          <w:sz w:val="24"/>
          <w:szCs w:val="24"/>
        </w:rPr>
        <w:t xml:space="preserve">GCSE PE with the Edexcel examination board </w:t>
      </w:r>
      <w:proofErr w:type="gramStart"/>
      <w:r w:rsidRPr="20B44444">
        <w:rPr>
          <w:sz w:val="24"/>
          <w:szCs w:val="24"/>
        </w:rPr>
        <w:t>is offered</w:t>
      </w:r>
      <w:proofErr w:type="gramEnd"/>
      <w:r w:rsidRPr="20B44444">
        <w:rPr>
          <w:sz w:val="24"/>
          <w:szCs w:val="24"/>
        </w:rPr>
        <w:t xml:space="preserve"> at key stage 4. Results have been outstanding with students demonstrating the highest levels of commitment to both the practical and theoretical aspect of the course. Under the new specification in 2018, 93% of students achieved grades 9 – 7, with 100% of students achieving grades 9 – 4 and similarly in 2019, 93% of students achieved grades 9 – 7, with 100% of students achieving grades 9 – 6. </w:t>
      </w:r>
    </w:p>
    <w:p w14:paraId="5B08B5D1" w14:textId="77777777" w:rsidR="00820FE4" w:rsidRDefault="00820FE4" w:rsidP="00820FE4">
      <w:pPr>
        <w:pStyle w:val="NormalWeb"/>
        <w:rPr>
          <w:rFonts w:ascii="Calibri" w:hAnsi="Calibri"/>
        </w:rPr>
      </w:pPr>
    </w:p>
    <w:p w14:paraId="28365DBA" w14:textId="77777777" w:rsidR="00B71B86" w:rsidRDefault="00820FE4" w:rsidP="00820FE4">
      <w:pPr>
        <w:pStyle w:val="NoSpacing"/>
        <w:rPr>
          <w:sz w:val="24"/>
          <w:szCs w:val="24"/>
        </w:rPr>
      </w:pPr>
      <w:r w:rsidRPr="0004663F">
        <w:rPr>
          <w:sz w:val="24"/>
          <w:szCs w:val="24"/>
        </w:rPr>
        <w:t>As a school, we firmly believe in students experiencing competition at the highest</w:t>
      </w:r>
      <w:r w:rsidR="0006635E">
        <w:rPr>
          <w:sz w:val="24"/>
          <w:szCs w:val="24"/>
        </w:rPr>
        <w:t xml:space="preserve"> level and as such, we enter</w:t>
      </w:r>
      <w:r w:rsidRPr="0004663F">
        <w:rPr>
          <w:sz w:val="24"/>
          <w:szCs w:val="24"/>
        </w:rPr>
        <w:t xml:space="preserve"> local, county and national competitions in the sports we offer. The extra-curricular sporting life of the school is </w:t>
      </w:r>
      <w:proofErr w:type="gramStart"/>
      <w:r w:rsidR="0006635E">
        <w:rPr>
          <w:sz w:val="24"/>
          <w:szCs w:val="24"/>
        </w:rPr>
        <w:t>one which is highly valued</w:t>
      </w:r>
      <w:proofErr w:type="gramEnd"/>
      <w:r w:rsidRPr="0004663F">
        <w:rPr>
          <w:sz w:val="24"/>
          <w:szCs w:val="24"/>
        </w:rPr>
        <w:t xml:space="preserve"> and all </w:t>
      </w:r>
      <w:r>
        <w:rPr>
          <w:sz w:val="24"/>
          <w:szCs w:val="24"/>
        </w:rPr>
        <w:t>PE</w:t>
      </w:r>
      <w:r w:rsidRPr="0004663F">
        <w:rPr>
          <w:sz w:val="24"/>
          <w:szCs w:val="24"/>
        </w:rPr>
        <w:t xml:space="preserve"> staff are expected to contribut</w:t>
      </w:r>
      <w:r>
        <w:rPr>
          <w:sz w:val="24"/>
          <w:szCs w:val="24"/>
        </w:rPr>
        <w:t>e fully</w:t>
      </w:r>
      <w:r w:rsidRPr="0004663F">
        <w:rPr>
          <w:sz w:val="24"/>
          <w:szCs w:val="24"/>
        </w:rPr>
        <w:t>.</w:t>
      </w:r>
    </w:p>
    <w:p w14:paraId="16DEB4AB" w14:textId="77777777" w:rsidR="00B71B86" w:rsidRDefault="00B71B86" w:rsidP="00820FE4">
      <w:pPr>
        <w:pStyle w:val="NoSpacing"/>
        <w:rPr>
          <w:sz w:val="24"/>
          <w:szCs w:val="24"/>
        </w:rPr>
      </w:pPr>
    </w:p>
    <w:p w14:paraId="49AC1F74" w14:textId="77777777" w:rsidR="00820FE4" w:rsidRPr="00751BD7" w:rsidRDefault="00820FE4" w:rsidP="00820FE4">
      <w:pPr>
        <w:pStyle w:val="NoSpacing"/>
        <w:rPr>
          <w:sz w:val="24"/>
          <w:szCs w:val="24"/>
        </w:rPr>
      </w:pPr>
      <w:r w:rsidRPr="0004663F">
        <w:rPr>
          <w:sz w:val="24"/>
          <w:szCs w:val="24"/>
        </w:rPr>
        <w:t xml:space="preserve">We have an extensive fixture programme after school and at weekends, </w:t>
      </w:r>
      <w:r>
        <w:rPr>
          <w:sz w:val="24"/>
          <w:szCs w:val="24"/>
        </w:rPr>
        <w:t xml:space="preserve">including </w:t>
      </w:r>
      <w:r w:rsidRPr="0004663F">
        <w:rPr>
          <w:sz w:val="24"/>
          <w:szCs w:val="24"/>
        </w:rPr>
        <w:t>playing netball and hockey matches every Saturday morning du</w:t>
      </w:r>
      <w:r>
        <w:rPr>
          <w:sz w:val="24"/>
          <w:szCs w:val="24"/>
        </w:rPr>
        <w:t>ring the winter</w:t>
      </w:r>
      <w:r w:rsidR="00B71B86">
        <w:rPr>
          <w:sz w:val="24"/>
          <w:szCs w:val="24"/>
        </w:rPr>
        <w:t xml:space="preserve"> and spring</w:t>
      </w:r>
      <w:r>
        <w:rPr>
          <w:sz w:val="24"/>
          <w:szCs w:val="24"/>
        </w:rPr>
        <w:t xml:space="preserve"> term</w:t>
      </w:r>
      <w:r w:rsidRPr="0004663F">
        <w:rPr>
          <w:sz w:val="24"/>
          <w:szCs w:val="24"/>
        </w:rPr>
        <w:t>.</w:t>
      </w:r>
      <w:r>
        <w:rPr>
          <w:sz w:val="24"/>
          <w:szCs w:val="24"/>
        </w:rPr>
        <w:t xml:space="preserve"> </w:t>
      </w:r>
      <w:r w:rsidRPr="00751BD7">
        <w:rPr>
          <w:sz w:val="24"/>
          <w:szCs w:val="24"/>
        </w:rPr>
        <w:t>We are therefore looking for an individual who can offer high quality coaching</w:t>
      </w:r>
      <w:r>
        <w:rPr>
          <w:sz w:val="24"/>
          <w:szCs w:val="24"/>
        </w:rPr>
        <w:t>,</w:t>
      </w:r>
      <w:r w:rsidRPr="00751BD7">
        <w:rPr>
          <w:sz w:val="24"/>
          <w:szCs w:val="24"/>
        </w:rPr>
        <w:t xml:space="preserve"> </w:t>
      </w:r>
      <w:r w:rsidR="0006635E">
        <w:rPr>
          <w:sz w:val="24"/>
          <w:szCs w:val="24"/>
        </w:rPr>
        <w:t>preferably of</w:t>
      </w:r>
      <w:r w:rsidRPr="006378F1">
        <w:rPr>
          <w:sz w:val="24"/>
          <w:szCs w:val="24"/>
        </w:rPr>
        <w:t xml:space="preserve"> hockey. The successful candidate </w:t>
      </w:r>
      <w:proofErr w:type="gramStart"/>
      <w:r w:rsidRPr="006378F1">
        <w:rPr>
          <w:sz w:val="24"/>
          <w:szCs w:val="24"/>
        </w:rPr>
        <w:t>will be expected</w:t>
      </w:r>
      <w:proofErr w:type="gramEnd"/>
      <w:r w:rsidRPr="006378F1">
        <w:rPr>
          <w:sz w:val="24"/>
          <w:szCs w:val="24"/>
        </w:rPr>
        <w:t xml:space="preserve"> to commit to supporting </w:t>
      </w:r>
      <w:r w:rsidRPr="00751BD7">
        <w:rPr>
          <w:sz w:val="24"/>
          <w:szCs w:val="24"/>
        </w:rPr>
        <w:t>weekly fixtures on Saturday mornings throughout the year.</w:t>
      </w:r>
    </w:p>
    <w:p w14:paraId="0AD9C6F4" w14:textId="77777777" w:rsidR="00313C46" w:rsidRPr="002319E3" w:rsidRDefault="00313C46" w:rsidP="005254B6">
      <w:pPr>
        <w:rPr>
          <w:rFonts w:ascii="Calibri" w:hAnsi="Calibri" w:cs="Calibri"/>
        </w:rPr>
      </w:pPr>
    </w:p>
    <w:p w14:paraId="124B8C3B" w14:textId="77777777" w:rsidR="00820FE4" w:rsidRPr="00820FE4" w:rsidRDefault="00820FE4" w:rsidP="00820FE4">
      <w:pPr>
        <w:ind w:left="425" w:hanging="425"/>
        <w:rPr>
          <w:rFonts w:ascii="Calibri" w:hAnsi="Calibri" w:cs="Calibri"/>
          <w:b/>
        </w:rPr>
      </w:pPr>
      <w:r w:rsidRPr="00820FE4">
        <w:rPr>
          <w:rFonts w:ascii="Calibri" w:hAnsi="Calibri" w:cs="Calibri"/>
          <w:b/>
        </w:rPr>
        <w:t>School-wide Responsibilities</w:t>
      </w:r>
    </w:p>
    <w:p w14:paraId="7787B5FA" w14:textId="77777777" w:rsidR="00820FE4" w:rsidRPr="00820FE4" w:rsidRDefault="00820FE4" w:rsidP="00820FE4">
      <w:pPr>
        <w:pStyle w:val="ListParagraph"/>
        <w:numPr>
          <w:ilvl w:val="0"/>
          <w:numId w:val="13"/>
        </w:numPr>
        <w:spacing w:after="0" w:line="240" w:lineRule="auto"/>
        <w:rPr>
          <w:b/>
          <w:bCs/>
          <w:sz w:val="24"/>
          <w:szCs w:val="24"/>
        </w:rPr>
      </w:pPr>
      <w:r w:rsidRPr="00820FE4">
        <w:rPr>
          <w:sz w:val="24"/>
          <w:szCs w:val="24"/>
        </w:rPr>
        <w:t>Being aware of and acting upon relevant school policies and, in particular, those associated with child protection/safeguarding children and health and safety issues.</w:t>
      </w:r>
    </w:p>
    <w:p w14:paraId="4EE88933" w14:textId="77777777" w:rsidR="00820FE4" w:rsidRPr="00820FE4" w:rsidRDefault="00820FE4" w:rsidP="00820FE4">
      <w:pPr>
        <w:numPr>
          <w:ilvl w:val="0"/>
          <w:numId w:val="13"/>
        </w:numPr>
        <w:contextualSpacing/>
        <w:rPr>
          <w:rFonts w:ascii="Calibri" w:hAnsi="Calibri" w:cs="Calibri"/>
        </w:rPr>
      </w:pPr>
      <w:r w:rsidRPr="00820FE4">
        <w:rPr>
          <w:rFonts w:ascii="Calibri" w:hAnsi="Calibri" w:cs="Calibri"/>
        </w:rPr>
        <w:t>Being responsible for maintaining a clean and tidy environment.</w:t>
      </w:r>
    </w:p>
    <w:p w14:paraId="5DDD9634" w14:textId="77777777" w:rsidR="00820FE4" w:rsidRPr="00820FE4" w:rsidRDefault="00820FE4" w:rsidP="00820FE4">
      <w:pPr>
        <w:numPr>
          <w:ilvl w:val="0"/>
          <w:numId w:val="13"/>
        </w:numPr>
        <w:contextualSpacing/>
        <w:rPr>
          <w:rFonts w:ascii="Calibri" w:hAnsi="Calibri" w:cs="Calibri"/>
        </w:rPr>
      </w:pPr>
      <w:r w:rsidRPr="00820FE4">
        <w:rPr>
          <w:rFonts w:ascii="Calibri" w:hAnsi="Calibri" w:cs="Calibri"/>
        </w:rPr>
        <w:t>Attending relevant meetings as required.</w:t>
      </w:r>
    </w:p>
    <w:p w14:paraId="46A624FD" w14:textId="77777777" w:rsidR="00820FE4" w:rsidRPr="00820FE4" w:rsidRDefault="00820FE4" w:rsidP="00820FE4">
      <w:pPr>
        <w:numPr>
          <w:ilvl w:val="0"/>
          <w:numId w:val="13"/>
        </w:numPr>
        <w:contextualSpacing/>
        <w:rPr>
          <w:rFonts w:ascii="Calibri" w:hAnsi="Calibri" w:cs="Calibri"/>
        </w:rPr>
      </w:pPr>
      <w:r w:rsidRPr="00820FE4">
        <w:rPr>
          <w:rFonts w:ascii="Calibri" w:hAnsi="Calibri" w:cs="Calibri"/>
        </w:rPr>
        <w:t>Acting as a role model for the pupils in school.</w:t>
      </w:r>
    </w:p>
    <w:p w14:paraId="584058F7" w14:textId="77777777" w:rsidR="00820FE4" w:rsidRPr="00820FE4" w:rsidRDefault="00820FE4" w:rsidP="00820FE4">
      <w:pPr>
        <w:numPr>
          <w:ilvl w:val="0"/>
          <w:numId w:val="13"/>
        </w:numPr>
        <w:contextualSpacing/>
        <w:rPr>
          <w:rFonts w:ascii="Calibri" w:hAnsi="Calibri" w:cs="Calibri"/>
        </w:rPr>
      </w:pPr>
      <w:r w:rsidRPr="00820FE4">
        <w:rPr>
          <w:rFonts w:ascii="Calibri" w:hAnsi="Calibri" w:cs="Calibri"/>
        </w:rPr>
        <w:t xml:space="preserve">Acting as an ambassador for school and ensuring that the school’s high standards </w:t>
      </w:r>
      <w:proofErr w:type="gramStart"/>
      <w:r w:rsidRPr="00820FE4">
        <w:rPr>
          <w:rFonts w:ascii="Calibri" w:hAnsi="Calibri" w:cs="Calibri"/>
        </w:rPr>
        <w:t>are promoted</w:t>
      </w:r>
      <w:proofErr w:type="gramEnd"/>
      <w:r w:rsidRPr="00820FE4">
        <w:rPr>
          <w:rFonts w:ascii="Calibri" w:hAnsi="Calibri" w:cs="Calibri"/>
        </w:rPr>
        <w:t xml:space="preserve"> at all times.</w:t>
      </w:r>
    </w:p>
    <w:p w14:paraId="4B1F511A" w14:textId="77777777" w:rsidR="00820FE4" w:rsidRPr="00820FE4" w:rsidRDefault="00820FE4" w:rsidP="00820FE4">
      <w:pPr>
        <w:ind w:left="360"/>
        <w:contextualSpacing/>
        <w:rPr>
          <w:rFonts w:ascii="Calibri" w:hAnsi="Calibri" w:cs="Calibri"/>
        </w:rPr>
      </w:pPr>
    </w:p>
    <w:p w14:paraId="5A347C74" w14:textId="77777777" w:rsidR="00820FE4" w:rsidRPr="00820FE4" w:rsidRDefault="00820FE4" w:rsidP="00820FE4">
      <w:pPr>
        <w:contextualSpacing/>
        <w:rPr>
          <w:rFonts w:ascii="Calibri" w:hAnsi="Calibri" w:cs="Calibri"/>
          <w:b/>
        </w:rPr>
      </w:pPr>
      <w:r w:rsidRPr="00820FE4">
        <w:rPr>
          <w:rFonts w:ascii="Calibri" w:hAnsi="Calibri" w:cs="Calibri"/>
          <w:b/>
        </w:rPr>
        <w:t>Additional Specific Responsibilities</w:t>
      </w:r>
    </w:p>
    <w:p w14:paraId="42FD04D5" w14:textId="77777777" w:rsidR="00820FE4" w:rsidRPr="00820FE4" w:rsidRDefault="00820FE4" w:rsidP="00820FE4">
      <w:pPr>
        <w:pStyle w:val="ListParagraph"/>
        <w:numPr>
          <w:ilvl w:val="0"/>
          <w:numId w:val="14"/>
        </w:numPr>
        <w:rPr>
          <w:rFonts w:cs="Calibri"/>
          <w:sz w:val="24"/>
          <w:szCs w:val="24"/>
        </w:rPr>
      </w:pPr>
      <w:r w:rsidRPr="00820FE4">
        <w:rPr>
          <w:rFonts w:cs="Calibri"/>
          <w:sz w:val="24"/>
          <w:szCs w:val="24"/>
        </w:rPr>
        <w:t>Carry out the duties of a form tutor</w:t>
      </w:r>
    </w:p>
    <w:p w14:paraId="43B89E0D" w14:textId="77777777" w:rsidR="00820FE4" w:rsidRPr="00820FE4" w:rsidRDefault="00820FE4" w:rsidP="00820FE4">
      <w:pPr>
        <w:pStyle w:val="ListParagraph"/>
        <w:numPr>
          <w:ilvl w:val="0"/>
          <w:numId w:val="14"/>
        </w:numPr>
        <w:rPr>
          <w:sz w:val="24"/>
          <w:szCs w:val="24"/>
        </w:rPr>
      </w:pPr>
      <w:r w:rsidRPr="00820FE4">
        <w:rPr>
          <w:rFonts w:cs="Calibri"/>
          <w:sz w:val="24"/>
          <w:szCs w:val="24"/>
        </w:rPr>
        <w:t>Support the school in its open evenings and award evenings.</w:t>
      </w:r>
    </w:p>
    <w:p w14:paraId="63767063" w14:textId="77777777" w:rsidR="00820FE4" w:rsidRPr="00820FE4" w:rsidRDefault="00820FE4" w:rsidP="00820FE4">
      <w:pPr>
        <w:pStyle w:val="ListParagraph"/>
        <w:numPr>
          <w:ilvl w:val="0"/>
          <w:numId w:val="14"/>
        </w:numPr>
        <w:rPr>
          <w:sz w:val="24"/>
          <w:szCs w:val="24"/>
        </w:rPr>
      </w:pPr>
      <w:r w:rsidRPr="00820FE4">
        <w:rPr>
          <w:rFonts w:cs="Calibri"/>
          <w:sz w:val="24"/>
          <w:szCs w:val="24"/>
        </w:rPr>
        <w:t>Support the school in its entrance examination.</w:t>
      </w:r>
    </w:p>
    <w:p w14:paraId="65F9C3DC" w14:textId="77777777" w:rsidR="00820FE4" w:rsidRPr="0042723B" w:rsidRDefault="00820FE4" w:rsidP="00820FE4">
      <w:pPr>
        <w:pStyle w:val="ListParagraph"/>
        <w:ind w:left="360"/>
      </w:pPr>
    </w:p>
    <w:p w14:paraId="3CA12439" w14:textId="77777777" w:rsidR="00820FE4" w:rsidRPr="00820FE4" w:rsidRDefault="00820FE4" w:rsidP="00820FE4">
      <w:pPr>
        <w:pStyle w:val="ListParagraph"/>
        <w:ind w:left="0"/>
        <w:rPr>
          <w:rFonts w:cs="Calibri"/>
          <w:b/>
          <w:sz w:val="24"/>
          <w:szCs w:val="24"/>
        </w:rPr>
      </w:pPr>
      <w:r w:rsidRPr="00820FE4">
        <w:rPr>
          <w:rFonts w:cs="Calibri"/>
          <w:b/>
          <w:sz w:val="24"/>
          <w:szCs w:val="24"/>
        </w:rPr>
        <w:t>General Duties</w:t>
      </w:r>
    </w:p>
    <w:p w14:paraId="1E806298" w14:textId="77777777" w:rsidR="00820FE4" w:rsidRPr="00820FE4" w:rsidRDefault="00820FE4" w:rsidP="00820FE4">
      <w:pPr>
        <w:pStyle w:val="ListParagraph"/>
        <w:numPr>
          <w:ilvl w:val="0"/>
          <w:numId w:val="15"/>
        </w:numPr>
        <w:rPr>
          <w:b/>
          <w:sz w:val="24"/>
          <w:szCs w:val="24"/>
        </w:rPr>
      </w:pPr>
      <w:r w:rsidRPr="00820FE4">
        <w:rPr>
          <w:rFonts w:cs="Calibri"/>
          <w:sz w:val="24"/>
          <w:szCs w:val="24"/>
        </w:rPr>
        <w:t xml:space="preserve">Carry out a share of supervisory duties in accordance with published schedules.  Fulfil the conditions of employment of </w:t>
      </w:r>
      <w:proofErr w:type="gramStart"/>
      <w:r w:rsidRPr="00820FE4">
        <w:rPr>
          <w:rFonts w:cs="Calibri"/>
          <w:sz w:val="24"/>
          <w:szCs w:val="24"/>
        </w:rPr>
        <w:t>school teachers</w:t>
      </w:r>
      <w:proofErr w:type="gramEnd"/>
      <w:r w:rsidRPr="00820FE4">
        <w:rPr>
          <w:rFonts w:cs="Calibri"/>
          <w:sz w:val="24"/>
          <w:szCs w:val="24"/>
        </w:rPr>
        <w:t xml:space="preserve"> as laid down in the Pay and Conditions Document.</w:t>
      </w:r>
    </w:p>
    <w:p w14:paraId="1BE7CE80" w14:textId="77777777" w:rsidR="00820FE4" w:rsidRPr="00820FE4" w:rsidRDefault="00820FE4" w:rsidP="00820FE4">
      <w:pPr>
        <w:pStyle w:val="ListParagraph"/>
        <w:numPr>
          <w:ilvl w:val="0"/>
          <w:numId w:val="5"/>
        </w:numPr>
        <w:rPr>
          <w:sz w:val="24"/>
          <w:szCs w:val="24"/>
        </w:rPr>
      </w:pPr>
      <w:r w:rsidRPr="00820FE4">
        <w:rPr>
          <w:rFonts w:cs="Calibri"/>
          <w:sz w:val="24"/>
          <w:szCs w:val="24"/>
        </w:rPr>
        <w:t>Any other relevant duties requested by the Principal.</w:t>
      </w:r>
    </w:p>
    <w:p w14:paraId="5023141B" w14:textId="77777777" w:rsidR="005254B6" w:rsidRPr="002319E3" w:rsidRDefault="005254B6" w:rsidP="005254B6">
      <w:pPr>
        <w:rPr>
          <w:rFonts w:ascii="Calibri" w:hAnsi="Calibri" w:cs="Calibri"/>
          <w:b/>
          <w:u w:val="single"/>
        </w:rPr>
      </w:pPr>
    </w:p>
    <w:p w14:paraId="4C9F79D2" w14:textId="77777777" w:rsidR="00820FE4" w:rsidRPr="00820FE4" w:rsidRDefault="00820FE4" w:rsidP="00820FE4">
      <w:pPr>
        <w:rPr>
          <w:rFonts w:ascii="Calibri" w:hAnsi="Calibri" w:cs="Calibri"/>
        </w:rPr>
      </w:pPr>
      <w:r w:rsidRPr="00820FE4">
        <w:rPr>
          <w:rFonts w:ascii="Calibri" w:hAnsi="Calibri" w:cs="Calibri"/>
        </w:rPr>
        <w:t xml:space="preserve">If invited for interview, candidates are required to bring original copies of the following </w:t>
      </w:r>
      <w:proofErr w:type="gramStart"/>
      <w:r w:rsidRPr="00820FE4">
        <w:rPr>
          <w:rFonts w:ascii="Calibri" w:hAnsi="Calibri" w:cs="Calibri"/>
        </w:rPr>
        <w:t>documents which</w:t>
      </w:r>
      <w:proofErr w:type="gramEnd"/>
      <w:r w:rsidRPr="00820FE4">
        <w:rPr>
          <w:rFonts w:ascii="Calibri" w:hAnsi="Calibri" w:cs="Calibri"/>
        </w:rPr>
        <w:t xml:space="preserve"> we need to have sight of on the interview day:</w:t>
      </w:r>
    </w:p>
    <w:p w14:paraId="21843E6D" w14:textId="77777777" w:rsidR="00820FE4" w:rsidRPr="00820FE4" w:rsidRDefault="00820FE4" w:rsidP="00820FE4">
      <w:pPr>
        <w:pStyle w:val="ListParagraph"/>
        <w:numPr>
          <w:ilvl w:val="0"/>
          <w:numId w:val="4"/>
        </w:numPr>
        <w:spacing w:after="0"/>
        <w:rPr>
          <w:rFonts w:cs="Calibri"/>
          <w:sz w:val="24"/>
          <w:szCs w:val="24"/>
        </w:rPr>
      </w:pPr>
      <w:r w:rsidRPr="00820FE4">
        <w:rPr>
          <w:rFonts w:cs="Calibri"/>
          <w:sz w:val="24"/>
          <w:szCs w:val="24"/>
        </w:rPr>
        <w:t>Degree certificate</w:t>
      </w:r>
    </w:p>
    <w:p w14:paraId="277E9A8F" w14:textId="77777777" w:rsidR="00820FE4" w:rsidRPr="00820FE4" w:rsidRDefault="00820FE4" w:rsidP="00820FE4">
      <w:pPr>
        <w:pStyle w:val="ListParagraph"/>
        <w:numPr>
          <w:ilvl w:val="0"/>
          <w:numId w:val="4"/>
        </w:numPr>
        <w:spacing w:after="0"/>
        <w:rPr>
          <w:rFonts w:cs="Calibri"/>
          <w:sz w:val="24"/>
          <w:szCs w:val="24"/>
        </w:rPr>
      </w:pPr>
      <w:r w:rsidRPr="00820FE4">
        <w:rPr>
          <w:rFonts w:cs="Calibri"/>
          <w:sz w:val="24"/>
          <w:szCs w:val="24"/>
        </w:rPr>
        <w:t>QTS Certificate</w:t>
      </w:r>
    </w:p>
    <w:p w14:paraId="50368BAC" w14:textId="77777777" w:rsidR="00820FE4" w:rsidRPr="00820FE4" w:rsidRDefault="00820FE4" w:rsidP="00820FE4">
      <w:pPr>
        <w:pStyle w:val="ListParagraph"/>
        <w:numPr>
          <w:ilvl w:val="0"/>
          <w:numId w:val="4"/>
        </w:numPr>
        <w:spacing w:after="0"/>
        <w:rPr>
          <w:rFonts w:cs="Calibri"/>
          <w:sz w:val="24"/>
          <w:szCs w:val="24"/>
        </w:rPr>
      </w:pPr>
      <w:r w:rsidRPr="00820FE4">
        <w:rPr>
          <w:rFonts w:cs="Calibri"/>
          <w:sz w:val="24"/>
          <w:szCs w:val="24"/>
        </w:rPr>
        <w:lastRenderedPageBreak/>
        <w:t>Photo ID (passport and driving licence)</w:t>
      </w:r>
    </w:p>
    <w:p w14:paraId="1FFDF470" w14:textId="77777777" w:rsidR="00820FE4" w:rsidRPr="00820FE4" w:rsidRDefault="00820FE4" w:rsidP="00820FE4">
      <w:pPr>
        <w:pStyle w:val="ListParagraph"/>
        <w:numPr>
          <w:ilvl w:val="0"/>
          <w:numId w:val="4"/>
        </w:numPr>
        <w:spacing w:after="0"/>
        <w:rPr>
          <w:rFonts w:cs="Calibri"/>
          <w:sz w:val="24"/>
          <w:szCs w:val="24"/>
        </w:rPr>
      </w:pPr>
      <w:r w:rsidRPr="00820FE4">
        <w:rPr>
          <w:rFonts w:cs="Calibri"/>
          <w:sz w:val="24"/>
          <w:szCs w:val="24"/>
        </w:rPr>
        <w:t xml:space="preserve">Two other forms of identification that verify your name, address and date of birth. </w:t>
      </w:r>
      <w:proofErr w:type="gramStart"/>
      <w:r w:rsidRPr="00820FE4">
        <w:rPr>
          <w:rFonts w:cs="Calibri"/>
          <w:sz w:val="24"/>
          <w:szCs w:val="24"/>
        </w:rPr>
        <w:t>e.g</w:t>
      </w:r>
      <w:proofErr w:type="gramEnd"/>
      <w:r w:rsidRPr="00820FE4">
        <w:rPr>
          <w:rFonts w:cs="Calibri"/>
          <w:sz w:val="24"/>
          <w:szCs w:val="24"/>
        </w:rPr>
        <w:t xml:space="preserve">. birth certificate, marriage certificate, bank or credit card statement, utility bill. </w:t>
      </w:r>
    </w:p>
    <w:p w14:paraId="69510923" w14:textId="77777777" w:rsidR="00820FE4" w:rsidRPr="00820FE4" w:rsidRDefault="00820FE4" w:rsidP="00820FE4">
      <w:pPr>
        <w:pStyle w:val="ListParagraph"/>
        <w:numPr>
          <w:ilvl w:val="0"/>
          <w:numId w:val="4"/>
        </w:numPr>
        <w:spacing w:after="0"/>
        <w:rPr>
          <w:rFonts w:cs="Calibri"/>
          <w:sz w:val="24"/>
          <w:szCs w:val="24"/>
        </w:rPr>
      </w:pPr>
      <w:r w:rsidRPr="00820FE4">
        <w:rPr>
          <w:rFonts w:cs="Calibri"/>
          <w:sz w:val="24"/>
          <w:szCs w:val="24"/>
        </w:rPr>
        <w:t>Evidence of MPS - recent payslip and school salary notification letter stating where you are on the pay scale (if applicable)</w:t>
      </w:r>
    </w:p>
    <w:p w14:paraId="3164844D" w14:textId="77777777" w:rsidR="00B71B86" w:rsidRPr="0006635E" w:rsidRDefault="00820FE4" w:rsidP="0006635E">
      <w:pPr>
        <w:pStyle w:val="ListParagraph"/>
        <w:numPr>
          <w:ilvl w:val="0"/>
          <w:numId w:val="4"/>
        </w:numPr>
        <w:spacing w:after="0"/>
        <w:rPr>
          <w:rFonts w:cs="Calibri"/>
          <w:sz w:val="24"/>
          <w:szCs w:val="24"/>
        </w:rPr>
      </w:pPr>
      <w:r w:rsidRPr="00820FE4">
        <w:rPr>
          <w:rFonts w:cs="Calibri"/>
          <w:sz w:val="24"/>
          <w:szCs w:val="24"/>
        </w:rPr>
        <w:t>Evidence of threshold/UPS (if applicable)</w:t>
      </w:r>
    </w:p>
    <w:p w14:paraId="1F3B1409" w14:textId="77777777" w:rsidR="005254B6" w:rsidRPr="002319E3" w:rsidRDefault="005254B6" w:rsidP="005254B6">
      <w:pPr>
        <w:rPr>
          <w:rFonts w:ascii="Calibri" w:hAnsi="Calibri" w:cs="Calibri"/>
        </w:rPr>
      </w:pPr>
    </w:p>
    <w:p w14:paraId="339FBF7F" w14:textId="2E1F7B78" w:rsidR="00E020AF" w:rsidRPr="002319E3" w:rsidRDefault="00E020AF" w:rsidP="00E020AF">
      <w:pPr>
        <w:rPr>
          <w:rFonts w:ascii="Calibri" w:hAnsi="Calibri" w:cs="Arial"/>
        </w:rPr>
      </w:pPr>
      <w:r w:rsidRPr="002319E3">
        <w:rPr>
          <w:rFonts w:ascii="Calibri" w:hAnsi="Calibri" w:cs="Arial"/>
        </w:rPr>
        <w:t>Please return your application to Mrs C Williams at the school by midday on</w:t>
      </w:r>
      <w:r w:rsidR="003F46F7" w:rsidRPr="002319E3">
        <w:rPr>
          <w:rFonts w:ascii="Calibri" w:hAnsi="Calibri" w:cs="Arial"/>
        </w:rPr>
        <w:t xml:space="preserve"> </w:t>
      </w:r>
      <w:r w:rsidR="006B5031">
        <w:rPr>
          <w:rFonts w:ascii="Calibri" w:hAnsi="Calibri" w:cs="Arial"/>
        </w:rPr>
        <w:t>Monday 15 March</w:t>
      </w:r>
      <w:r w:rsidR="00BD518C">
        <w:rPr>
          <w:rFonts w:ascii="Calibri" w:hAnsi="Calibri" w:cs="Arial"/>
        </w:rPr>
        <w:t xml:space="preserve"> </w:t>
      </w:r>
      <w:r w:rsidR="00101A4B">
        <w:rPr>
          <w:rFonts w:ascii="Calibri" w:hAnsi="Calibri" w:cs="Arial"/>
        </w:rPr>
        <w:t>2021</w:t>
      </w:r>
      <w:r w:rsidR="00DB07E6">
        <w:rPr>
          <w:rFonts w:ascii="Calibri" w:hAnsi="Calibri" w:cs="Arial"/>
        </w:rPr>
        <w:t>.</w:t>
      </w:r>
      <w:r w:rsidRPr="002319E3">
        <w:rPr>
          <w:rFonts w:ascii="Calibri" w:hAnsi="Calibri" w:cs="Arial"/>
        </w:rPr>
        <w:t xml:space="preserve">  Interviews are to </w:t>
      </w:r>
      <w:proofErr w:type="gramStart"/>
      <w:r w:rsidRPr="002319E3">
        <w:rPr>
          <w:rFonts w:ascii="Calibri" w:hAnsi="Calibri" w:cs="Arial"/>
        </w:rPr>
        <w:t>be held</w:t>
      </w:r>
      <w:proofErr w:type="gramEnd"/>
      <w:r w:rsidRPr="002319E3">
        <w:rPr>
          <w:rFonts w:ascii="Calibri" w:hAnsi="Calibri" w:cs="Arial"/>
        </w:rPr>
        <w:t xml:space="preserve"> </w:t>
      </w:r>
      <w:r w:rsidR="00F103C2" w:rsidRPr="002319E3">
        <w:rPr>
          <w:rFonts w:ascii="Calibri" w:hAnsi="Calibri" w:cs="Arial"/>
        </w:rPr>
        <w:t>in the week beginning</w:t>
      </w:r>
      <w:r w:rsidR="00101A4B">
        <w:rPr>
          <w:rFonts w:ascii="Calibri" w:hAnsi="Calibri" w:cs="Arial"/>
        </w:rPr>
        <w:t xml:space="preserve"> </w:t>
      </w:r>
      <w:r w:rsidR="006B5031">
        <w:rPr>
          <w:rFonts w:ascii="Calibri" w:hAnsi="Calibri" w:cs="Arial"/>
        </w:rPr>
        <w:t>Monday 22 March</w:t>
      </w:r>
      <w:r w:rsidR="00101A4B">
        <w:rPr>
          <w:rFonts w:ascii="Calibri" w:hAnsi="Calibri" w:cs="Arial"/>
        </w:rPr>
        <w:t xml:space="preserve"> 2021</w:t>
      </w:r>
      <w:r w:rsidR="00BD518C">
        <w:rPr>
          <w:rFonts w:ascii="Calibri" w:hAnsi="Calibri" w:cs="Arial"/>
        </w:rPr>
        <w:t>.</w:t>
      </w:r>
      <w:r w:rsidRPr="002319E3">
        <w:rPr>
          <w:rFonts w:ascii="Calibri" w:hAnsi="Calibri" w:cs="Arial"/>
        </w:rPr>
        <w:t xml:space="preserve">  Applicants who </w:t>
      </w:r>
      <w:proofErr w:type="gramStart"/>
      <w:r w:rsidRPr="002319E3">
        <w:rPr>
          <w:rFonts w:ascii="Calibri" w:hAnsi="Calibri" w:cs="Arial"/>
        </w:rPr>
        <w:t>are not contacted</w:t>
      </w:r>
      <w:proofErr w:type="gramEnd"/>
      <w:r w:rsidRPr="002319E3">
        <w:rPr>
          <w:rFonts w:ascii="Calibri" w:hAnsi="Calibri" w:cs="Arial"/>
        </w:rPr>
        <w:t xml:space="preserve"> during this period may assume that they have not been successful but are thanked for their interest.  Unfortunately, we are unable to provide feedback to unsuccessful applicants who </w:t>
      </w:r>
      <w:proofErr w:type="gramStart"/>
      <w:r w:rsidRPr="002319E3">
        <w:rPr>
          <w:rFonts w:ascii="Calibri" w:hAnsi="Calibri" w:cs="Arial"/>
        </w:rPr>
        <w:t>are not called</w:t>
      </w:r>
      <w:proofErr w:type="gramEnd"/>
      <w:r w:rsidRPr="002319E3">
        <w:rPr>
          <w:rFonts w:ascii="Calibri" w:hAnsi="Calibri" w:cs="Arial"/>
        </w:rPr>
        <w:t xml:space="preserve"> for interview.</w:t>
      </w:r>
    </w:p>
    <w:p w14:paraId="562C75D1" w14:textId="77777777" w:rsidR="00E020AF" w:rsidRPr="002319E3" w:rsidRDefault="00E020AF" w:rsidP="00E020AF">
      <w:pPr>
        <w:rPr>
          <w:rFonts w:ascii="Calibri" w:hAnsi="Calibri" w:cs="Arial"/>
        </w:rPr>
      </w:pPr>
    </w:p>
    <w:p w14:paraId="2CEF5B83" w14:textId="77777777" w:rsidR="00E020AF" w:rsidRPr="002319E3" w:rsidRDefault="00E020AF" w:rsidP="00E020AF">
      <w:pPr>
        <w:rPr>
          <w:rFonts w:ascii="Calibri" w:hAnsi="Calibri" w:cs="Arial"/>
        </w:rPr>
      </w:pPr>
      <w:r w:rsidRPr="002319E3">
        <w:rPr>
          <w:rFonts w:ascii="Calibri" w:hAnsi="Calibri" w:cs="Arial"/>
        </w:rPr>
        <w:t xml:space="preserve">Please note that due to equal opportunities and safeguarding regulations, applications </w:t>
      </w:r>
      <w:proofErr w:type="gramStart"/>
      <w:r w:rsidRPr="002319E3">
        <w:rPr>
          <w:rFonts w:ascii="Calibri" w:hAnsi="Calibri" w:cs="Arial"/>
        </w:rPr>
        <w:t>will be accepted</w:t>
      </w:r>
      <w:proofErr w:type="gramEnd"/>
      <w:r w:rsidRPr="002319E3">
        <w:rPr>
          <w:rFonts w:ascii="Calibri" w:hAnsi="Calibri" w:cs="Arial"/>
        </w:rPr>
        <w:t xml:space="preserve"> by application form only.  Please do not send CVs.  Supporting documents/letters of application </w:t>
      </w:r>
      <w:proofErr w:type="gramStart"/>
      <w:r w:rsidRPr="002319E3">
        <w:rPr>
          <w:rFonts w:ascii="Calibri" w:hAnsi="Calibri" w:cs="Arial"/>
        </w:rPr>
        <w:t>are welcomed</w:t>
      </w:r>
      <w:proofErr w:type="gramEnd"/>
      <w:r w:rsidRPr="002319E3">
        <w:rPr>
          <w:rFonts w:ascii="Calibri" w:hAnsi="Calibri" w:cs="Arial"/>
        </w:rPr>
        <w:t>.</w:t>
      </w:r>
    </w:p>
    <w:p w14:paraId="664355AD" w14:textId="77777777" w:rsidR="00E020AF" w:rsidRPr="002319E3" w:rsidRDefault="00E020AF" w:rsidP="00E020AF">
      <w:pPr>
        <w:rPr>
          <w:rFonts w:ascii="Calibri" w:hAnsi="Calibri" w:cs="Calibri"/>
          <w:b/>
        </w:rPr>
      </w:pPr>
    </w:p>
    <w:p w14:paraId="1A965116" w14:textId="77777777" w:rsidR="00820FE4" w:rsidRDefault="00820FE4" w:rsidP="005254B6">
      <w:pPr>
        <w:rPr>
          <w:rFonts w:ascii="Calibri" w:hAnsi="Calibri" w:cs="Calibri"/>
          <w:sz w:val="22"/>
          <w:szCs w:val="22"/>
        </w:rPr>
      </w:pPr>
    </w:p>
    <w:p w14:paraId="7DF4E37C" w14:textId="77777777" w:rsidR="00820FE4" w:rsidRDefault="00820FE4" w:rsidP="005254B6">
      <w:pPr>
        <w:rPr>
          <w:rFonts w:ascii="Calibri" w:hAnsi="Calibri" w:cs="Calibri"/>
          <w:sz w:val="22"/>
          <w:szCs w:val="22"/>
        </w:rPr>
      </w:pPr>
    </w:p>
    <w:p w14:paraId="3599C2A0" w14:textId="77777777" w:rsidR="00820FE4" w:rsidRPr="000D2150" w:rsidRDefault="0006635E" w:rsidP="00820FE4">
      <w:pPr>
        <w:jc w:val="center"/>
        <w:rPr>
          <w:rFonts w:ascii="Calibri" w:hAnsi="Calibri"/>
          <w:b/>
        </w:rPr>
      </w:pPr>
      <w:r>
        <w:rPr>
          <w:rFonts w:ascii="Calibri" w:hAnsi="Calibri"/>
          <w:b/>
        </w:rPr>
        <w:br w:type="page"/>
      </w:r>
      <w:r w:rsidR="00820FE4">
        <w:rPr>
          <w:rFonts w:ascii="Calibri" w:hAnsi="Calibri"/>
          <w:b/>
        </w:rPr>
        <w:lastRenderedPageBreak/>
        <w:t>TEACHER</w:t>
      </w:r>
      <w:r w:rsidR="00820FE4" w:rsidRPr="000D2150">
        <w:rPr>
          <w:rFonts w:ascii="Calibri" w:hAnsi="Calibri"/>
          <w:b/>
        </w:rPr>
        <w:t xml:space="preserve"> OF </w:t>
      </w:r>
      <w:r w:rsidR="00820FE4">
        <w:rPr>
          <w:rFonts w:ascii="Calibri" w:hAnsi="Calibri"/>
          <w:b/>
        </w:rPr>
        <w:t>PE PERSON SPECIFICATION</w:t>
      </w:r>
    </w:p>
    <w:p w14:paraId="44FB30F8" w14:textId="77777777" w:rsidR="00820FE4" w:rsidRPr="00DB7011" w:rsidRDefault="00820FE4" w:rsidP="00820FE4">
      <w:pPr>
        <w:pStyle w:val="DefaultText"/>
        <w:rPr>
          <w:rFonts w:ascii="Calibri" w:hAnsi="Calibri" w:cs="Arial"/>
          <w:szCs w:val="24"/>
        </w:rPr>
      </w:pPr>
    </w:p>
    <w:tbl>
      <w:tblPr>
        <w:tblW w:w="10773" w:type="dxa"/>
        <w:tblInd w:w="-524" w:type="dxa"/>
        <w:tblLayout w:type="fixed"/>
        <w:tblCellMar>
          <w:left w:w="43" w:type="dxa"/>
          <w:right w:w="43" w:type="dxa"/>
        </w:tblCellMar>
        <w:tblLook w:val="0000" w:firstRow="0" w:lastRow="0" w:firstColumn="0" w:lastColumn="0" w:noHBand="0" w:noVBand="0"/>
      </w:tblPr>
      <w:tblGrid>
        <w:gridCol w:w="1701"/>
        <w:gridCol w:w="5670"/>
        <w:gridCol w:w="3402"/>
      </w:tblGrid>
      <w:tr w:rsidR="00820FE4" w:rsidRPr="00DB7011" w14:paraId="117DA4CB"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1DA6542E" w14:textId="77777777" w:rsidR="00820FE4" w:rsidRPr="00DB7011" w:rsidRDefault="00820FE4" w:rsidP="00A66171">
            <w:pPr>
              <w:pStyle w:val="Default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0895C2DB" w14:textId="77777777" w:rsidR="00820FE4" w:rsidRPr="00DB7011" w:rsidRDefault="00820FE4" w:rsidP="00A66171">
            <w:pPr>
              <w:pStyle w:val="TableText"/>
              <w:jc w:val="center"/>
              <w:rPr>
                <w:rFonts w:ascii="Calibri" w:hAnsi="Calibri" w:cs="Arial"/>
                <w:szCs w:val="24"/>
              </w:rPr>
            </w:pPr>
            <w:r w:rsidRPr="00DB7011">
              <w:rPr>
                <w:rFonts w:ascii="Calibri" w:hAnsi="Calibri" w:cs="Arial"/>
                <w:b/>
                <w:szCs w:val="24"/>
              </w:rPr>
              <w:t>Essential</w:t>
            </w:r>
          </w:p>
        </w:tc>
        <w:tc>
          <w:tcPr>
            <w:tcW w:w="3402" w:type="dxa"/>
            <w:tcBorders>
              <w:top w:val="single" w:sz="6" w:space="0" w:color="auto"/>
              <w:left w:val="single" w:sz="6" w:space="0" w:color="auto"/>
              <w:bottom w:val="single" w:sz="6" w:space="0" w:color="auto"/>
              <w:right w:val="single" w:sz="6" w:space="0" w:color="auto"/>
            </w:tcBorders>
          </w:tcPr>
          <w:p w14:paraId="248B3EE6" w14:textId="77777777" w:rsidR="00820FE4" w:rsidRPr="00DB7011" w:rsidRDefault="00820FE4" w:rsidP="00A66171">
            <w:pPr>
              <w:pStyle w:val="TableText"/>
              <w:jc w:val="center"/>
              <w:rPr>
                <w:rFonts w:ascii="Calibri" w:hAnsi="Calibri" w:cs="Arial"/>
                <w:szCs w:val="24"/>
              </w:rPr>
            </w:pPr>
            <w:r w:rsidRPr="00DB7011">
              <w:rPr>
                <w:rFonts w:ascii="Calibri" w:hAnsi="Calibri" w:cs="Arial"/>
                <w:b/>
                <w:szCs w:val="24"/>
              </w:rPr>
              <w:t>Desirable</w:t>
            </w:r>
          </w:p>
        </w:tc>
      </w:tr>
      <w:tr w:rsidR="00820FE4" w:rsidRPr="00DB7011" w14:paraId="5D5DA88D"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748C91D8" w14:textId="77777777" w:rsidR="00820FE4" w:rsidRPr="00DB7011" w:rsidRDefault="00820FE4" w:rsidP="00A66171">
            <w:pPr>
              <w:pStyle w:val="TableText"/>
              <w:rPr>
                <w:rFonts w:ascii="Calibri" w:hAnsi="Calibri" w:cs="Arial"/>
                <w:i/>
                <w:szCs w:val="24"/>
              </w:rPr>
            </w:pPr>
            <w:r w:rsidRPr="00DB7011">
              <w:rPr>
                <w:rFonts w:ascii="Calibri" w:hAnsi="Calibri" w:cs="Arial"/>
                <w:i/>
                <w:szCs w:val="24"/>
              </w:rPr>
              <w:t>Qualifications,</w:t>
            </w:r>
          </w:p>
          <w:p w14:paraId="28D67A51" w14:textId="77777777" w:rsidR="00820FE4" w:rsidRPr="00DB7011" w:rsidRDefault="00820FE4" w:rsidP="00A66171">
            <w:pPr>
              <w:pStyle w:val="TableText"/>
              <w:rPr>
                <w:rFonts w:ascii="Calibri" w:hAnsi="Calibri" w:cs="Arial"/>
                <w:i/>
                <w:szCs w:val="24"/>
              </w:rPr>
            </w:pPr>
            <w:r w:rsidRPr="00DB7011">
              <w:rPr>
                <w:rFonts w:ascii="Calibri" w:hAnsi="Calibri" w:cs="Arial"/>
                <w:i/>
                <w:szCs w:val="24"/>
              </w:rPr>
              <w:t>Educational,</w:t>
            </w:r>
          </w:p>
          <w:p w14:paraId="6BA0B493" w14:textId="77777777" w:rsidR="00820FE4" w:rsidRPr="00DB7011" w:rsidRDefault="00820FE4" w:rsidP="00A66171">
            <w:pPr>
              <w:pStyle w:val="TableText"/>
              <w:rPr>
                <w:rFonts w:ascii="Calibri" w:hAnsi="Calibri" w:cs="Arial"/>
                <w:szCs w:val="24"/>
              </w:rPr>
            </w:pPr>
            <w:r w:rsidRPr="00DB7011">
              <w:rPr>
                <w:rFonts w:ascii="Calibri" w:hAnsi="Calibri" w:cs="Arial"/>
                <w:i/>
                <w:szCs w:val="24"/>
              </w:rPr>
              <w:t>Training</w:t>
            </w:r>
          </w:p>
        </w:tc>
        <w:tc>
          <w:tcPr>
            <w:tcW w:w="5670" w:type="dxa"/>
            <w:tcBorders>
              <w:top w:val="single" w:sz="6" w:space="0" w:color="auto"/>
              <w:left w:val="single" w:sz="6" w:space="0" w:color="auto"/>
              <w:bottom w:val="single" w:sz="6" w:space="0" w:color="auto"/>
              <w:right w:val="single" w:sz="6" w:space="0" w:color="auto"/>
            </w:tcBorders>
          </w:tcPr>
          <w:p w14:paraId="35A9AC8F" w14:textId="77777777" w:rsidR="00820FE4" w:rsidRPr="00DB7011" w:rsidRDefault="00820FE4" w:rsidP="00A66171">
            <w:pPr>
              <w:pStyle w:val="TableText"/>
              <w:rPr>
                <w:rFonts w:ascii="Calibri" w:hAnsi="Calibri" w:cs="Arial"/>
                <w:szCs w:val="24"/>
              </w:rPr>
            </w:pPr>
            <w:r>
              <w:rPr>
                <w:rFonts w:ascii="Calibri" w:hAnsi="Calibri" w:cs="Arial"/>
                <w:szCs w:val="24"/>
              </w:rPr>
              <w:t>Degree and</w:t>
            </w:r>
            <w:r w:rsidRPr="00DB7011">
              <w:rPr>
                <w:rFonts w:ascii="Calibri" w:hAnsi="Calibri" w:cs="Arial"/>
                <w:szCs w:val="24"/>
              </w:rPr>
              <w:t xml:space="preserve"> teaching qualification.</w:t>
            </w:r>
          </w:p>
          <w:p w14:paraId="19389615" w14:textId="77777777" w:rsidR="00820FE4" w:rsidRPr="00DB7011" w:rsidRDefault="00820FE4" w:rsidP="00A66171">
            <w:pPr>
              <w:pStyle w:val="TableText"/>
              <w:rPr>
                <w:rFonts w:ascii="Calibri" w:hAnsi="Calibri" w:cs="Arial"/>
                <w:szCs w:val="24"/>
              </w:rPr>
            </w:pPr>
            <w:r w:rsidRPr="00DB7011">
              <w:rPr>
                <w:rFonts w:ascii="Calibri" w:hAnsi="Calibri" w:cs="Arial"/>
                <w:szCs w:val="24"/>
              </w:rPr>
              <w:t>Recent relevant in-service training.</w:t>
            </w:r>
          </w:p>
        </w:tc>
        <w:tc>
          <w:tcPr>
            <w:tcW w:w="3402" w:type="dxa"/>
            <w:tcBorders>
              <w:top w:val="single" w:sz="6" w:space="0" w:color="auto"/>
              <w:left w:val="single" w:sz="6" w:space="0" w:color="auto"/>
              <w:bottom w:val="single" w:sz="6" w:space="0" w:color="auto"/>
              <w:right w:val="single" w:sz="6" w:space="0" w:color="auto"/>
            </w:tcBorders>
          </w:tcPr>
          <w:p w14:paraId="7C23DECC" w14:textId="77777777" w:rsidR="00820FE4" w:rsidRPr="00DB7011" w:rsidRDefault="00820FE4" w:rsidP="00A66171">
            <w:pPr>
              <w:pStyle w:val="TableText"/>
              <w:rPr>
                <w:rFonts w:ascii="Calibri" w:hAnsi="Calibri" w:cs="Arial"/>
                <w:szCs w:val="24"/>
              </w:rPr>
            </w:pPr>
            <w:r w:rsidRPr="0004663F">
              <w:rPr>
                <w:rFonts w:ascii="Calibri" w:hAnsi="Calibri" w:cs="Calibri"/>
              </w:rPr>
              <w:t>Relevant sports coaching qualifications.</w:t>
            </w:r>
          </w:p>
        </w:tc>
      </w:tr>
      <w:tr w:rsidR="00820FE4" w:rsidRPr="00DB7011" w14:paraId="0F7C884A"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04562390" w14:textId="77777777" w:rsidR="00820FE4" w:rsidRPr="00DB7011" w:rsidRDefault="00820FE4" w:rsidP="00A66171">
            <w:pPr>
              <w:pStyle w:val="TableText"/>
              <w:rPr>
                <w:rFonts w:ascii="Calibri" w:hAnsi="Calibri" w:cs="Arial"/>
                <w:i/>
                <w:szCs w:val="24"/>
              </w:rPr>
            </w:pPr>
            <w:r w:rsidRPr="00DB7011">
              <w:rPr>
                <w:rFonts w:ascii="Calibri" w:hAnsi="Calibri" w:cs="Arial"/>
                <w:i/>
                <w:szCs w:val="24"/>
              </w:rPr>
              <w:t xml:space="preserve">Relevant </w:t>
            </w:r>
          </w:p>
          <w:p w14:paraId="718EE1A2" w14:textId="77777777" w:rsidR="00820FE4" w:rsidRPr="00DB7011" w:rsidRDefault="00820FE4" w:rsidP="00A66171">
            <w:pPr>
              <w:pStyle w:val="TableText"/>
              <w:rPr>
                <w:rFonts w:ascii="Calibri" w:hAnsi="Calibri" w:cs="Arial"/>
                <w:szCs w:val="24"/>
              </w:rPr>
            </w:pPr>
            <w:r w:rsidRPr="00DB7011">
              <w:rPr>
                <w:rFonts w:ascii="Calibri" w:hAnsi="Calibri" w:cs="Arial"/>
                <w:i/>
                <w:szCs w:val="24"/>
              </w:rPr>
              <w:t>Experience</w:t>
            </w:r>
          </w:p>
          <w:p w14:paraId="3041E394" w14:textId="77777777" w:rsidR="00820FE4" w:rsidRPr="00DB7011" w:rsidRDefault="00820FE4" w:rsidP="00A6617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4587673A" w14:textId="77777777" w:rsidR="00820FE4" w:rsidRPr="00DB7011" w:rsidRDefault="00820FE4" w:rsidP="00A66171">
            <w:pPr>
              <w:pStyle w:val="TableText"/>
              <w:rPr>
                <w:rFonts w:ascii="Calibri" w:hAnsi="Calibri" w:cs="Arial"/>
                <w:szCs w:val="24"/>
              </w:rPr>
            </w:pPr>
            <w:r>
              <w:rPr>
                <w:rFonts w:ascii="Calibri" w:hAnsi="Calibri" w:cs="Arial"/>
                <w:szCs w:val="24"/>
              </w:rPr>
              <w:t>Successful</w:t>
            </w:r>
            <w:r w:rsidRPr="00DB7011">
              <w:rPr>
                <w:rFonts w:ascii="Calibri" w:hAnsi="Calibri" w:cs="Arial"/>
                <w:szCs w:val="24"/>
              </w:rPr>
              <w:t xml:space="preserve"> experience </w:t>
            </w:r>
            <w:r>
              <w:rPr>
                <w:rFonts w:ascii="Calibri" w:hAnsi="Calibri" w:cs="Arial"/>
                <w:szCs w:val="24"/>
              </w:rPr>
              <w:t>teaching PE to key stages 3 and 4</w:t>
            </w:r>
            <w:r w:rsidRPr="008746E0">
              <w:rPr>
                <w:rFonts w:ascii="Calibri" w:hAnsi="Calibri" w:cs="Arial"/>
                <w:szCs w:val="24"/>
              </w:rPr>
              <w:t>.</w:t>
            </w:r>
          </w:p>
          <w:p w14:paraId="55BD1FDD" w14:textId="77777777" w:rsidR="00820FE4" w:rsidRPr="00DB7011" w:rsidRDefault="00820FE4" w:rsidP="00A66171">
            <w:pPr>
              <w:pStyle w:val="TableText"/>
              <w:rPr>
                <w:rFonts w:ascii="Calibri" w:hAnsi="Calibri" w:cs="Arial"/>
                <w:szCs w:val="24"/>
              </w:rPr>
            </w:pPr>
            <w:r w:rsidRPr="00DB7011">
              <w:rPr>
                <w:rFonts w:ascii="Calibri" w:hAnsi="Calibri" w:cs="Arial"/>
                <w:szCs w:val="24"/>
              </w:rPr>
              <w:t xml:space="preserve">Experience in developing whole-school </w:t>
            </w:r>
            <w:r>
              <w:rPr>
                <w:rFonts w:ascii="Calibri" w:hAnsi="Calibri" w:cs="Arial"/>
                <w:szCs w:val="24"/>
              </w:rPr>
              <w:t>policies and strategies</w:t>
            </w:r>
            <w:r w:rsidRPr="00DB7011">
              <w:rPr>
                <w:rFonts w:ascii="Calibri" w:hAnsi="Calibri" w:cs="Arial"/>
                <w:szCs w:val="24"/>
              </w:rPr>
              <w:t>.</w:t>
            </w:r>
          </w:p>
        </w:tc>
        <w:tc>
          <w:tcPr>
            <w:tcW w:w="3402" w:type="dxa"/>
            <w:tcBorders>
              <w:top w:val="single" w:sz="6" w:space="0" w:color="auto"/>
              <w:left w:val="single" w:sz="6" w:space="0" w:color="auto"/>
              <w:bottom w:val="single" w:sz="6" w:space="0" w:color="auto"/>
              <w:right w:val="single" w:sz="6" w:space="0" w:color="auto"/>
            </w:tcBorders>
          </w:tcPr>
          <w:p w14:paraId="722B00AE" w14:textId="77777777" w:rsidR="00820FE4" w:rsidRPr="00DB7011" w:rsidRDefault="00820FE4" w:rsidP="00A66171">
            <w:pPr>
              <w:pStyle w:val="TableText"/>
              <w:rPr>
                <w:rFonts w:ascii="Calibri" w:hAnsi="Calibri" w:cs="Arial"/>
                <w:szCs w:val="24"/>
              </w:rPr>
            </w:pPr>
          </w:p>
        </w:tc>
      </w:tr>
      <w:tr w:rsidR="00820FE4" w:rsidRPr="00DB7011" w14:paraId="13D1D13B"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2874C1D2" w14:textId="77777777" w:rsidR="00820FE4" w:rsidRPr="00DB7011" w:rsidRDefault="00820FE4" w:rsidP="00A66171">
            <w:pPr>
              <w:pStyle w:val="TableText"/>
              <w:rPr>
                <w:rFonts w:ascii="Calibri" w:hAnsi="Calibri" w:cs="Arial"/>
                <w:i/>
                <w:szCs w:val="24"/>
              </w:rPr>
            </w:pPr>
            <w:r w:rsidRPr="00DB7011">
              <w:rPr>
                <w:rFonts w:ascii="Calibri" w:hAnsi="Calibri" w:cs="Arial"/>
                <w:i/>
                <w:szCs w:val="24"/>
              </w:rPr>
              <w:t>Knowledge, skills,</w:t>
            </w:r>
          </w:p>
          <w:p w14:paraId="72087FDE" w14:textId="77777777" w:rsidR="00820FE4" w:rsidRPr="00DB7011" w:rsidRDefault="00820FE4" w:rsidP="00A66171">
            <w:pPr>
              <w:pStyle w:val="TableText"/>
              <w:rPr>
                <w:rFonts w:ascii="Calibri" w:hAnsi="Calibri" w:cs="Arial"/>
                <w:szCs w:val="24"/>
              </w:rPr>
            </w:pPr>
            <w:r w:rsidRPr="00DB7011">
              <w:rPr>
                <w:rFonts w:ascii="Calibri" w:hAnsi="Calibri" w:cs="Arial"/>
                <w:i/>
                <w:szCs w:val="24"/>
              </w:rPr>
              <w:t>abilities</w:t>
            </w:r>
          </w:p>
          <w:p w14:paraId="42C6D796" w14:textId="77777777" w:rsidR="00820FE4" w:rsidRPr="00DB7011" w:rsidRDefault="00820FE4" w:rsidP="00A66171">
            <w:pPr>
              <w:pStyle w:val="TableText"/>
              <w:rPr>
                <w:rFonts w:ascii="Calibri" w:hAnsi="Calibri" w:cs="Arial"/>
                <w:szCs w:val="24"/>
              </w:rPr>
            </w:pPr>
          </w:p>
          <w:p w14:paraId="6E1831B3" w14:textId="77777777" w:rsidR="00820FE4" w:rsidRPr="00DB7011" w:rsidRDefault="00820FE4" w:rsidP="00A66171">
            <w:pPr>
              <w:pStyle w:val="TableText"/>
              <w:rPr>
                <w:rFonts w:ascii="Calibri" w:hAnsi="Calibri" w:cs="Arial"/>
                <w:szCs w:val="24"/>
              </w:rPr>
            </w:pPr>
          </w:p>
          <w:p w14:paraId="54E11D2A" w14:textId="77777777" w:rsidR="00820FE4" w:rsidRPr="00DB7011" w:rsidRDefault="00820FE4" w:rsidP="00A66171">
            <w:pPr>
              <w:pStyle w:val="TableText"/>
              <w:rPr>
                <w:rFonts w:ascii="Calibri" w:hAnsi="Calibri" w:cs="Arial"/>
                <w:szCs w:val="24"/>
              </w:rPr>
            </w:pPr>
          </w:p>
          <w:p w14:paraId="31126E5D" w14:textId="77777777" w:rsidR="00820FE4" w:rsidRPr="00DB7011" w:rsidRDefault="00820FE4" w:rsidP="00A66171">
            <w:pPr>
              <w:pStyle w:val="TableText"/>
              <w:rPr>
                <w:rFonts w:ascii="Calibri" w:hAnsi="Calibri" w:cs="Arial"/>
                <w:szCs w:val="24"/>
              </w:rPr>
            </w:pPr>
          </w:p>
          <w:p w14:paraId="2DE403A5" w14:textId="77777777" w:rsidR="00820FE4" w:rsidRPr="00DB7011" w:rsidRDefault="00820FE4" w:rsidP="00A66171">
            <w:pPr>
              <w:pStyle w:val="TableText"/>
              <w:rPr>
                <w:rFonts w:ascii="Calibri" w:hAnsi="Calibri" w:cs="Arial"/>
                <w:szCs w:val="24"/>
              </w:rPr>
            </w:pPr>
          </w:p>
          <w:p w14:paraId="62431CDC" w14:textId="77777777" w:rsidR="00820FE4" w:rsidRPr="00DB7011" w:rsidRDefault="00820FE4" w:rsidP="00A6617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3B080F21" w14:textId="77777777" w:rsidR="00D90B84" w:rsidRPr="006378F1" w:rsidRDefault="00D90B84" w:rsidP="00D90B84">
            <w:pPr>
              <w:pStyle w:val="TableText"/>
              <w:rPr>
                <w:rFonts w:ascii="Calibri" w:hAnsi="Calibri" w:cs="Arial"/>
                <w:szCs w:val="24"/>
              </w:rPr>
            </w:pPr>
            <w:r w:rsidRPr="006378F1">
              <w:rPr>
                <w:rFonts w:ascii="Calibri" w:hAnsi="Calibri" w:cs="Arial"/>
                <w:szCs w:val="24"/>
              </w:rPr>
              <w:t xml:space="preserve">Ability to coach and umpire </w:t>
            </w:r>
            <w:r>
              <w:rPr>
                <w:rFonts w:ascii="Calibri" w:hAnsi="Calibri" w:cs="Arial"/>
                <w:szCs w:val="24"/>
              </w:rPr>
              <w:t>one of the main school sports</w:t>
            </w:r>
            <w:r w:rsidRPr="006378F1">
              <w:rPr>
                <w:rFonts w:ascii="Calibri" w:hAnsi="Calibri" w:cs="Arial"/>
                <w:szCs w:val="24"/>
              </w:rPr>
              <w:t xml:space="preserve"> to a high standard.</w:t>
            </w:r>
          </w:p>
          <w:p w14:paraId="3A343112" w14:textId="77777777" w:rsidR="00820FE4" w:rsidRPr="00DB7011" w:rsidRDefault="00820FE4" w:rsidP="00A66171">
            <w:pPr>
              <w:pStyle w:val="TableText"/>
              <w:rPr>
                <w:rFonts w:ascii="Calibri" w:hAnsi="Calibri" w:cs="Arial"/>
                <w:szCs w:val="24"/>
              </w:rPr>
            </w:pPr>
            <w:r w:rsidRPr="00DB7011">
              <w:rPr>
                <w:rFonts w:ascii="Calibri" w:hAnsi="Calibri" w:cs="Arial"/>
                <w:szCs w:val="24"/>
              </w:rPr>
              <w:t>Very good oral and written communication skills.</w:t>
            </w:r>
          </w:p>
          <w:p w14:paraId="526E734D" w14:textId="77777777" w:rsidR="00820FE4" w:rsidRPr="00DB7011" w:rsidRDefault="00820FE4" w:rsidP="00A66171">
            <w:pPr>
              <w:pStyle w:val="TableText"/>
              <w:rPr>
                <w:rFonts w:ascii="Calibri" w:hAnsi="Calibri" w:cs="Arial"/>
                <w:szCs w:val="24"/>
              </w:rPr>
            </w:pPr>
            <w:r w:rsidRPr="00DB7011">
              <w:rPr>
                <w:rFonts w:ascii="Calibri" w:hAnsi="Calibri" w:cs="Arial"/>
                <w:szCs w:val="24"/>
              </w:rPr>
              <w:t>Ability to exercise control in the classroom and encourage good behaviour.</w:t>
            </w:r>
          </w:p>
          <w:p w14:paraId="468D0A16" w14:textId="77777777" w:rsidR="00820FE4" w:rsidRDefault="00820FE4" w:rsidP="00A66171">
            <w:pPr>
              <w:pStyle w:val="TableText"/>
              <w:rPr>
                <w:rFonts w:ascii="Calibri" w:hAnsi="Calibri" w:cs="Arial"/>
                <w:szCs w:val="24"/>
              </w:rPr>
            </w:pPr>
            <w:r w:rsidRPr="00DB7011">
              <w:rPr>
                <w:rFonts w:ascii="Calibri" w:hAnsi="Calibri" w:cs="Arial"/>
                <w:szCs w:val="24"/>
              </w:rPr>
              <w:t>Ability to generate enthusiasm for the subject and for learning in general.</w:t>
            </w:r>
          </w:p>
          <w:p w14:paraId="42A27671" w14:textId="77777777" w:rsidR="00820FE4" w:rsidRPr="00DB7011" w:rsidRDefault="00820FE4" w:rsidP="00A66171">
            <w:pPr>
              <w:pStyle w:val="TableText"/>
              <w:rPr>
                <w:rFonts w:ascii="Calibri" w:hAnsi="Calibri" w:cs="Arial"/>
                <w:szCs w:val="24"/>
              </w:rPr>
            </w:pPr>
            <w:r w:rsidRPr="00DB7011">
              <w:rPr>
                <w:rFonts w:ascii="Calibri" w:hAnsi="Calibri" w:cs="Arial"/>
                <w:szCs w:val="24"/>
              </w:rPr>
              <w:t>Ability to work as part of a team.</w:t>
            </w:r>
          </w:p>
          <w:p w14:paraId="4ED939B8" w14:textId="77777777" w:rsidR="00820FE4" w:rsidRPr="00DB7011" w:rsidRDefault="00820FE4" w:rsidP="00A66171">
            <w:pPr>
              <w:pStyle w:val="TableText"/>
              <w:rPr>
                <w:rFonts w:ascii="Calibri" w:hAnsi="Calibri" w:cs="Arial"/>
                <w:szCs w:val="24"/>
              </w:rPr>
            </w:pPr>
            <w:r w:rsidRPr="00DB7011">
              <w:rPr>
                <w:rFonts w:ascii="Calibri" w:hAnsi="Calibri" w:cs="Arial"/>
                <w:szCs w:val="24"/>
              </w:rPr>
              <w:t>Ability to manage and motivate others.</w:t>
            </w:r>
          </w:p>
          <w:p w14:paraId="7CF86397" w14:textId="77777777" w:rsidR="00820FE4" w:rsidRPr="00DB7011" w:rsidRDefault="00820FE4" w:rsidP="00A66171">
            <w:pPr>
              <w:pStyle w:val="TableText"/>
              <w:rPr>
                <w:rFonts w:ascii="Calibri" w:hAnsi="Calibri" w:cs="Arial"/>
                <w:szCs w:val="24"/>
              </w:rPr>
            </w:pPr>
            <w:r w:rsidRPr="00DB7011">
              <w:rPr>
                <w:rFonts w:ascii="Calibri" w:hAnsi="Calibri" w:cs="Arial"/>
                <w:szCs w:val="24"/>
              </w:rPr>
              <w:t>Ability to plan, organise, review and adapt.</w:t>
            </w:r>
          </w:p>
          <w:p w14:paraId="5AC47443" w14:textId="77777777" w:rsidR="00820FE4" w:rsidRDefault="00820FE4" w:rsidP="00A66171">
            <w:pPr>
              <w:pStyle w:val="TableText"/>
              <w:rPr>
                <w:rFonts w:ascii="Calibri" w:hAnsi="Calibri" w:cs="Arial"/>
                <w:szCs w:val="24"/>
              </w:rPr>
            </w:pPr>
            <w:r w:rsidRPr="00DB7011">
              <w:rPr>
                <w:rFonts w:ascii="Calibri" w:hAnsi="Calibri" w:cs="Arial"/>
                <w:szCs w:val="24"/>
              </w:rPr>
              <w:t>Good ICT skills.</w:t>
            </w:r>
          </w:p>
          <w:p w14:paraId="5D7AE977" w14:textId="77777777" w:rsidR="00820FE4" w:rsidRDefault="00820FE4" w:rsidP="00A66171">
            <w:pPr>
              <w:pStyle w:val="TableText"/>
              <w:rPr>
                <w:rFonts w:ascii="Calibri" w:hAnsi="Calibri" w:cs="Arial"/>
                <w:szCs w:val="24"/>
              </w:rPr>
            </w:pPr>
            <w:r>
              <w:rPr>
                <w:rFonts w:ascii="Calibri" w:hAnsi="Calibri" w:cs="Arial"/>
                <w:szCs w:val="24"/>
              </w:rPr>
              <w:t>Clear understanding of appraisal procedures for teaching and associate staff.</w:t>
            </w:r>
          </w:p>
          <w:p w14:paraId="745968C0" w14:textId="77777777" w:rsidR="00820FE4" w:rsidRDefault="00820FE4" w:rsidP="00A66171">
            <w:pPr>
              <w:pStyle w:val="TableText"/>
              <w:rPr>
                <w:rFonts w:ascii="Calibri" w:hAnsi="Calibri" w:cs="Arial"/>
                <w:szCs w:val="24"/>
              </w:rPr>
            </w:pPr>
            <w:r>
              <w:rPr>
                <w:rFonts w:ascii="Calibri" w:hAnsi="Calibri" w:cs="Arial"/>
                <w:szCs w:val="24"/>
              </w:rPr>
              <w:t>Evidence of leading CPD effectively.</w:t>
            </w:r>
          </w:p>
          <w:p w14:paraId="3EA61EBE" w14:textId="77777777" w:rsidR="00820FE4" w:rsidRPr="00DB7011" w:rsidRDefault="00820FE4" w:rsidP="00A66171">
            <w:pPr>
              <w:pStyle w:val="TableText"/>
              <w:rPr>
                <w:rFonts w:ascii="Calibri" w:hAnsi="Calibri" w:cs="Arial"/>
                <w:szCs w:val="24"/>
              </w:rPr>
            </w:pPr>
            <w:r>
              <w:rPr>
                <w:rFonts w:ascii="Calibri" w:hAnsi="Calibri" w:cs="Arial"/>
                <w:szCs w:val="24"/>
              </w:rPr>
              <w:t>Understanding of the role of marketing and publicity to enhance the school’s profile.</w:t>
            </w:r>
          </w:p>
          <w:p w14:paraId="49E398E2" w14:textId="77777777" w:rsidR="00820FE4" w:rsidRPr="00DB7011" w:rsidRDefault="00820FE4" w:rsidP="00A66171">
            <w:pPr>
              <w:pStyle w:val="TableText"/>
              <w:rPr>
                <w:rFonts w:ascii="Calibri" w:hAnsi="Calibri" w:cs="Arial"/>
                <w:szCs w:val="24"/>
              </w:rPr>
            </w:pPr>
          </w:p>
        </w:tc>
        <w:tc>
          <w:tcPr>
            <w:tcW w:w="3402" w:type="dxa"/>
            <w:tcBorders>
              <w:top w:val="single" w:sz="6" w:space="0" w:color="auto"/>
              <w:left w:val="single" w:sz="6" w:space="0" w:color="auto"/>
              <w:bottom w:val="single" w:sz="6" w:space="0" w:color="auto"/>
              <w:right w:val="single" w:sz="6" w:space="0" w:color="auto"/>
            </w:tcBorders>
          </w:tcPr>
          <w:p w14:paraId="39E1A192" w14:textId="77777777" w:rsidR="00820FE4" w:rsidRPr="006378F1" w:rsidRDefault="00820FE4" w:rsidP="00A66171">
            <w:pPr>
              <w:pStyle w:val="TableText"/>
              <w:rPr>
                <w:rFonts w:ascii="Calibri" w:hAnsi="Calibri" w:cs="Arial"/>
                <w:szCs w:val="24"/>
              </w:rPr>
            </w:pPr>
            <w:r w:rsidRPr="006378F1">
              <w:rPr>
                <w:rFonts w:ascii="Calibri" w:hAnsi="Calibri" w:cs="Arial"/>
                <w:szCs w:val="24"/>
              </w:rPr>
              <w:t>Ability to coach and umpire hockey to a high standard.</w:t>
            </w:r>
          </w:p>
          <w:p w14:paraId="257BEB6B" w14:textId="77777777" w:rsidR="00820FE4" w:rsidRDefault="00820FE4" w:rsidP="00A66171">
            <w:pPr>
              <w:pStyle w:val="TableText"/>
              <w:rPr>
                <w:rFonts w:ascii="Calibri" w:hAnsi="Calibri" w:cs="Arial"/>
                <w:szCs w:val="24"/>
              </w:rPr>
            </w:pPr>
            <w:r w:rsidRPr="00DB7011">
              <w:rPr>
                <w:rFonts w:ascii="Calibri" w:hAnsi="Calibri" w:cs="Arial"/>
                <w:szCs w:val="24"/>
              </w:rPr>
              <w:t xml:space="preserve">Knowledge of </w:t>
            </w:r>
            <w:r>
              <w:rPr>
                <w:rFonts w:ascii="Calibri" w:hAnsi="Calibri" w:cs="Arial"/>
                <w:szCs w:val="24"/>
              </w:rPr>
              <w:t>SIMS</w:t>
            </w:r>
            <w:r w:rsidRPr="00DB7011">
              <w:rPr>
                <w:rFonts w:ascii="Calibri" w:hAnsi="Calibri" w:cs="Arial"/>
                <w:szCs w:val="24"/>
              </w:rPr>
              <w:t xml:space="preserve"> or similar.</w:t>
            </w:r>
          </w:p>
          <w:p w14:paraId="16287F21" w14:textId="77777777" w:rsidR="00820FE4" w:rsidRDefault="00820FE4" w:rsidP="00A66171">
            <w:pPr>
              <w:pStyle w:val="TableText"/>
              <w:rPr>
                <w:rFonts w:ascii="Calibri" w:hAnsi="Calibri" w:cs="Arial"/>
                <w:szCs w:val="24"/>
              </w:rPr>
            </w:pPr>
          </w:p>
          <w:p w14:paraId="29D6B04F" w14:textId="77777777" w:rsidR="00820FE4" w:rsidRPr="00DB7011" w:rsidRDefault="00820FE4" w:rsidP="00A66171">
            <w:pPr>
              <w:pStyle w:val="TableText"/>
              <w:rPr>
                <w:rFonts w:ascii="Calibri" w:hAnsi="Calibri" w:cs="Arial"/>
                <w:szCs w:val="24"/>
              </w:rPr>
            </w:pPr>
            <w:r>
              <w:rPr>
                <w:rFonts w:ascii="Calibri" w:hAnsi="Calibri" w:cs="Arial"/>
                <w:szCs w:val="24"/>
              </w:rPr>
              <w:t xml:space="preserve"> </w:t>
            </w:r>
          </w:p>
        </w:tc>
      </w:tr>
      <w:tr w:rsidR="00820FE4" w:rsidRPr="00DB7011" w14:paraId="25798B00"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0EE22723" w14:textId="77777777" w:rsidR="00820FE4" w:rsidRPr="00DB7011" w:rsidRDefault="00820FE4" w:rsidP="00A66171">
            <w:pPr>
              <w:pStyle w:val="TableText"/>
              <w:rPr>
                <w:rFonts w:ascii="Calibri" w:hAnsi="Calibri" w:cs="Arial"/>
                <w:i/>
                <w:szCs w:val="24"/>
              </w:rPr>
            </w:pPr>
            <w:r>
              <w:rPr>
                <w:rFonts w:ascii="Calibri" w:hAnsi="Calibri" w:cs="Arial"/>
                <w:i/>
                <w:szCs w:val="24"/>
              </w:rPr>
              <w:t xml:space="preserve">Teaching </w:t>
            </w:r>
            <w:r w:rsidRPr="00DB7011">
              <w:rPr>
                <w:rFonts w:ascii="Calibri" w:hAnsi="Calibri" w:cs="Arial"/>
                <w:i/>
                <w:szCs w:val="24"/>
              </w:rPr>
              <w:t>School</w:t>
            </w:r>
          </w:p>
        </w:tc>
        <w:tc>
          <w:tcPr>
            <w:tcW w:w="5670" w:type="dxa"/>
            <w:tcBorders>
              <w:top w:val="single" w:sz="6" w:space="0" w:color="auto"/>
              <w:left w:val="single" w:sz="6" w:space="0" w:color="auto"/>
              <w:bottom w:val="single" w:sz="6" w:space="0" w:color="auto"/>
              <w:right w:val="single" w:sz="6" w:space="0" w:color="auto"/>
            </w:tcBorders>
          </w:tcPr>
          <w:p w14:paraId="36C136A2" w14:textId="77777777" w:rsidR="00820FE4" w:rsidRDefault="00820FE4" w:rsidP="00A66171">
            <w:pPr>
              <w:pStyle w:val="TableText"/>
              <w:rPr>
                <w:rFonts w:ascii="Calibri" w:hAnsi="Calibri" w:cs="Calibri"/>
                <w:szCs w:val="24"/>
              </w:rPr>
            </w:pPr>
            <w:r>
              <w:rPr>
                <w:rFonts w:ascii="Calibri" w:hAnsi="Calibri" w:cs="Calibri"/>
                <w:szCs w:val="24"/>
              </w:rPr>
              <w:t>A commitment to further training and a willingness to participate in the relevant CPD e.g. facilitation / mindfulness programmes.</w:t>
            </w:r>
          </w:p>
          <w:p w14:paraId="3B5B5845" w14:textId="77777777" w:rsidR="00820FE4" w:rsidRPr="00B25015" w:rsidRDefault="00820FE4" w:rsidP="00A66171">
            <w:pPr>
              <w:rPr>
                <w:rFonts w:ascii="Calibri" w:hAnsi="Calibri"/>
              </w:rPr>
            </w:pPr>
            <w:r w:rsidRPr="00B25015">
              <w:rPr>
                <w:rFonts w:ascii="Calibri" w:hAnsi="Calibri"/>
              </w:rPr>
              <w:t xml:space="preserve">Willingness for lessons to </w:t>
            </w:r>
            <w:proofErr w:type="gramStart"/>
            <w:r w:rsidRPr="00B25015">
              <w:rPr>
                <w:rFonts w:ascii="Calibri" w:hAnsi="Calibri"/>
              </w:rPr>
              <w:t>be observed</w:t>
            </w:r>
            <w:proofErr w:type="gramEnd"/>
            <w:r w:rsidRPr="00B25015">
              <w:rPr>
                <w:rFonts w:ascii="Calibri" w:hAnsi="Calibri"/>
              </w:rPr>
              <w:t xml:space="preserve"> as part of our </w:t>
            </w:r>
            <w:r>
              <w:rPr>
                <w:rFonts w:ascii="Calibri" w:hAnsi="Calibri"/>
              </w:rPr>
              <w:t>t</w:t>
            </w:r>
            <w:r w:rsidRPr="00B25015">
              <w:rPr>
                <w:rFonts w:ascii="Calibri" w:hAnsi="Calibri"/>
              </w:rPr>
              <w:t xml:space="preserve">eaching </w:t>
            </w:r>
            <w:r>
              <w:rPr>
                <w:rFonts w:ascii="Calibri" w:hAnsi="Calibri"/>
              </w:rPr>
              <w:t>s</w:t>
            </w:r>
            <w:r w:rsidRPr="00B25015">
              <w:rPr>
                <w:rFonts w:ascii="Calibri" w:hAnsi="Calibri"/>
              </w:rPr>
              <w:t>chool brief.</w:t>
            </w:r>
          </w:p>
          <w:p w14:paraId="13307E5F" w14:textId="77777777" w:rsidR="00820FE4" w:rsidRPr="00B25015" w:rsidRDefault="00820FE4" w:rsidP="00A66171">
            <w:pPr>
              <w:rPr>
                <w:rFonts w:ascii="Calibri" w:hAnsi="Calibri" w:cs="Arial"/>
              </w:rPr>
            </w:pPr>
            <w:r w:rsidRPr="00B25015">
              <w:rPr>
                <w:rFonts w:ascii="Calibri" w:hAnsi="Calibri" w:cs="Arial"/>
              </w:rPr>
              <w:t xml:space="preserve">Willingness to be engaged in </w:t>
            </w:r>
            <w:proofErr w:type="gramStart"/>
            <w:r w:rsidRPr="00B25015">
              <w:rPr>
                <w:rFonts w:ascii="Calibri" w:hAnsi="Calibri" w:cs="Arial"/>
              </w:rPr>
              <w:t>school to school</w:t>
            </w:r>
            <w:proofErr w:type="gramEnd"/>
            <w:r w:rsidRPr="00B25015">
              <w:rPr>
                <w:rFonts w:ascii="Calibri" w:hAnsi="Calibri" w:cs="Arial"/>
              </w:rPr>
              <w:t xml:space="preserve"> support and other collaborations.</w:t>
            </w:r>
          </w:p>
          <w:p w14:paraId="4C624A87" w14:textId="77777777" w:rsidR="00820FE4" w:rsidRPr="00DB7011" w:rsidRDefault="00820FE4" w:rsidP="00A66171">
            <w:pPr>
              <w:pStyle w:val="TableText"/>
              <w:rPr>
                <w:rFonts w:ascii="Calibri" w:hAnsi="Calibri" w:cs="Arial"/>
                <w:szCs w:val="24"/>
              </w:rPr>
            </w:pPr>
            <w:r w:rsidRPr="00B25015">
              <w:rPr>
                <w:rFonts w:ascii="Calibri" w:hAnsi="Calibri" w:cs="Arial"/>
              </w:rPr>
              <w:t xml:space="preserve">Positive view/ideas on contributions to </w:t>
            </w:r>
            <w:r>
              <w:rPr>
                <w:rFonts w:ascii="Calibri" w:hAnsi="Calibri" w:cs="Arial"/>
              </w:rPr>
              <w:t>t</w:t>
            </w:r>
            <w:r w:rsidRPr="00B25015">
              <w:rPr>
                <w:rFonts w:ascii="Calibri" w:hAnsi="Calibri" w:cs="Arial"/>
              </w:rPr>
              <w:t xml:space="preserve">eaching </w:t>
            </w:r>
            <w:r>
              <w:rPr>
                <w:rFonts w:ascii="Calibri" w:hAnsi="Calibri" w:cs="Arial"/>
              </w:rPr>
              <w:t>s</w:t>
            </w:r>
            <w:r w:rsidRPr="00B25015">
              <w:rPr>
                <w:rFonts w:ascii="Calibri" w:hAnsi="Calibri" w:cs="Arial"/>
              </w:rPr>
              <w:t xml:space="preserve">chool </w:t>
            </w:r>
            <w:r>
              <w:rPr>
                <w:rFonts w:ascii="Calibri" w:hAnsi="Calibri" w:cs="Arial"/>
              </w:rPr>
              <w:t>s</w:t>
            </w:r>
            <w:r w:rsidRPr="00B25015">
              <w:rPr>
                <w:rFonts w:ascii="Calibri" w:hAnsi="Calibri" w:cs="Arial"/>
              </w:rPr>
              <w:t>tatus.</w:t>
            </w:r>
          </w:p>
        </w:tc>
        <w:tc>
          <w:tcPr>
            <w:tcW w:w="3402" w:type="dxa"/>
            <w:tcBorders>
              <w:top w:val="single" w:sz="6" w:space="0" w:color="auto"/>
              <w:left w:val="single" w:sz="6" w:space="0" w:color="auto"/>
              <w:bottom w:val="single" w:sz="6" w:space="0" w:color="auto"/>
              <w:right w:val="single" w:sz="6" w:space="0" w:color="auto"/>
            </w:tcBorders>
          </w:tcPr>
          <w:p w14:paraId="5BE93A62" w14:textId="77777777" w:rsidR="00820FE4" w:rsidRPr="00DB7011" w:rsidRDefault="00820FE4" w:rsidP="00A66171">
            <w:pPr>
              <w:pStyle w:val="TableText"/>
              <w:rPr>
                <w:rFonts w:ascii="Calibri" w:hAnsi="Calibri" w:cs="Arial"/>
                <w:szCs w:val="24"/>
              </w:rPr>
            </w:pPr>
          </w:p>
        </w:tc>
      </w:tr>
      <w:tr w:rsidR="00820FE4" w:rsidRPr="00DB7011" w14:paraId="69271EBE"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021EB3DA" w14:textId="77777777" w:rsidR="00820FE4" w:rsidRDefault="00820FE4" w:rsidP="00A66171">
            <w:pPr>
              <w:pStyle w:val="TableText"/>
              <w:rPr>
                <w:rFonts w:ascii="Calibri" w:hAnsi="Calibri" w:cs="Arial"/>
                <w:i/>
                <w:szCs w:val="24"/>
              </w:rPr>
            </w:pPr>
            <w:r>
              <w:rPr>
                <w:rFonts w:ascii="Calibri" w:hAnsi="Calibri" w:cs="Arial"/>
                <w:i/>
                <w:szCs w:val="24"/>
              </w:rPr>
              <w:t>Safeguarding</w:t>
            </w:r>
          </w:p>
        </w:tc>
        <w:tc>
          <w:tcPr>
            <w:tcW w:w="5670" w:type="dxa"/>
            <w:tcBorders>
              <w:top w:val="single" w:sz="6" w:space="0" w:color="auto"/>
              <w:left w:val="single" w:sz="6" w:space="0" w:color="auto"/>
              <w:bottom w:val="single" w:sz="6" w:space="0" w:color="auto"/>
              <w:right w:val="single" w:sz="6" w:space="0" w:color="auto"/>
            </w:tcBorders>
          </w:tcPr>
          <w:p w14:paraId="25B36C35" w14:textId="77777777" w:rsidR="00820FE4" w:rsidRPr="00820FE4" w:rsidRDefault="00820FE4" w:rsidP="00A66171">
            <w:pPr>
              <w:pStyle w:val="TableText"/>
              <w:rPr>
                <w:rFonts w:ascii="Calibri" w:hAnsi="Calibri" w:cs="Calibri"/>
                <w:szCs w:val="24"/>
              </w:rPr>
            </w:pPr>
            <w:r w:rsidRPr="00820FE4">
              <w:rPr>
                <w:rFonts w:ascii="Calibri" w:hAnsi="Calibri"/>
                <w:szCs w:val="24"/>
              </w:rPr>
              <w:t>Commitment to demonstrating a responsibility for safeguarding and promoting the welfare of young people.</w:t>
            </w:r>
          </w:p>
        </w:tc>
        <w:tc>
          <w:tcPr>
            <w:tcW w:w="3402" w:type="dxa"/>
            <w:tcBorders>
              <w:top w:val="single" w:sz="6" w:space="0" w:color="auto"/>
              <w:left w:val="single" w:sz="6" w:space="0" w:color="auto"/>
              <w:bottom w:val="single" w:sz="6" w:space="0" w:color="auto"/>
              <w:right w:val="single" w:sz="6" w:space="0" w:color="auto"/>
            </w:tcBorders>
          </w:tcPr>
          <w:p w14:paraId="384BA73E" w14:textId="77777777" w:rsidR="00820FE4" w:rsidRPr="00DB7011" w:rsidRDefault="00820FE4" w:rsidP="00A66171">
            <w:pPr>
              <w:pStyle w:val="TableText"/>
              <w:rPr>
                <w:rFonts w:ascii="Calibri" w:hAnsi="Calibri" w:cs="Arial"/>
                <w:szCs w:val="24"/>
              </w:rPr>
            </w:pPr>
          </w:p>
        </w:tc>
      </w:tr>
      <w:tr w:rsidR="00820FE4" w:rsidRPr="00DB7011" w14:paraId="383AC6E4" w14:textId="77777777" w:rsidTr="00820FE4">
        <w:trPr>
          <w:cantSplit/>
        </w:trPr>
        <w:tc>
          <w:tcPr>
            <w:tcW w:w="1701" w:type="dxa"/>
            <w:tcBorders>
              <w:top w:val="single" w:sz="6" w:space="0" w:color="auto"/>
              <w:left w:val="single" w:sz="6" w:space="0" w:color="auto"/>
              <w:bottom w:val="single" w:sz="6" w:space="0" w:color="auto"/>
              <w:right w:val="single" w:sz="6" w:space="0" w:color="auto"/>
            </w:tcBorders>
          </w:tcPr>
          <w:p w14:paraId="7AF7072A" w14:textId="77777777" w:rsidR="00820FE4" w:rsidRPr="00DB7011" w:rsidRDefault="00820FE4" w:rsidP="00A66171">
            <w:pPr>
              <w:pStyle w:val="TableText"/>
              <w:rPr>
                <w:rFonts w:ascii="Calibri" w:hAnsi="Calibri" w:cs="Arial"/>
                <w:szCs w:val="24"/>
              </w:rPr>
            </w:pPr>
            <w:r w:rsidRPr="00DB7011">
              <w:rPr>
                <w:rFonts w:ascii="Calibri" w:hAnsi="Calibri" w:cs="Arial"/>
                <w:i/>
                <w:szCs w:val="24"/>
              </w:rPr>
              <w:lastRenderedPageBreak/>
              <w:t>Others</w:t>
            </w:r>
          </w:p>
          <w:p w14:paraId="34B3F2EB" w14:textId="77777777" w:rsidR="00820FE4" w:rsidRPr="00DB7011" w:rsidRDefault="00820FE4" w:rsidP="00A66171">
            <w:pPr>
              <w:pStyle w:val="TableText"/>
              <w:rPr>
                <w:rFonts w:ascii="Calibri" w:hAnsi="Calibri" w:cs="Arial"/>
                <w:szCs w:val="24"/>
              </w:rPr>
            </w:pPr>
          </w:p>
          <w:p w14:paraId="7D34F5C7" w14:textId="77777777" w:rsidR="00820FE4" w:rsidRPr="00DB7011" w:rsidRDefault="00820FE4" w:rsidP="00A66171">
            <w:pPr>
              <w:pStyle w:val="TableText"/>
              <w:rPr>
                <w:rFonts w:ascii="Calibri" w:hAnsi="Calibri" w:cs="Arial"/>
                <w:szCs w:val="24"/>
              </w:rPr>
            </w:pPr>
          </w:p>
        </w:tc>
        <w:tc>
          <w:tcPr>
            <w:tcW w:w="5670" w:type="dxa"/>
            <w:tcBorders>
              <w:top w:val="single" w:sz="6" w:space="0" w:color="auto"/>
              <w:left w:val="single" w:sz="6" w:space="0" w:color="auto"/>
              <w:bottom w:val="single" w:sz="6" w:space="0" w:color="auto"/>
              <w:right w:val="single" w:sz="6" w:space="0" w:color="auto"/>
            </w:tcBorders>
          </w:tcPr>
          <w:p w14:paraId="33A6B228" w14:textId="77777777" w:rsidR="00820FE4" w:rsidRPr="00063F5D" w:rsidRDefault="00820FE4" w:rsidP="00A66171">
            <w:pPr>
              <w:pStyle w:val="TableText"/>
              <w:rPr>
                <w:rFonts w:ascii="Calibri" w:hAnsi="Calibri" w:cs="Calibri"/>
                <w:szCs w:val="24"/>
              </w:rPr>
            </w:pPr>
            <w:r w:rsidRPr="00063F5D">
              <w:rPr>
                <w:rFonts w:ascii="Calibri" w:hAnsi="Calibri" w:cs="Calibri"/>
                <w:szCs w:val="24"/>
              </w:rPr>
              <w:t>A passionate commitment to develop the best in young people.</w:t>
            </w:r>
          </w:p>
          <w:p w14:paraId="2569ECE1" w14:textId="77777777" w:rsidR="00820FE4" w:rsidRPr="00063F5D" w:rsidRDefault="00820FE4" w:rsidP="00A66171">
            <w:pPr>
              <w:rPr>
                <w:rFonts w:ascii="Calibri" w:hAnsi="Calibri"/>
              </w:rPr>
            </w:pPr>
            <w:r w:rsidRPr="00063F5D">
              <w:rPr>
                <w:rFonts w:ascii="Calibri" w:hAnsi="Calibri"/>
              </w:rPr>
              <w:t>Involvement in school working parties or research groups.</w:t>
            </w:r>
          </w:p>
          <w:p w14:paraId="712EF951" w14:textId="77777777" w:rsidR="00820FE4" w:rsidRPr="00063F5D" w:rsidRDefault="00820FE4" w:rsidP="00A66171">
            <w:pPr>
              <w:pStyle w:val="TableText"/>
              <w:rPr>
                <w:rFonts w:ascii="Calibri" w:hAnsi="Calibri" w:cs="Calibri"/>
                <w:szCs w:val="24"/>
              </w:rPr>
            </w:pPr>
            <w:r w:rsidRPr="00063F5D">
              <w:rPr>
                <w:rFonts w:ascii="Calibri" w:hAnsi="Calibri" w:cs="Calibri"/>
                <w:szCs w:val="24"/>
              </w:rPr>
              <w:t>Willingness to be engaged in partnership and community activities.</w:t>
            </w:r>
          </w:p>
          <w:p w14:paraId="78A0EDC1" w14:textId="77777777" w:rsidR="00820FE4" w:rsidRPr="00063F5D" w:rsidRDefault="00820FE4" w:rsidP="00A66171">
            <w:pPr>
              <w:pStyle w:val="TableText"/>
              <w:rPr>
                <w:rFonts w:ascii="Calibri" w:hAnsi="Calibri" w:cs="Calibri"/>
                <w:szCs w:val="24"/>
              </w:rPr>
            </w:pPr>
            <w:r w:rsidRPr="00063F5D">
              <w:rPr>
                <w:rFonts w:ascii="Calibri" w:hAnsi="Calibri" w:cs="Calibri"/>
                <w:szCs w:val="24"/>
              </w:rPr>
              <w:t>Commitment to the aims and ethos of the school and Trust</w:t>
            </w:r>
          </w:p>
          <w:p w14:paraId="39D64454" w14:textId="77777777" w:rsidR="00820FE4" w:rsidRPr="00063F5D" w:rsidRDefault="00820FE4" w:rsidP="00A66171">
            <w:pPr>
              <w:rPr>
                <w:rFonts w:ascii="Calibri" w:hAnsi="Calibri"/>
              </w:rPr>
            </w:pPr>
            <w:r w:rsidRPr="00063F5D">
              <w:rPr>
                <w:rFonts w:ascii="Calibri" w:hAnsi="Calibri"/>
              </w:rPr>
              <w:t>A commitment to maintaining confidentiality and discretion inside and outside school.</w:t>
            </w:r>
          </w:p>
          <w:p w14:paraId="68B68FB9" w14:textId="77777777" w:rsidR="00820FE4" w:rsidRPr="00063F5D" w:rsidRDefault="00820FE4" w:rsidP="00A66171">
            <w:pPr>
              <w:rPr>
                <w:rFonts w:ascii="Calibri" w:hAnsi="Calibri"/>
              </w:rPr>
            </w:pPr>
            <w:r w:rsidRPr="00063F5D">
              <w:rPr>
                <w:rFonts w:ascii="Calibri" w:hAnsi="Calibri"/>
              </w:rPr>
              <w:t>Commitment to pastoral care.</w:t>
            </w:r>
          </w:p>
          <w:p w14:paraId="33436AEF" w14:textId="77777777" w:rsidR="00820FE4" w:rsidRPr="00063F5D" w:rsidRDefault="00820FE4" w:rsidP="00A66171">
            <w:pPr>
              <w:rPr>
                <w:rFonts w:ascii="Calibri" w:hAnsi="Calibri"/>
              </w:rPr>
            </w:pPr>
            <w:r w:rsidRPr="00063F5D">
              <w:rPr>
                <w:rFonts w:ascii="Calibri" w:hAnsi="Calibri"/>
              </w:rPr>
              <w:t>Willingness to be involved in extra-curricular activities including trips abroad.</w:t>
            </w:r>
          </w:p>
          <w:p w14:paraId="1921576E" w14:textId="77777777" w:rsidR="00820FE4" w:rsidRPr="00063F5D" w:rsidRDefault="00820FE4" w:rsidP="00A66171">
            <w:pPr>
              <w:pStyle w:val="TableText"/>
              <w:rPr>
                <w:rFonts w:ascii="Calibri" w:hAnsi="Calibri" w:cs="Calibri"/>
                <w:szCs w:val="24"/>
              </w:rPr>
            </w:pPr>
            <w:r w:rsidRPr="00063F5D">
              <w:rPr>
                <w:rFonts w:ascii="Calibri" w:hAnsi="Calibri" w:cs="Calibri"/>
                <w:szCs w:val="24"/>
              </w:rPr>
              <w:t>A positive approach to challenges, which seeks solutions to problems and addresses difficulties with cheerfulness and good humour.</w:t>
            </w:r>
          </w:p>
          <w:p w14:paraId="153A66C2" w14:textId="77777777" w:rsidR="00820FE4" w:rsidRPr="00DB7011" w:rsidRDefault="00820FE4" w:rsidP="00A66171">
            <w:pPr>
              <w:pStyle w:val="TableText"/>
              <w:rPr>
                <w:rFonts w:ascii="Calibri" w:hAnsi="Calibri" w:cs="Arial"/>
                <w:szCs w:val="24"/>
              </w:rPr>
            </w:pPr>
            <w:r w:rsidRPr="00063F5D">
              <w:rPr>
                <w:rFonts w:ascii="Calibri" w:hAnsi="Calibri" w:cs="Calibri"/>
                <w:szCs w:val="24"/>
              </w:rPr>
              <w:t>To be prepared to work flexibly,</w:t>
            </w:r>
            <w:r>
              <w:rPr>
                <w:rFonts w:ascii="Calibri" w:hAnsi="Calibri" w:cs="Calibri"/>
                <w:szCs w:val="24"/>
              </w:rPr>
              <w:t xml:space="preserve"> outside the usual school hours, including Saturday mornings.</w:t>
            </w:r>
          </w:p>
        </w:tc>
        <w:tc>
          <w:tcPr>
            <w:tcW w:w="3402" w:type="dxa"/>
            <w:tcBorders>
              <w:top w:val="single" w:sz="6" w:space="0" w:color="auto"/>
              <w:left w:val="single" w:sz="6" w:space="0" w:color="auto"/>
              <w:bottom w:val="single" w:sz="6" w:space="0" w:color="auto"/>
              <w:right w:val="single" w:sz="6" w:space="0" w:color="auto"/>
            </w:tcBorders>
          </w:tcPr>
          <w:p w14:paraId="0B4020A7" w14:textId="77777777" w:rsidR="00820FE4" w:rsidRPr="00DB7011" w:rsidRDefault="00820FE4" w:rsidP="00A66171">
            <w:pPr>
              <w:pStyle w:val="DefaultText"/>
              <w:rPr>
                <w:rFonts w:ascii="Calibri" w:hAnsi="Calibri" w:cs="Arial"/>
                <w:szCs w:val="24"/>
              </w:rPr>
            </w:pPr>
          </w:p>
        </w:tc>
      </w:tr>
    </w:tbl>
    <w:p w14:paraId="1D7B270A" w14:textId="77777777" w:rsidR="00820FE4" w:rsidRPr="00DB7011" w:rsidRDefault="00820FE4" w:rsidP="00820FE4">
      <w:pPr>
        <w:rPr>
          <w:rFonts w:ascii="Calibri" w:hAnsi="Calibri" w:cs="Arial"/>
        </w:rPr>
      </w:pPr>
    </w:p>
    <w:p w14:paraId="4F904CB7" w14:textId="77777777" w:rsidR="00820FE4" w:rsidRPr="001B743D" w:rsidRDefault="00820FE4" w:rsidP="00820FE4"/>
    <w:p w14:paraId="7863C75E" w14:textId="77777777" w:rsidR="00820FE4" w:rsidRPr="005C6C52" w:rsidRDefault="00820FE4" w:rsidP="00820FE4">
      <w:pPr>
        <w:keepNext/>
        <w:rPr>
          <w:rFonts w:ascii="Calibri" w:hAnsi="Calibri" w:cs="Calibri"/>
        </w:rPr>
      </w:pPr>
      <w:r w:rsidRPr="005C6C52">
        <w:rPr>
          <w:rFonts w:ascii="Calibri" w:hAnsi="Calibri" w:cs="Calibri"/>
        </w:rPr>
        <w:t xml:space="preserve">The skills and attributes listed above </w:t>
      </w:r>
      <w:proofErr w:type="gramStart"/>
      <w:r w:rsidRPr="005C6C52">
        <w:rPr>
          <w:rFonts w:ascii="Calibri" w:hAnsi="Calibri" w:cs="Calibri"/>
        </w:rPr>
        <w:t>will be assessed</w:t>
      </w:r>
      <w:proofErr w:type="gramEnd"/>
      <w:r w:rsidRPr="005C6C52">
        <w:rPr>
          <w:rFonts w:ascii="Calibri" w:hAnsi="Calibri" w:cs="Calibri"/>
        </w:rPr>
        <w:t xml:space="preserve"> through:</w:t>
      </w:r>
    </w:p>
    <w:p w14:paraId="7D8219D5" w14:textId="77777777" w:rsidR="00820FE4" w:rsidRPr="005C6C52" w:rsidRDefault="00820FE4" w:rsidP="00820FE4">
      <w:pPr>
        <w:numPr>
          <w:ilvl w:val="0"/>
          <w:numId w:val="16"/>
        </w:numPr>
        <w:rPr>
          <w:rFonts w:ascii="Calibri" w:hAnsi="Calibri" w:cs="Calibri"/>
        </w:rPr>
      </w:pPr>
      <w:r w:rsidRPr="005C6C52">
        <w:rPr>
          <w:rFonts w:ascii="Calibri" w:hAnsi="Calibri" w:cs="Calibri"/>
        </w:rPr>
        <w:t>The application form and any relevant tasks on the interview day.</w:t>
      </w:r>
    </w:p>
    <w:p w14:paraId="5FF5DF86" w14:textId="77777777" w:rsidR="00820FE4" w:rsidRPr="005C6C52" w:rsidRDefault="00820FE4" w:rsidP="00820FE4">
      <w:pPr>
        <w:numPr>
          <w:ilvl w:val="0"/>
          <w:numId w:val="16"/>
        </w:numPr>
        <w:rPr>
          <w:rFonts w:ascii="Calibri" w:hAnsi="Calibri" w:cs="Calibri"/>
        </w:rPr>
      </w:pPr>
      <w:r w:rsidRPr="005C6C52">
        <w:rPr>
          <w:rFonts w:ascii="Calibri" w:hAnsi="Calibri" w:cs="Calibri"/>
        </w:rPr>
        <w:t>A formal interview, along with supporting evidence from their referees.</w:t>
      </w:r>
    </w:p>
    <w:p w14:paraId="06971CD3" w14:textId="77777777" w:rsidR="00820FE4" w:rsidRPr="005C6C52" w:rsidRDefault="00820FE4" w:rsidP="00820FE4">
      <w:pPr>
        <w:rPr>
          <w:rFonts w:ascii="Calibri" w:hAnsi="Calibri" w:cs="Calibri"/>
        </w:rPr>
      </w:pPr>
    </w:p>
    <w:p w14:paraId="6C341846" w14:textId="77777777" w:rsidR="00820FE4" w:rsidRPr="00915E85" w:rsidRDefault="00820FE4" w:rsidP="00820FE4">
      <w:pPr>
        <w:rPr>
          <w:rFonts w:ascii="Calibri" w:hAnsi="Calibri" w:cs="Arial"/>
        </w:rPr>
      </w:pPr>
      <w:r w:rsidRPr="00915E85">
        <w:rPr>
          <w:rFonts w:ascii="Calibri" w:hAnsi="Calibri" w:cs="Arial"/>
        </w:rPr>
        <w:t>Further information about:</w:t>
      </w:r>
    </w:p>
    <w:p w14:paraId="1875A4BD" w14:textId="77777777" w:rsidR="00820FE4" w:rsidRPr="00915E85" w:rsidRDefault="00820FE4" w:rsidP="00820FE4">
      <w:pPr>
        <w:numPr>
          <w:ilvl w:val="0"/>
          <w:numId w:val="17"/>
        </w:numPr>
        <w:rPr>
          <w:rFonts w:ascii="Calibri" w:hAnsi="Calibri" w:cs="Arial"/>
        </w:rPr>
      </w:pPr>
      <w:r w:rsidRPr="00915E85">
        <w:rPr>
          <w:rFonts w:ascii="Calibri" w:hAnsi="Calibri" w:cs="Arial"/>
        </w:rPr>
        <w:t xml:space="preserve">BFET is available on the Trust’s website </w:t>
      </w:r>
      <w:hyperlink r:id="rId20" w:history="1">
        <w:r w:rsidRPr="00915E85">
          <w:rPr>
            <w:rStyle w:val="Hyperlink"/>
            <w:rFonts w:ascii="Calibri" w:hAnsi="Calibri" w:cs="Arial"/>
          </w:rPr>
          <w:t>http://bfet.co.uk/</w:t>
        </w:r>
      </w:hyperlink>
    </w:p>
    <w:p w14:paraId="38D5A0DA" w14:textId="77777777" w:rsidR="00820FE4" w:rsidRPr="00915E85" w:rsidRDefault="00820FE4" w:rsidP="00820FE4">
      <w:pPr>
        <w:numPr>
          <w:ilvl w:val="0"/>
          <w:numId w:val="17"/>
        </w:numPr>
        <w:rPr>
          <w:rFonts w:ascii="Calibri" w:hAnsi="Calibri" w:cs="Arial"/>
        </w:rPr>
      </w:pPr>
      <w:r w:rsidRPr="00915E85">
        <w:rPr>
          <w:rFonts w:ascii="Calibri" w:hAnsi="Calibri" w:cs="Arial"/>
        </w:rPr>
        <w:t xml:space="preserve">AGGS, including a copy of the school’s prospectus and the most recent OFSTED inspection are available from the school’s website </w:t>
      </w:r>
      <w:hyperlink r:id="rId21" w:history="1">
        <w:r w:rsidRPr="00915E85">
          <w:rPr>
            <w:rStyle w:val="Hyperlink"/>
            <w:rFonts w:ascii="Calibri" w:hAnsi="Calibri" w:cs="Arial"/>
          </w:rPr>
          <w:t>http://www.aggs.trafford.sch.uk/</w:t>
        </w:r>
      </w:hyperlink>
      <w:r w:rsidRPr="00915E85">
        <w:rPr>
          <w:rFonts w:ascii="Calibri" w:hAnsi="Calibri" w:cs="Arial"/>
        </w:rPr>
        <w:t>.</w:t>
      </w:r>
    </w:p>
    <w:p w14:paraId="0B9C35EF" w14:textId="77777777" w:rsidR="00820FE4" w:rsidRPr="001374BC" w:rsidRDefault="00820FE4" w:rsidP="00820FE4">
      <w:pPr>
        <w:numPr>
          <w:ilvl w:val="0"/>
          <w:numId w:val="17"/>
        </w:numPr>
        <w:rPr>
          <w:rFonts w:ascii="Calibri" w:hAnsi="Calibri" w:cs="Arial"/>
          <w:color w:val="FF0000"/>
        </w:rPr>
      </w:pPr>
      <w:r w:rsidRPr="00915E85">
        <w:rPr>
          <w:rFonts w:ascii="Calibri" w:hAnsi="Calibri" w:cs="Arial"/>
        </w:rPr>
        <w:t>The Teaching School: http://allianceforlearning.co.uk/</w:t>
      </w:r>
      <w:r w:rsidRPr="00915E85">
        <w:rPr>
          <w:rFonts w:ascii="Calibri" w:hAnsi="Calibri" w:cs="Arial"/>
        </w:rPr>
        <w:br/>
      </w:r>
    </w:p>
    <w:p w14:paraId="2F68F67D" w14:textId="77777777" w:rsidR="00820FE4" w:rsidRPr="001B743D" w:rsidRDefault="00820FE4" w:rsidP="00820FE4">
      <w:r w:rsidRPr="0042723B">
        <w:rPr>
          <w:rFonts w:ascii="Calibri" w:hAnsi="Calibri" w:cs="Arial"/>
          <w:b/>
        </w:rPr>
        <w:t xml:space="preserve">BFET is committed to safeguarding and promoting the welfare of children and young people and expects all staff to share this commitment. Any successful applicant </w:t>
      </w:r>
      <w:proofErr w:type="gramStart"/>
      <w:r w:rsidRPr="0042723B">
        <w:rPr>
          <w:rFonts w:ascii="Calibri" w:hAnsi="Calibri" w:cs="Arial"/>
          <w:b/>
        </w:rPr>
        <w:t>will be required</w:t>
      </w:r>
      <w:proofErr w:type="gramEnd"/>
      <w:r w:rsidRPr="0042723B">
        <w:rPr>
          <w:rFonts w:ascii="Calibri" w:hAnsi="Calibri" w:cs="Arial"/>
          <w:b/>
        </w:rPr>
        <w:t xml:space="preserve"> to undertake an Enhanced Disclosure check by the Disclosure and Barring Service. This post is exempt from the Rehab</w:t>
      </w:r>
      <w:r>
        <w:rPr>
          <w:rFonts w:ascii="Calibri" w:hAnsi="Calibri" w:cs="Arial"/>
          <w:b/>
        </w:rPr>
        <w:t>ilitation of Offenders Act 1974</w:t>
      </w:r>
    </w:p>
    <w:p w14:paraId="2A1F701D" w14:textId="77777777" w:rsidR="005254B6" w:rsidRPr="0012741F" w:rsidRDefault="005254B6" w:rsidP="003B6DAA">
      <w:pPr>
        <w:rPr>
          <w:rFonts w:ascii="Calibri" w:hAnsi="Calibri" w:cs="Calibri"/>
          <w:b/>
          <w:sz w:val="22"/>
          <w:szCs w:val="22"/>
          <w:u w:val="single"/>
        </w:rPr>
      </w:pPr>
    </w:p>
    <w:sectPr w:rsidR="005254B6" w:rsidRPr="0012741F" w:rsidSect="00943906">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531"/>
    <w:multiLevelType w:val="hybridMultilevel"/>
    <w:tmpl w:val="36B4ECD2"/>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E64472"/>
    <w:multiLevelType w:val="hybridMultilevel"/>
    <w:tmpl w:val="40CAE688"/>
    <w:lvl w:ilvl="0" w:tplc="7F30D632">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2ED1C09"/>
    <w:multiLevelType w:val="hybridMultilevel"/>
    <w:tmpl w:val="A0D6C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33F43"/>
    <w:multiLevelType w:val="hybridMultilevel"/>
    <w:tmpl w:val="8328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92BF7"/>
    <w:multiLevelType w:val="hybridMultilevel"/>
    <w:tmpl w:val="E048E3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46357D7"/>
    <w:multiLevelType w:val="hybridMultilevel"/>
    <w:tmpl w:val="176E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DB0E6A"/>
    <w:multiLevelType w:val="hybridMultilevel"/>
    <w:tmpl w:val="69B8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475AE0"/>
    <w:multiLevelType w:val="hybridMultilevel"/>
    <w:tmpl w:val="0F2A0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142241"/>
    <w:multiLevelType w:val="hybridMultilevel"/>
    <w:tmpl w:val="7BE2122A"/>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BE3159"/>
    <w:multiLevelType w:val="hybridMultilevel"/>
    <w:tmpl w:val="BB680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2E6CF8"/>
    <w:multiLevelType w:val="hybridMultilevel"/>
    <w:tmpl w:val="957C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863E05"/>
    <w:multiLevelType w:val="hybridMultilevel"/>
    <w:tmpl w:val="4796CB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13"/>
  </w:num>
  <w:num w:numId="8">
    <w:abstractNumId w:val="14"/>
  </w:num>
  <w:num w:numId="9">
    <w:abstractNumId w:val="4"/>
  </w:num>
  <w:num w:numId="10">
    <w:abstractNumId w:val="15"/>
  </w:num>
  <w:num w:numId="11">
    <w:abstractNumId w:val="9"/>
  </w:num>
  <w:num w:numId="12">
    <w:abstractNumId w:val="7"/>
  </w:num>
  <w:num w:numId="13">
    <w:abstractNumId w:val="12"/>
  </w:num>
  <w:num w:numId="14">
    <w:abstractNumId w:val="11"/>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B2"/>
    <w:rsid w:val="000147D0"/>
    <w:rsid w:val="0006635E"/>
    <w:rsid w:val="00091775"/>
    <w:rsid w:val="000976BE"/>
    <w:rsid w:val="000C19FE"/>
    <w:rsid w:val="00101A4B"/>
    <w:rsid w:val="00105928"/>
    <w:rsid w:val="0010731C"/>
    <w:rsid w:val="00113699"/>
    <w:rsid w:val="00120826"/>
    <w:rsid w:val="0012741F"/>
    <w:rsid w:val="00155D7E"/>
    <w:rsid w:val="00157907"/>
    <w:rsid w:val="001A743F"/>
    <w:rsid w:val="001D4298"/>
    <w:rsid w:val="001F45AA"/>
    <w:rsid w:val="002046B1"/>
    <w:rsid w:val="002319E3"/>
    <w:rsid w:val="00294E42"/>
    <w:rsid w:val="002C6E4F"/>
    <w:rsid w:val="002E187D"/>
    <w:rsid w:val="00313C46"/>
    <w:rsid w:val="003444DE"/>
    <w:rsid w:val="00347295"/>
    <w:rsid w:val="003828A1"/>
    <w:rsid w:val="003A3C6F"/>
    <w:rsid w:val="003B2C99"/>
    <w:rsid w:val="003B6DAA"/>
    <w:rsid w:val="003C6826"/>
    <w:rsid w:val="003F46F7"/>
    <w:rsid w:val="00403333"/>
    <w:rsid w:val="00414A1F"/>
    <w:rsid w:val="00430CEC"/>
    <w:rsid w:val="00436CB7"/>
    <w:rsid w:val="00454711"/>
    <w:rsid w:val="004556AB"/>
    <w:rsid w:val="00490F37"/>
    <w:rsid w:val="005254B6"/>
    <w:rsid w:val="00526641"/>
    <w:rsid w:val="005609E9"/>
    <w:rsid w:val="00563141"/>
    <w:rsid w:val="005741E7"/>
    <w:rsid w:val="005765BA"/>
    <w:rsid w:val="005967A0"/>
    <w:rsid w:val="00596B81"/>
    <w:rsid w:val="005D047B"/>
    <w:rsid w:val="0061464E"/>
    <w:rsid w:val="006543B2"/>
    <w:rsid w:val="00665D13"/>
    <w:rsid w:val="006B5031"/>
    <w:rsid w:val="006D131B"/>
    <w:rsid w:val="006F3FA3"/>
    <w:rsid w:val="007264BB"/>
    <w:rsid w:val="00763E56"/>
    <w:rsid w:val="00777454"/>
    <w:rsid w:val="007A15F8"/>
    <w:rsid w:val="007E6D16"/>
    <w:rsid w:val="00820FE4"/>
    <w:rsid w:val="00850FD8"/>
    <w:rsid w:val="008637B6"/>
    <w:rsid w:val="008D6F9D"/>
    <w:rsid w:val="008E3411"/>
    <w:rsid w:val="00921EA7"/>
    <w:rsid w:val="00943906"/>
    <w:rsid w:val="009507C0"/>
    <w:rsid w:val="00987AED"/>
    <w:rsid w:val="0099019C"/>
    <w:rsid w:val="009E2034"/>
    <w:rsid w:val="009F758C"/>
    <w:rsid w:val="00A16982"/>
    <w:rsid w:val="00A427BC"/>
    <w:rsid w:val="00A53F11"/>
    <w:rsid w:val="00A66171"/>
    <w:rsid w:val="00A74C9B"/>
    <w:rsid w:val="00AC3EF6"/>
    <w:rsid w:val="00B51071"/>
    <w:rsid w:val="00B71B86"/>
    <w:rsid w:val="00BC4C11"/>
    <w:rsid w:val="00BD518C"/>
    <w:rsid w:val="00BE6DA6"/>
    <w:rsid w:val="00C03819"/>
    <w:rsid w:val="00C1527E"/>
    <w:rsid w:val="00C26F30"/>
    <w:rsid w:val="00C50435"/>
    <w:rsid w:val="00C61BC5"/>
    <w:rsid w:val="00C63E64"/>
    <w:rsid w:val="00CF0902"/>
    <w:rsid w:val="00D22C46"/>
    <w:rsid w:val="00D6127C"/>
    <w:rsid w:val="00D90B84"/>
    <w:rsid w:val="00D96B19"/>
    <w:rsid w:val="00DB07E6"/>
    <w:rsid w:val="00DB44FE"/>
    <w:rsid w:val="00DD163A"/>
    <w:rsid w:val="00DD59F8"/>
    <w:rsid w:val="00DE08E2"/>
    <w:rsid w:val="00E020AF"/>
    <w:rsid w:val="00E578BC"/>
    <w:rsid w:val="00E60C0A"/>
    <w:rsid w:val="00ED419F"/>
    <w:rsid w:val="00F103C2"/>
    <w:rsid w:val="00F25E70"/>
    <w:rsid w:val="00F540C0"/>
    <w:rsid w:val="00F619C3"/>
    <w:rsid w:val="00F745D9"/>
    <w:rsid w:val="00F849F8"/>
    <w:rsid w:val="00F94A71"/>
    <w:rsid w:val="00FE738F"/>
    <w:rsid w:val="00FF2499"/>
    <w:rsid w:val="20B444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199EE"/>
  <w15:chartTrackingRefBased/>
  <w15:docId w15:val="{7337CA6C-5FF9-4D8E-B913-1AA7535A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tabs>
        <w:tab w:val="decimal" w:pos="0"/>
      </w:tabs>
      <w:overflowPunct w:val="0"/>
      <w:autoSpaceDE w:val="0"/>
      <w:autoSpaceDN w:val="0"/>
      <w:adjustRightInd w:val="0"/>
      <w:textAlignment w:val="baseline"/>
    </w:pPr>
    <w:rPr>
      <w:szCs w:val="20"/>
      <w:lang w:val="en-GB"/>
    </w:rPr>
  </w:style>
  <w:style w:type="paragraph" w:customStyle="1" w:styleId="DefaultText">
    <w:name w:val="Default Text"/>
    <w:basedOn w:val="Normal"/>
    <w:pPr>
      <w:overflowPunct w:val="0"/>
      <w:autoSpaceDE w:val="0"/>
      <w:autoSpaceDN w:val="0"/>
      <w:adjustRightInd w:val="0"/>
      <w:textAlignment w:val="baseline"/>
    </w:pPr>
    <w:rPr>
      <w:szCs w:val="20"/>
      <w:lang w:val="en-GB"/>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43906"/>
    <w:rPr>
      <w:rFonts w:ascii="Tahoma" w:hAnsi="Tahoma" w:cs="Tahoma"/>
      <w:sz w:val="16"/>
      <w:szCs w:val="16"/>
    </w:rPr>
  </w:style>
  <w:style w:type="character" w:customStyle="1" w:styleId="BalloonTextChar">
    <w:name w:val="Balloon Text Char"/>
    <w:link w:val="BalloonText"/>
    <w:uiPriority w:val="99"/>
    <w:semiHidden/>
    <w:rsid w:val="00943906"/>
    <w:rPr>
      <w:rFonts w:ascii="Tahoma" w:hAnsi="Tahoma" w:cs="Tahoma"/>
      <w:sz w:val="16"/>
      <w:szCs w:val="16"/>
      <w:lang w:val="en-US" w:eastAsia="en-US"/>
    </w:rPr>
  </w:style>
  <w:style w:type="paragraph" w:styleId="ListParagraph">
    <w:name w:val="List Paragraph"/>
    <w:basedOn w:val="Normal"/>
    <w:uiPriority w:val="34"/>
    <w:qFormat/>
    <w:rsid w:val="005967A0"/>
    <w:pPr>
      <w:spacing w:after="200" w:line="276" w:lineRule="auto"/>
      <w:ind w:left="720"/>
      <w:contextualSpacing/>
    </w:pPr>
    <w:rPr>
      <w:rFonts w:ascii="Calibri" w:eastAsia="Calibri" w:hAnsi="Calibri"/>
      <w:sz w:val="22"/>
      <w:szCs w:val="22"/>
      <w:lang w:val="en-GB"/>
    </w:rPr>
  </w:style>
  <w:style w:type="paragraph" w:styleId="HTMLPreformatted">
    <w:name w:val="HTML Preformatted"/>
    <w:basedOn w:val="Normal"/>
    <w:link w:val="HTMLPreformattedChar"/>
    <w:rsid w:val="0010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105928"/>
    <w:rPr>
      <w:rFonts w:ascii="Courier New" w:hAnsi="Courier New" w:cs="Courier New"/>
      <w:lang w:val="en-US" w:eastAsia="en-US"/>
    </w:rPr>
  </w:style>
  <w:style w:type="paragraph" w:styleId="Subtitle">
    <w:name w:val="Subtitle"/>
    <w:basedOn w:val="Normal"/>
    <w:link w:val="SubtitleChar"/>
    <w:qFormat/>
    <w:rsid w:val="00105928"/>
    <w:rPr>
      <w:rFonts w:ascii="Arial" w:hAnsi="Arial" w:cs="Arial"/>
      <w:szCs w:val="19"/>
      <w:u w:val="single"/>
      <w:lang w:val="en-GB" w:eastAsia="en-GB"/>
    </w:rPr>
  </w:style>
  <w:style w:type="character" w:customStyle="1" w:styleId="SubtitleChar">
    <w:name w:val="Subtitle Char"/>
    <w:link w:val="Subtitle"/>
    <w:rsid w:val="00105928"/>
    <w:rPr>
      <w:rFonts w:ascii="Arial" w:hAnsi="Arial" w:cs="Arial"/>
      <w:sz w:val="24"/>
      <w:szCs w:val="19"/>
      <w:u w:val="single"/>
    </w:rPr>
  </w:style>
  <w:style w:type="paragraph" w:styleId="PlainText">
    <w:name w:val="Plain Text"/>
    <w:basedOn w:val="Normal"/>
    <w:link w:val="PlainTextChar"/>
    <w:uiPriority w:val="99"/>
    <w:rsid w:val="00313C46"/>
    <w:rPr>
      <w:rFonts w:ascii="Courier New" w:hAnsi="Courier New" w:cs="Courier New"/>
      <w:sz w:val="20"/>
      <w:szCs w:val="20"/>
      <w:lang w:val="en-GB"/>
    </w:rPr>
  </w:style>
  <w:style w:type="character" w:customStyle="1" w:styleId="PlainTextChar">
    <w:name w:val="Plain Text Char"/>
    <w:link w:val="PlainText"/>
    <w:uiPriority w:val="99"/>
    <w:rsid w:val="00313C46"/>
    <w:rPr>
      <w:rFonts w:ascii="Courier New" w:hAnsi="Courier New" w:cs="Courier New"/>
      <w:lang w:eastAsia="en-US"/>
    </w:rPr>
  </w:style>
  <w:style w:type="character" w:styleId="Emphasis">
    <w:name w:val="Emphasis"/>
    <w:uiPriority w:val="20"/>
    <w:qFormat/>
    <w:rsid w:val="00C03819"/>
    <w:rPr>
      <w:i/>
      <w:iCs/>
    </w:rPr>
  </w:style>
  <w:style w:type="table" w:styleId="TableGrid">
    <w:name w:val="Table Grid"/>
    <w:basedOn w:val="TableNormal"/>
    <w:uiPriority w:val="59"/>
    <w:rsid w:val="00C0381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0FE4"/>
    <w:rPr>
      <w:rFonts w:eastAsia="Calibri"/>
      <w:lang w:val="en-GB" w:eastAsia="en-GB"/>
    </w:rPr>
  </w:style>
  <w:style w:type="paragraph" w:styleId="NoSpacing">
    <w:name w:val="No Spacing"/>
    <w:uiPriority w:val="1"/>
    <w:qFormat/>
    <w:rsid w:val="00820FE4"/>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68113">
      <w:bodyDiv w:val="1"/>
      <w:marLeft w:val="0"/>
      <w:marRight w:val="0"/>
      <w:marTop w:val="0"/>
      <w:marBottom w:val="0"/>
      <w:divBdr>
        <w:top w:val="none" w:sz="0" w:space="0" w:color="auto"/>
        <w:left w:val="none" w:sz="0" w:space="0" w:color="auto"/>
        <w:bottom w:val="none" w:sz="0" w:space="0" w:color="auto"/>
        <w:right w:val="none" w:sz="0" w:space="0" w:color="auto"/>
      </w:divBdr>
    </w:div>
    <w:div w:id="500003762">
      <w:bodyDiv w:val="1"/>
      <w:marLeft w:val="0"/>
      <w:marRight w:val="0"/>
      <w:marTop w:val="0"/>
      <w:marBottom w:val="0"/>
      <w:divBdr>
        <w:top w:val="none" w:sz="0" w:space="0" w:color="auto"/>
        <w:left w:val="none" w:sz="0" w:space="0" w:color="auto"/>
        <w:bottom w:val="none" w:sz="0" w:space="0" w:color="auto"/>
        <w:right w:val="none" w:sz="0" w:space="0" w:color="auto"/>
      </w:divBdr>
    </w:div>
    <w:div w:id="1381856737">
      <w:bodyDiv w:val="1"/>
      <w:marLeft w:val="0"/>
      <w:marRight w:val="0"/>
      <w:marTop w:val="0"/>
      <w:marBottom w:val="0"/>
      <w:divBdr>
        <w:top w:val="none" w:sz="0" w:space="0" w:color="auto"/>
        <w:left w:val="none" w:sz="0" w:space="0" w:color="auto"/>
        <w:bottom w:val="none" w:sz="0" w:space="0" w:color="auto"/>
        <w:right w:val="none" w:sz="0" w:space="0" w:color="auto"/>
      </w:divBdr>
    </w:div>
    <w:div w:id="18385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bfet.co.uk/about-us/" TargetMode="External"/><Relationship Id="rId3" Type="http://schemas.openxmlformats.org/officeDocument/2006/relationships/customXml" Target="../customXml/item3.xml"/><Relationship Id="rId21" Type="http://schemas.openxmlformats.org/officeDocument/2006/relationships/hyperlink" Target="http://www.aggs.trafford.sch.uk/" TargetMode="Externa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bfet.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llianceforlearning.co.uk/about-us/welcome-director-of-teaching-school-and-partnershi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6CBD-F00E-46BD-9BB3-09954B3B2EC1}">
  <ds:schemaRefs>
    <ds:schemaRef ds:uri="http://schemas.microsoft.com/sharepoint/v3/contenttype/forms"/>
  </ds:schemaRefs>
</ds:datastoreItem>
</file>

<file path=customXml/itemProps2.xml><?xml version="1.0" encoding="utf-8"?>
<ds:datastoreItem xmlns:ds="http://schemas.openxmlformats.org/officeDocument/2006/customXml" ds:itemID="{F37EFBEE-9EA6-4CC0-8651-C991D5B87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3BD81-AF9E-46EB-9EB6-F6ABD7D6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TEACHER OF BIOLOGY AND JUNIOR SCIENCE</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BIOLOGY AND JUNIOR SCIENCE</dc:title>
  <dc:subject/>
  <dc:creator>Pat</dc:creator>
  <cp:keywords/>
  <cp:lastModifiedBy>Williams, Mrs. C</cp:lastModifiedBy>
  <cp:revision>2</cp:revision>
  <cp:lastPrinted>2020-10-20T22:26:00Z</cp:lastPrinted>
  <dcterms:created xsi:type="dcterms:W3CDTF">2021-02-23T11:07:00Z</dcterms:created>
  <dcterms:modified xsi:type="dcterms:W3CDTF">2021-02-23T11:07:00Z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y fmtid="{D5CDD505-2E9C-101B-9397-08002B2CF9AE}" pid="3" name="Has_Teacher_Only_SectionGroup">
    <vt:lpwstr/>
  </property>
  <property fmtid="{D5CDD505-2E9C-101B-9397-08002B2CF9AE}" pid="4" name="CultureName">
    <vt:lpwstr/>
  </property>
  <property fmtid="{D5CDD505-2E9C-101B-9397-08002B2CF9AE}" pid="5" name="Students">
    <vt:lpwstr/>
  </property>
  <property fmtid="{D5CDD505-2E9C-101B-9397-08002B2CF9AE}" pid="6" name="Is_Collaboration_Space_Locked">
    <vt:lpwstr/>
  </property>
  <property fmtid="{D5CDD505-2E9C-101B-9397-08002B2CF9AE}" pid="7" name="Self_Registration_Enabled">
    <vt:lpwstr/>
  </property>
  <property fmtid="{D5CDD505-2E9C-101B-9397-08002B2CF9AE}" pid="8" name="Teachers">
    <vt:lpwstr/>
  </property>
  <property fmtid="{D5CDD505-2E9C-101B-9397-08002B2CF9AE}" pid="9" name="AppVersion">
    <vt:lpwstr/>
  </property>
  <property fmtid="{D5CDD505-2E9C-101B-9397-08002B2CF9AE}" pid="10" name="Self_Registration_Enabled0">
    <vt:lpwstr/>
  </property>
  <property fmtid="{D5CDD505-2E9C-101B-9397-08002B2CF9AE}" pid="11" name="NotebookType">
    <vt:lpwstr/>
  </property>
  <property fmtid="{D5CDD505-2E9C-101B-9397-08002B2CF9AE}" pid="12" name="FolderType">
    <vt:lpwstr/>
  </property>
  <property fmtid="{D5CDD505-2E9C-101B-9397-08002B2CF9AE}" pid="13" name="Owner">
    <vt:lpwstr/>
  </property>
  <property fmtid="{D5CDD505-2E9C-101B-9397-08002B2CF9AE}" pid="14" name="Student_Groups">
    <vt:lpwstr/>
  </property>
  <property fmtid="{D5CDD505-2E9C-101B-9397-08002B2CF9AE}" pid="15" name="Invited_Students">
    <vt:lpwstr/>
  </property>
  <property fmtid="{D5CDD505-2E9C-101B-9397-08002B2CF9AE}" pid="16" name="Invited_Teachers">
    <vt:lpwstr/>
  </property>
  <property fmtid="{D5CDD505-2E9C-101B-9397-08002B2CF9AE}" pid="17" name="DefaultSectionNames">
    <vt:lpwstr/>
  </property>
</Properties>
</file>