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0D" w:rsidRPr="0000582F" w:rsidRDefault="00321D0D" w:rsidP="001634A2">
      <w:pPr>
        <w:pStyle w:val="Heading1"/>
        <w:jc w:val="center"/>
        <w:rPr>
          <w:rFonts w:ascii="Calibri" w:hAnsi="Calibri" w:cs="Tahoma"/>
          <w:sz w:val="22"/>
          <w:szCs w:val="22"/>
        </w:rPr>
      </w:pPr>
    </w:p>
    <w:p w:rsidR="00E45D36" w:rsidRDefault="00E45D36" w:rsidP="001634A2">
      <w:pPr>
        <w:pStyle w:val="Heading1"/>
        <w:jc w:val="center"/>
        <w:rPr>
          <w:rFonts w:ascii="Calibri" w:hAnsi="Calibri" w:cs="Tahoma"/>
          <w:sz w:val="22"/>
          <w:szCs w:val="22"/>
        </w:rPr>
      </w:pPr>
      <w:r w:rsidRPr="00E45D36">
        <w:rPr>
          <w:b w:val="0"/>
          <w:noProof/>
          <w:u w:val="none"/>
          <w:lang w:eastAsia="en-GB"/>
        </w:rPr>
        <w:drawing>
          <wp:inline distT="0" distB="0" distL="0" distR="0">
            <wp:extent cx="590550" cy="609600"/>
            <wp:effectExtent l="0" t="0" r="0" b="0"/>
            <wp:docPr id="1" name="Picture 1" descr="http://www.brgs.org.uk/staff/documents/squirrelbad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gs.org.uk/staff/documents/squirrelbadg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36" w:rsidRDefault="00E45D36" w:rsidP="001634A2">
      <w:pPr>
        <w:pStyle w:val="Heading1"/>
        <w:jc w:val="center"/>
        <w:rPr>
          <w:rFonts w:ascii="Calibri" w:hAnsi="Calibri" w:cs="Tahoma"/>
          <w:sz w:val="22"/>
          <w:szCs w:val="22"/>
        </w:rPr>
      </w:pPr>
    </w:p>
    <w:p w:rsidR="00321D0D" w:rsidRPr="004A5C2F" w:rsidRDefault="00321D0D" w:rsidP="001634A2">
      <w:pPr>
        <w:pStyle w:val="Heading1"/>
        <w:jc w:val="center"/>
        <w:rPr>
          <w:rFonts w:ascii="Calibri" w:hAnsi="Calibri" w:cs="Tahoma"/>
          <w:sz w:val="28"/>
          <w:szCs w:val="28"/>
        </w:rPr>
      </w:pPr>
      <w:r w:rsidRPr="004A5C2F">
        <w:rPr>
          <w:rFonts w:ascii="Calibri" w:hAnsi="Calibri" w:cs="Tahoma"/>
          <w:sz w:val="28"/>
          <w:szCs w:val="28"/>
        </w:rPr>
        <w:t>BACUP AND RAWTENSTALL GRAMMAR SCHOOL</w:t>
      </w:r>
    </w:p>
    <w:p w:rsidR="00321D0D" w:rsidRPr="0000582F" w:rsidRDefault="00321D0D" w:rsidP="001634A2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p w:rsidR="00321D0D" w:rsidRPr="0000582F" w:rsidRDefault="00321D0D" w:rsidP="001634A2">
      <w:pPr>
        <w:jc w:val="center"/>
        <w:rPr>
          <w:rFonts w:ascii="Calibri" w:hAnsi="Calibri" w:cs="Tahoma"/>
          <w:sz w:val="22"/>
          <w:szCs w:val="22"/>
        </w:rPr>
      </w:pPr>
      <w:r w:rsidRPr="0000582F">
        <w:rPr>
          <w:rFonts w:ascii="Calibri" w:hAnsi="Calibri" w:cs="Tahoma"/>
          <w:sz w:val="22"/>
          <w:szCs w:val="22"/>
        </w:rPr>
        <w:t>Glen Road, Waterfoot, Rossendale, Lancashire, BB4 7BJ</w:t>
      </w:r>
    </w:p>
    <w:p w:rsidR="00321D0D" w:rsidRPr="0000582F" w:rsidRDefault="00321D0D" w:rsidP="001634A2">
      <w:pPr>
        <w:jc w:val="center"/>
        <w:rPr>
          <w:rFonts w:ascii="Calibri" w:hAnsi="Calibri" w:cs="Tahoma"/>
          <w:sz w:val="22"/>
          <w:szCs w:val="22"/>
        </w:rPr>
      </w:pPr>
      <w:r w:rsidRPr="0000582F">
        <w:rPr>
          <w:rFonts w:ascii="Calibri" w:hAnsi="Calibri" w:cs="Tahoma"/>
          <w:sz w:val="22"/>
          <w:szCs w:val="22"/>
        </w:rPr>
        <w:t xml:space="preserve">Tel: 01706 234500 </w:t>
      </w:r>
    </w:p>
    <w:p w:rsidR="00321D0D" w:rsidRPr="0000582F" w:rsidRDefault="00321D0D" w:rsidP="001634A2">
      <w:pPr>
        <w:jc w:val="center"/>
        <w:rPr>
          <w:rFonts w:ascii="Calibri" w:hAnsi="Calibri" w:cs="Tahoma"/>
          <w:sz w:val="22"/>
          <w:szCs w:val="22"/>
        </w:rPr>
      </w:pPr>
      <w:r w:rsidRPr="0000582F">
        <w:rPr>
          <w:rFonts w:ascii="Calibri" w:hAnsi="Calibri" w:cs="Tahoma"/>
          <w:sz w:val="22"/>
          <w:szCs w:val="22"/>
        </w:rPr>
        <w:t>W</w:t>
      </w:r>
      <w:r w:rsidR="00EF0DF0" w:rsidRPr="0000582F">
        <w:rPr>
          <w:rFonts w:ascii="Calibri" w:hAnsi="Calibri" w:cs="Tahoma"/>
          <w:sz w:val="22"/>
          <w:szCs w:val="22"/>
        </w:rPr>
        <w:t>ebsite - http://www.brgs.org.uk</w:t>
      </w:r>
    </w:p>
    <w:p w:rsidR="00321D0D" w:rsidRPr="0000582F" w:rsidRDefault="00534215" w:rsidP="001634A2">
      <w:p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Number on roll 1317</w:t>
      </w:r>
      <w:r w:rsidR="001634A2" w:rsidRPr="0000582F">
        <w:rPr>
          <w:rFonts w:ascii="Calibri" w:hAnsi="Calibri" w:cs="Tahoma"/>
          <w:sz w:val="22"/>
          <w:szCs w:val="22"/>
        </w:rPr>
        <w:t xml:space="preserve"> including </w:t>
      </w:r>
      <w:r>
        <w:rPr>
          <w:rFonts w:ascii="Calibri" w:hAnsi="Calibri" w:cs="Tahoma"/>
          <w:sz w:val="22"/>
          <w:szCs w:val="22"/>
        </w:rPr>
        <w:t>418</w:t>
      </w:r>
      <w:r w:rsidR="00321D0D" w:rsidRPr="0000582F">
        <w:rPr>
          <w:rFonts w:ascii="Calibri" w:hAnsi="Calibri" w:cs="Tahoma"/>
          <w:sz w:val="22"/>
          <w:szCs w:val="22"/>
        </w:rPr>
        <w:t xml:space="preserve"> in the Sixth Form</w:t>
      </w:r>
    </w:p>
    <w:p w:rsidR="00321D0D" w:rsidRPr="0000582F" w:rsidRDefault="00321D0D" w:rsidP="001634A2">
      <w:pPr>
        <w:jc w:val="center"/>
        <w:rPr>
          <w:rFonts w:ascii="Calibri" w:hAnsi="Calibri" w:cs="Tahoma"/>
          <w:sz w:val="22"/>
          <w:szCs w:val="22"/>
        </w:rPr>
      </w:pPr>
    </w:p>
    <w:p w:rsidR="00321D0D" w:rsidRPr="004A5C2F" w:rsidRDefault="00A87F60" w:rsidP="001634A2">
      <w:pPr>
        <w:pStyle w:val="Heading2"/>
        <w:jc w:val="center"/>
        <w:rPr>
          <w:rFonts w:ascii="Calibri" w:hAnsi="Calibri" w:cs="Tahoma"/>
          <w:sz w:val="32"/>
          <w:szCs w:val="32"/>
        </w:rPr>
      </w:pPr>
      <w:r w:rsidRPr="004A5C2F">
        <w:rPr>
          <w:rFonts w:ascii="Calibri" w:hAnsi="Calibri" w:cs="Tahoma"/>
          <w:sz w:val="32"/>
          <w:szCs w:val="32"/>
        </w:rPr>
        <w:t xml:space="preserve">Teacher of </w:t>
      </w:r>
      <w:r w:rsidR="004A5C2F" w:rsidRPr="004A5C2F">
        <w:rPr>
          <w:rFonts w:ascii="Calibri" w:hAnsi="Calibri" w:cs="Tahoma"/>
          <w:sz w:val="32"/>
          <w:szCs w:val="32"/>
        </w:rPr>
        <w:t>Physics</w:t>
      </w:r>
      <w:r w:rsidR="004A5C2F">
        <w:rPr>
          <w:rFonts w:ascii="Calibri" w:hAnsi="Calibri" w:cs="Tahoma"/>
          <w:sz w:val="32"/>
          <w:szCs w:val="32"/>
        </w:rPr>
        <w:t xml:space="preserve"> (full time)</w:t>
      </w:r>
    </w:p>
    <w:p w:rsidR="00321D0D" w:rsidRPr="0000582F" w:rsidRDefault="00321D0D" w:rsidP="001634A2">
      <w:pPr>
        <w:jc w:val="center"/>
        <w:rPr>
          <w:rFonts w:ascii="Calibri" w:hAnsi="Calibri" w:cs="Tahoma"/>
          <w:sz w:val="22"/>
          <w:szCs w:val="22"/>
        </w:rPr>
      </w:pPr>
      <w:r w:rsidRPr="0000582F">
        <w:rPr>
          <w:rFonts w:ascii="Calibri" w:hAnsi="Calibri" w:cs="Tahoma"/>
          <w:sz w:val="22"/>
          <w:szCs w:val="22"/>
        </w:rPr>
        <w:t xml:space="preserve">Required for </w:t>
      </w:r>
      <w:r w:rsidR="00B84352">
        <w:rPr>
          <w:rFonts w:ascii="Calibri" w:hAnsi="Calibri" w:cs="Tahoma"/>
          <w:sz w:val="22"/>
          <w:szCs w:val="22"/>
        </w:rPr>
        <w:t xml:space="preserve">September </w:t>
      </w:r>
      <w:r w:rsidR="00534215">
        <w:rPr>
          <w:rFonts w:ascii="Calibri" w:hAnsi="Calibri" w:cs="Tahoma"/>
          <w:sz w:val="22"/>
          <w:szCs w:val="22"/>
        </w:rPr>
        <w:t>2021</w:t>
      </w:r>
    </w:p>
    <w:p w:rsidR="00321D0D" w:rsidRPr="0000582F" w:rsidRDefault="00321D0D" w:rsidP="001634A2">
      <w:pPr>
        <w:jc w:val="center"/>
        <w:rPr>
          <w:rFonts w:ascii="Calibri" w:hAnsi="Calibri" w:cs="Tahoma"/>
          <w:sz w:val="22"/>
          <w:szCs w:val="22"/>
        </w:rPr>
      </w:pPr>
      <w:r w:rsidRPr="0000582F">
        <w:rPr>
          <w:rFonts w:ascii="Calibri" w:hAnsi="Calibri" w:cs="Tahoma"/>
          <w:sz w:val="22"/>
          <w:szCs w:val="22"/>
        </w:rPr>
        <w:t>Salary Scale: MPS</w:t>
      </w:r>
      <w:r w:rsidR="008B1090">
        <w:rPr>
          <w:rFonts w:ascii="Calibri" w:hAnsi="Calibri" w:cs="Tahoma"/>
          <w:sz w:val="22"/>
          <w:szCs w:val="22"/>
        </w:rPr>
        <w:t>/UPS</w:t>
      </w:r>
    </w:p>
    <w:p w:rsidR="00321D0D" w:rsidRPr="0000582F" w:rsidRDefault="00321D0D" w:rsidP="001634A2">
      <w:pPr>
        <w:rPr>
          <w:rFonts w:ascii="Calibri" w:hAnsi="Calibri" w:cs="Tahoma"/>
          <w:sz w:val="22"/>
          <w:szCs w:val="22"/>
        </w:rPr>
      </w:pPr>
    </w:p>
    <w:p w:rsidR="001634A2" w:rsidRPr="0000582F" w:rsidRDefault="001634A2" w:rsidP="001634A2">
      <w:pPr>
        <w:jc w:val="both"/>
        <w:rPr>
          <w:rFonts w:ascii="Calibri" w:hAnsi="Calibri" w:cs="Arial"/>
          <w:sz w:val="22"/>
          <w:szCs w:val="22"/>
        </w:rPr>
      </w:pPr>
    </w:p>
    <w:p w:rsidR="001634A2" w:rsidRPr="0000582F" w:rsidRDefault="001634A2" w:rsidP="001634A2">
      <w:pPr>
        <w:jc w:val="both"/>
        <w:rPr>
          <w:rFonts w:ascii="Calibri" w:hAnsi="Calibri" w:cs="Tahoma"/>
          <w:sz w:val="22"/>
          <w:szCs w:val="22"/>
        </w:rPr>
      </w:pPr>
      <w:r w:rsidRPr="0000582F">
        <w:rPr>
          <w:rFonts w:ascii="Calibri" w:hAnsi="Calibri" w:cs="Tahoma"/>
          <w:sz w:val="22"/>
          <w:szCs w:val="22"/>
        </w:rPr>
        <w:t xml:space="preserve">This is an outstanding opportunity to join our enthusiastic and committed </w:t>
      </w:r>
      <w:r w:rsidR="00B84352">
        <w:rPr>
          <w:rFonts w:ascii="Calibri" w:hAnsi="Calibri" w:cs="Tahoma"/>
          <w:sz w:val="22"/>
          <w:szCs w:val="22"/>
        </w:rPr>
        <w:t>Science</w:t>
      </w:r>
      <w:r w:rsidRPr="0000582F">
        <w:rPr>
          <w:rFonts w:ascii="Calibri" w:hAnsi="Calibri" w:cs="Tahoma"/>
          <w:sz w:val="22"/>
          <w:szCs w:val="22"/>
        </w:rPr>
        <w:t xml:space="preserve"> department in a successful and oversubscribed selective 11-18 grammar school which has been graded</w:t>
      </w:r>
      <w:r w:rsidR="00C80C82">
        <w:rPr>
          <w:rFonts w:ascii="Calibri" w:hAnsi="Calibri" w:cs="Tahoma"/>
          <w:sz w:val="22"/>
          <w:szCs w:val="22"/>
        </w:rPr>
        <w:t xml:space="preserve"> outstanding in all areas in a 2016</w:t>
      </w:r>
      <w:r w:rsidRPr="0000582F">
        <w:rPr>
          <w:rFonts w:ascii="Calibri" w:hAnsi="Calibri" w:cs="Tahoma"/>
          <w:sz w:val="22"/>
          <w:szCs w:val="22"/>
        </w:rPr>
        <w:t xml:space="preserve"> inspection. </w:t>
      </w:r>
      <w:r w:rsidRPr="0000582F">
        <w:rPr>
          <w:rFonts w:ascii="Calibri" w:hAnsi="Calibri" w:cs="Arial"/>
          <w:sz w:val="22"/>
          <w:szCs w:val="22"/>
          <w:lang w:eastAsia="en-GB"/>
        </w:rPr>
        <w:t xml:space="preserve">The school is situated in the Rossendale Valley, a beautiful rural area, but is easily accessible from Manchester, Preston and the </w:t>
      </w:r>
      <w:proofErr w:type="spellStart"/>
      <w:r w:rsidRPr="0000582F">
        <w:rPr>
          <w:rFonts w:ascii="Calibri" w:hAnsi="Calibri" w:cs="Arial"/>
          <w:sz w:val="22"/>
          <w:szCs w:val="22"/>
          <w:lang w:eastAsia="en-GB"/>
        </w:rPr>
        <w:t>Ribble</w:t>
      </w:r>
      <w:proofErr w:type="spellEnd"/>
      <w:r w:rsidRPr="0000582F">
        <w:rPr>
          <w:rFonts w:ascii="Calibri" w:hAnsi="Calibri" w:cs="Arial"/>
          <w:sz w:val="22"/>
          <w:szCs w:val="22"/>
          <w:lang w:eastAsia="en-GB"/>
        </w:rPr>
        <w:t xml:space="preserve"> Valley, and the Yorkshire Dales.</w:t>
      </w:r>
    </w:p>
    <w:p w:rsidR="00B84352" w:rsidRDefault="00B84352" w:rsidP="001634A2">
      <w:pPr>
        <w:jc w:val="both"/>
        <w:rPr>
          <w:rFonts w:ascii="Calibri" w:hAnsi="Calibri" w:cs="Arial"/>
          <w:sz w:val="22"/>
          <w:szCs w:val="22"/>
        </w:rPr>
      </w:pPr>
    </w:p>
    <w:p w:rsidR="001634A2" w:rsidRPr="0000582F" w:rsidRDefault="00B84352" w:rsidP="001634A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We are looking to appoint an inspiring, experienced and ambitious graduate to teach from Year 7 to Year 13.  T</w:t>
      </w:r>
      <w:r w:rsidR="001634A2" w:rsidRPr="0000582F">
        <w:rPr>
          <w:rFonts w:ascii="Calibri" w:hAnsi="Calibri" w:cs="Arial"/>
          <w:sz w:val="22"/>
          <w:szCs w:val="22"/>
        </w:rPr>
        <w:t xml:space="preserve">his is an excellent opportunity both for a hardworking NQT or an experienced colleague wishing to take a role which will give them scope to develop their teaching and learning skills. </w:t>
      </w:r>
      <w:r>
        <w:rPr>
          <w:rFonts w:ascii="Calibri" w:hAnsi="Calibri" w:cs="Arial"/>
          <w:sz w:val="22"/>
          <w:szCs w:val="22"/>
        </w:rPr>
        <w:t>The successful applicant will be expected to make a significant contribution to faculty teaching and learning at both KS4 and KS5, as well as teaching Science at KS3.</w:t>
      </w:r>
    </w:p>
    <w:p w:rsidR="001634A2" w:rsidRPr="0000582F" w:rsidRDefault="001634A2" w:rsidP="001634A2">
      <w:pPr>
        <w:jc w:val="both"/>
        <w:rPr>
          <w:rFonts w:ascii="Calibri" w:hAnsi="Calibri" w:cs="Arial"/>
          <w:sz w:val="22"/>
          <w:szCs w:val="22"/>
        </w:rPr>
      </w:pPr>
    </w:p>
    <w:p w:rsidR="00321D0D" w:rsidRPr="0000582F" w:rsidRDefault="00321D0D" w:rsidP="001634A2">
      <w:pPr>
        <w:jc w:val="both"/>
        <w:rPr>
          <w:rFonts w:ascii="Calibri" w:hAnsi="Calibri" w:cs="Tahoma"/>
          <w:sz w:val="22"/>
          <w:szCs w:val="22"/>
        </w:rPr>
      </w:pPr>
      <w:r w:rsidRPr="0000582F">
        <w:rPr>
          <w:rFonts w:ascii="Calibri" w:hAnsi="Calibri" w:cs="Tahoma"/>
          <w:sz w:val="22"/>
          <w:szCs w:val="22"/>
        </w:rPr>
        <w:t>We are committed to safeguarding and promoting the welfare of children</w:t>
      </w:r>
      <w:r w:rsidR="00E2127C" w:rsidRPr="0000582F">
        <w:rPr>
          <w:rFonts w:ascii="Calibri" w:hAnsi="Calibri" w:cs="Tahoma"/>
          <w:sz w:val="22"/>
          <w:szCs w:val="22"/>
        </w:rPr>
        <w:t xml:space="preserve"> and you</w:t>
      </w:r>
      <w:r w:rsidR="00AC2868" w:rsidRPr="0000582F">
        <w:rPr>
          <w:rFonts w:ascii="Calibri" w:hAnsi="Calibri" w:cs="Tahoma"/>
          <w:sz w:val="22"/>
          <w:szCs w:val="22"/>
        </w:rPr>
        <w:t>ng people and expect</w:t>
      </w:r>
      <w:r w:rsidR="00E2127C" w:rsidRPr="0000582F">
        <w:rPr>
          <w:rFonts w:ascii="Calibri" w:hAnsi="Calibri" w:cs="Tahoma"/>
          <w:sz w:val="22"/>
          <w:szCs w:val="22"/>
        </w:rPr>
        <w:t xml:space="preserve"> all staff and volunteers to share this commitment. This post is subject to an enhanced DBS check.</w:t>
      </w:r>
    </w:p>
    <w:p w:rsidR="00E2127C" w:rsidRPr="0000582F" w:rsidRDefault="00E2127C" w:rsidP="001634A2">
      <w:pPr>
        <w:jc w:val="both"/>
        <w:rPr>
          <w:rFonts w:ascii="Calibri" w:hAnsi="Calibri" w:cs="Tahoma"/>
          <w:sz w:val="22"/>
          <w:szCs w:val="22"/>
        </w:rPr>
      </w:pPr>
    </w:p>
    <w:p w:rsidR="00E2127C" w:rsidRPr="0000582F" w:rsidRDefault="00E2127C" w:rsidP="001634A2">
      <w:pPr>
        <w:jc w:val="both"/>
        <w:rPr>
          <w:rFonts w:ascii="Calibri" w:hAnsi="Calibri" w:cs="Tahoma"/>
          <w:sz w:val="22"/>
          <w:szCs w:val="22"/>
        </w:rPr>
      </w:pPr>
      <w:r w:rsidRPr="0000582F">
        <w:rPr>
          <w:rFonts w:ascii="Calibri" w:hAnsi="Calibri" w:cs="Tahoma"/>
          <w:sz w:val="22"/>
          <w:szCs w:val="22"/>
        </w:rPr>
        <w:t>Completed applications should be returned</w:t>
      </w:r>
      <w:r w:rsidR="004A5C2F">
        <w:rPr>
          <w:rFonts w:ascii="Calibri" w:hAnsi="Calibri" w:cs="Tahoma"/>
          <w:sz w:val="22"/>
          <w:szCs w:val="22"/>
        </w:rPr>
        <w:t xml:space="preserve"> to:</w:t>
      </w:r>
    </w:p>
    <w:p w:rsidR="004A5C2F" w:rsidRDefault="004A5C2F" w:rsidP="001634A2">
      <w:pPr>
        <w:jc w:val="both"/>
        <w:rPr>
          <w:rFonts w:ascii="Calibri" w:hAnsi="Calibri" w:cs="Tahoma"/>
          <w:sz w:val="22"/>
          <w:szCs w:val="22"/>
        </w:rPr>
      </w:pPr>
    </w:p>
    <w:p w:rsidR="00E2127C" w:rsidRDefault="004A5C2F" w:rsidP="001634A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By email: </w:t>
      </w:r>
      <w:hyperlink r:id="rId6" w:history="1">
        <w:r w:rsidRPr="0000582F">
          <w:rPr>
            <w:rStyle w:val="Hyperlink"/>
            <w:rFonts w:ascii="Calibri" w:hAnsi="Calibri" w:cs="Tahoma"/>
            <w:sz w:val="22"/>
            <w:szCs w:val="22"/>
          </w:rPr>
          <w:t>aw@brgs.org.uk</w:t>
        </w:r>
      </w:hyperlink>
      <w:r w:rsidRPr="0000582F">
        <w:rPr>
          <w:rFonts w:ascii="Calibri" w:hAnsi="Calibri" w:cs="Tahoma"/>
          <w:sz w:val="22"/>
          <w:szCs w:val="22"/>
        </w:rPr>
        <w:t xml:space="preserve"> marked ‘</w:t>
      </w:r>
      <w:r>
        <w:rPr>
          <w:rFonts w:ascii="Calibri" w:hAnsi="Calibri" w:cs="Tahoma"/>
          <w:sz w:val="22"/>
          <w:szCs w:val="22"/>
        </w:rPr>
        <w:t>Teacher of Physics</w:t>
      </w:r>
      <w:r w:rsidRPr="0000582F">
        <w:rPr>
          <w:rFonts w:ascii="Calibri" w:hAnsi="Calibri" w:cs="Tahoma"/>
          <w:sz w:val="22"/>
          <w:szCs w:val="22"/>
        </w:rPr>
        <w:t xml:space="preserve"> Application’</w:t>
      </w:r>
    </w:p>
    <w:p w:rsidR="004A5C2F" w:rsidRDefault="004A5C2F" w:rsidP="001634A2">
      <w:pPr>
        <w:jc w:val="both"/>
        <w:rPr>
          <w:rFonts w:ascii="Calibri" w:hAnsi="Calibri" w:cs="Tahoma"/>
          <w:sz w:val="22"/>
          <w:szCs w:val="22"/>
        </w:rPr>
      </w:pPr>
    </w:p>
    <w:p w:rsidR="00E2127C" w:rsidRPr="0000582F" w:rsidRDefault="00E2127C" w:rsidP="001634A2">
      <w:pPr>
        <w:jc w:val="both"/>
        <w:rPr>
          <w:rFonts w:ascii="Calibri" w:hAnsi="Calibri" w:cs="Tahoma"/>
          <w:sz w:val="22"/>
          <w:szCs w:val="22"/>
        </w:rPr>
      </w:pPr>
      <w:r w:rsidRPr="0000582F">
        <w:rPr>
          <w:rFonts w:ascii="Calibri" w:hAnsi="Calibri" w:cs="Tahoma"/>
          <w:sz w:val="22"/>
          <w:szCs w:val="22"/>
        </w:rPr>
        <w:t>To enable governors to give full consideration to your application:</w:t>
      </w:r>
    </w:p>
    <w:p w:rsidR="00E2127C" w:rsidRPr="0000582F" w:rsidRDefault="00E2127C" w:rsidP="001634A2">
      <w:pPr>
        <w:jc w:val="both"/>
        <w:rPr>
          <w:rFonts w:ascii="Calibri" w:hAnsi="Calibri" w:cs="Tahoma"/>
          <w:sz w:val="22"/>
          <w:szCs w:val="22"/>
        </w:rPr>
      </w:pPr>
    </w:p>
    <w:p w:rsidR="00E2127C" w:rsidRPr="0000582F" w:rsidRDefault="00E2127C" w:rsidP="001634A2">
      <w:pPr>
        <w:numPr>
          <w:ilvl w:val="0"/>
          <w:numId w:val="3"/>
        </w:numPr>
        <w:ind w:left="0" w:firstLine="0"/>
        <w:jc w:val="both"/>
        <w:rPr>
          <w:rFonts w:ascii="Calibri" w:hAnsi="Calibri" w:cs="Tahoma"/>
          <w:sz w:val="22"/>
          <w:szCs w:val="22"/>
        </w:rPr>
      </w:pPr>
      <w:r w:rsidRPr="0000582F">
        <w:rPr>
          <w:rFonts w:ascii="Calibri" w:hAnsi="Calibri" w:cs="Tahoma"/>
          <w:sz w:val="22"/>
          <w:szCs w:val="22"/>
        </w:rPr>
        <w:t>Complete the application form in full</w:t>
      </w:r>
    </w:p>
    <w:p w:rsidR="00E2127C" w:rsidRPr="0000582F" w:rsidRDefault="00E2127C" w:rsidP="001634A2">
      <w:pPr>
        <w:numPr>
          <w:ilvl w:val="0"/>
          <w:numId w:val="3"/>
        </w:numPr>
        <w:ind w:left="0" w:firstLine="0"/>
        <w:jc w:val="both"/>
        <w:rPr>
          <w:rFonts w:ascii="Calibri" w:hAnsi="Calibri" w:cs="Tahoma"/>
          <w:sz w:val="22"/>
          <w:szCs w:val="22"/>
        </w:rPr>
      </w:pPr>
      <w:r w:rsidRPr="0000582F">
        <w:rPr>
          <w:rFonts w:ascii="Calibri" w:hAnsi="Calibri" w:cs="Tahoma"/>
          <w:sz w:val="22"/>
          <w:szCs w:val="22"/>
        </w:rPr>
        <w:t>Enclose a supporting statement of no more than 1200 words (12point font)</w:t>
      </w:r>
    </w:p>
    <w:p w:rsidR="00E2127C" w:rsidRPr="0000582F" w:rsidRDefault="00E2127C" w:rsidP="001634A2">
      <w:pPr>
        <w:jc w:val="both"/>
        <w:rPr>
          <w:rFonts w:ascii="Calibri" w:hAnsi="Calibri" w:cs="Tahoma"/>
          <w:sz w:val="22"/>
          <w:szCs w:val="22"/>
        </w:rPr>
      </w:pPr>
    </w:p>
    <w:p w:rsidR="00E2127C" w:rsidRPr="00E67833" w:rsidRDefault="00E2127C" w:rsidP="001634A2">
      <w:pPr>
        <w:jc w:val="center"/>
        <w:rPr>
          <w:rFonts w:ascii="Calibri" w:hAnsi="Calibri" w:cs="Tahoma"/>
          <w:b/>
          <w:sz w:val="28"/>
          <w:szCs w:val="28"/>
        </w:rPr>
      </w:pPr>
      <w:r w:rsidRPr="004A5C2F">
        <w:rPr>
          <w:rFonts w:ascii="Calibri" w:hAnsi="Calibri" w:cs="Tahoma"/>
          <w:b/>
          <w:sz w:val="28"/>
          <w:szCs w:val="28"/>
        </w:rPr>
        <w:t xml:space="preserve">The closing date for applications is </w:t>
      </w:r>
      <w:r w:rsidR="00024BEA" w:rsidRPr="004A5C2F">
        <w:rPr>
          <w:rFonts w:ascii="Calibri" w:hAnsi="Calibri" w:cs="Tahoma"/>
          <w:b/>
          <w:sz w:val="28"/>
          <w:szCs w:val="28"/>
        </w:rPr>
        <w:t xml:space="preserve">12 noon </w:t>
      </w:r>
      <w:r w:rsidR="00E67833" w:rsidRPr="00E67833">
        <w:rPr>
          <w:rFonts w:ascii="Calibri" w:hAnsi="Calibri" w:cs="Tahoma"/>
          <w:b/>
          <w:sz w:val="28"/>
          <w:szCs w:val="28"/>
        </w:rPr>
        <w:t>Monday 12</w:t>
      </w:r>
      <w:r w:rsidR="00E67833" w:rsidRPr="00E67833">
        <w:rPr>
          <w:rFonts w:ascii="Calibri" w:hAnsi="Calibri" w:cs="Tahoma"/>
          <w:b/>
          <w:sz w:val="28"/>
          <w:szCs w:val="28"/>
          <w:vertAlign w:val="superscript"/>
        </w:rPr>
        <w:t>th</w:t>
      </w:r>
      <w:r w:rsidR="00E67833" w:rsidRPr="00E67833">
        <w:rPr>
          <w:rFonts w:ascii="Calibri" w:hAnsi="Calibri" w:cs="Tahoma"/>
          <w:b/>
          <w:sz w:val="28"/>
          <w:szCs w:val="28"/>
        </w:rPr>
        <w:t xml:space="preserve"> April</w:t>
      </w:r>
      <w:r w:rsidR="00CD60F2">
        <w:rPr>
          <w:rFonts w:ascii="Calibri" w:hAnsi="Calibri" w:cs="Tahoma"/>
          <w:b/>
          <w:sz w:val="28"/>
          <w:szCs w:val="28"/>
        </w:rPr>
        <w:t xml:space="preserve"> 2021</w:t>
      </w:r>
      <w:bookmarkStart w:id="0" w:name="_GoBack"/>
      <w:bookmarkEnd w:id="0"/>
    </w:p>
    <w:p w:rsidR="00321D0D" w:rsidRPr="0000582F" w:rsidRDefault="00321D0D" w:rsidP="001634A2">
      <w:pPr>
        <w:jc w:val="both"/>
        <w:rPr>
          <w:rFonts w:ascii="Calibri" w:hAnsi="Calibri" w:cs="Tahoma"/>
          <w:sz w:val="22"/>
          <w:szCs w:val="22"/>
        </w:rPr>
      </w:pPr>
    </w:p>
    <w:sectPr w:rsidR="00321D0D" w:rsidRPr="000058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4E5F"/>
    <w:multiLevelType w:val="hybridMultilevel"/>
    <w:tmpl w:val="9EF0D4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5259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6063D33"/>
    <w:multiLevelType w:val="hybridMultilevel"/>
    <w:tmpl w:val="234C6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85"/>
    <w:rsid w:val="0000582F"/>
    <w:rsid w:val="00024BEA"/>
    <w:rsid w:val="00040681"/>
    <w:rsid w:val="000C2E47"/>
    <w:rsid w:val="00134B85"/>
    <w:rsid w:val="001634A2"/>
    <w:rsid w:val="0017101B"/>
    <w:rsid w:val="001A1A32"/>
    <w:rsid w:val="002948CA"/>
    <w:rsid w:val="002E13D3"/>
    <w:rsid w:val="00321D0D"/>
    <w:rsid w:val="0036233E"/>
    <w:rsid w:val="00404688"/>
    <w:rsid w:val="004A5C2F"/>
    <w:rsid w:val="00534215"/>
    <w:rsid w:val="005B3A20"/>
    <w:rsid w:val="00785F8C"/>
    <w:rsid w:val="007A5B51"/>
    <w:rsid w:val="00877F7A"/>
    <w:rsid w:val="008B1090"/>
    <w:rsid w:val="009A10AE"/>
    <w:rsid w:val="009E05A9"/>
    <w:rsid w:val="00A45BF0"/>
    <w:rsid w:val="00A87F60"/>
    <w:rsid w:val="00AC2868"/>
    <w:rsid w:val="00B84352"/>
    <w:rsid w:val="00BD668A"/>
    <w:rsid w:val="00C80C82"/>
    <w:rsid w:val="00CD0519"/>
    <w:rsid w:val="00CD60F2"/>
    <w:rsid w:val="00CD6804"/>
    <w:rsid w:val="00DB0414"/>
    <w:rsid w:val="00DD2266"/>
    <w:rsid w:val="00DF1D7E"/>
    <w:rsid w:val="00E2127C"/>
    <w:rsid w:val="00E45D36"/>
    <w:rsid w:val="00E67833"/>
    <w:rsid w:val="00EB683F"/>
    <w:rsid w:val="00E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CD2FC"/>
  <w15:chartTrackingRefBased/>
  <w15:docId w15:val="{0D738501-229F-4F5B-86F9-DEDA9509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@brg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BACUP AND RAWTENSTALL GRAMMAR SCHOOL</vt:lpstr>
    </vt:vector>
  </TitlesOfParts>
  <Company>Bacup &amp; Rawtenstall Grammar School</Company>
  <LinksUpToDate>false</LinksUpToDate>
  <CharactersWithSpaces>1742</CharactersWithSpaces>
  <SharedDoc>false</SharedDoc>
  <HLinks>
    <vt:vector size="12" baseType="variant">
      <vt:variant>
        <vt:i4>4128842</vt:i4>
      </vt:variant>
      <vt:variant>
        <vt:i4>3</vt:i4>
      </vt:variant>
      <vt:variant>
        <vt:i4>0</vt:i4>
      </vt:variant>
      <vt:variant>
        <vt:i4>5</vt:i4>
      </vt:variant>
      <vt:variant>
        <vt:lpwstr>mailto:aw@brgs.org.uk</vt:lpwstr>
      </vt:variant>
      <vt:variant>
        <vt:lpwstr/>
      </vt:variant>
      <vt:variant>
        <vt:i4>3604524</vt:i4>
      </vt:variant>
      <vt:variant>
        <vt:i4>0</vt:i4>
      </vt:variant>
      <vt:variant>
        <vt:i4>0</vt:i4>
      </vt:variant>
      <vt:variant>
        <vt:i4>5</vt:i4>
      </vt:variant>
      <vt:variant>
        <vt:lpwstr>http://www.brgs.org.uk/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BACUP AND RAWTENSTALL GRAMMAR SCHOOL</dc:title>
  <dc:subject/>
  <dc:creator>Bacup &amp; Rawtenstall Grammar School</dc:creator>
  <cp:keywords/>
  <cp:lastModifiedBy>Angela Wardle</cp:lastModifiedBy>
  <cp:revision>5</cp:revision>
  <cp:lastPrinted>2021-03-17T11:57:00Z</cp:lastPrinted>
  <dcterms:created xsi:type="dcterms:W3CDTF">2021-03-17T11:57:00Z</dcterms:created>
  <dcterms:modified xsi:type="dcterms:W3CDTF">2021-03-17T12:05:00Z</dcterms:modified>
</cp:coreProperties>
</file>