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E659" w14:textId="7A603B97" w:rsidR="00C61CF6" w:rsidRPr="00C61CF6" w:rsidRDefault="00C61CF6" w:rsidP="00C61CF6">
      <w:pPr>
        <w:spacing w:after="0" w:line="259" w:lineRule="auto"/>
        <w:ind w:left="18"/>
        <w:jc w:val="center"/>
        <w:rPr>
          <w:rFonts w:ascii="Arial" w:eastAsia="Times New Roman" w:hAnsi="Arial" w:cs="Times New Roman"/>
          <w:b/>
          <w:sz w:val="28"/>
          <w:szCs w:val="20"/>
          <w:lang w:val="en-GB"/>
        </w:rPr>
      </w:pPr>
      <w:r>
        <w:rPr>
          <w:rFonts w:ascii="Arial" w:eastAsia="Times New Roman" w:hAnsi="Arial" w:cs="Times New Roman"/>
          <w:b/>
          <w:sz w:val="28"/>
          <w:szCs w:val="20"/>
          <w:lang w:val="en-GB"/>
        </w:rPr>
        <w:t xml:space="preserve">Whitley Academy </w:t>
      </w:r>
    </w:p>
    <w:p w14:paraId="69F233DC" w14:textId="2FB825CA" w:rsidR="009875D4" w:rsidRDefault="00C61CF6" w:rsidP="00C61CF6">
      <w:pPr>
        <w:spacing w:after="0"/>
        <w:jc w:val="center"/>
        <w:rPr>
          <w:rFonts w:ascii="Arial" w:eastAsia="Times New Roman" w:hAnsi="Arial" w:cs="Arial"/>
          <w:b/>
          <w:bCs/>
          <w:sz w:val="28"/>
          <w:lang w:val="en-GB"/>
        </w:rPr>
      </w:pPr>
      <w:r w:rsidRPr="00C61CF6">
        <w:rPr>
          <w:rFonts w:ascii="Arial" w:eastAsia="Times New Roman" w:hAnsi="Arial" w:cs="Arial"/>
          <w:b/>
          <w:bCs/>
          <w:sz w:val="28"/>
          <w:lang w:val="en-GB"/>
        </w:rPr>
        <w:t xml:space="preserve">Teacher of </w:t>
      </w:r>
      <w:r w:rsidR="00C91C3E">
        <w:rPr>
          <w:rFonts w:ascii="Arial" w:eastAsia="Times New Roman" w:hAnsi="Arial" w:cs="Arial"/>
          <w:b/>
          <w:bCs/>
          <w:sz w:val="28"/>
          <w:lang w:val="en-GB"/>
        </w:rPr>
        <w:t>PSHE</w:t>
      </w:r>
    </w:p>
    <w:p w14:paraId="419DBE79" w14:textId="5435BC0B" w:rsidR="00C61CF6" w:rsidRPr="00C61CF6" w:rsidRDefault="00C61CF6" w:rsidP="00C61CF6">
      <w:pPr>
        <w:spacing w:after="0"/>
        <w:jc w:val="center"/>
        <w:rPr>
          <w:rFonts w:ascii="Arial" w:eastAsia="Times New Roman" w:hAnsi="Arial" w:cs="Arial"/>
          <w:b/>
          <w:bCs/>
          <w:sz w:val="28"/>
          <w:lang w:val="en-GB"/>
        </w:rPr>
      </w:pPr>
      <w:r w:rsidRPr="00C61CF6">
        <w:rPr>
          <w:rFonts w:ascii="Arial" w:eastAsia="Times New Roman" w:hAnsi="Arial" w:cs="Arial"/>
          <w:b/>
          <w:bCs/>
          <w:sz w:val="28"/>
          <w:lang w:val="en-GB"/>
        </w:rPr>
        <w:t>Person Specification</w:t>
      </w:r>
    </w:p>
    <w:p w14:paraId="5BA0EF23" w14:textId="77777777" w:rsidR="00C61CF6" w:rsidRPr="00C61CF6" w:rsidRDefault="00C61CF6" w:rsidP="00C61CF6">
      <w:pPr>
        <w:spacing w:after="0"/>
        <w:rPr>
          <w:rFonts w:ascii="Arial" w:eastAsia="Times New Roman" w:hAnsi="Arial" w:cs="Times New Roman"/>
          <w:szCs w:val="22"/>
          <w:lang w:val="en-GB"/>
        </w:rPr>
      </w:pPr>
      <w:r w:rsidRPr="00C61CF6">
        <w:rPr>
          <w:rFonts w:ascii="Arial" w:eastAsia="Times New Roman" w:hAnsi="Arial" w:cs="Arial"/>
          <w:b/>
          <w:bCs/>
          <w:lang w:val="en-GB"/>
        </w:rPr>
        <w:t xml:space="preserve"> </w:t>
      </w:r>
    </w:p>
    <w:tbl>
      <w:tblPr>
        <w:tblW w:w="10632" w:type="dxa"/>
        <w:tblInd w:w="-84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C61CF6" w:rsidRPr="00C61CF6" w14:paraId="038E5F5E" w14:textId="77777777" w:rsidTr="00C61CF6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80300FC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36499346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3FA3A219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Measurement*</w:t>
            </w:r>
          </w:p>
        </w:tc>
      </w:tr>
      <w:tr w:rsidR="00C61CF6" w:rsidRPr="00C61CF6" w14:paraId="09618211" w14:textId="77777777" w:rsidTr="00C61CF6">
        <w:tc>
          <w:tcPr>
            <w:tcW w:w="1702" w:type="dxa"/>
            <w:tcBorders>
              <w:top w:val="nil"/>
              <w:right w:val="nil"/>
            </w:tcBorders>
          </w:tcPr>
          <w:p w14:paraId="07ED5B2A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F0EB5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1D74154A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61CF6" w:rsidRPr="00C61CF6" w14:paraId="0CEDE19E" w14:textId="77777777" w:rsidTr="00C61CF6">
        <w:tc>
          <w:tcPr>
            <w:tcW w:w="1702" w:type="dxa"/>
            <w:tcBorders>
              <w:bottom w:val="nil"/>
              <w:right w:val="nil"/>
            </w:tcBorders>
          </w:tcPr>
          <w:p w14:paraId="7CC772E8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018FC" w14:textId="2991F69F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Graduate Teacher able to offer </w:t>
            </w:r>
            <w:r w:rsidR="00C91C3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PSHE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KS3 and as the school expands at KS4 &amp; 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551B21D6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</w:t>
            </w:r>
          </w:p>
        </w:tc>
      </w:tr>
      <w:tr w:rsidR="00C61CF6" w:rsidRPr="00C61CF6" w14:paraId="53D4E607" w14:textId="77777777" w:rsidTr="00C61CF6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1CF519D5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ECB309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709D0BA6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61CF6" w:rsidRPr="00C61CF6" w14:paraId="15AA94F5" w14:textId="77777777" w:rsidTr="00C61CF6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29897BBA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55FD8" w14:textId="77777777" w:rsidR="007A28E6" w:rsidRDefault="00C61CF6" w:rsidP="007A28E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</w:t>
            </w:r>
            <w:r w:rsidR="007A28E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and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4 </w:t>
            </w:r>
            <w:r w:rsidR="007A28E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(with potential to develop along with the curriculum at KS5)</w:t>
            </w:r>
          </w:p>
          <w:p w14:paraId="63BFD11A" w14:textId="388BDC0B" w:rsidR="00C61CF6" w:rsidRPr="00C61CF6" w:rsidRDefault="00C61CF6" w:rsidP="007A28E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0C5C562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4E3232DE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76D6488F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</w:tc>
      </w:tr>
      <w:tr w:rsidR="00C61CF6" w:rsidRPr="00C61CF6" w14:paraId="64F02235" w14:textId="77777777" w:rsidTr="00C61CF6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4C2129FC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2F547E1E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770902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0CA16FD7" w14:textId="27DEA442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="00C91C3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PSHE</w:t>
            </w:r>
          </w:p>
          <w:p w14:paraId="284C43FA" w14:textId="2B04E351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C91C3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PSHE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0D8A27E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61DE78FD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ED46B1C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61DEBE9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</w:tc>
      </w:tr>
      <w:tr w:rsidR="00C61CF6" w:rsidRPr="00C61CF6" w14:paraId="0379DDBD" w14:textId="77777777" w:rsidTr="00C61CF6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6B5D3FEA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69ED17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41B97993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61CF6" w:rsidRPr="00C61CF6" w14:paraId="5A893E5F" w14:textId="77777777" w:rsidTr="00C61CF6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753C4D43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CE69F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5DD82F29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49962A16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20D960F1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4E68B3F3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21CC462C" w14:textId="4294F480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C91C3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PSHE</w:t>
            </w:r>
            <w:r w:rsidR="00245DB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across the 11-18 age range </w:t>
            </w:r>
            <w:r w:rsidR="007A28E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(beginning with KS3 and growing the curriculum to KS5)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students of all abilities</w:t>
            </w:r>
          </w:p>
          <w:p w14:paraId="34ACD81B" w14:textId="1A0D3FAF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C91C3E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PSHE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65EB60A5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tact-with students, parents &amp; colleagues</w:t>
            </w:r>
          </w:p>
          <w:p w14:paraId="11E775CE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779F2DD5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30AE47F4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290B33FC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DD603F2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066213A3" w14:textId="77777777" w:rsidR="00C61CF6" w:rsidRPr="00C61CF6" w:rsidRDefault="00C61CF6" w:rsidP="00C61CF6">
            <w:pPr>
              <w:numPr>
                <w:ilvl w:val="0"/>
                <w:numId w:val="24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B981AF2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54EA1BD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049F91D3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8AA0E09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EE96CED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4C048B1A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65593777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AB1B3F6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7E51B523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F9EF894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30B2F8CB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CFF51F8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9F88936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EB4A898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3B4B01A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5D4A9F7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C61CF6" w:rsidRPr="00C61CF6" w14:paraId="1C3D493B" w14:textId="77777777" w:rsidTr="00C61CF6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5E2AB3F4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4671A2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54820D19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C61CF6" w:rsidRPr="00C61CF6" w14:paraId="44A2353C" w14:textId="77777777" w:rsidTr="00C61CF6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762F2B68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A11FDB" w14:textId="77777777" w:rsidR="00C61CF6" w:rsidRPr="00C61CF6" w:rsidRDefault="00C61CF6" w:rsidP="00C61CF6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624FDDC3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DBS</w:t>
            </w:r>
          </w:p>
          <w:p w14:paraId="2CFB6D70" w14:textId="77777777" w:rsidR="00C61CF6" w:rsidRPr="00C61CF6" w:rsidRDefault="00C61CF6" w:rsidP="00C61CF6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</w:tbl>
    <w:p w14:paraId="1DE10695" w14:textId="77777777" w:rsidR="00C61CF6" w:rsidRPr="00C61CF6" w:rsidRDefault="00C61CF6" w:rsidP="00C61CF6">
      <w:pPr>
        <w:spacing w:after="0"/>
        <w:jc w:val="center"/>
        <w:rPr>
          <w:rFonts w:ascii="Arial" w:eastAsia="Times New Roman" w:hAnsi="Arial" w:cs="Arial"/>
          <w:b/>
          <w:i/>
          <w:sz w:val="23"/>
          <w:szCs w:val="23"/>
          <w:lang w:val="en-GB"/>
        </w:rPr>
      </w:pPr>
    </w:p>
    <w:p w14:paraId="5CC6360E" w14:textId="77777777" w:rsidR="00C61CF6" w:rsidRPr="00C61CF6" w:rsidRDefault="00C61CF6" w:rsidP="00C61CF6">
      <w:pPr>
        <w:spacing w:after="0"/>
        <w:jc w:val="center"/>
        <w:rPr>
          <w:rFonts w:ascii="Arial" w:eastAsia="Times New Roman" w:hAnsi="Arial" w:cs="Arial"/>
          <w:b/>
          <w:i/>
          <w:sz w:val="23"/>
          <w:szCs w:val="23"/>
          <w:lang w:val="en-GB"/>
        </w:rPr>
      </w:pPr>
      <w:r w:rsidRPr="00C61CF6">
        <w:rPr>
          <w:rFonts w:ascii="Arial" w:eastAsia="Times New Roman" w:hAnsi="Arial" w:cs="Arial"/>
          <w:b/>
          <w:i/>
          <w:sz w:val="23"/>
          <w:szCs w:val="23"/>
          <w:lang w:val="en-GB"/>
        </w:rPr>
        <w:t>*A= Application form, I = Interview, R = References</w:t>
      </w:r>
    </w:p>
    <w:p w14:paraId="5CB15F9B" w14:textId="7015F43D" w:rsidR="00FD07DF" w:rsidRPr="00FD0DF4" w:rsidRDefault="00FD07DF" w:rsidP="00247637">
      <w:pPr>
        <w:spacing w:after="0"/>
        <w:ind w:left="567" w:right="567"/>
        <w:jc w:val="center"/>
        <w:rPr>
          <w:rFonts w:ascii="Arial" w:hAnsi="Arial" w:cs="Arial"/>
          <w:i/>
          <w:sz w:val="20"/>
          <w:szCs w:val="20"/>
        </w:rPr>
      </w:pPr>
    </w:p>
    <w:sectPr w:rsidR="00FD07DF" w:rsidRPr="00FD0DF4" w:rsidSect="00A61284">
      <w:headerReference w:type="default" r:id="rId10"/>
      <w:footerReference w:type="default" r:id="rId11"/>
      <w:pgSz w:w="11900" w:h="16840"/>
      <w:pgMar w:top="1440" w:right="1440" w:bottom="1440" w:left="144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48C3" w14:textId="77777777" w:rsidR="001B1DD7" w:rsidRDefault="001B1DD7">
      <w:pPr>
        <w:spacing w:after="0"/>
      </w:pPr>
      <w:r>
        <w:separator/>
      </w:r>
    </w:p>
  </w:endnote>
  <w:endnote w:type="continuationSeparator" w:id="0">
    <w:p w14:paraId="7A6C1B43" w14:textId="77777777" w:rsidR="001B1DD7" w:rsidRDefault="001B1D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B6D8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14B094" wp14:editId="60C6E46C">
          <wp:simplePos x="0" y="0"/>
          <wp:positionH relativeFrom="page">
            <wp:posOffset>9525</wp:posOffset>
          </wp:positionH>
          <wp:positionV relativeFrom="page">
            <wp:posOffset>9086915</wp:posOffset>
          </wp:positionV>
          <wp:extent cx="7544727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ACFF" w14:textId="77777777" w:rsidR="001B1DD7" w:rsidRDefault="001B1DD7">
      <w:pPr>
        <w:spacing w:after="0"/>
      </w:pPr>
      <w:r>
        <w:separator/>
      </w:r>
    </w:p>
  </w:footnote>
  <w:footnote w:type="continuationSeparator" w:id="0">
    <w:p w14:paraId="45828836" w14:textId="77777777" w:rsidR="001B1DD7" w:rsidRDefault="001B1D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A6B" w14:textId="77777777" w:rsidR="00A61284" w:rsidRDefault="00A6128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D95BA4" wp14:editId="679D6410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32E16" w14:textId="77777777" w:rsidR="00A61284" w:rsidRDefault="00A61284" w:rsidP="00896DA4">
    <w:pPr>
      <w:pStyle w:val="Header"/>
    </w:pPr>
  </w:p>
  <w:p w14:paraId="7A1BB2D8" w14:textId="77777777" w:rsidR="00A61284" w:rsidRDefault="00A61284" w:rsidP="00896DA4">
    <w:pPr>
      <w:pStyle w:val="Header"/>
    </w:pPr>
  </w:p>
  <w:p w14:paraId="13A8F2CC" w14:textId="77777777" w:rsidR="00A61284" w:rsidRDefault="00A61284" w:rsidP="00896DA4">
    <w:pPr>
      <w:pStyle w:val="Header"/>
    </w:pPr>
  </w:p>
  <w:p w14:paraId="537725FE" w14:textId="77777777" w:rsidR="00A61284" w:rsidRDefault="00A61284" w:rsidP="00896DA4">
    <w:pPr>
      <w:pStyle w:val="Header"/>
    </w:pPr>
  </w:p>
  <w:p w14:paraId="1CF96FB8" w14:textId="77777777" w:rsidR="00A61284" w:rsidRDefault="00A61284" w:rsidP="00896DA4">
    <w:pPr>
      <w:pStyle w:val="Header"/>
    </w:pPr>
  </w:p>
  <w:p w14:paraId="283FB5A5" w14:textId="77777777" w:rsidR="00A61284" w:rsidRDefault="00A61284" w:rsidP="00896DA4">
    <w:pPr>
      <w:pStyle w:val="Header"/>
    </w:pPr>
  </w:p>
  <w:p w14:paraId="2F283F94" w14:textId="77777777" w:rsidR="00A61284" w:rsidRDefault="00A61284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53AD"/>
    <w:multiLevelType w:val="hybridMultilevel"/>
    <w:tmpl w:val="D908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02947CE"/>
    <w:multiLevelType w:val="hybridMultilevel"/>
    <w:tmpl w:val="B40E29BC"/>
    <w:lvl w:ilvl="0" w:tplc="B23054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5"/>
  </w:num>
  <w:num w:numId="8">
    <w:abstractNumId w:val="23"/>
  </w:num>
  <w:num w:numId="9">
    <w:abstractNumId w:val="3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7"/>
  </w:num>
  <w:num w:numId="15">
    <w:abstractNumId w:val="16"/>
  </w:num>
  <w:num w:numId="16">
    <w:abstractNumId w:val="13"/>
  </w:num>
  <w:num w:numId="17">
    <w:abstractNumId w:val="10"/>
  </w:num>
  <w:num w:numId="18">
    <w:abstractNumId w:val="14"/>
  </w:num>
  <w:num w:numId="19">
    <w:abstractNumId w:val="0"/>
  </w:num>
  <w:num w:numId="20">
    <w:abstractNumId w:val="20"/>
  </w:num>
  <w:num w:numId="21">
    <w:abstractNumId w:val="21"/>
  </w:num>
  <w:num w:numId="22">
    <w:abstractNumId w:val="5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209BC"/>
    <w:rsid w:val="00040537"/>
    <w:rsid w:val="000B4DD8"/>
    <w:rsid w:val="00100D31"/>
    <w:rsid w:val="001102CB"/>
    <w:rsid w:val="00137264"/>
    <w:rsid w:val="00182FD6"/>
    <w:rsid w:val="00193F67"/>
    <w:rsid w:val="001B1569"/>
    <w:rsid w:val="001B1DD7"/>
    <w:rsid w:val="001C6602"/>
    <w:rsid w:val="00245DB0"/>
    <w:rsid w:val="00247637"/>
    <w:rsid w:val="002506F5"/>
    <w:rsid w:val="00261AD6"/>
    <w:rsid w:val="00264DFA"/>
    <w:rsid w:val="002B3A07"/>
    <w:rsid w:val="002D5AE3"/>
    <w:rsid w:val="002D5C52"/>
    <w:rsid w:val="002F40DB"/>
    <w:rsid w:val="002F6A38"/>
    <w:rsid w:val="00360AF3"/>
    <w:rsid w:val="00386B84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4351A"/>
    <w:rsid w:val="005A648C"/>
    <w:rsid w:val="005B1256"/>
    <w:rsid w:val="00682EB0"/>
    <w:rsid w:val="006D0F3A"/>
    <w:rsid w:val="006F72E3"/>
    <w:rsid w:val="00744A1B"/>
    <w:rsid w:val="00747F2B"/>
    <w:rsid w:val="007A28E6"/>
    <w:rsid w:val="007B0704"/>
    <w:rsid w:val="007C181B"/>
    <w:rsid w:val="007D3CB6"/>
    <w:rsid w:val="007E6F9C"/>
    <w:rsid w:val="0082377D"/>
    <w:rsid w:val="0083015A"/>
    <w:rsid w:val="00896DA4"/>
    <w:rsid w:val="008C366A"/>
    <w:rsid w:val="008C5497"/>
    <w:rsid w:val="008E56CD"/>
    <w:rsid w:val="009032B3"/>
    <w:rsid w:val="009254C4"/>
    <w:rsid w:val="00940765"/>
    <w:rsid w:val="009739D6"/>
    <w:rsid w:val="009875D4"/>
    <w:rsid w:val="009A0C2F"/>
    <w:rsid w:val="00A414D2"/>
    <w:rsid w:val="00A44645"/>
    <w:rsid w:val="00A61284"/>
    <w:rsid w:val="00AA4954"/>
    <w:rsid w:val="00AD2B82"/>
    <w:rsid w:val="00B218BA"/>
    <w:rsid w:val="00C2732F"/>
    <w:rsid w:val="00C52938"/>
    <w:rsid w:val="00C61CF6"/>
    <w:rsid w:val="00C91C3E"/>
    <w:rsid w:val="00C93F84"/>
    <w:rsid w:val="00CC2291"/>
    <w:rsid w:val="00D53F8D"/>
    <w:rsid w:val="00D55F5A"/>
    <w:rsid w:val="00DC4B19"/>
    <w:rsid w:val="00E2441C"/>
    <w:rsid w:val="00E25C18"/>
    <w:rsid w:val="00E56BD8"/>
    <w:rsid w:val="00EF3179"/>
    <w:rsid w:val="00EF3760"/>
    <w:rsid w:val="00EF722F"/>
    <w:rsid w:val="00EF7C47"/>
    <w:rsid w:val="00F22D82"/>
    <w:rsid w:val="00F256A3"/>
    <w:rsid w:val="00F61942"/>
    <w:rsid w:val="00F87C80"/>
    <w:rsid w:val="00FD07DF"/>
    <w:rsid w:val="00FD0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15809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uiPriority w:val="99"/>
    <w:unhideWhenUsed/>
    <w:rsid w:val="00EF7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6F6C5BDE-52A5-4BAA-AFB4-EF93848E1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Sunny Bhachu</cp:lastModifiedBy>
  <cp:revision>5</cp:revision>
  <cp:lastPrinted>2016-02-04T08:37:00Z</cp:lastPrinted>
  <dcterms:created xsi:type="dcterms:W3CDTF">2021-04-21T11:46:00Z</dcterms:created>
  <dcterms:modified xsi:type="dcterms:W3CDTF">2023-07-06T08:29:00Z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