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138"/>
        <w:gridCol w:w="3066"/>
      </w:tblGrid>
      <w:tr w:rsidR="0027241A" w14:paraId="6706DDDB" w14:textId="77777777" w:rsidTr="536F3BCD">
        <w:tc>
          <w:tcPr>
            <w:tcW w:w="7763" w:type="dxa"/>
            <w:shd w:val="clear" w:color="auto" w:fill="auto"/>
            <w:vAlign w:val="bottom"/>
          </w:tcPr>
          <w:p w14:paraId="3E50265E" w14:textId="7234F429" w:rsidR="0027281E" w:rsidRPr="0027281E" w:rsidRDefault="006E61CC" w:rsidP="536F3BCD">
            <w:pPr>
              <w:rPr>
                <w:b/>
                <w:bCs/>
                <w:noProof/>
                <w:color w:val="0070C0"/>
                <w:sz w:val="44"/>
                <w:szCs w:val="44"/>
              </w:rPr>
            </w:pPr>
            <w:r w:rsidRPr="536F3BCD">
              <w:rPr>
                <w:b/>
                <w:bCs/>
                <w:noProof/>
                <w:color w:val="0070C0"/>
                <w:sz w:val="44"/>
                <w:szCs w:val="44"/>
              </w:rPr>
              <w:t xml:space="preserve">Teacher of </w:t>
            </w:r>
            <w:r w:rsidR="007D68F7" w:rsidRPr="536F3BCD">
              <w:rPr>
                <w:b/>
                <w:bCs/>
                <w:noProof/>
                <w:color w:val="0070C0"/>
                <w:sz w:val="44"/>
                <w:szCs w:val="44"/>
              </w:rPr>
              <w:t>Psychology</w:t>
            </w:r>
            <w:r w:rsidR="3C138A3B" w:rsidRPr="536F3BCD">
              <w:rPr>
                <w:b/>
                <w:bCs/>
                <w:noProof/>
                <w:color w:val="0070C0"/>
                <w:sz w:val="44"/>
                <w:szCs w:val="44"/>
              </w:rPr>
              <w:t xml:space="preserve"> and Sociology</w:t>
            </w:r>
            <w:r>
              <w:br/>
            </w:r>
            <w:r w:rsidR="0027281E" w:rsidRPr="536F3BCD">
              <w:rPr>
                <w:b/>
                <w:bCs/>
                <w:noProof/>
                <w:color w:val="0070C0"/>
                <w:sz w:val="44"/>
                <w:szCs w:val="44"/>
              </w:rPr>
              <w:t>Job Description</w:t>
            </w:r>
          </w:p>
        </w:tc>
        <w:tc>
          <w:tcPr>
            <w:tcW w:w="2657" w:type="dxa"/>
            <w:shd w:val="clear" w:color="auto" w:fill="auto"/>
          </w:tcPr>
          <w:p w14:paraId="23DCC1E3" w14:textId="15E83655" w:rsidR="004A594A" w:rsidRDefault="0027241A" w:rsidP="006A0BBC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790DD5" wp14:editId="41003B80">
                  <wp:extent cx="1808256" cy="981075"/>
                  <wp:effectExtent l="0" t="0" r="1905" b="0"/>
                  <wp:docPr id="3" name="Picture 3" descr="Calenda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lendar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13" cy="98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41A" w14:paraId="06C7F471" w14:textId="77777777" w:rsidTr="536F3BCD">
        <w:tc>
          <w:tcPr>
            <w:tcW w:w="7763" w:type="dxa"/>
            <w:tcBorders>
              <w:bottom w:val="single" w:sz="2" w:space="0" w:color="0070C0"/>
            </w:tcBorders>
            <w:shd w:val="clear" w:color="auto" w:fill="auto"/>
            <w:vAlign w:val="bottom"/>
          </w:tcPr>
          <w:p w14:paraId="0D7A03D6" w14:textId="3A883E87" w:rsidR="007A3BCC" w:rsidRPr="004A594A" w:rsidRDefault="007A3BCC" w:rsidP="0027281E">
            <w:pPr>
              <w:tabs>
                <w:tab w:val="left" w:pos="1701"/>
              </w:tabs>
              <w:spacing w:after="120"/>
              <w:rPr>
                <w:noProof/>
              </w:rPr>
            </w:pPr>
            <w:r>
              <w:rPr>
                <w:noProof/>
              </w:rPr>
              <w:t>Employer</w:t>
            </w:r>
            <w:r>
              <w:rPr>
                <w:noProof/>
              </w:rPr>
              <w:tab/>
              <w:t>Dagenham Park Church of England School</w:t>
            </w:r>
            <w:r>
              <w:rPr>
                <w:noProof/>
              </w:rPr>
              <w:br/>
              <w:t>Location</w:t>
            </w:r>
            <w:r>
              <w:rPr>
                <w:noProof/>
              </w:rPr>
              <w:tab/>
              <w:t>Barking and Dagenham</w:t>
            </w:r>
            <w:r>
              <w:rPr>
                <w:noProof/>
              </w:rPr>
              <w:br/>
            </w:r>
            <w:r w:rsidR="0027281E">
              <w:rPr>
                <w:noProof/>
              </w:rPr>
              <w:t>Responsible to</w:t>
            </w:r>
            <w:r w:rsidR="0027281E">
              <w:rPr>
                <w:noProof/>
              </w:rPr>
              <w:tab/>
            </w:r>
            <w:r w:rsidR="0083613C">
              <w:rPr>
                <w:noProof/>
              </w:rPr>
              <w:t>Subject Leader</w:t>
            </w:r>
          </w:p>
        </w:tc>
        <w:tc>
          <w:tcPr>
            <w:tcW w:w="2657" w:type="dxa"/>
            <w:tcBorders>
              <w:bottom w:val="single" w:sz="2" w:space="0" w:color="0070C0"/>
            </w:tcBorders>
            <w:shd w:val="clear" w:color="auto" w:fill="auto"/>
          </w:tcPr>
          <w:p w14:paraId="1CF1E416" w14:textId="77777777" w:rsidR="007A3BCC" w:rsidRPr="006005A9" w:rsidRDefault="007A3BCC" w:rsidP="006A0BBC">
            <w:pPr>
              <w:spacing w:after="120"/>
              <w:jc w:val="right"/>
              <w:rPr>
                <w:noProof/>
              </w:rPr>
            </w:pPr>
          </w:p>
        </w:tc>
      </w:tr>
    </w:tbl>
    <w:p w14:paraId="3FF93B5D" w14:textId="77777777" w:rsidR="0083613C" w:rsidRDefault="0083613C" w:rsidP="0083613C">
      <w:pPr>
        <w:pStyle w:val="Heading2"/>
        <w:rPr>
          <w:noProof/>
        </w:rPr>
      </w:pPr>
      <w:r>
        <w:rPr>
          <w:noProof/>
        </w:rPr>
        <w:t>Job Purpose:</w:t>
      </w:r>
    </w:p>
    <w:p w14:paraId="57672DFC" w14:textId="5A7B5D50" w:rsidR="0083613C" w:rsidRDefault="0083613C" w:rsidP="0083613C">
      <w:pPr>
        <w:pStyle w:val="ListBullet1"/>
        <w:rPr>
          <w:noProof/>
        </w:rPr>
      </w:pPr>
      <w:r>
        <w:rPr>
          <w:noProof/>
        </w:rPr>
        <w:t>To prepare and teach lessons that fulfi</w:t>
      </w:r>
      <w:r w:rsidR="00847441">
        <w:rPr>
          <w:noProof/>
        </w:rPr>
        <w:t xml:space="preserve">l the planned curriculum </w:t>
      </w:r>
      <w:r>
        <w:rPr>
          <w:noProof/>
        </w:rPr>
        <w:t>and meet the needs of all pupils.</w:t>
      </w:r>
    </w:p>
    <w:p w14:paraId="2C5BF62A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To monitor and support the overall progress and development of pupils.</w:t>
      </w:r>
    </w:p>
    <w:p w14:paraId="5EFF6606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To facilitate and encourage a learning environment which provides pupils with the opportunity to achieve their individual potential and personal best.</w:t>
      </w:r>
    </w:p>
    <w:p w14:paraId="06F9D9F0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To contribute to raising standards of pupil’s attainment.</w:t>
      </w:r>
    </w:p>
    <w:p w14:paraId="3A2A72ED" w14:textId="77777777" w:rsidR="0083613C" w:rsidRDefault="0083613C" w:rsidP="0083613C">
      <w:pPr>
        <w:pStyle w:val="Heading2"/>
        <w:rPr>
          <w:noProof/>
        </w:rPr>
      </w:pPr>
      <w:r>
        <w:rPr>
          <w:noProof/>
        </w:rPr>
        <w:t>Specific Responsibilities:</w:t>
      </w:r>
    </w:p>
    <w:p w14:paraId="0987C46B" w14:textId="77777777" w:rsidR="0083613C" w:rsidRDefault="0083613C" w:rsidP="00400976">
      <w:pPr>
        <w:pStyle w:val="ListBullet1"/>
        <w:rPr>
          <w:noProof/>
        </w:rPr>
      </w:pPr>
      <w:r>
        <w:rPr>
          <w:noProof/>
        </w:rPr>
        <w:t>Ensure a high quality learning experience for all pupils following the departments policies and schemes at all Key Stages.</w:t>
      </w:r>
    </w:p>
    <w:p w14:paraId="3886F9F0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Plan, resource and teach courses and lessons in compliance with departmental policies and external syllabus requirements.</w:t>
      </w:r>
    </w:p>
    <w:p w14:paraId="2D2F4774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 xml:space="preserve">Use own assessments and available data to inform planning and to ensure lessons support and challenge all abilities. </w:t>
      </w:r>
    </w:p>
    <w:p w14:paraId="09D4E9C3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Ensure that core skills are being developed and reinforced as pupils progress across all Key Stages.</w:t>
      </w:r>
    </w:p>
    <w:p w14:paraId="48188F4B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 xml:space="preserve">Establish and maintain a purposeful learning environment, setting high expectations for pupil’s behaviour within lessons and following departmental and school policies. </w:t>
      </w:r>
    </w:p>
    <w:p w14:paraId="713E0596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Contribute to and develop extra-curricular activities and clubs which challenge and enhance pupils’ learning opportunities and experiences.</w:t>
      </w:r>
    </w:p>
    <w:p w14:paraId="7369476C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Assess, record and report on the attendance, progress, development and attainment of students and to keep such records as are required.</w:t>
      </w:r>
    </w:p>
    <w:p w14:paraId="28E5E4DC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>Set targets for pupil achievement and make use of appropriate data where available.</w:t>
      </w:r>
    </w:p>
    <w:p w14:paraId="168991AF" w14:textId="77777777" w:rsidR="0083613C" w:rsidRDefault="0083613C" w:rsidP="0083613C">
      <w:pPr>
        <w:pStyle w:val="ListBullet1"/>
        <w:rPr>
          <w:noProof/>
        </w:rPr>
      </w:pPr>
      <w:r>
        <w:rPr>
          <w:noProof/>
        </w:rPr>
        <w:t xml:space="preserve">Monitor and evaluate pupil progress towards achieving attainment targets and implement departmental intervention strategies when necessary.  </w:t>
      </w:r>
    </w:p>
    <w:p w14:paraId="36A69E2C" w14:textId="77777777" w:rsidR="0083613C" w:rsidRDefault="0083613C" w:rsidP="00701239">
      <w:pPr>
        <w:pStyle w:val="ListBullet1"/>
        <w:tabs>
          <w:tab w:val="left" w:pos="1701"/>
        </w:tabs>
        <w:rPr>
          <w:noProof/>
        </w:rPr>
      </w:pPr>
      <w:r>
        <w:rPr>
          <w:noProof/>
        </w:rPr>
        <w:t xml:space="preserve">Mark, grade and give written/verbal and diagnostic feedback following the departments assessment structure and against exam criteria. </w:t>
      </w:r>
    </w:p>
    <w:p w14:paraId="310ECF48" w14:textId="77777777" w:rsidR="0083613C" w:rsidRDefault="0083613C" w:rsidP="002A45F3">
      <w:pPr>
        <w:pStyle w:val="ListBullet1"/>
        <w:tabs>
          <w:tab w:val="left" w:pos="1701"/>
        </w:tabs>
        <w:rPr>
          <w:noProof/>
        </w:rPr>
      </w:pPr>
      <w:r>
        <w:rPr>
          <w:noProof/>
        </w:rPr>
        <w:t>Assist in the development of resources, schemes of work, course structures, policies and teaching strategies.</w:t>
      </w:r>
    </w:p>
    <w:p w14:paraId="2032DA12" w14:textId="77777777" w:rsidR="0083613C" w:rsidRDefault="0083613C" w:rsidP="00CC0B4A">
      <w:pPr>
        <w:pStyle w:val="ListBullet1"/>
        <w:tabs>
          <w:tab w:val="left" w:pos="1701"/>
        </w:tabs>
        <w:rPr>
          <w:noProof/>
        </w:rPr>
      </w:pPr>
      <w:r>
        <w:rPr>
          <w:noProof/>
        </w:rPr>
        <w:t>Liaise with colleagues as appropriate to plan and deliver courses in a collaborative way.</w:t>
      </w:r>
    </w:p>
    <w:p w14:paraId="59E4A101" w14:textId="77777777" w:rsidR="0083613C" w:rsidRDefault="0083613C" w:rsidP="00CC0B4A">
      <w:pPr>
        <w:pStyle w:val="ListBullet1"/>
        <w:tabs>
          <w:tab w:val="left" w:pos="1701"/>
        </w:tabs>
        <w:rPr>
          <w:noProof/>
        </w:rPr>
      </w:pPr>
      <w:r>
        <w:rPr>
          <w:noProof/>
        </w:rPr>
        <w:t>Communicate effectively with parents when required.</w:t>
      </w:r>
    </w:p>
    <w:p w14:paraId="3C46FD7B" w14:textId="018F5E89" w:rsidR="004A594A" w:rsidRDefault="004A594A" w:rsidP="00F02EB9">
      <w:pPr>
        <w:pStyle w:val="ListBullet1"/>
        <w:numPr>
          <w:ilvl w:val="0"/>
          <w:numId w:val="0"/>
        </w:numPr>
        <w:ind w:left="357"/>
        <w:rPr>
          <w:noProof/>
        </w:rPr>
      </w:pPr>
    </w:p>
    <w:sectPr w:rsidR="004A594A" w:rsidSect="004A594A">
      <w:footerReference w:type="defaul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7BD1" w14:textId="77777777" w:rsidR="0083613C" w:rsidRDefault="0083613C" w:rsidP="00751509">
      <w:pPr>
        <w:spacing w:after="0" w:line="240" w:lineRule="auto"/>
      </w:pPr>
      <w:r>
        <w:separator/>
      </w:r>
    </w:p>
  </w:endnote>
  <w:endnote w:type="continuationSeparator" w:id="0">
    <w:p w14:paraId="1643C20B" w14:textId="77777777" w:rsidR="0083613C" w:rsidRDefault="0083613C" w:rsidP="0075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B040" w14:textId="77777777" w:rsidR="00E4413A" w:rsidRDefault="0083613C" w:rsidP="00BF3641">
    <w:pPr>
      <w:pStyle w:val="Footer"/>
      <w:pBdr>
        <w:top w:val="single" w:sz="24" w:space="1" w:color="0070C0"/>
      </w:pBdr>
    </w:pPr>
    <w:r>
      <w:rPr>
        <w:noProof/>
      </w:rPr>
      <w:drawing>
        <wp:anchor distT="0" distB="0" distL="114300" distR="114300" simplePos="0" relativeHeight="251657728" behindDoc="0" locked="0" layoutInCell="1" allowOverlap="1" wp14:anchorId="02AD099C" wp14:editId="43566596">
          <wp:simplePos x="0" y="0"/>
          <wp:positionH relativeFrom="column">
            <wp:posOffset>18415</wp:posOffset>
          </wp:positionH>
          <wp:positionV relativeFrom="paragraph">
            <wp:posOffset>137160</wp:posOffset>
          </wp:positionV>
          <wp:extent cx="438150" cy="32385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4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E4A75" w14:textId="4985E7AE" w:rsidR="00E4413A" w:rsidRPr="00E4413A" w:rsidRDefault="00E4413A" w:rsidP="00885362">
    <w:pPr>
      <w:pStyle w:val="Footer"/>
      <w:tabs>
        <w:tab w:val="clear" w:pos="4513"/>
        <w:tab w:val="clear" w:pos="9026"/>
        <w:tab w:val="left" w:pos="709"/>
        <w:tab w:val="right" w:pos="10204"/>
      </w:tabs>
    </w:pPr>
    <w:r>
      <w:tab/>
    </w:r>
    <w:r w:rsidR="0083613C">
      <w:t xml:space="preserve">Teacher of </w:t>
    </w:r>
    <w:r w:rsidR="007D68F7">
      <w:t>Psychology</w:t>
    </w:r>
    <w:r w:rsidR="0083613C">
      <w:t xml:space="preserve"> </w:t>
    </w:r>
    <w:r w:rsidR="0027281E">
      <w:t xml:space="preserve">Job </w:t>
    </w:r>
    <w:r w:rsidR="0083613C">
      <w:t>Description</w:t>
    </w:r>
    <w:r>
      <w:tab/>
    </w:r>
    <w:r w:rsidRPr="00BF3641">
      <w:rPr>
        <w:b/>
        <w:color w:val="0070C0"/>
      </w:rPr>
      <w:fldChar w:fldCharType="begin"/>
    </w:r>
    <w:r w:rsidRPr="00BF3641">
      <w:rPr>
        <w:b/>
        <w:color w:val="0070C0"/>
      </w:rPr>
      <w:instrText xml:space="preserve"> PAGE   \* MERGEFORMAT </w:instrText>
    </w:r>
    <w:r w:rsidRPr="00BF3641">
      <w:rPr>
        <w:b/>
        <w:color w:val="0070C0"/>
      </w:rPr>
      <w:fldChar w:fldCharType="separate"/>
    </w:r>
    <w:r w:rsidR="00847441">
      <w:rPr>
        <w:b/>
        <w:noProof/>
        <w:color w:val="0070C0"/>
      </w:rPr>
      <w:t>1</w:t>
    </w:r>
    <w:r w:rsidRPr="00BF3641">
      <w:rPr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6816" w14:textId="77777777" w:rsidR="0083613C" w:rsidRDefault="0083613C" w:rsidP="00751509">
      <w:pPr>
        <w:spacing w:after="0" w:line="240" w:lineRule="auto"/>
      </w:pPr>
      <w:r>
        <w:separator/>
      </w:r>
    </w:p>
  </w:footnote>
  <w:footnote w:type="continuationSeparator" w:id="0">
    <w:p w14:paraId="4364D7F4" w14:textId="77777777" w:rsidR="0083613C" w:rsidRDefault="0083613C" w:rsidP="0075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A6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1DCA4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70C0"/>
      </w:rPr>
    </w:lvl>
  </w:abstractNum>
  <w:abstractNum w:abstractNumId="2" w15:restartNumberingAfterBreak="0">
    <w:nsid w:val="FFFFFF83"/>
    <w:multiLevelType w:val="singleLevel"/>
    <w:tmpl w:val="E35E0B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70C0"/>
      </w:rPr>
    </w:lvl>
  </w:abstractNum>
  <w:abstractNum w:abstractNumId="3" w15:restartNumberingAfterBreak="0">
    <w:nsid w:val="FFFFFF89"/>
    <w:multiLevelType w:val="singleLevel"/>
    <w:tmpl w:val="5E80DE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</w:abstractNum>
  <w:abstractNum w:abstractNumId="4" w15:restartNumberingAfterBreak="0">
    <w:nsid w:val="132538D6"/>
    <w:multiLevelType w:val="multilevel"/>
    <w:tmpl w:val="E4A299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4"/>
      </w:rPr>
    </w:lvl>
    <w:lvl w:ilvl="2">
      <w:start w:val="1"/>
      <w:numFmt w:val="decimal"/>
      <w:pStyle w:val="Heading3"/>
      <w:lvlText w:val="%3."/>
      <w:lvlJc w:val="left"/>
      <w:pPr>
        <w:ind w:left="357" w:hanging="357"/>
      </w:pPr>
      <w:rPr>
        <w:rFonts w:ascii="Calibri" w:hAnsi="Calibri" w:hint="default"/>
        <w:b w:val="0"/>
        <w:i w:val="0"/>
        <w:color w:val="0070C0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357" w:firstLine="0"/>
      </w:pPr>
      <w:rPr>
        <w:rFonts w:ascii="Calibri" w:hAnsi="Calibri" w:hint="default"/>
        <w:color w:val="0070C0"/>
        <w:sz w:val="22"/>
      </w:rPr>
    </w:lvl>
    <w:lvl w:ilvl="4">
      <w:start w:val="1"/>
      <w:numFmt w:val="lowerRoman"/>
      <w:pStyle w:val="Heading5"/>
      <w:lvlText w:val="(%5)"/>
      <w:lvlJc w:val="left"/>
      <w:pPr>
        <w:ind w:left="1072" w:hanging="358"/>
      </w:pPr>
      <w:rPr>
        <w:rFonts w:ascii="Calibri" w:hAnsi="Calibri" w:hint="default"/>
        <w:b w:val="0"/>
        <w:i w:val="0"/>
        <w:color w:val="0070C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1037641">
    <w:abstractNumId w:val="3"/>
  </w:num>
  <w:num w:numId="2" w16cid:durableId="1617829419">
    <w:abstractNumId w:val="4"/>
  </w:num>
  <w:num w:numId="3" w16cid:durableId="1236936477">
    <w:abstractNumId w:val="0"/>
  </w:num>
  <w:num w:numId="4" w16cid:durableId="1242566978">
    <w:abstractNumId w:val="1"/>
  </w:num>
  <w:num w:numId="5" w16cid:durableId="127867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3C"/>
    <w:rsid w:val="00013FA6"/>
    <w:rsid w:val="000149EB"/>
    <w:rsid w:val="00126E5D"/>
    <w:rsid w:val="00136E58"/>
    <w:rsid w:val="0018778F"/>
    <w:rsid w:val="00223BD6"/>
    <w:rsid w:val="00237060"/>
    <w:rsid w:val="0027241A"/>
    <w:rsid w:val="0027281E"/>
    <w:rsid w:val="00274198"/>
    <w:rsid w:val="00297C5A"/>
    <w:rsid w:val="002C4407"/>
    <w:rsid w:val="00387592"/>
    <w:rsid w:val="00434071"/>
    <w:rsid w:val="004A594A"/>
    <w:rsid w:val="004D2C84"/>
    <w:rsid w:val="004E5BD4"/>
    <w:rsid w:val="005C5F8F"/>
    <w:rsid w:val="006A0BBC"/>
    <w:rsid w:val="006E61CC"/>
    <w:rsid w:val="00751509"/>
    <w:rsid w:val="00761350"/>
    <w:rsid w:val="00774F14"/>
    <w:rsid w:val="00792CED"/>
    <w:rsid w:val="007A3BCC"/>
    <w:rsid w:val="007C1678"/>
    <w:rsid w:val="007D68F7"/>
    <w:rsid w:val="00832746"/>
    <w:rsid w:val="0083613C"/>
    <w:rsid w:val="00847441"/>
    <w:rsid w:val="00885362"/>
    <w:rsid w:val="009C37AB"/>
    <w:rsid w:val="00A703ED"/>
    <w:rsid w:val="00A753BF"/>
    <w:rsid w:val="00B24B71"/>
    <w:rsid w:val="00B76AE8"/>
    <w:rsid w:val="00BC29CE"/>
    <w:rsid w:val="00BD2453"/>
    <w:rsid w:val="00BF3641"/>
    <w:rsid w:val="00BF69EA"/>
    <w:rsid w:val="00C23A4E"/>
    <w:rsid w:val="00C304FD"/>
    <w:rsid w:val="00CA0634"/>
    <w:rsid w:val="00CB51F5"/>
    <w:rsid w:val="00CD7CC9"/>
    <w:rsid w:val="00D970E4"/>
    <w:rsid w:val="00DD1E13"/>
    <w:rsid w:val="00E4413A"/>
    <w:rsid w:val="00F02EB9"/>
    <w:rsid w:val="00F14C52"/>
    <w:rsid w:val="00FE0124"/>
    <w:rsid w:val="00FF5309"/>
    <w:rsid w:val="3C138A3B"/>
    <w:rsid w:val="536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D7A65D"/>
  <w15:chartTrackingRefBased/>
  <w15:docId w15:val="{4019A6C3-0981-4751-B52A-4997930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AB"/>
    <w:pPr>
      <w:spacing w:after="24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41"/>
    <w:pPr>
      <w:keepNext/>
      <w:keepLines/>
      <w:numPr>
        <w:numId w:val="2"/>
      </w:numPr>
      <w:spacing w:before="240" w:after="120"/>
      <w:outlineLvl w:val="0"/>
    </w:pPr>
    <w:rPr>
      <w:rFonts w:ascii="Cambria" w:hAnsi="Cambria"/>
      <w:b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41"/>
    <w:pPr>
      <w:keepNext/>
      <w:keepLines/>
      <w:numPr>
        <w:ilvl w:val="1"/>
        <w:numId w:val="2"/>
      </w:numPr>
      <w:spacing w:before="240" w:after="120"/>
      <w:outlineLvl w:val="1"/>
    </w:pPr>
    <w:rPr>
      <w:rFonts w:ascii="Cambria" w:hAnsi="Cambria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309"/>
    <w:pPr>
      <w:keepNext/>
      <w:keepLines/>
      <w:numPr>
        <w:ilvl w:val="2"/>
        <w:numId w:val="2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5309"/>
    <w:pPr>
      <w:numPr>
        <w:ilvl w:val="3"/>
        <w:numId w:val="2"/>
      </w:numPr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5309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309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75150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rsid w:val="00751509"/>
    <w:rPr>
      <w:rFonts w:ascii="Calibri" w:eastAsia="Times New Roman" w:hAnsi="Calibri" w:cs="Times New Roman"/>
      <w:lang w:val="en-US" w:eastAsia="ja-JP"/>
    </w:rPr>
  </w:style>
  <w:style w:type="table" w:styleId="TableGrid">
    <w:name w:val="Table Grid"/>
    <w:basedOn w:val="TableNormal"/>
    <w:uiPriority w:val="39"/>
    <w:rsid w:val="0075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51509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51509"/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link w:val="Heading1"/>
    <w:uiPriority w:val="9"/>
    <w:rsid w:val="00BF3641"/>
    <w:rPr>
      <w:rFonts w:ascii="Cambria" w:eastAsia="Times New Roman" w:hAnsi="Cambria" w:cs="Times New Roman"/>
      <w:b/>
      <w:color w:val="0070C0"/>
      <w:sz w:val="28"/>
      <w:szCs w:val="32"/>
      <w:lang w:eastAsia="en-GB"/>
    </w:rPr>
  </w:style>
  <w:style w:type="paragraph" w:styleId="ListBullet">
    <w:name w:val="List Bullet"/>
    <w:basedOn w:val="Normal"/>
    <w:uiPriority w:val="99"/>
    <w:unhideWhenUsed/>
    <w:rsid w:val="00FF5309"/>
    <w:pPr>
      <w:numPr>
        <w:numId w:val="1"/>
      </w:numPr>
      <w:ind w:left="357" w:hanging="357"/>
    </w:pPr>
  </w:style>
  <w:style w:type="character" w:customStyle="1" w:styleId="Heading2Char">
    <w:name w:val="Heading 2 Char"/>
    <w:link w:val="Heading2"/>
    <w:uiPriority w:val="9"/>
    <w:rsid w:val="00BF3641"/>
    <w:rPr>
      <w:rFonts w:ascii="Cambria" w:eastAsia="Times New Roman" w:hAnsi="Cambria" w:cs="Times New Roman"/>
      <w:b/>
      <w:color w:val="0070C0"/>
      <w:sz w:val="24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FF5309"/>
    <w:rPr>
      <w:rFonts w:ascii="Calibri" w:eastAsia="Times New Roman" w:hAnsi="Calibri" w:cs="Times New Roman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FF5309"/>
    <w:rPr>
      <w:rFonts w:ascii="Calibri" w:eastAsia="Times New Roman" w:hAnsi="Calibri" w:cs="Times New Roman"/>
      <w:iCs/>
      <w:lang w:eastAsia="en-GB"/>
    </w:rPr>
  </w:style>
  <w:style w:type="character" w:customStyle="1" w:styleId="Heading5Char">
    <w:name w:val="Heading 5 Char"/>
    <w:link w:val="Heading5"/>
    <w:uiPriority w:val="9"/>
    <w:rsid w:val="00FF5309"/>
    <w:rPr>
      <w:rFonts w:ascii="Calibri" w:eastAsia="Times New Roman" w:hAnsi="Calibri" w:cs="Times New Roman"/>
      <w:lang w:eastAsia="en-GB"/>
    </w:rPr>
  </w:style>
  <w:style w:type="character" w:customStyle="1" w:styleId="Heading6Char">
    <w:name w:val="Heading 6 Char"/>
    <w:link w:val="Heading6"/>
    <w:uiPriority w:val="9"/>
    <w:rsid w:val="00FF5309"/>
    <w:rPr>
      <w:rFonts w:ascii="Calibri" w:eastAsia="Times New Roman" w:hAnsi="Calibri" w:cs="Times New Roman"/>
      <w:lang w:eastAsia="en-GB"/>
    </w:rPr>
  </w:style>
  <w:style w:type="table" w:styleId="ListTable4-Accent5">
    <w:name w:val="List Table 4 Accent 5"/>
    <w:basedOn w:val="TableNormal"/>
    <w:uiPriority w:val="49"/>
    <w:rsid w:val="00CD7CC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Bullet1">
    <w:name w:val="List Bullet 1"/>
    <w:basedOn w:val="ListBullet"/>
    <w:qFormat/>
    <w:rsid w:val="00B76AE8"/>
    <w:pPr>
      <w:contextualSpacing/>
    </w:pPr>
  </w:style>
  <w:style w:type="paragraph" w:styleId="ListBullet2">
    <w:name w:val="List Bullet 2"/>
    <w:basedOn w:val="Normal"/>
    <w:uiPriority w:val="99"/>
    <w:unhideWhenUsed/>
    <w:rsid w:val="00B76AE8"/>
    <w:pPr>
      <w:numPr>
        <w:numId w:val="5"/>
      </w:numPr>
      <w:tabs>
        <w:tab w:val="clear" w:pos="643"/>
      </w:tabs>
      <w:ind w:left="714" w:hanging="357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C29CE"/>
  </w:style>
  <w:style w:type="character" w:customStyle="1" w:styleId="BodyTextChar">
    <w:name w:val="Body Text Char"/>
    <w:link w:val="BodyText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BC29CE"/>
    <w:pPr>
      <w:ind w:left="357"/>
    </w:pPr>
  </w:style>
  <w:style w:type="character" w:customStyle="1" w:styleId="BodyText2Char">
    <w:name w:val="Body Text 2 Char"/>
    <w:link w:val="BodyText2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BC29CE"/>
    <w:pPr>
      <w:ind w:left="714"/>
    </w:pPr>
    <w:rPr>
      <w:szCs w:val="16"/>
    </w:rPr>
  </w:style>
  <w:style w:type="character" w:customStyle="1" w:styleId="BodyText3Char">
    <w:name w:val="Body Text 3 Char"/>
    <w:link w:val="BodyText3"/>
    <w:uiPriority w:val="99"/>
    <w:rsid w:val="00BC29CE"/>
    <w:rPr>
      <w:rFonts w:ascii="Calibri" w:eastAsia="Times New Roman" w:hAnsi="Calibri" w:cs="Times New Roman"/>
      <w:szCs w:val="16"/>
      <w:lang w:eastAsia="en-GB"/>
    </w:rPr>
  </w:style>
  <w:style w:type="paragraph" w:customStyle="1" w:styleId="BodyText4">
    <w:name w:val="Body Text 4"/>
    <w:basedOn w:val="Normal"/>
    <w:qFormat/>
    <w:rsid w:val="00BC29CE"/>
    <w:pPr>
      <w:ind w:left="1072"/>
    </w:pPr>
  </w:style>
  <w:style w:type="paragraph" w:styleId="ListBullet3">
    <w:name w:val="List Bullet 3"/>
    <w:basedOn w:val="Normal"/>
    <w:uiPriority w:val="99"/>
    <w:unhideWhenUsed/>
    <w:rsid w:val="00B76AE8"/>
    <w:pPr>
      <w:numPr>
        <w:numId w:val="4"/>
      </w:numPr>
      <w:tabs>
        <w:tab w:val="clear" w:pos="926"/>
      </w:tabs>
      <w:ind w:left="1071" w:hanging="357"/>
      <w:contextualSpacing/>
    </w:pPr>
  </w:style>
  <w:style w:type="table" w:styleId="GridTable4-Accent1">
    <w:name w:val="Grid Table 4 Accent 1"/>
    <w:basedOn w:val="TableNormal"/>
    <w:uiPriority w:val="49"/>
    <w:rsid w:val="00B24B7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A703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49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70E1A2E63984BA14156E01CEC6B36" ma:contentTypeVersion="13" ma:contentTypeDescription="Create a new document." ma:contentTypeScope="" ma:versionID="8ddf2fe3bd09a52b1b623bd870b3c6b0">
  <xsd:schema xmlns:xsd="http://www.w3.org/2001/XMLSchema" xmlns:xs="http://www.w3.org/2001/XMLSchema" xmlns:p="http://schemas.microsoft.com/office/2006/metadata/properties" xmlns:ns3="72386a59-9da3-4402-999f-996632447688" xmlns:ns4="0198e395-7201-4f7f-82d6-ca840e471034" targetNamespace="http://schemas.microsoft.com/office/2006/metadata/properties" ma:root="true" ma:fieldsID="57206e6975f1f3df7098a78e27e355fe" ns3:_="" ns4:_="">
    <xsd:import namespace="72386a59-9da3-4402-999f-996632447688"/>
    <xsd:import namespace="0198e395-7201-4f7f-82d6-ca840e471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6a59-9da3-4402-999f-996632447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e395-7201-4f7f-82d6-ca840e471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E5FC2-2CFA-4D67-AC90-064CD1E2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68D60-B026-4A73-B27A-502376418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6a59-9da3-4402-999f-996632447688"/>
    <ds:schemaRef ds:uri="0198e395-7201-4f7f-82d6-ca840e471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758C6-F5FF-4CB6-A972-7EF30C9D5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D32DE-6523-486B-AD1F-CA8F5B336A37}">
  <ds:schemaRefs>
    <ds:schemaRef ds:uri="http://schemas.microsoft.com/office/2006/documentManagement/types"/>
    <ds:schemaRef ds:uri="0198e395-7201-4f7f-82d6-ca840e471034"/>
    <ds:schemaRef ds:uri="http://purl.org/dc/elements/1.1/"/>
    <ds:schemaRef ds:uri="http://schemas.microsoft.com/office/2006/metadata/properties"/>
    <ds:schemaRef ds:uri="72386a59-9da3-4402-999f-99663244768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4</DocSecurity>
  <Lines>14</Lines>
  <Paragraphs>4</Paragraphs>
  <ScaleCrop>false</ScaleCrop>
  <Company>RM Education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T</dc:creator>
  <cp:keywords/>
  <dc:description/>
  <cp:lastModifiedBy>Trayler, N</cp:lastModifiedBy>
  <cp:revision>2</cp:revision>
  <cp:lastPrinted>2016-01-27T11:53:00Z</cp:lastPrinted>
  <dcterms:created xsi:type="dcterms:W3CDTF">2024-09-06T11:02:00Z</dcterms:created>
  <dcterms:modified xsi:type="dcterms:W3CDTF">2024-09-06T11:02:00Z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0x010100E8770E1A2E63984BA14156E01CEC6B36</vt:lpwstr>
  </property>
</Properties>
</file>