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876216">
          <w:pPr>
            <w:rPr>
              <w:rFonts w:eastAsiaTheme="minorEastAsia"/>
              <w:sz w:val="2"/>
              <w:lang w:val="en-US"/>
            </w:rP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2790825</wp:posOffset>
                    </wp:positionH>
                    <wp:positionV relativeFrom="page">
                      <wp:posOffset>1857375</wp:posOffset>
                    </wp:positionV>
                    <wp:extent cx="4293870" cy="1952625"/>
                    <wp:effectExtent l="0" t="0" r="11430" b="9525"/>
                    <wp:wrapNone/>
                    <wp:docPr id="1" name="Text Box 1"/>
                    <wp:cNvGraphicFramePr/>
                    <a:graphic xmlns:a="http://schemas.openxmlformats.org/drawingml/2006/main">
                      <a:graphicData uri="http://schemas.microsoft.com/office/word/2010/wordprocessingShape">
                        <wps:wsp>
                          <wps:cNvSpPr txBox="1"/>
                          <wps:spPr>
                            <a:xfrm>
                              <a:off x="0" y="0"/>
                              <a:ext cx="4293870"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876216">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0E45ED" w:rsidRDefault="000E45ED" w:rsidP="000E45ED">
                                <w:pPr>
                                  <w:spacing w:after="0" w:line="240" w:lineRule="auto"/>
                                  <w:jc w:val="center"/>
                                  <w:rPr>
                                    <w:b/>
                                    <w:color w:val="1F3864" w:themeColor="accent5" w:themeShade="80"/>
                                    <w:sz w:val="48"/>
                                    <w:szCs w:val="36"/>
                                  </w:rPr>
                                </w:pPr>
                                <w:r>
                                  <w:rPr>
                                    <w:b/>
                                    <w:color w:val="1F3864" w:themeColor="accent5" w:themeShade="80"/>
                                    <w:sz w:val="48"/>
                                    <w:szCs w:val="36"/>
                                  </w:rPr>
                                  <w:t xml:space="preserve">TEACHER OF </w:t>
                                </w:r>
                              </w:p>
                              <w:p w:rsidR="000E45ED" w:rsidRDefault="000E45ED" w:rsidP="000E45ED">
                                <w:pPr>
                                  <w:spacing w:after="0" w:line="240" w:lineRule="auto"/>
                                  <w:jc w:val="center"/>
                                  <w:rPr>
                                    <w:b/>
                                    <w:color w:val="1F3864" w:themeColor="accent5" w:themeShade="80"/>
                                    <w:sz w:val="48"/>
                                    <w:szCs w:val="36"/>
                                  </w:rPr>
                                </w:pPr>
                                <w:r>
                                  <w:rPr>
                                    <w:b/>
                                    <w:color w:val="1F3864" w:themeColor="accent5" w:themeShade="80"/>
                                    <w:sz w:val="48"/>
                                    <w:szCs w:val="36"/>
                                  </w:rPr>
                                  <w:t>RELIGIOUS EDUCATION</w:t>
                                </w:r>
                              </w:p>
                              <w:p w:rsidR="00876216" w:rsidRDefault="00876216" w:rsidP="00876216">
                                <w:pPr>
                                  <w:spacing w:after="0" w:line="240" w:lineRule="auto"/>
                                  <w:jc w:val="center"/>
                                  <w:rPr>
                                    <w:b/>
                                    <w:color w:val="1F3864" w:themeColor="accent5" w:themeShade="80"/>
                                    <w:sz w:val="40"/>
                                    <w:szCs w:val="36"/>
                                  </w:rPr>
                                </w:pPr>
                                <w:r w:rsidRPr="00876216">
                                  <w:rPr>
                                    <w:b/>
                                    <w:color w:val="1F3864" w:themeColor="accent5" w:themeShade="80"/>
                                    <w:sz w:val="40"/>
                                    <w:szCs w:val="36"/>
                                  </w:rPr>
                                  <w:t>The ability to teach History at KS3</w:t>
                                </w:r>
                                <w:r>
                                  <w:rPr>
                                    <w:b/>
                                    <w:color w:val="1F3864" w:themeColor="accent5" w:themeShade="80"/>
                                    <w:sz w:val="40"/>
                                    <w:szCs w:val="36"/>
                                  </w:rPr>
                                  <w:t xml:space="preserve"> </w:t>
                                </w:r>
                              </w:p>
                              <w:p w:rsidR="00876216" w:rsidRPr="00876216" w:rsidRDefault="00876216" w:rsidP="00876216">
                                <w:pPr>
                                  <w:spacing w:after="0" w:line="240" w:lineRule="auto"/>
                                  <w:jc w:val="center"/>
                                  <w:rPr>
                                    <w:b/>
                                    <w:color w:val="1F3864" w:themeColor="accent5" w:themeShade="80"/>
                                    <w:sz w:val="40"/>
                                    <w:szCs w:val="36"/>
                                  </w:rPr>
                                </w:pPr>
                                <w:proofErr w:type="gramStart"/>
                                <w:r>
                                  <w:rPr>
                                    <w:b/>
                                    <w:color w:val="1F3864" w:themeColor="accent5" w:themeShade="80"/>
                                    <w:sz w:val="40"/>
                                    <w:szCs w:val="36"/>
                                  </w:rPr>
                                  <w:t>would</w:t>
                                </w:r>
                                <w:proofErr w:type="gramEnd"/>
                                <w:r>
                                  <w:rPr>
                                    <w:b/>
                                    <w:color w:val="1F3864" w:themeColor="accent5" w:themeShade="80"/>
                                    <w:sz w:val="40"/>
                                    <w:szCs w:val="36"/>
                                  </w:rPr>
                                  <w:t xml:space="preserve"> be an advantage</w:t>
                                </w:r>
                              </w:p>
                              <w:p w:rsidR="00876216" w:rsidRPr="0075672C" w:rsidRDefault="00876216" w:rsidP="000E45ED">
                                <w:pPr>
                                  <w:spacing w:after="0" w:line="240" w:lineRule="auto"/>
                                  <w:jc w:val="center"/>
                                  <w:rPr>
                                    <w:b/>
                                    <w:color w:val="1F3864" w:themeColor="accent5" w:themeShade="80"/>
                                    <w:sz w:val="48"/>
                                    <w:szCs w:val="36"/>
                                  </w:rPr>
                                </w:pPr>
                              </w:p>
                              <w:p w:rsidR="0075672C" w:rsidRPr="0075672C" w:rsidRDefault="0075672C" w:rsidP="0075672C">
                                <w:pPr>
                                  <w:spacing w:after="0" w:line="240" w:lineRule="auto"/>
                                  <w:jc w:val="center"/>
                                  <w:rPr>
                                    <w:b/>
                                    <w:color w:val="1F3864" w:themeColor="accent5" w:themeShade="80"/>
                                    <w:sz w:val="48"/>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19.75pt;margin-top:146.25pt;width:338.1pt;height:153.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x/dgIAAFoFAAAOAAAAZHJzL2Uyb0RvYy54bWysVN9P2zAQfp+0/8Hy+0hbBoOoKepATJMQ&#10;oMHEs+vYbTTb553dJt1fv7OTFMT2wrQX53L33fl+fOf5RWcN2ykMDbiKT48mnCknoW7cuuLfH68/&#10;nHEWonC1MOBUxfcq8IvF+3fz1pdqBhswtUJGQVwoW1/xTYy+LIogN8qKcAReOTJqQCsi/eK6qFG0&#10;FN2aYjaZnBYtYO0RpAqBtFe9kS9yfK2VjHdaBxWZqTjlFvOJ+Vyls1jMRblG4TeNHNIQ/5CFFY2j&#10;Sw+hrkQUbIvNH6FsIxEC6HgkwRagdSNVroGqmU5eVfOwEV7lWqg5wR/aFP5fWHm7u0fW1DQ7zpyw&#10;NKJH1UX2GTo2Td1pfSgJ9OAJFjtSJ+SgD6RMRXcabfpSOYzs1Of9obcpmCTlx9n58dknMkmyTc9P&#10;ZqezkxSneHb3GOIXBZYloeJIw8s9FbubEHvoCEm3ObhujCG9KI1jbcVPj08m2eFgoeDGJYDKVBjC&#10;pJL61LMU90b1Qb4pTa3IFSRFJqG6NMh2gugjpFQu5uJzXEInlKYk3uI44J+zeotzX8d4M7h4cLaN&#10;A8zVv0q7/jGmrHs89fxF3UmM3aobODBMdgX1ngaO0C9M8PK6oaHciBDvBdKG0CBp6+MdHdoANR8G&#10;ibMN4K+/6ROeiEtWzlrauIqHn1uBijPz1RGl03qOAo7CahTc1l4CTYFoStlkkRwwmlHUCPaJHoNl&#10;uoVMwkm6q+JxFC9jv/f0mEi1XGYQLaEX8cY9eJlCp6Ekij12TwL9wMNIFL6FcRdF+YqOPTZ5Olhu&#10;I+gmczX1te/i0G9a4Mz24bFJL8TL/4x6fhIXvwEAAP//AwBQSwMEFAAGAAgAAAAhADCa6GLhAAAA&#10;DAEAAA8AAABkcnMvZG93bnJldi54bWxMj8tOwzAQRfdI/IM1SOyonUALDXEqxGPHs4AEOycekgh7&#10;HNlOGv4edwW7Gc3RnXPLzWwNm9CH3pGEbCGAITVO99RKeHu9O7kAFqIirYwjlPCDATbV4UGpCu12&#10;9ILTNrYshVAolIQuxqHgPDQdWhUWbkBKty/nrYpp9S3XXu1SuDU8F2LFreopfejUgNcdNt/b0Uow&#10;H8Hf1yJ+TjftQ3x+4uP7bfYo5fHRfHUJLOIc/2DY6yd1qJJT7UbSgRkJZ6frZUIl5Os8DXsiy5bn&#10;wGoJKyEE8Krk/0tUvwAAAP//AwBQSwECLQAUAAYACAAAACEAtoM4kv4AAADhAQAAEwAAAAAAAAAA&#10;AAAAAAAAAAAAW0NvbnRlbnRfVHlwZXNdLnhtbFBLAQItABQABgAIAAAAIQA4/SH/1gAAAJQBAAAL&#10;AAAAAAAAAAAAAAAAAC8BAABfcmVscy8ucmVsc1BLAQItABQABgAIAAAAIQAaWIx/dgIAAFoFAAAO&#10;AAAAAAAAAAAAAAAAAC4CAABkcnMvZTJvRG9jLnhtbFBLAQItABQABgAIAAAAIQAwmuhi4QAAAAwB&#10;AAAPAAAAAAAAAAAAAAAAANAEAABkcnMvZG93bnJldi54bWxQSwUGAAAAAAQABADzAAAA3gUAAAAA&#10;" filled="f" stroked="f" strokeweight=".5pt">
                    <v:textbox inset="0,0,0,0">
                      <w:txbxContent>
                        <w:p w:rsidR="00F57531" w:rsidRPr="009A625D" w:rsidRDefault="00876216">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0E45ED" w:rsidRDefault="000E45ED" w:rsidP="000E45ED">
                          <w:pPr>
                            <w:spacing w:after="0" w:line="240" w:lineRule="auto"/>
                            <w:jc w:val="center"/>
                            <w:rPr>
                              <w:b/>
                              <w:color w:val="1F3864" w:themeColor="accent5" w:themeShade="80"/>
                              <w:sz w:val="48"/>
                              <w:szCs w:val="36"/>
                            </w:rPr>
                          </w:pPr>
                          <w:r>
                            <w:rPr>
                              <w:b/>
                              <w:color w:val="1F3864" w:themeColor="accent5" w:themeShade="80"/>
                              <w:sz w:val="48"/>
                              <w:szCs w:val="36"/>
                            </w:rPr>
                            <w:t xml:space="preserve">TEACHER OF </w:t>
                          </w:r>
                        </w:p>
                        <w:p w:rsidR="000E45ED" w:rsidRDefault="000E45ED" w:rsidP="000E45ED">
                          <w:pPr>
                            <w:spacing w:after="0" w:line="240" w:lineRule="auto"/>
                            <w:jc w:val="center"/>
                            <w:rPr>
                              <w:b/>
                              <w:color w:val="1F3864" w:themeColor="accent5" w:themeShade="80"/>
                              <w:sz w:val="48"/>
                              <w:szCs w:val="36"/>
                            </w:rPr>
                          </w:pPr>
                          <w:r>
                            <w:rPr>
                              <w:b/>
                              <w:color w:val="1F3864" w:themeColor="accent5" w:themeShade="80"/>
                              <w:sz w:val="48"/>
                              <w:szCs w:val="36"/>
                            </w:rPr>
                            <w:t>RELIGIOUS EDUCATION</w:t>
                          </w:r>
                        </w:p>
                        <w:p w:rsidR="00876216" w:rsidRDefault="00876216" w:rsidP="00876216">
                          <w:pPr>
                            <w:spacing w:after="0" w:line="240" w:lineRule="auto"/>
                            <w:jc w:val="center"/>
                            <w:rPr>
                              <w:b/>
                              <w:color w:val="1F3864" w:themeColor="accent5" w:themeShade="80"/>
                              <w:sz w:val="40"/>
                              <w:szCs w:val="36"/>
                            </w:rPr>
                          </w:pPr>
                          <w:r w:rsidRPr="00876216">
                            <w:rPr>
                              <w:b/>
                              <w:color w:val="1F3864" w:themeColor="accent5" w:themeShade="80"/>
                              <w:sz w:val="40"/>
                              <w:szCs w:val="36"/>
                            </w:rPr>
                            <w:t>The ability to teach History at KS3</w:t>
                          </w:r>
                          <w:r>
                            <w:rPr>
                              <w:b/>
                              <w:color w:val="1F3864" w:themeColor="accent5" w:themeShade="80"/>
                              <w:sz w:val="40"/>
                              <w:szCs w:val="36"/>
                            </w:rPr>
                            <w:t xml:space="preserve"> </w:t>
                          </w:r>
                        </w:p>
                        <w:p w:rsidR="00876216" w:rsidRPr="00876216" w:rsidRDefault="00876216" w:rsidP="00876216">
                          <w:pPr>
                            <w:spacing w:after="0" w:line="240" w:lineRule="auto"/>
                            <w:jc w:val="center"/>
                            <w:rPr>
                              <w:b/>
                              <w:color w:val="1F3864" w:themeColor="accent5" w:themeShade="80"/>
                              <w:sz w:val="40"/>
                              <w:szCs w:val="36"/>
                            </w:rPr>
                          </w:pPr>
                          <w:proofErr w:type="gramStart"/>
                          <w:r>
                            <w:rPr>
                              <w:b/>
                              <w:color w:val="1F3864" w:themeColor="accent5" w:themeShade="80"/>
                              <w:sz w:val="40"/>
                              <w:szCs w:val="36"/>
                            </w:rPr>
                            <w:t>would</w:t>
                          </w:r>
                          <w:proofErr w:type="gramEnd"/>
                          <w:r>
                            <w:rPr>
                              <w:b/>
                              <w:color w:val="1F3864" w:themeColor="accent5" w:themeShade="80"/>
                              <w:sz w:val="40"/>
                              <w:szCs w:val="36"/>
                            </w:rPr>
                            <w:t xml:space="preserve"> be an advantage</w:t>
                          </w:r>
                        </w:p>
                        <w:p w:rsidR="00876216" w:rsidRPr="0075672C" w:rsidRDefault="00876216" w:rsidP="000E45ED">
                          <w:pPr>
                            <w:spacing w:after="0" w:line="240" w:lineRule="auto"/>
                            <w:jc w:val="center"/>
                            <w:rPr>
                              <w:b/>
                              <w:color w:val="1F3864" w:themeColor="accent5" w:themeShade="80"/>
                              <w:sz w:val="48"/>
                              <w:szCs w:val="36"/>
                            </w:rPr>
                          </w:pPr>
                        </w:p>
                        <w:p w:rsidR="0075672C" w:rsidRPr="0075672C" w:rsidRDefault="0075672C" w:rsidP="0075672C">
                          <w:pPr>
                            <w:spacing w:after="0" w:line="240" w:lineRule="auto"/>
                            <w:jc w:val="center"/>
                            <w:rPr>
                              <w:b/>
                              <w:color w:val="1F3864" w:themeColor="accent5" w:themeShade="80"/>
                              <w:sz w:val="48"/>
                              <w:szCs w:val="36"/>
                            </w:rPr>
                          </w:pPr>
                        </w:p>
                      </w:txbxContent>
                    </v:textbox>
                    <w10:wrap anchorx="page" anchory="page"/>
                  </v:shape>
                </w:pict>
              </mc:Fallback>
            </mc:AlternateContent>
          </w:r>
          <w:r w:rsidR="0075672C"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1962150</wp:posOffset>
                    </wp:positionH>
                    <wp:positionV relativeFrom="paragraph">
                      <wp:posOffset>4173855</wp:posOffset>
                    </wp:positionV>
                    <wp:extent cx="4204335" cy="28575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575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75672C">
                                  <w:rPr>
                                    <w:color w:val="1F3864" w:themeColor="accent5" w:themeShade="80"/>
                                    <w:sz w:val="36"/>
                                    <w:szCs w:val="36"/>
                                  </w:rPr>
                                  <w:t xml:space="preserve"> March</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75672C">
                                  <w:rPr>
                                    <w:color w:val="1F3864" w:themeColor="accent5" w:themeShade="80"/>
                                    <w:sz w:val="36"/>
                                    <w:szCs w:val="36"/>
                                  </w:rPr>
                                  <w:t xml:space="preserve">MPS/ UPS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54.5pt;margin-top:328.65pt;width:331.05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ZSgIAAMUEAAAOAAAAZHJzL2Uyb0RvYy54bWysVO1u0zAU/Y/EO1j+T5NmLRvR0mlsgJDG&#10;h9h4ANexG2uOr7HdJt3Tc223oXxISIg/lp17z7nnfuXyauw12QnnFZiGzmclJcJwaJXZNPTrw9sX&#10;F5T4wEzLNBjR0L3w9Gr1/NnlYGtRQQe6FY4gifH1YBvahWDrovC8Ez3zM7DCoFGC61nAp9sUrWMD&#10;sve6qMryZTGAa60DLrzHr7fZSFeJX0rBwycpvQhENxS1hXS6dK7jWawuWb1xzHaKH2Swf1DRM2Uw&#10;6ER1ywIjW6d+o+oVd+BBhhmHvgApFRcpB8xmXv6SzX3HrEi5YHG8ncrk/x8t/7j77IhqG1rNzykx&#10;rMcmPYgxkNcwkirWZ7C+Rrd7i45hxM/Y55Srt3fAHz0xcNMxsxHXzsHQCdaivnlEFifQzOMjyXr4&#10;AC2GYdsAiWiUro/Fw3IQZMc+7afeRCkcPy6qcnF2tqSEo626WJ4vy9S9gtVHuHU+vBPQk3hpqMPm&#10;J3q2u/MhymH10SVG0yaeUe8b06Y5CEzpfEfXaE4JRM0H9WGvRYZ+ERKrhrqqXIo4r+JGO7JjOGmM&#10;c2HCMtUgMqF3hEml9QQ81PBnoA65cJNvhIk0xxOw/HvECZGiggkTuFcG3J8I2scpcvY/Zp9zjp0M&#10;43rMo3IcizW0e2yog7xX+B/ASwfuiZIBd6qh/tuWOUGJfm9wKF7NF4u4hOmxWJ5X+HCnlvWphRmO&#10;VA0NlOTrTUiLG3MycI3DI1Vqa9SWlRw0466kbh/2Oi7j6Tt5/fj7rL4DAAD//wMAUEsDBBQABgAI&#10;AAAAIQAnoZp+4QAAAAwBAAAPAAAAZHJzL2Rvd25yZXYueG1sTI9NT8MwDIbvSPyHyEjcWBIm9lGa&#10;TgNpHJEo48AtbUxb0TilybayX485wdH2o9fPm28m34sjjrELZEDPFAikOriOGgP7193NCkRMlpzt&#10;A6GBb4ywKS4vcpu5cKIXPJapERxCMbMG2pSGTMpYt+htnIUBiW8fYfQ28Tg20o32xOG+l7dKLaS3&#10;HfGH1g742GL9WR68gaeg9fu5mvZq9/x1fntYdWrclsZcX03bexAJp/QHw68+q0PBTlU4kIuiNzBX&#10;a+6SDCzulnMQTKyXWoOoGNWKV7LI5f8SxQ8AAAD//wMAUEsBAi0AFAAGAAgAAAAhALaDOJL+AAAA&#10;4QEAABMAAAAAAAAAAAAAAAAAAAAAAFtDb250ZW50X1R5cGVzXS54bWxQSwECLQAUAAYACAAAACEA&#10;OP0h/9YAAACUAQAACwAAAAAAAAAAAAAAAAAvAQAAX3JlbHMvLnJlbHNQSwECLQAUAAYACAAAACEA&#10;D68fmUoCAADFBAAADgAAAAAAAAAAAAAAAAAuAgAAZHJzL2Uyb0RvYy54bWxQSwECLQAUAAYACAAA&#10;ACEAJ6GafuEAAAAMAQAADwAAAAAAAAAAAAAAAACkBAAAZHJzL2Rvd25yZXYueG1sUEsFBgAAAAAE&#10;AAQA8wAAALIFAAAAAA==&#10;" fillcolor="white [3201]" strokecolor="#4472c4 [3208]" strokeweight="1pt">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75672C">
                            <w:rPr>
                              <w:color w:val="1F3864" w:themeColor="accent5" w:themeShade="80"/>
                              <w:sz w:val="36"/>
                              <w:szCs w:val="36"/>
                            </w:rPr>
                            <w:t xml:space="preserve"> March</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75672C">
                            <w:rPr>
                              <w:color w:val="1F3864" w:themeColor="accent5" w:themeShade="80"/>
                              <w:sz w:val="36"/>
                              <w:szCs w:val="36"/>
                            </w:rPr>
                            <w:t xml:space="preserve">MPS/ UPS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v:textbox>
                    <w10:wrap type="square" anchorx="margin"/>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bookmarkStart w:id="0" w:name="_GoBack" w:displacedByCustomXml="next"/>
        <w:bookmarkEnd w:id="0" w:displacedByCustomXml="next"/>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10108C">
        <w:rPr>
          <w:sz w:val="24"/>
          <w:szCs w:val="24"/>
        </w:rPr>
        <w:t>Teacher of Religious Education.</w:t>
      </w:r>
    </w:p>
    <w:p w:rsidR="00AE6F9F" w:rsidRPr="00F57531" w:rsidRDefault="00AE6F9F"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w:t>
      </w:r>
      <w:r w:rsidR="00692A94" w:rsidRPr="008F4194">
        <w:rPr>
          <w:b/>
          <w:sz w:val="24"/>
          <w:szCs w:val="24"/>
        </w:rPr>
        <w:t>“Good”</w:t>
      </w:r>
      <w:r w:rsidR="00692A94">
        <w:rPr>
          <w:sz w:val="24"/>
          <w:szCs w:val="24"/>
        </w:rPr>
        <w:t xml:space="preserve"> in November 2022. </w:t>
      </w:r>
      <w:r>
        <w:rPr>
          <w:sz w:val="24"/>
          <w:szCs w:val="24"/>
        </w:rPr>
        <w:t xml:space="preserve">          </w:t>
      </w:r>
    </w:p>
    <w:p w:rsidR="006D43AA" w:rsidRDefault="006D43AA"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E3607" w:rsidRPr="003E3607" w:rsidRDefault="003D57AC" w:rsidP="003E3607">
      <w:pPr>
        <w:spacing w:after="0" w:line="240" w:lineRule="auto"/>
        <w:ind w:left="-567"/>
        <w:rPr>
          <w:sz w:val="24"/>
          <w:szCs w:val="24"/>
        </w:rPr>
      </w:pPr>
      <w:r>
        <w:rPr>
          <w:noProof/>
          <w:sz w:val="24"/>
          <w:szCs w:val="24"/>
          <w:lang w:eastAsia="en-GB"/>
        </w:rPr>
        <w:drawing>
          <wp:inline distT="0" distB="0" distL="0" distR="0">
            <wp:extent cx="6248831" cy="23241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title-vacancies.jpg"/>
                    <pic:cNvPicPr/>
                  </pic:nvPicPr>
                  <pic:blipFill>
                    <a:blip r:embed="rId8">
                      <a:extLst>
                        <a:ext uri="{28A0092B-C50C-407E-A947-70E740481C1C}">
                          <a14:useLocalDpi xmlns:a14="http://schemas.microsoft.com/office/drawing/2010/main" val="0"/>
                        </a:ext>
                      </a:extLst>
                    </a:blip>
                    <a:stretch>
                      <a:fillRect/>
                    </a:stretch>
                  </pic:blipFill>
                  <pic:spPr>
                    <a:xfrm>
                      <a:off x="0" y="0"/>
                      <a:ext cx="6296234" cy="2341730"/>
                    </a:xfrm>
                    <a:prstGeom prst="rect">
                      <a:avLst/>
                    </a:prstGeom>
                    <a:ln w="12700">
                      <a:solidFill>
                        <a:schemeClr val="tx1"/>
                      </a:solidFill>
                    </a:ln>
                  </pic:spPr>
                </pic:pic>
              </a:graphicData>
            </a:graphic>
          </wp:inline>
        </w:drawing>
      </w: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F2497B" w:rsidRPr="00C13310" w:rsidRDefault="00F2497B" w:rsidP="00CA7E35">
      <w:pPr>
        <w:shd w:val="clear" w:color="auto" w:fill="FFFFFF"/>
        <w:ind w:left="-284" w:right="-330"/>
        <w:textAlignment w:val="baseline"/>
        <w:rPr>
          <w:rFonts w:ascii="Calibri" w:hAnsi="Calibri" w:cs="Calibri"/>
        </w:rPr>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r w:rsidRPr="003D57AC">
        <w:rPr>
          <w:noProof/>
          <w:lang w:eastAsia="en-GB"/>
        </w:rPr>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5376D1" w:rsidRDefault="005376D1" w:rsidP="005376D1">
      <w:pPr>
        <w:jc w:val="center"/>
        <w:rPr>
          <w:rFonts w:ascii="Calibri" w:hAnsi="Calibri" w:cs="Calibri"/>
          <w:b/>
          <w:sz w:val="32"/>
          <w:szCs w:val="28"/>
        </w:rPr>
      </w:pPr>
      <w:r w:rsidRPr="00E8670C">
        <w:rPr>
          <w:rFonts w:ascii="Calibri" w:hAnsi="Calibri" w:cs="Calibri"/>
          <w:b/>
          <w:sz w:val="32"/>
          <w:szCs w:val="28"/>
        </w:rPr>
        <w:t>TEACHER OF RELIGIOUS EDUCATION</w:t>
      </w:r>
    </w:p>
    <w:p w:rsidR="005376D1" w:rsidRPr="00E8670C" w:rsidRDefault="005376D1" w:rsidP="005376D1">
      <w:pPr>
        <w:jc w:val="center"/>
        <w:rPr>
          <w:rFonts w:ascii="Calibri" w:hAnsi="Calibri" w:cs="Calibri"/>
          <w:b/>
          <w:sz w:val="32"/>
          <w:szCs w:val="28"/>
        </w:rPr>
      </w:pPr>
      <w:r>
        <w:rPr>
          <w:rFonts w:ascii="Calibri" w:hAnsi="Calibri" w:cs="Calibri"/>
          <w:b/>
          <w:sz w:val="32"/>
          <w:szCs w:val="28"/>
        </w:rPr>
        <w:t>(The ability to teach History at KS3 would be an advantage)</w:t>
      </w:r>
    </w:p>
    <w:p w:rsidR="0010108C" w:rsidRPr="0010108C" w:rsidRDefault="0010108C" w:rsidP="005376D1">
      <w:pPr>
        <w:ind w:right="-142"/>
        <w:rPr>
          <w:sz w:val="24"/>
          <w:szCs w:val="24"/>
        </w:rPr>
      </w:pPr>
    </w:p>
    <w:p w:rsidR="0010108C" w:rsidRPr="0010108C" w:rsidRDefault="0010108C" w:rsidP="0010108C">
      <w:pPr>
        <w:rPr>
          <w:rFonts w:ascii="Calibri" w:hAnsi="Calibri" w:cs="Calibri"/>
          <w:sz w:val="24"/>
          <w:szCs w:val="24"/>
        </w:rPr>
      </w:pPr>
      <w:r w:rsidRPr="0010108C">
        <w:rPr>
          <w:rFonts w:ascii="Calibri" w:hAnsi="Calibri" w:cs="Calibri"/>
          <w:sz w:val="24"/>
          <w:szCs w:val="24"/>
        </w:rPr>
        <w:t xml:space="preserve">The Governors wish to appoint a first rate, enthusiastic Teacher of Religious Education with the skill to teach across the full age and ability range.   If you are highly motivated, have a passion for R.E. and have the ability to inspire our pupils then we would love to hear from you.  </w:t>
      </w:r>
    </w:p>
    <w:p w:rsidR="0010108C" w:rsidRPr="0010108C" w:rsidRDefault="0010108C" w:rsidP="0010108C">
      <w:pPr>
        <w:rPr>
          <w:rFonts w:ascii="Calibri" w:hAnsi="Calibri" w:cs="Calibri"/>
          <w:sz w:val="24"/>
          <w:szCs w:val="24"/>
        </w:rPr>
      </w:pPr>
    </w:p>
    <w:p w:rsidR="0010108C" w:rsidRPr="0010108C" w:rsidRDefault="0010108C" w:rsidP="0010108C">
      <w:pPr>
        <w:jc w:val="both"/>
        <w:rPr>
          <w:rFonts w:ascii="Calibri" w:hAnsi="Calibri" w:cs="Calibri"/>
          <w:sz w:val="24"/>
          <w:szCs w:val="24"/>
        </w:rPr>
      </w:pPr>
      <w:r w:rsidRPr="0010108C">
        <w:rPr>
          <w:rFonts w:ascii="Calibri" w:hAnsi="Calibri" w:cs="Calibri"/>
          <w:sz w:val="24"/>
          <w:szCs w:val="24"/>
        </w:rPr>
        <w:t xml:space="preserve">The successful candidate will be: </w:t>
      </w:r>
    </w:p>
    <w:p w:rsidR="0010108C" w:rsidRPr="0010108C" w:rsidRDefault="0010108C" w:rsidP="0010108C">
      <w:pPr>
        <w:pStyle w:val="ListParagraph"/>
        <w:numPr>
          <w:ilvl w:val="0"/>
          <w:numId w:val="43"/>
        </w:numPr>
        <w:spacing w:after="0" w:line="240" w:lineRule="auto"/>
        <w:jc w:val="both"/>
        <w:rPr>
          <w:rFonts w:ascii="Calibri" w:hAnsi="Calibri" w:cs="Calibri"/>
          <w:sz w:val="24"/>
          <w:szCs w:val="24"/>
        </w:rPr>
      </w:pPr>
      <w:r w:rsidRPr="0010108C">
        <w:rPr>
          <w:rFonts w:ascii="Calibri" w:hAnsi="Calibri" w:cs="Calibri"/>
          <w:sz w:val="24"/>
          <w:szCs w:val="24"/>
        </w:rPr>
        <w:t xml:space="preserve">An RE specialist with good subject knowledge </w:t>
      </w:r>
    </w:p>
    <w:p w:rsidR="0010108C" w:rsidRPr="0010108C" w:rsidRDefault="0010108C" w:rsidP="0010108C">
      <w:pPr>
        <w:pStyle w:val="ListParagraph"/>
        <w:numPr>
          <w:ilvl w:val="0"/>
          <w:numId w:val="43"/>
        </w:numPr>
        <w:spacing w:after="0" w:line="240" w:lineRule="auto"/>
        <w:jc w:val="both"/>
        <w:rPr>
          <w:rFonts w:ascii="Calibri" w:hAnsi="Calibri" w:cs="Calibri"/>
          <w:sz w:val="24"/>
          <w:szCs w:val="24"/>
        </w:rPr>
      </w:pPr>
      <w:r w:rsidRPr="0010108C">
        <w:rPr>
          <w:rFonts w:ascii="Calibri" w:hAnsi="Calibri" w:cs="Calibri"/>
          <w:sz w:val="24"/>
          <w:szCs w:val="24"/>
        </w:rPr>
        <w:t xml:space="preserve">A good classroom practitioner </w:t>
      </w:r>
    </w:p>
    <w:p w:rsidR="0010108C" w:rsidRPr="0010108C" w:rsidRDefault="0010108C" w:rsidP="0010108C">
      <w:pPr>
        <w:pStyle w:val="ListParagraph"/>
        <w:numPr>
          <w:ilvl w:val="0"/>
          <w:numId w:val="43"/>
        </w:numPr>
        <w:spacing w:after="0" w:line="240" w:lineRule="auto"/>
        <w:jc w:val="both"/>
        <w:rPr>
          <w:rFonts w:ascii="Calibri" w:hAnsi="Calibri" w:cs="Calibri"/>
          <w:sz w:val="24"/>
          <w:szCs w:val="24"/>
        </w:rPr>
      </w:pPr>
      <w:r w:rsidRPr="0010108C">
        <w:rPr>
          <w:rFonts w:ascii="Calibri" w:hAnsi="Calibri" w:cs="Calibri"/>
          <w:sz w:val="24"/>
          <w:szCs w:val="24"/>
        </w:rPr>
        <w:t xml:space="preserve">Have the ability to inspire and foster a love of learning </w:t>
      </w:r>
    </w:p>
    <w:p w:rsidR="0010108C" w:rsidRDefault="0010108C" w:rsidP="0010108C">
      <w:pPr>
        <w:pStyle w:val="ListParagraph"/>
        <w:numPr>
          <w:ilvl w:val="0"/>
          <w:numId w:val="43"/>
        </w:numPr>
        <w:spacing w:after="0" w:line="240" w:lineRule="auto"/>
        <w:jc w:val="both"/>
        <w:rPr>
          <w:rFonts w:ascii="Calibri" w:hAnsi="Calibri" w:cs="Calibri"/>
          <w:sz w:val="24"/>
          <w:szCs w:val="24"/>
        </w:rPr>
      </w:pPr>
      <w:r w:rsidRPr="0010108C">
        <w:rPr>
          <w:rFonts w:ascii="Calibri" w:hAnsi="Calibri" w:cs="Calibri"/>
          <w:sz w:val="24"/>
          <w:szCs w:val="24"/>
        </w:rPr>
        <w:t xml:space="preserve">Committed to the school’s vision and demonstrating compassion through the mission </w:t>
      </w:r>
    </w:p>
    <w:p w:rsidR="0010108C" w:rsidRPr="0010108C" w:rsidRDefault="0010108C" w:rsidP="0010108C">
      <w:pPr>
        <w:pStyle w:val="ListParagraph"/>
        <w:spacing w:after="0" w:line="240" w:lineRule="auto"/>
        <w:ind w:left="384" w:firstLine="336"/>
        <w:jc w:val="both"/>
        <w:rPr>
          <w:rFonts w:ascii="Calibri" w:hAnsi="Calibri" w:cs="Calibri"/>
          <w:sz w:val="24"/>
          <w:szCs w:val="24"/>
        </w:rPr>
      </w:pPr>
      <w:proofErr w:type="gramStart"/>
      <w:r w:rsidRPr="0010108C">
        <w:rPr>
          <w:rFonts w:ascii="Calibri" w:hAnsi="Calibri" w:cs="Calibri"/>
          <w:sz w:val="24"/>
          <w:szCs w:val="24"/>
        </w:rPr>
        <w:t>statement</w:t>
      </w:r>
      <w:proofErr w:type="gramEnd"/>
    </w:p>
    <w:p w:rsidR="0010108C" w:rsidRPr="0010108C" w:rsidRDefault="0010108C" w:rsidP="0010108C">
      <w:pPr>
        <w:pStyle w:val="ListParagraph"/>
        <w:numPr>
          <w:ilvl w:val="0"/>
          <w:numId w:val="43"/>
        </w:numPr>
        <w:spacing w:after="0" w:line="240" w:lineRule="auto"/>
        <w:jc w:val="both"/>
        <w:rPr>
          <w:rFonts w:ascii="Calibri" w:hAnsi="Calibri" w:cs="Calibri"/>
          <w:sz w:val="24"/>
          <w:szCs w:val="24"/>
        </w:rPr>
      </w:pPr>
      <w:r w:rsidRPr="0010108C">
        <w:rPr>
          <w:rFonts w:ascii="Calibri" w:hAnsi="Calibri" w:cs="Calibri"/>
          <w:sz w:val="24"/>
          <w:szCs w:val="24"/>
        </w:rPr>
        <w:t xml:space="preserve">Dedicated in ensuring students achieve the best outcomes </w:t>
      </w:r>
    </w:p>
    <w:p w:rsidR="0010108C" w:rsidRPr="0010108C" w:rsidRDefault="0010108C" w:rsidP="0010108C">
      <w:pPr>
        <w:pStyle w:val="ListParagraph"/>
        <w:ind w:left="0"/>
        <w:rPr>
          <w:sz w:val="24"/>
          <w:szCs w:val="24"/>
        </w:rPr>
      </w:pPr>
    </w:p>
    <w:p w:rsidR="0010108C" w:rsidRPr="0010108C" w:rsidRDefault="0010108C" w:rsidP="0010108C">
      <w:pPr>
        <w:jc w:val="both"/>
        <w:rPr>
          <w:rFonts w:ascii="Calibri" w:hAnsi="Calibri" w:cs="Calibri"/>
          <w:sz w:val="24"/>
          <w:szCs w:val="24"/>
        </w:rPr>
      </w:pPr>
      <w:r w:rsidRPr="0010108C">
        <w:rPr>
          <w:rFonts w:ascii="Calibri" w:hAnsi="Calibri" w:cs="Calibri"/>
          <w:sz w:val="24"/>
          <w:szCs w:val="24"/>
        </w:rPr>
        <w:t>Applications from newly qualified teachers would be welcome.</w:t>
      </w:r>
    </w:p>
    <w:p w:rsidR="00456175" w:rsidRDefault="00456175" w:rsidP="00DB7BCC">
      <w:pPr>
        <w:ind w:left="-142" w:right="-142"/>
      </w:pPr>
    </w:p>
    <w:p w:rsidR="00CA7E35" w:rsidRPr="00692A94" w:rsidRDefault="00CA7E35" w:rsidP="00DB7BCC">
      <w:pPr>
        <w:ind w:left="-142" w:right="-142"/>
        <w:rPr>
          <w:rFonts w:ascii="Calibri" w:hAnsi="Calibri"/>
          <w:b/>
          <w:bCs/>
          <w:color w:val="000000"/>
          <w:sz w:val="24"/>
          <w:szCs w:val="24"/>
        </w:rPr>
      </w:pPr>
    </w:p>
    <w:p w:rsidR="00CA7E35" w:rsidRPr="00692A94" w:rsidRDefault="00CA7E35" w:rsidP="00DB7BCC">
      <w:pPr>
        <w:ind w:left="-142" w:right="-142"/>
        <w:rPr>
          <w:rFonts w:ascii="Calibri" w:hAnsi="Calibri" w:cs="Arial"/>
          <w:b/>
          <w:bCs/>
          <w:color w:val="000000"/>
          <w:sz w:val="24"/>
          <w:szCs w:val="24"/>
        </w:rPr>
      </w:pPr>
      <w:r w:rsidRPr="00692A94">
        <w:rPr>
          <w:rFonts w:ascii="Calibri" w:hAnsi="Calibri" w:cs="Arial"/>
          <w:b/>
          <w:bCs/>
          <w:color w:val="000000"/>
          <w:sz w:val="24"/>
          <w:szCs w:val="24"/>
        </w:rPr>
        <w:t>The post will be subjec</w:t>
      </w:r>
      <w:r w:rsidR="00DB7BCC">
        <w:rPr>
          <w:rFonts w:ascii="Calibri" w:hAnsi="Calibri" w:cs="Arial"/>
          <w:b/>
          <w:bCs/>
          <w:color w:val="000000"/>
          <w:sz w:val="24"/>
          <w:szCs w:val="24"/>
        </w:rPr>
        <w:t>t to an enhanced DBS clearance and</w:t>
      </w:r>
      <w:r w:rsidRPr="00692A94">
        <w:rPr>
          <w:rFonts w:ascii="Calibri" w:hAnsi="Calibri" w:cs="Arial"/>
          <w:b/>
          <w:bCs/>
          <w:color w:val="000000"/>
          <w:sz w:val="24"/>
          <w:szCs w:val="24"/>
        </w:rPr>
        <w:t xml:space="preserve"> satisfactory references.</w:t>
      </w:r>
    </w:p>
    <w:p w:rsidR="00DB7BCC" w:rsidRDefault="00DB7BCC" w:rsidP="00456175">
      <w:pPr>
        <w:ind w:left="-284" w:right="142"/>
        <w:rPr>
          <w:b/>
          <w:sz w:val="36"/>
          <w:szCs w:val="36"/>
        </w:rPr>
      </w:pPr>
    </w:p>
    <w:p w:rsidR="003E3607" w:rsidRDefault="00731289" w:rsidP="00456175">
      <w:pPr>
        <w:ind w:left="-284" w:right="142"/>
        <w:rPr>
          <w:b/>
          <w:sz w:val="36"/>
          <w:szCs w:val="36"/>
        </w:rPr>
      </w:pPr>
      <w:r>
        <w:rPr>
          <w:b/>
          <w:sz w:val="36"/>
          <w:szCs w:val="36"/>
        </w:rPr>
        <w:br w:type="page"/>
      </w:r>
    </w:p>
    <w:p w:rsidR="00695758" w:rsidRDefault="00695758" w:rsidP="00543E10">
      <w:pPr>
        <w:spacing w:after="0" w:line="240" w:lineRule="auto"/>
        <w:ind w:left="-567" w:right="-142"/>
        <w:rPr>
          <w:b/>
          <w:sz w:val="36"/>
          <w:szCs w:val="36"/>
        </w:rPr>
      </w:pPr>
      <w:r w:rsidRPr="003D57AC">
        <w:rPr>
          <w:noProof/>
          <w:lang w:eastAsia="en-GB"/>
        </w:rPr>
        <w:lastRenderedPageBreak/>
        <mc:AlternateContent>
          <mc:Choice Requires="wps">
            <w:drawing>
              <wp:anchor distT="45720" distB="45720" distL="114300" distR="114300" simplePos="0" relativeHeight="251676672" behindDoc="0" locked="0" layoutInCell="1" allowOverlap="1" wp14:anchorId="419AD5EC" wp14:editId="6C0DA89B">
                <wp:simplePos x="0" y="0"/>
                <wp:positionH relativeFrom="margin">
                  <wp:posOffset>-429260</wp:posOffset>
                </wp:positionH>
                <wp:positionV relativeFrom="paragraph">
                  <wp:posOffset>287655</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33.8pt;margin-top:22.65pt;width:53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AM&#10;L2gd4wAAAAsBAAAPAAAAZHJzL2Rvd25yZXYueG1sTI/BTsMwEETvSPyDtUhcUOtQWlNCNlUFFPWA&#10;EBQ4cHPjJQnE6yh20/TvcU9wXM3TzNtsMdhG9NT52jHC5TgBQVw4U3OJ8P62Gs1B+KDZ6MYxIRzI&#10;wyI/Pcl0atyeX6nfhFLEEvapRqhCaFMpfVGR1X7sWuKYfbnO6hDPrpSm0/tYbhs5SRIlra45LlS6&#10;pbuKip/NziKU6+/7z2d1eFjPP57C4+rmpe8vlojnZ8PyFkSgIfzBcNSP6pBHp63bsfGiQRipaxVR&#10;hOnsCsQRiHNTEFuEiVIzkHkm//+Q/wIAAP//AwBQSwECLQAUAAYACAAAACEAtoM4kv4AAADhAQAA&#10;EwAAAAAAAAAAAAAAAAAAAAAAW0NvbnRlbnRfVHlwZXNdLnhtbFBLAQItABQABgAIAAAAIQA4/SH/&#10;1gAAAJQBAAALAAAAAAAAAAAAAAAAAC8BAABfcmVscy8ucmVsc1BLAQItABQABgAIAAAAIQAk3BXm&#10;RAIAAIcEAAAOAAAAAAAAAAAAAAAAAC4CAABkcnMvZTJvRG9jLnhtbFBLAQItABQABgAIAAAAIQAM&#10;L2gd4wAAAAsBAAAPAAAAAAAAAAAAAAAAAJ4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5376D1" w:rsidRDefault="0010108C" w:rsidP="00E23E8E">
      <w:pPr>
        <w:spacing w:after="0"/>
        <w:rPr>
          <w:b/>
          <w:sz w:val="32"/>
          <w:szCs w:val="36"/>
        </w:rPr>
      </w:pPr>
      <w:r>
        <w:rPr>
          <w:b/>
          <w:sz w:val="36"/>
          <w:szCs w:val="36"/>
        </w:rPr>
        <w:t xml:space="preserve">TEACHER </w:t>
      </w:r>
      <w:proofErr w:type="gramStart"/>
      <w:r>
        <w:rPr>
          <w:b/>
          <w:sz w:val="36"/>
          <w:szCs w:val="36"/>
        </w:rPr>
        <w:t xml:space="preserve">OF </w:t>
      </w:r>
      <w:r w:rsidR="00DB7BCC">
        <w:rPr>
          <w:b/>
          <w:sz w:val="36"/>
          <w:szCs w:val="36"/>
        </w:rPr>
        <w:t>:</w:t>
      </w:r>
      <w:proofErr w:type="gramEnd"/>
      <w:r w:rsidR="00DB7BCC">
        <w:rPr>
          <w:b/>
          <w:sz w:val="36"/>
          <w:szCs w:val="36"/>
        </w:rPr>
        <w:t xml:space="preserve"> </w:t>
      </w:r>
      <w:r w:rsidRPr="005376D1">
        <w:rPr>
          <w:b/>
          <w:sz w:val="32"/>
          <w:szCs w:val="36"/>
        </w:rPr>
        <w:t>Religious Education</w:t>
      </w:r>
      <w:r w:rsidR="005376D1" w:rsidRPr="005376D1">
        <w:rPr>
          <w:b/>
          <w:sz w:val="32"/>
          <w:szCs w:val="36"/>
        </w:rPr>
        <w:t xml:space="preserve"> </w:t>
      </w:r>
    </w:p>
    <w:p w:rsidR="00E23E8E" w:rsidRPr="005376D1" w:rsidRDefault="005376D1" w:rsidP="00E23E8E">
      <w:pPr>
        <w:spacing w:after="0"/>
        <w:rPr>
          <w:b/>
          <w:sz w:val="32"/>
          <w:szCs w:val="36"/>
        </w:rPr>
      </w:pPr>
      <w:r>
        <w:rPr>
          <w:b/>
          <w:sz w:val="32"/>
          <w:szCs w:val="36"/>
        </w:rPr>
        <w:t xml:space="preserve">                             </w:t>
      </w:r>
      <w:r w:rsidRPr="005376D1">
        <w:rPr>
          <w:b/>
          <w:sz w:val="32"/>
          <w:szCs w:val="36"/>
        </w:rPr>
        <w:t>(</w:t>
      </w:r>
      <w:proofErr w:type="gramStart"/>
      <w:r w:rsidRPr="005376D1">
        <w:rPr>
          <w:b/>
          <w:sz w:val="32"/>
          <w:szCs w:val="36"/>
        </w:rPr>
        <w:t>with</w:t>
      </w:r>
      <w:proofErr w:type="gramEnd"/>
      <w:r w:rsidRPr="005376D1">
        <w:rPr>
          <w:b/>
          <w:sz w:val="32"/>
          <w:szCs w:val="36"/>
        </w:rPr>
        <w:t xml:space="preserve"> the ability to Teach History at KS3</w:t>
      </w:r>
      <w:r>
        <w:rPr>
          <w:b/>
          <w:sz w:val="32"/>
          <w:szCs w:val="36"/>
        </w:rPr>
        <w:t>)</w:t>
      </w:r>
    </w:p>
    <w:p w:rsidR="00DB7BCC" w:rsidRPr="00E23E8E" w:rsidRDefault="00DB7BCC" w:rsidP="00E23E8E">
      <w:pPr>
        <w:spacing w:after="0"/>
        <w:rPr>
          <w:rFonts w:ascii="Calibri" w:eastAsia="Calibri" w:hAnsi="Calibri" w:cs="Calibri"/>
          <w:color w:val="000000"/>
          <w:lang w:eastAsia="en-GB"/>
        </w:rPr>
      </w:pPr>
    </w:p>
    <w:tbl>
      <w:tblPr>
        <w:tblStyle w:val="TableGrid"/>
        <w:tblW w:w="9918" w:type="dxa"/>
        <w:tblInd w:w="-567" w:type="dxa"/>
        <w:tblLook w:val="04A0" w:firstRow="1" w:lastRow="0" w:firstColumn="1" w:lastColumn="0" w:noHBand="0" w:noVBand="1"/>
      </w:tblPr>
      <w:tblGrid>
        <w:gridCol w:w="1980"/>
        <w:gridCol w:w="7938"/>
      </w:tblGrid>
      <w:tr w:rsidR="00941276" w:rsidRPr="005B7E5D" w:rsidTr="00695758">
        <w:tc>
          <w:tcPr>
            <w:tcW w:w="1980" w:type="dxa"/>
          </w:tcPr>
          <w:p w:rsidR="00941276" w:rsidRPr="005B7E5D" w:rsidRDefault="00941276" w:rsidP="005F16FC">
            <w:pPr>
              <w:ind w:left="142" w:right="-142"/>
              <w:rPr>
                <w:rFonts w:cstheme="minorHAnsi"/>
                <w:b/>
                <w:sz w:val="24"/>
                <w:szCs w:val="24"/>
              </w:rPr>
            </w:pPr>
            <w:r w:rsidRPr="005B7E5D">
              <w:rPr>
                <w:rFonts w:cstheme="minorHAnsi"/>
                <w:b/>
                <w:sz w:val="24"/>
                <w:szCs w:val="24"/>
              </w:rPr>
              <w:t>Purpose</w:t>
            </w:r>
          </w:p>
        </w:tc>
        <w:tc>
          <w:tcPr>
            <w:tcW w:w="7938" w:type="dxa"/>
          </w:tcPr>
          <w:p w:rsidR="0010108C" w:rsidRPr="005B7E5D" w:rsidRDefault="0010108C" w:rsidP="0010108C">
            <w:pPr>
              <w:ind w:right="273"/>
              <w:rPr>
                <w:rFonts w:cstheme="minorHAnsi"/>
                <w:sz w:val="24"/>
                <w:szCs w:val="24"/>
              </w:rPr>
            </w:pPr>
            <w:r w:rsidRPr="005B7E5D">
              <w:rPr>
                <w:rFonts w:cstheme="minorHAnsi"/>
                <w:sz w:val="24"/>
                <w:szCs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rsidR="00941276" w:rsidRPr="005B7E5D" w:rsidRDefault="00941276" w:rsidP="0010108C">
            <w:pPr>
              <w:spacing w:after="11" w:line="248" w:lineRule="auto"/>
              <w:ind w:left="10" w:right="273" w:hanging="10"/>
              <w:rPr>
                <w:rFonts w:cstheme="minorHAnsi"/>
                <w:sz w:val="24"/>
                <w:szCs w:val="24"/>
              </w:rPr>
            </w:pPr>
          </w:p>
        </w:tc>
      </w:tr>
      <w:tr w:rsidR="00941276" w:rsidRPr="005B7E5D" w:rsidTr="00695758">
        <w:tc>
          <w:tcPr>
            <w:tcW w:w="1980" w:type="dxa"/>
          </w:tcPr>
          <w:p w:rsidR="00941276" w:rsidRPr="005B7E5D" w:rsidRDefault="00941276" w:rsidP="005F16FC">
            <w:pPr>
              <w:ind w:left="142" w:right="-142"/>
              <w:rPr>
                <w:rFonts w:cstheme="minorHAnsi"/>
                <w:b/>
                <w:sz w:val="24"/>
                <w:szCs w:val="24"/>
              </w:rPr>
            </w:pPr>
            <w:r w:rsidRPr="005B7E5D">
              <w:rPr>
                <w:rFonts w:cstheme="minorHAnsi"/>
                <w:b/>
                <w:sz w:val="24"/>
                <w:szCs w:val="24"/>
              </w:rPr>
              <w:t xml:space="preserve">Location </w:t>
            </w:r>
          </w:p>
        </w:tc>
        <w:tc>
          <w:tcPr>
            <w:tcW w:w="7938" w:type="dxa"/>
          </w:tcPr>
          <w:p w:rsidR="00941276" w:rsidRPr="005B7E5D" w:rsidRDefault="00941276" w:rsidP="00456175">
            <w:pPr>
              <w:ind w:left="31" w:right="-142"/>
              <w:rPr>
                <w:rFonts w:cstheme="minorHAnsi"/>
                <w:sz w:val="24"/>
                <w:szCs w:val="24"/>
              </w:rPr>
            </w:pPr>
            <w:r w:rsidRPr="005B7E5D">
              <w:rPr>
                <w:rFonts w:cstheme="minorHAnsi"/>
                <w:sz w:val="24"/>
                <w:szCs w:val="24"/>
              </w:rPr>
              <w:t>Broughton Hall Catholic High School, West Derby, Liverpool</w:t>
            </w:r>
          </w:p>
          <w:p w:rsidR="00941276" w:rsidRPr="005B7E5D" w:rsidRDefault="00941276" w:rsidP="00456175">
            <w:pPr>
              <w:ind w:left="31" w:right="-142"/>
              <w:rPr>
                <w:rFonts w:cstheme="minorHAnsi"/>
                <w:sz w:val="24"/>
                <w:szCs w:val="24"/>
              </w:rPr>
            </w:pPr>
          </w:p>
        </w:tc>
      </w:tr>
      <w:tr w:rsidR="00941276" w:rsidRPr="005B7E5D" w:rsidTr="00695758">
        <w:tc>
          <w:tcPr>
            <w:tcW w:w="1980" w:type="dxa"/>
          </w:tcPr>
          <w:p w:rsidR="00941276" w:rsidRPr="005B7E5D" w:rsidRDefault="00941276" w:rsidP="005F16FC">
            <w:pPr>
              <w:ind w:left="142" w:right="-142"/>
              <w:rPr>
                <w:rFonts w:cstheme="minorHAnsi"/>
                <w:b/>
                <w:sz w:val="24"/>
                <w:szCs w:val="24"/>
              </w:rPr>
            </w:pPr>
            <w:r w:rsidRPr="005B7E5D">
              <w:rPr>
                <w:rFonts w:cstheme="minorHAnsi"/>
                <w:b/>
                <w:sz w:val="24"/>
                <w:szCs w:val="24"/>
              </w:rPr>
              <w:t>Reporting to</w:t>
            </w:r>
          </w:p>
        </w:tc>
        <w:tc>
          <w:tcPr>
            <w:tcW w:w="7938" w:type="dxa"/>
          </w:tcPr>
          <w:p w:rsidR="00DB7BCC" w:rsidRPr="005B7E5D" w:rsidRDefault="0010108C" w:rsidP="0010108C">
            <w:pPr>
              <w:ind w:left="31" w:right="-142"/>
              <w:rPr>
                <w:rFonts w:cstheme="minorHAnsi"/>
                <w:sz w:val="24"/>
                <w:szCs w:val="24"/>
              </w:rPr>
            </w:pPr>
            <w:r w:rsidRPr="005B7E5D">
              <w:rPr>
                <w:rFonts w:cstheme="minorHAnsi"/>
                <w:sz w:val="24"/>
                <w:szCs w:val="24"/>
              </w:rPr>
              <w:t>Head of Subject.</w:t>
            </w:r>
          </w:p>
          <w:p w:rsidR="0010108C" w:rsidRPr="005B7E5D" w:rsidRDefault="0010108C" w:rsidP="0010108C">
            <w:pPr>
              <w:ind w:left="31" w:right="-142"/>
              <w:rPr>
                <w:rFonts w:cstheme="minorHAnsi"/>
                <w:sz w:val="24"/>
                <w:szCs w:val="24"/>
              </w:rPr>
            </w:pPr>
          </w:p>
        </w:tc>
      </w:tr>
      <w:tr w:rsidR="00941276" w:rsidRPr="005B7E5D" w:rsidTr="00695758">
        <w:tc>
          <w:tcPr>
            <w:tcW w:w="1980" w:type="dxa"/>
          </w:tcPr>
          <w:p w:rsidR="00941276" w:rsidRPr="005B7E5D" w:rsidRDefault="00941276" w:rsidP="005F16FC">
            <w:pPr>
              <w:ind w:left="142" w:right="-142"/>
              <w:rPr>
                <w:rFonts w:cstheme="minorHAnsi"/>
                <w:b/>
                <w:sz w:val="24"/>
                <w:szCs w:val="24"/>
              </w:rPr>
            </w:pPr>
            <w:r w:rsidRPr="005B7E5D">
              <w:rPr>
                <w:rFonts w:cstheme="minorHAnsi"/>
                <w:b/>
                <w:sz w:val="24"/>
                <w:szCs w:val="24"/>
              </w:rPr>
              <w:t>Responsible for</w:t>
            </w:r>
          </w:p>
          <w:p w:rsidR="00941276" w:rsidRPr="005B7E5D" w:rsidRDefault="00941276" w:rsidP="005F16FC">
            <w:pPr>
              <w:ind w:left="142" w:right="-142"/>
              <w:rPr>
                <w:rFonts w:cstheme="minorHAnsi"/>
                <w:b/>
                <w:sz w:val="24"/>
                <w:szCs w:val="24"/>
              </w:rPr>
            </w:pPr>
          </w:p>
        </w:tc>
        <w:tc>
          <w:tcPr>
            <w:tcW w:w="7938" w:type="dxa"/>
          </w:tcPr>
          <w:p w:rsidR="005B7E5D" w:rsidRPr="005B7E5D" w:rsidRDefault="005B7E5D" w:rsidP="005B7E5D">
            <w:pPr>
              <w:ind w:right="273"/>
              <w:rPr>
                <w:rFonts w:cstheme="minorHAnsi"/>
                <w:sz w:val="24"/>
                <w:szCs w:val="24"/>
              </w:rPr>
            </w:pPr>
            <w:r w:rsidRPr="005B7E5D">
              <w:rPr>
                <w:rFonts w:cstheme="minorHAnsi"/>
                <w:sz w:val="24"/>
                <w:szCs w:val="24"/>
              </w:rPr>
              <w:t xml:space="preserve">The post holder will be responsible for assigned department teaching including GCSE R.E. and the delivery of agreed extra-curricular provision. </w:t>
            </w:r>
          </w:p>
          <w:p w:rsidR="005B7E5D" w:rsidRPr="005B7E5D" w:rsidRDefault="005B7E5D" w:rsidP="005B7E5D">
            <w:pPr>
              <w:ind w:right="273"/>
              <w:rPr>
                <w:rFonts w:cstheme="minorHAnsi"/>
                <w:sz w:val="24"/>
                <w:szCs w:val="24"/>
              </w:rPr>
            </w:pPr>
            <w:r w:rsidRPr="005B7E5D">
              <w:rPr>
                <w:rFonts w:cstheme="minorHAnsi"/>
                <w:sz w:val="24"/>
                <w:szCs w:val="24"/>
              </w:rPr>
              <w:t>The teaching of History at KS3.</w:t>
            </w:r>
          </w:p>
          <w:p w:rsidR="00DB7BCC" w:rsidRPr="005B7E5D" w:rsidRDefault="00DB7BCC" w:rsidP="0010108C">
            <w:pPr>
              <w:spacing w:after="11" w:line="248" w:lineRule="auto"/>
              <w:ind w:right="273"/>
              <w:rPr>
                <w:rFonts w:cstheme="minorHAnsi"/>
                <w:sz w:val="24"/>
                <w:szCs w:val="24"/>
              </w:rPr>
            </w:pPr>
          </w:p>
        </w:tc>
      </w:tr>
      <w:tr w:rsidR="00941276" w:rsidRPr="005B7E5D" w:rsidTr="00695758">
        <w:tc>
          <w:tcPr>
            <w:tcW w:w="1980" w:type="dxa"/>
          </w:tcPr>
          <w:p w:rsidR="00941276" w:rsidRPr="005B7E5D" w:rsidRDefault="00941276" w:rsidP="005F16FC">
            <w:pPr>
              <w:ind w:left="142" w:right="-142"/>
              <w:rPr>
                <w:rFonts w:cstheme="minorHAnsi"/>
                <w:b/>
                <w:sz w:val="24"/>
                <w:szCs w:val="24"/>
              </w:rPr>
            </w:pPr>
            <w:r w:rsidRPr="005B7E5D">
              <w:rPr>
                <w:rFonts w:cstheme="minorHAnsi"/>
                <w:b/>
                <w:sz w:val="24"/>
                <w:szCs w:val="24"/>
              </w:rPr>
              <w:t xml:space="preserve">Working Time &amp; Conditions </w:t>
            </w:r>
          </w:p>
          <w:p w:rsidR="00941276" w:rsidRPr="005B7E5D" w:rsidRDefault="00941276" w:rsidP="005F16FC">
            <w:pPr>
              <w:ind w:left="142" w:right="-142"/>
              <w:rPr>
                <w:rFonts w:cstheme="minorHAnsi"/>
                <w:b/>
                <w:sz w:val="24"/>
                <w:szCs w:val="24"/>
              </w:rPr>
            </w:pPr>
          </w:p>
        </w:tc>
        <w:tc>
          <w:tcPr>
            <w:tcW w:w="7938" w:type="dxa"/>
          </w:tcPr>
          <w:p w:rsidR="00941276" w:rsidRPr="005B7E5D" w:rsidRDefault="00941276" w:rsidP="00456175">
            <w:pPr>
              <w:ind w:left="31" w:right="-142"/>
              <w:rPr>
                <w:rFonts w:cstheme="minorHAnsi"/>
                <w:sz w:val="24"/>
                <w:szCs w:val="24"/>
              </w:rPr>
            </w:pPr>
            <w:r w:rsidRPr="005B7E5D">
              <w:rPr>
                <w:rFonts w:cstheme="minorHAnsi"/>
                <w:sz w:val="24"/>
                <w:szCs w:val="24"/>
              </w:rPr>
              <w:t xml:space="preserve">These will be as specified in the latest School Teachers Pay and Conditions Document.  Attendance at school functions beyond the working day including Parents/Awards Evenings will be required. </w:t>
            </w:r>
          </w:p>
          <w:p w:rsidR="00941276" w:rsidRPr="005B7E5D" w:rsidRDefault="00941276" w:rsidP="00456175">
            <w:pPr>
              <w:ind w:left="31" w:right="-142"/>
              <w:rPr>
                <w:rFonts w:cstheme="minorHAnsi"/>
                <w:sz w:val="24"/>
                <w:szCs w:val="24"/>
              </w:rPr>
            </w:pPr>
          </w:p>
        </w:tc>
      </w:tr>
      <w:tr w:rsidR="00941276" w:rsidRPr="005B7E5D" w:rsidTr="00695758">
        <w:tc>
          <w:tcPr>
            <w:tcW w:w="1980" w:type="dxa"/>
          </w:tcPr>
          <w:p w:rsidR="00941276" w:rsidRPr="005B7E5D" w:rsidRDefault="00941276" w:rsidP="005F16FC">
            <w:pPr>
              <w:ind w:left="142" w:right="-142"/>
              <w:rPr>
                <w:rFonts w:cstheme="minorHAnsi"/>
                <w:b/>
                <w:sz w:val="24"/>
                <w:szCs w:val="24"/>
              </w:rPr>
            </w:pPr>
            <w:r w:rsidRPr="005B7E5D">
              <w:rPr>
                <w:rFonts w:cstheme="minorHAnsi"/>
                <w:b/>
                <w:sz w:val="24"/>
                <w:szCs w:val="24"/>
              </w:rPr>
              <w:t xml:space="preserve">Safeguarding children </w:t>
            </w:r>
          </w:p>
          <w:p w:rsidR="00941276" w:rsidRPr="005B7E5D" w:rsidRDefault="00941276" w:rsidP="005F16FC">
            <w:pPr>
              <w:ind w:left="142" w:right="-142"/>
              <w:rPr>
                <w:rFonts w:cstheme="minorHAnsi"/>
                <w:b/>
                <w:sz w:val="24"/>
                <w:szCs w:val="24"/>
              </w:rPr>
            </w:pPr>
          </w:p>
        </w:tc>
        <w:tc>
          <w:tcPr>
            <w:tcW w:w="7938" w:type="dxa"/>
          </w:tcPr>
          <w:p w:rsidR="00941276" w:rsidRPr="005B7E5D" w:rsidRDefault="00941276" w:rsidP="00456175">
            <w:pPr>
              <w:ind w:left="31" w:right="-142"/>
              <w:rPr>
                <w:rFonts w:cstheme="minorHAnsi"/>
                <w:sz w:val="24"/>
                <w:szCs w:val="24"/>
              </w:rPr>
            </w:pPr>
            <w:r w:rsidRPr="005B7E5D">
              <w:rPr>
                <w:rFonts w:cstheme="minorHAnsi"/>
                <w:sz w:val="24"/>
                <w:szCs w:val="24"/>
              </w:rPr>
              <w:t xml:space="preserve">The post holder must safeguard and promote the welfare of the children and young people at Broughton Hall Catholic High School </w:t>
            </w:r>
          </w:p>
        </w:tc>
      </w:tr>
      <w:tr w:rsidR="00941276" w:rsidRPr="005B7E5D" w:rsidTr="00695758">
        <w:tc>
          <w:tcPr>
            <w:tcW w:w="1980" w:type="dxa"/>
          </w:tcPr>
          <w:p w:rsidR="00941276" w:rsidRPr="005B7E5D" w:rsidRDefault="00941276" w:rsidP="005F16FC">
            <w:pPr>
              <w:ind w:left="142" w:right="-142"/>
              <w:rPr>
                <w:rFonts w:cstheme="minorHAnsi"/>
                <w:b/>
                <w:sz w:val="24"/>
                <w:szCs w:val="24"/>
              </w:rPr>
            </w:pPr>
            <w:r w:rsidRPr="005B7E5D">
              <w:rPr>
                <w:rFonts w:cstheme="minorHAnsi"/>
                <w:b/>
                <w:sz w:val="24"/>
                <w:szCs w:val="24"/>
              </w:rPr>
              <w:t>Salary</w:t>
            </w:r>
          </w:p>
        </w:tc>
        <w:tc>
          <w:tcPr>
            <w:tcW w:w="7938" w:type="dxa"/>
          </w:tcPr>
          <w:p w:rsidR="00941276" w:rsidRPr="005B7E5D" w:rsidRDefault="00DB7BCC" w:rsidP="00456175">
            <w:pPr>
              <w:ind w:left="31" w:right="-142"/>
              <w:rPr>
                <w:rFonts w:cstheme="minorHAnsi"/>
                <w:sz w:val="24"/>
                <w:szCs w:val="24"/>
              </w:rPr>
            </w:pPr>
            <w:r w:rsidRPr="005B7E5D">
              <w:rPr>
                <w:rFonts w:cstheme="minorHAnsi"/>
                <w:sz w:val="24"/>
                <w:szCs w:val="24"/>
              </w:rPr>
              <w:t xml:space="preserve">MPS/ UPS </w:t>
            </w:r>
          </w:p>
          <w:p w:rsidR="005B7E5D" w:rsidRPr="005B7E5D" w:rsidRDefault="005B7E5D" w:rsidP="00456175">
            <w:pPr>
              <w:ind w:left="31" w:right="-142"/>
              <w:rPr>
                <w:rFonts w:cstheme="minorHAnsi"/>
                <w:sz w:val="24"/>
                <w:szCs w:val="24"/>
              </w:rPr>
            </w:pPr>
            <w:r w:rsidRPr="005B7E5D">
              <w:rPr>
                <w:rFonts w:cstheme="minorHAnsi"/>
                <w:sz w:val="24"/>
                <w:szCs w:val="24"/>
              </w:rPr>
              <w:t xml:space="preserve">Applications from newly qualified teachers would be welcome. </w:t>
            </w:r>
          </w:p>
          <w:p w:rsidR="00941276" w:rsidRPr="005B7E5D" w:rsidRDefault="00941276" w:rsidP="00456175">
            <w:pPr>
              <w:ind w:left="31" w:right="-142"/>
              <w:rPr>
                <w:rFonts w:cstheme="minorHAnsi"/>
                <w:sz w:val="24"/>
                <w:szCs w:val="24"/>
              </w:rPr>
            </w:pPr>
          </w:p>
        </w:tc>
      </w:tr>
    </w:tbl>
    <w:p w:rsidR="00E23E8E" w:rsidRPr="005B7E5D" w:rsidRDefault="00E23E8E" w:rsidP="00941276">
      <w:pPr>
        <w:spacing w:after="0"/>
        <w:rPr>
          <w:rFonts w:cstheme="minorHAnsi"/>
          <w:sz w:val="24"/>
          <w:szCs w:val="24"/>
        </w:rPr>
      </w:pPr>
    </w:p>
    <w:p w:rsidR="00941276" w:rsidRPr="005B7E5D" w:rsidRDefault="008F4194" w:rsidP="005B7E5D">
      <w:pPr>
        <w:spacing w:after="0"/>
        <w:ind w:left="-142"/>
        <w:rPr>
          <w:rFonts w:cstheme="minorHAnsi"/>
          <w:b/>
          <w:sz w:val="24"/>
          <w:szCs w:val="24"/>
        </w:rPr>
      </w:pPr>
      <w:r w:rsidRPr="005B7E5D">
        <w:rPr>
          <w:rFonts w:cstheme="minorHAnsi"/>
          <w:b/>
          <w:sz w:val="24"/>
          <w:szCs w:val="24"/>
        </w:rPr>
        <w:t>OVERVIEW OF ROLE</w:t>
      </w:r>
    </w:p>
    <w:p w:rsidR="00DB7BCC" w:rsidRPr="005B7E5D" w:rsidRDefault="00DB7BCC" w:rsidP="005B7E5D">
      <w:pPr>
        <w:spacing w:after="0"/>
        <w:ind w:left="-142"/>
        <w:rPr>
          <w:rFonts w:cstheme="minorHAnsi"/>
          <w:b/>
          <w:sz w:val="24"/>
          <w:szCs w:val="24"/>
        </w:rPr>
      </w:pPr>
    </w:p>
    <w:p w:rsidR="005B7E5D" w:rsidRPr="005B7E5D" w:rsidRDefault="005B7E5D" w:rsidP="005B7E5D">
      <w:pPr>
        <w:spacing w:after="0" w:line="239" w:lineRule="auto"/>
        <w:ind w:left="-142"/>
        <w:jc w:val="both"/>
        <w:rPr>
          <w:rFonts w:cstheme="minorHAnsi"/>
          <w:sz w:val="24"/>
          <w:szCs w:val="24"/>
        </w:rPr>
      </w:pPr>
      <w:r w:rsidRPr="005B7E5D">
        <w:rPr>
          <w:rFonts w:cstheme="minorHAnsi"/>
          <w:sz w:val="24"/>
          <w:szCs w:val="24"/>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DB7BCC" w:rsidRPr="005B7E5D" w:rsidRDefault="00DB7BCC" w:rsidP="005B7E5D">
      <w:pPr>
        <w:spacing w:after="0"/>
        <w:ind w:left="-142"/>
        <w:rPr>
          <w:rFonts w:cstheme="minorHAnsi"/>
          <w:b/>
          <w:sz w:val="24"/>
          <w:szCs w:val="24"/>
        </w:rPr>
      </w:pPr>
    </w:p>
    <w:p w:rsidR="005B7E5D" w:rsidRPr="005B7E5D" w:rsidRDefault="005B7E5D" w:rsidP="005B7E5D">
      <w:pPr>
        <w:pStyle w:val="Heading1"/>
        <w:ind w:left="-142"/>
        <w:rPr>
          <w:rFonts w:asciiTheme="minorHAnsi" w:hAnsiTheme="minorHAnsi" w:cstheme="minorHAnsi"/>
          <w:b/>
          <w:color w:val="auto"/>
          <w:sz w:val="24"/>
          <w:szCs w:val="24"/>
        </w:rPr>
      </w:pPr>
      <w:r w:rsidRPr="005B7E5D">
        <w:rPr>
          <w:rFonts w:asciiTheme="minorHAnsi" w:hAnsiTheme="minorHAnsi" w:cstheme="minorHAnsi"/>
          <w:b/>
          <w:color w:val="auto"/>
          <w:sz w:val="24"/>
          <w:szCs w:val="24"/>
        </w:rPr>
        <w:t xml:space="preserve">DIMENSIONS </w:t>
      </w:r>
    </w:p>
    <w:p w:rsidR="005B7E5D" w:rsidRPr="005B7E5D" w:rsidRDefault="005B7E5D" w:rsidP="005B7E5D">
      <w:pPr>
        <w:spacing w:after="0"/>
        <w:ind w:left="-142"/>
        <w:rPr>
          <w:rFonts w:cstheme="minorHAnsi"/>
          <w:sz w:val="24"/>
          <w:szCs w:val="24"/>
        </w:rPr>
      </w:pPr>
      <w:r w:rsidRPr="005B7E5D">
        <w:rPr>
          <w:rFonts w:cstheme="minorHAnsi"/>
          <w:sz w:val="24"/>
          <w:szCs w:val="24"/>
        </w:rPr>
        <w:t xml:space="preserve"> </w:t>
      </w:r>
    </w:p>
    <w:p w:rsidR="005B7E5D" w:rsidRPr="005B7E5D" w:rsidRDefault="005B7E5D" w:rsidP="005B7E5D">
      <w:pPr>
        <w:ind w:left="-142" w:right="273"/>
        <w:rPr>
          <w:rFonts w:cstheme="minorHAnsi"/>
          <w:sz w:val="24"/>
          <w:szCs w:val="24"/>
        </w:rPr>
      </w:pPr>
      <w:r w:rsidRPr="005B7E5D">
        <w:rPr>
          <w:rFonts w:cstheme="minorHAnsi"/>
          <w:sz w:val="24"/>
          <w:szCs w:val="24"/>
        </w:rPr>
        <w:t xml:space="preserve">The post holder will be responsible for the following, with reference to the national framework of teachers: </w:t>
      </w:r>
    </w:p>
    <w:p w:rsidR="005B7E5D" w:rsidRPr="005B7E5D" w:rsidRDefault="005B7E5D" w:rsidP="005B7E5D">
      <w:pPr>
        <w:pStyle w:val="ListParagraph"/>
        <w:numPr>
          <w:ilvl w:val="0"/>
          <w:numId w:val="43"/>
        </w:numPr>
        <w:spacing w:after="11" w:line="248" w:lineRule="auto"/>
        <w:ind w:right="273"/>
        <w:rPr>
          <w:rFonts w:cstheme="minorHAnsi"/>
          <w:sz w:val="24"/>
          <w:szCs w:val="24"/>
        </w:rPr>
      </w:pPr>
      <w:r w:rsidRPr="005B7E5D">
        <w:rPr>
          <w:rFonts w:cstheme="minorHAnsi"/>
          <w:sz w:val="24"/>
          <w:szCs w:val="24"/>
        </w:rPr>
        <w:t xml:space="preserve">The direction and development of R.E. within the department </w:t>
      </w:r>
    </w:p>
    <w:p w:rsidR="005B7E5D" w:rsidRPr="005B7E5D" w:rsidRDefault="005B7E5D" w:rsidP="005B7E5D">
      <w:pPr>
        <w:pStyle w:val="ListParagraph"/>
        <w:numPr>
          <w:ilvl w:val="0"/>
          <w:numId w:val="43"/>
        </w:numPr>
        <w:spacing w:after="11" w:line="248" w:lineRule="auto"/>
        <w:ind w:right="273"/>
        <w:rPr>
          <w:rFonts w:cstheme="minorHAnsi"/>
          <w:sz w:val="24"/>
          <w:szCs w:val="24"/>
        </w:rPr>
      </w:pPr>
      <w:r w:rsidRPr="005B7E5D">
        <w:rPr>
          <w:rFonts w:cstheme="minorHAnsi"/>
          <w:sz w:val="24"/>
          <w:szCs w:val="24"/>
        </w:rPr>
        <w:t xml:space="preserve">Classroom teaching and learning </w:t>
      </w:r>
    </w:p>
    <w:p w:rsidR="005B7E5D" w:rsidRPr="005B7E5D" w:rsidRDefault="005B7E5D" w:rsidP="005B7E5D">
      <w:pPr>
        <w:pStyle w:val="ListParagraph"/>
        <w:numPr>
          <w:ilvl w:val="0"/>
          <w:numId w:val="43"/>
        </w:numPr>
        <w:spacing w:after="11" w:line="248" w:lineRule="auto"/>
        <w:ind w:right="273"/>
        <w:rPr>
          <w:rFonts w:cstheme="minorHAnsi"/>
          <w:sz w:val="24"/>
          <w:szCs w:val="24"/>
        </w:rPr>
      </w:pPr>
      <w:r w:rsidRPr="005B7E5D">
        <w:rPr>
          <w:rFonts w:cstheme="minorHAnsi"/>
          <w:sz w:val="24"/>
          <w:szCs w:val="24"/>
        </w:rPr>
        <w:lastRenderedPageBreak/>
        <w:t xml:space="preserve">Pupil progress and standards of achievement </w:t>
      </w:r>
    </w:p>
    <w:p w:rsidR="005B7E5D" w:rsidRPr="005B7E5D" w:rsidRDefault="005B7E5D" w:rsidP="005B7E5D">
      <w:pPr>
        <w:pStyle w:val="ListParagraph"/>
        <w:numPr>
          <w:ilvl w:val="0"/>
          <w:numId w:val="43"/>
        </w:numPr>
        <w:spacing w:after="11" w:line="248" w:lineRule="auto"/>
        <w:ind w:right="273"/>
        <w:rPr>
          <w:rFonts w:cstheme="minorHAnsi"/>
          <w:sz w:val="24"/>
          <w:szCs w:val="24"/>
        </w:rPr>
      </w:pPr>
      <w:r w:rsidRPr="005B7E5D">
        <w:rPr>
          <w:rFonts w:cstheme="minorHAnsi"/>
          <w:sz w:val="24"/>
          <w:szCs w:val="24"/>
        </w:rPr>
        <w:t xml:space="preserve">The efficient and effective deployment of resources </w:t>
      </w:r>
    </w:p>
    <w:p w:rsidR="005B7E5D" w:rsidRPr="005B7E5D" w:rsidRDefault="005B7E5D" w:rsidP="005B7E5D">
      <w:pPr>
        <w:spacing w:after="0"/>
        <w:ind w:left="-142"/>
        <w:rPr>
          <w:rFonts w:cstheme="minorHAnsi"/>
          <w:b/>
          <w:sz w:val="24"/>
          <w:szCs w:val="24"/>
        </w:rPr>
      </w:pPr>
      <w:r w:rsidRPr="005B7E5D">
        <w:rPr>
          <w:rFonts w:cstheme="minorHAnsi"/>
          <w:b/>
          <w:sz w:val="24"/>
          <w:szCs w:val="24"/>
        </w:rPr>
        <w:t xml:space="preserve">    </w:t>
      </w:r>
    </w:p>
    <w:p w:rsidR="005B7E5D" w:rsidRPr="005B7E5D" w:rsidRDefault="005B7E5D" w:rsidP="005B7E5D">
      <w:pPr>
        <w:spacing w:after="0"/>
        <w:rPr>
          <w:rFonts w:cstheme="minorHAnsi"/>
          <w:b/>
          <w:sz w:val="24"/>
          <w:szCs w:val="24"/>
        </w:rPr>
      </w:pPr>
    </w:p>
    <w:p w:rsidR="005B7E5D" w:rsidRPr="005B7E5D" w:rsidRDefault="005B7E5D" w:rsidP="005B7E5D">
      <w:pPr>
        <w:spacing w:after="0"/>
        <w:ind w:left="-142"/>
        <w:rPr>
          <w:rFonts w:cstheme="minorHAnsi"/>
          <w:sz w:val="24"/>
          <w:szCs w:val="24"/>
        </w:rPr>
      </w:pPr>
      <w:r w:rsidRPr="005B7E5D">
        <w:rPr>
          <w:rFonts w:cstheme="minorHAnsi"/>
          <w:b/>
          <w:sz w:val="24"/>
          <w:szCs w:val="24"/>
        </w:rPr>
        <w:t xml:space="preserve">ACCOUNTABILITIES </w:t>
      </w:r>
    </w:p>
    <w:p w:rsidR="005B7E5D" w:rsidRDefault="005B7E5D" w:rsidP="005B7E5D">
      <w:pPr>
        <w:spacing w:after="0"/>
        <w:ind w:left="-142"/>
        <w:rPr>
          <w:rFonts w:cstheme="minorHAnsi"/>
          <w:b/>
          <w:sz w:val="24"/>
          <w:szCs w:val="24"/>
        </w:rPr>
      </w:pPr>
      <w:r w:rsidRPr="005B7E5D">
        <w:rPr>
          <w:rFonts w:cstheme="minorHAnsi"/>
          <w:b/>
          <w:sz w:val="24"/>
          <w:szCs w:val="24"/>
        </w:rPr>
        <w:t xml:space="preserve"> </w:t>
      </w:r>
    </w:p>
    <w:p w:rsidR="005B7E5D" w:rsidRPr="005B7E5D" w:rsidRDefault="005B7E5D" w:rsidP="005B7E5D">
      <w:pPr>
        <w:spacing w:after="0"/>
        <w:ind w:left="-142"/>
        <w:rPr>
          <w:rFonts w:cstheme="minorHAnsi"/>
          <w:sz w:val="24"/>
          <w:szCs w:val="24"/>
        </w:rPr>
      </w:pPr>
      <w:r w:rsidRPr="005B7E5D">
        <w:rPr>
          <w:rFonts w:cstheme="minorHAnsi"/>
          <w:b/>
          <w:sz w:val="24"/>
          <w:szCs w:val="24"/>
        </w:rPr>
        <w:t xml:space="preserve">The strategic direction and development of the subject </w:t>
      </w:r>
    </w:p>
    <w:p w:rsidR="005B7E5D" w:rsidRPr="005B7E5D" w:rsidRDefault="005B7E5D" w:rsidP="005B7E5D">
      <w:pPr>
        <w:spacing w:after="24"/>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ListParagraph"/>
        <w:numPr>
          <w:ilvl w:val="0"/>
          <w:numId w:val="44"/>
        </w:numPr>
        <w:spacing w:after="48" w:line="237" w:lineRule="auto"/>
        <w:ind w:left="284" w:right="273" w:hanging="426"/>
        <w:rPr>
          <w:rFonts w:cstheme="minorHAnsi"/>
          <w:sz w:val="24"/>
          <w:szCs w:val="24"/>
        </w:rPr>
      </w:pPr>
      <w:r w:rsidRPr="005B7E5D">
        <w:rPr>
          <w:rFonts w:cstheme="minorHAnsi"/>
          <w:sz w:val="24"/>
          <w:szCs w:val="24"/>
        </w:rPr>
        <w:t xml:space="preserve">To support the production of an annual subject development plan, which contributes to the achievement of the School Improvement Plan, and which involves all the subject staff in its design and evaluation.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contribute to the setting expectations and goals for colleagues and pupils in relation to standards of achievement and behaviour.   </w:t>
      </w:r>
    </w:p>
    <w:p w:rsidR="005B7E5D" w:rsidRPr="005B7E5D" w:rsidRDefault="005B7E5D" w:rsidP="005B7E5D">
      <w:pPr>
        <w:pStyle w:val="ListParagraph"/>
        <w:numPr>
          <w:ilvl w:val="0"/>
          <w:numId w:val="44"/>
        </w:numPr>
        <w:spacing w:after="36" w:line="248" w:lineRule="auto"/>
        <w:ind w:left="284" w:right="273" w:hanging="426"/>
        <w:rPr>
          <w:rFonts w:cstheme="minorHAnsi"/>
          <w:sz w:val="24"/>
          <w:szCs w:val="24"/>
        </w:rPr>
      </w:pPr>
      <w:r w:rsidRPr="005B7E5D">
        <w:rPr>
          <w:rFonts w:cstheme="minorHAnsi"/>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keep up to date with national developments in the subject area and teaching practice and methodology. </w:t>
      </w:r>
    </w:p>
    <w:p w:rsidR="005B7E5D" w:rsidRPr="005B7E5D" w:rsidRDefault="005B7E5D" w:rsidP="005B7E5D">
      <w:pPr>
        <w:pStyle w:val="ListParagraph"/>
        <w:numPr>
          <w:ilvl w:val="0"/>
          <w:numId w:val="44"/>
        </w:numPr>
        <w:spacing w:after="11" w:line="248" w:lineRule="auto"/>
        <w:ind w:left="284" w:right="273" w:hanging="426"/>
        <w:rPr>
          <w:rFonts w:cstheme="minorHAnsi"/>
          <w:sz w:val="24"/>
          <w:szCs w:val="24"/>
        </w:rPr>
      </w:pPr>
      <w:r w:rsidRPr="005B7E5D">
        <w:rPr>
          <w:rFonts w:cstheme="minorHAnsi"/>
          <w:sz w:val="24"/>
          <w:szCs w:val="24"/>
        </w:rPr>
        <w:t xml:space="preserve">To help develop current systems with regard to health and safety, risk assessments, collection and storage of valuables and other key procedural requirements. </w:t>
      </w:r>
    </w:p>
    <w:p w:rsidR="005B7E5D" w:rsidRPr="005B7E5D" w:rsidRDefault="005B7E5D" w:rsidP="005B7E5D">
      <w:pPr>
        <w:pStyle w:val="ListParagraph"/>
        <w:numPr>
          <w:ilvl w:val="0"/>
          <w:numId w:val="44"/>
        </w:numPr>
        <w:spacing w:after="11" w:line="248" w:lineRule="auto"/>
        <w:ind w:left="284" w:right="273" w:hanging="426"/>
        <w:rPr>
          <w:rFonts w:cstheme="minorHAnsi"/>
          <w:sz w:val="24"/>
          <w:szCs w:val="24"/>
        </w:rPr>
      </w:pPr>
      <w:r w:rsidRPr="005B7E5D">
        <w:rPr>
          <w:rFonts w:cstheme="minorHAnsi"/>
          <w:sz w:val="24"/>
          <w:szCs w:val="24"/>
        </w:rPr>
        <w:t>To contribute to the development of the school’s extra-curricular R.E. education programme.</w:t>
      </w:r>
    </w:p>
    <w:p w:rsidR="005B7E5D" w:rsidRPr="005B7E5D" w:rsidRDefault="005B7E5D" w:rsidP="005B7E5D">
      <w:pPr>
        <w:spacing w:after="0"/>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Heading1"/>
        <w:ind w:left="-142"/>
        <w:rPr>
          <w:rFonts w:asciiTheme="minorHAnsi" w:hAnsiTheme="minorHAnsi" w:cstheme="minorHAnsi"/>
          <w:b/>
          <w:color w:val="auto"/>
          <w:sz w:val="24"/>
          <w:szCs w:val="24"/>
        </w:rPr>
      </w:pPr>
      <w:r w:rsidRPr="005B7E5D">
        <w:rPr>
          <w:rFonts w:asciiTheme="minorHAnsi" w:hAnsiTheme="minorHAnsi" w:cstheme="minorHAnsi"/>
          <w:b/>
          <w:color w:val="auto"/>
          <w:sz w:val="24"/>
          <w:szCs w:val="24"/>
        </w:rPr>
        <w:t xml:space="preserve">Teaching and learning </w:t>
      </w:r>
    </w:p>
    <w:p w:rsidR="005B7E5D" w:rsidRPr="005B7E5D" w:rsidRDefault="005B7E5D" w:rsidP="005B7E5D">
      <w:pPr>
        <w:spacing w:after="24"/>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contribute to the development and implementation of effective teaching and learning strategies, including ICT-based developments and new technologies.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contribute to the development and implementation of effective department assessment policies, within the framework of those for the whole school.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promote and support extra-curricular activities, which enrich and support the learning and experience of all pupils, and increases their participation in school life.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ensure homework where applicable, is set in line with school policy, and recorded departmentally.  </w:t>
      </w:r>
    </w:p>
    <w:p w:rsidR="005B7E5D" w:rsidRPr="005B7E5D" w:rsidRDefault="005B7E5D" w:rsidP="005B7E5D">
      <w:pPr>
        <w:spacing w:after="0"/>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Heading1"/>
        <w:ind w:left="-142"/>
        <w:rPr>
          <w:rFonts w:asciiTheme="minorHAnsi" w:hAnsiTheme="minorHAnsi" w:cstheme="minorHAnsi"/>
          <w:b/>
          <w:color w:val="auto"/>
          <w:sz w:val="24"/>
          <w:szCs w:val="24"/>
        </w:rPr>
      </w:pPr>
      <w:r w:rsidRPr="005B7E5D">
        <w:rPr>
          <w:rFonts w:asciiTheme="minorHAnsi" w:hAnsiTheme="minorHAnsi" w:cstheme="minorHAnsi"/>
          <w:b/>
          <w:color w:val="auto"/>
          <w:sz w:val="24"/>
          <w:szCs w:val="24"/>
        </w:rPr>
        <w:t xml:space="preserve">Leading and managing staff </w:t>
      </w:r>
    </w:p>
    <w:p w:rsidR="005B7E5D" w:rsidRPr="005B7E5D" w:rsidRDefault="005B7E5D" w:rsidP="005B7E5D">
      <w:pPr>
        <w:spacing w:after="24"/>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support the professional development of staff, for example through the sharing of good practice; participating in the school’s programmes of staff training and development.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participate in Performance Management process according to school and national regulations, including lesson observations.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fulfil the Teaching Standards according to school and national expectations. </w:t>
      </w:r>
    </w:p>
    <w:p w:rsidR="005B7E5D" w:rsidRPr="005B7E5D" w:rsidRDefault="005B7E5D" w:rsidP="005B7E5D">
      <w:pPr>
        <w:pStyle w:val="ListParagraph"/>
        <w:spacing w:after="38" w:line="248" w:lineRule="auto"/>
        <w:ind w:left="284" w:right="273"/>
        <w:rPr>
          <w:rFonts w:cstheme="minorHAnsi"/>
          <w:sz w:val="24"/>
          <w:szCs w:val="24"/>
        </w:rPr>
      </w:pPr>
    </w:p>
    <w:p w:rsidR="005B7E5D" w:rsidRPr="005B7E5D" w:rsidRDefault="005B7E5D" w:rsidP="005B7E5D">
      <w:pPr>
        <w:pStyle w:val="Heading1"/>
        <w:ind w:left="-142"/>
        <w:rPr>
          <w:rFonts w:asciiTheme="minorHAnsi" w:hAnsiTheme="minorHAnsi" w:cstheme="minorHAnsi"/>
          <w:b/>
          <w:color w:val="auto"/>
          <w:sz w:val="24"/>
          <w:szCs w:val="24"/>
        </w:rPr>
      </w:pPr>
      <w:r w:rsidRPr="005B7E5D">
        <w:rPr>
          <w:rFonts w:asciiTheme="minorHAnsi" w:hAnsiTheme="minorHAnsi" w:cstheme="minorHAnsi"/>
          <w:b/>
          <w:color w:val="auto"/>
          <w:sz w:val="24"/>
          <w:szCs w:val="24"/>
        </w:rPr>
        <w:t xml:space="preserve">Pupil progress and standards of achievement </w:t>
      </w:r>
    </w:p>
    <w:p w:rsidR="005B7E5D" w:rsidRPr="005B7E5D" w:rsidRDefault="005B7E5D" w:rsidP="005B7E5D">
      <w:pPr>
        <w:spacing w:after="24"/>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lastRenderedPageBreak/>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maximise achievement by ensuring that any examination entries are maximised and non-entries are minimised; to assist with the management and conduct of examinations.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ensure effective communication with parents/carers, so they are kept up-to-date with curriculum developments and their children’s progress.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Writing reports on students and attending meetings with parents.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track different groups of students’ progress and put in a clear intervention plan where gaps exist. </w:t>
      </w:r>
    </w:p>
    <w:p w:rsidR="005B7E5D" w:rsidRPr="005B7E5D" w:rsidRDefault="005B7E5D" w:rsidP="005B7E5D">
      <w:pPr>
        <w:pStyle w:val="Heading1"/>
        <w:ind w:left="-142"/>
        <w:rPr>
          <w:rFonts w:asciiTheme="minorHAnsi" w:hAnsiTheme="minorHAnsi" w:cstheme="minorHAnsi"/>
          <w:b/>
          <w:color w:val="auto"/>
          <w:sz w:val="24"/>
          <w:szCs w:val="24"/>
        </w:rPr>
      </w:pPr>
      <w:r w:rsidRPr="005B7E5D">
        <w:rPr>
          <w:rFonts w:asciiTheme="minorHAnsi" w:hAnsiTheme="minorHAnsi" w:cstheme="minorHAnsi"/>
          <w:b/>
          <w:color w:val="auto"/>
          <w:sz w:val="24"/>
          <w:szCs w:val="24"/>
        </w:rPr>
        <w:t xml:space="preserve">The efficient and effective deployment of staff and resources </w:t>
      </w:r>
    </w:p>
    <w:p w:rsidR="005B7E5D" w:rsidRPr="005B7E5D" w:rsidRDefault="005B7E5D" w:rsidP="005B7E5D">
      <w:pPr>
        <w:spacing w:after="24"/>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manage available resources in order to create a safe, stimulating and positive learning environment, including maintaining the content of displays that promote interest, learning and achievement. </w:t>
      </w:r>
    </w:p>
    <w:p w:rsidR="005B7E5D" w:rsidRPr="005B7E5D" w:rsidRDefault="005B7E5D" w:rsidP="005B7E5D">
      <w:pPr>
        <w:spacing w:after="0"/>
        <w:ind w:left="-142"/>
        <w:rPr>
          <w:rFonts w:cstheme="minorHAnsi"/>
          <w:sz w:val="24"/>
          <w:szCs w:val="24"/>
        </w:rPr>
      </w:pPr>
      <w:r w:rsidRPr="005B7E5D">
        <w:rPr>
          <w:rFonts w:cstheme="minorHAnsi"/>
          <w:sz w:val="24"/>
          <w:szCs w:val="24"/>
        </w:rPr>
        <w:t xml:space="preserve">   </w:t>
      </w:r>
    </w:p>
    <w:p w:rsidR="005B7E5D" w:rsidRPr="005B7E5D" w:rsidRDefault="005B7E5D" w:rsidP="005B7E5D">
      <w:pPr>
        <w:pStyle w:val="Heading1"/>
        <w:ind w:left="-142"/>
        <w:rPr>
          <w:rFonts w:asciiTheme="minorHAnsi" w:hAnsiTheme="minorHAnsi" w:cstheme="minorHAnsi"/>
          <w:b/>
          <w:color w:val="auto"/>
          <w:sz w:val="24"/>
          <w:szCs w:val="24"/>
        </w:rPr>
      </w:pPr>
      <w:r w:rsidRPr="005B7E5D">
        <w:rPr>
          <w:rFonts w:asciiTheme="minorHAnsi" w:hAnsiTheme="minorHAnsi" w:cstheme="minorHAnsi"/>
          <w:b/>
          <w:color w:val="auto"/>
          <w:sz w:val="24"/>
          <w:szCs w:val="24"/>
        </w:rPr>
        <w:t xml:space="preserve">Other Specific Duties </w:t>
      </w:r>
    </w:p>
    <w:p w:rsidR="005B7E5D" w:rsidRPr="005B7E5D" w:rsidRDefault="005B7E5D" w:rsidP="005B7E5D">
      <w:pPr>
        <w:spacing w:after="24"/>
        <w:ind w:left="-142"/>
        <w:rPr>
          <w:rFonts w:cstheme="minorHAnsi"/>
          <w:sz w:val="24"/>
          <w:szCs w:val="24"/>
        </w:rPr>
      </w:pPr>
      <w:r w:rsidRPr="005B7E5D">
        <w:rPr>
          <w:rFonts w:cstheme="minorHAnsi"/>
          <w:b/>
          <w:sz w:val="24"/>
          <w:szCs w:val="24"/>
        </w:rPr>
        <w:t xml:space="preserve">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To undertake any other duty as specified by the School Teachers Pay and Conditions Document not mentioned in the above. </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rsidR="005B7E5D" w:rsidRPr="005B7E5D" w:rsidRDefault="005B7E5D" w:rsidP="005B7E5D">
      <w:pPr>
        <w:pStyle w:val="ListParagraph"/>
        <w:numPr>
          <w:ilvl w:val="0"/>
          <w:numId w:val="44"/>
        </w:numPr>
        <w:spacing w:after="38" w:line="248" w:lineRule="auto"/>
        <w:ind w:left="284" w:right="273" w:hanging="426"/>
        <w:rPr>
          <w:rFonts w:cstheme="minorHAnsi"/>
          <w:sz w:val="24"/>
          <w:szCs w:val="24"/>
        </w:rPr>
      </w:pPr>
      <w:r w:rsidRPr="005B7E5D">
        <w:rPr>
          <w:rFonts w:cstheme="minorHAnsi"/>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5B7E5D" w:rsidRPr="005B7E5D" w:rsidRDefault="005B7E5D" w:rsidP="005B7E5D">
      <w:pPr>
        <w:spacing w:after="0"/>
        <w:ind w:left="-142"/>
        <w:rPr>
          <w:rFonts w:cstheme="minorHAnsi"/>
          <w:sz w:val="24"/>
          <w:szCs w:val="24"/>
        </w:rPr>
      </w:pPr>
      <w:r w:rsidRPr="005B7E5D">
        <w:rPr>
          <w:rFonts w:cstheme="minorHAnsi"/>
          <w:sz w:val="24"/>
          <w:szCs w:val="24"/>
        </w:rPr>
        <w:t xml:space="preserve"> </w:t>
      </w:r>
    </w:p>
    <w:p w:rsidR="005B7E5D" w:rsidRPr="005B7E5D" w:rsidRDefault="005B7E5D" w:rsidP="005B7E5D">
      <w:pPr>
        <w:spacing w:after="0"/>
        <w:ind w:left="-142"/>
        <w:rPr>
          <w:rFonts w:cstheme="minorHAnsi"/>
          <w:sz w:val="24"/>
          <w:szCs w:val="24"/>
        </w:rPr>
      </w:pPr>
      <w:r w:rsidRPr="005B7E5D">
        <w:rPr>
          <w:rFonts w:cstheme="minorHAnsi"/>
          <w:sz w:val="24"/>
          <w:szCs w:val="24"/>
        </w:rPr>
        <w:t xml:space="preserve"> </w:t>
      </w:r>
    </w:p>
    <w:p w:rsidR="005B7E5D" w:rsidRPr="005B7E5D" w:rsidRDefault="005B7E5D" w:rsidP="005B7E5D">
      <w:pPr>
        <w:ind w:left="-142" w:right="273"/>
        <w:rPr>
          <w:rFonts w:cstheme="minorHAnsi"/>
          <w:sz w:val="24"/>
          <w:szCs w:val="24"/>
        </w:rPr>
      </w:pPr>
      <w:r w:rsidRPr="005B7E5D">
        <w:rPr>
          <w:rFonts w:cstheme="minorHAnsi"/>
          <w:sz w:val="24"/>
          <w:szCs w:val="24"/>
        </w:rPr>
        <w:t xml:space="preserve">The job description is current at the date shown, but, in consultation with you, may be changed by the Head Teacher to reflect or anticipate changes in the job commensurate with the grade and job title. </w:t>
      </w:r>
    </w:p>
    <w:p w:rsidR="005B7E5D" w:rsidRPr="005B7E5D" w:rsidRDefault="005B7E5D" w:rsidP="005B7E5D">
      <w:pPr>
        <w:spacing w:after="0"/>
        <w:ind w:left="-142"/>
        <w:rPr>
          <w:rFonts w:cstheme="minorHAnsi"/>
          <w:sz w:val="24"/>
          <w:szCs w:val="24"/>
        </w:rPr>
      </w:pPr>
      <w:r w:rsidRPr="005B7E5D">
        <w:rPr>
          <w:rFonts w:cstheme="minorHAnsi"/>
          <w:sz w:val="24"/>
          <w:szCs w:val="24"/>
        </w:rPr>
        <w:t xml:space="preserve"> </w:t>
      </w:r>
    </w:p>
    <w:p w:rsidR="005B7E5D" w:rsidRPr="005B7E5D" w:rsidRDefault="005B7E5D" w:rsidP="005B7E5D">
      <w:pPr>
        <w:spacing w:after="0"/>
        <w:ind w:left="-142"/>
        <w:rPr>
          <w:rFonts w:cstheme="minorHAnsi"/>
          <w:sz w:val="24"/>
          <w:szCs w:val="24"/>
        </w:rPr>
      </w:pPr>
      <w:r w:rsidRPr="005B7E5D">
        <w:rPr>
          <w:rFonts w:cstheme="minorHAnsi"/>
          <w:sz w:val="24"/>
          <w:szCs w:val="24"/>
        </w:rPr>
        <w:t xml:space="preserve"> </w:t>
      </w:r>
    </w:p>
    <w:p w:rsidR="005B7E5D" w:rsidRPr="005B7E5D" w:rsidRDefault="005B7E5D" w:rsidP="005B7E5D">
      <w:pPr>
        <w:spacing w:after="0"/>
        <w:ind w:left="-142"/>
        <w:rPr>
          <w:rFonts w:cstheme="minorHAnsi"/>
          <w:sz w:val="24"/>
          <w:szCs w:val="24"/>
        </w:rPr>
      </w:pPr>
    </w:p>
    <w:p w:rsidR="00E23E8E" w:rsidRPr="005B7E5D" w:rsidRDefault="00E23E8E" w:rsidP="00695758">
      <w:pPr>
        <w:spacing w:after="0"/>
        <w:ind w:left="-142"/>
        <w:rPr>
          <w:rFonts w:cstheme="minorHAnsi"/>
          <w:sz w:val="24"/>
          <w:szCs w:val="24"/>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D07370" w:rsidRDefault="00D07370" w:rsidP="00695758">
      <w:pPr>
        <w:spacing w:after="0"/>
        <w:rPr>
          <w:rFonts w:eastAsia="Calibri" w:cstheme="minorHAnsi"/>
          <w:color w:val="000000"/>
          <w:sz w:val="24"/>
          <w:szCs w:val="24"/>
          <w:lang w:eastAsia="en-GB"/>
        </w:rPr>
      </w:pPr>
    </w:p>
    <w:p w:rsidR="005B7E5D" w:rsidRPr="005B7E5D" w:rsidRDefault="00BA5220" w:rsidP="005B7E5D">
      <w:pPr>
        <w:rPr>
          <w:rFonts w:eastAsia="Calibri" w:cstheme="minorHAnsi"/>
          <w:color w:val="000000"/>
          <w:sz w:val="24"/>
          <w:szCs w:val="24"/>
          <w:lang w:eastAsia="en-GB"/>
        </w:rPr>
      </w:pPr>
      <w:r>
        <w:rPr>
          <w:rFonts w:eastAsia="Calibri" w:cstheme="minorHAnsi"/>
          <w:color w:val="000000"/>
          <w:sz w:val="24"/>
          <w:szCs w:val="24"/>
          <w:lang w:eastAsia="en-GB"/>
        </w:rPr>
        <w:br w:type="page"/>
      </w:r>
    </w:p>
    <w:p w:rsidR="005B7E5D" w:rsidRDefault="005B7E5D" w:rsidP="005B7E5D">
      <w:pPr>
        <w:keepNext/>
        <w:keepLines/>
        <w:tabs>
          <w:tab w:val="center" w:pos="2212"/>
        </w:tabs>
        <w:spacing w:after="0"/>
        <w:outlineLvl w:val="2"/>
        <w:rPr>
          <w:rFonts w:cs="Calibri"/>
          <w:b/>
          <w:color w:val="000000"/>
          <w:lang w:eastAsia="en-GB"/>
        </w:rPr>
      </w:pPr>
      <w:r w:rsidRPr="003D57AC">
        <w:rPr>
          <w:noProof/>
          <w:lang w:eastAsia="en-GB"/>
        </w:rPr>
        <w:lastRenderedPageBreak/>
        <mc:AlternateContent>
          <mc:Choice Requires="wps">
            <w:drawing>
              <wp:anchor distT="45720" distB="45720" distL="114300" distR="114300" simplePos="0" relativeHeight="251678720" behindDoc="0" locked="0" layoutInCell="1" allowOverlap="1" wp14:anchorId="431BF8A1" wp14:editId="231DFDCD">
                <wp:simplePos x="0" y="0"/>
                <wp:positionH relativeFrom="margin">
                  <wp:posOffset>-362585</wp:posOffset>
                </wp:positionH>
                <wp:positionV relativeFrom="paragraph">
                  <wp:posOffset>220980</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margin-left:-28.55pt;margin-top:17.4pt;width:53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CPr&#10;1J3kAAAACwEAAA8AAABkcnMvZG93bnJldi54bWxMj0FPwkAQhe8m/ofNmHgxsAtKgdopISqGgyGK&#10;evC2tGNb7c423aWUf+9ykuNkvrz3vWTRm1p01LrKMsJoqEAQZzavuED4eF8NZiCc15zr2jIhHMnB&#10;Ir28SHSc2wO/Ubf1hQgh7GKNUHrfxFK6rCSj3dA2xOH3bVujfTjbQuatPoRwU8uxUpE0uuLQUOqG&#10;HkrKfrd7g1Csfx6/NtHxaT37fPHPq/lr190sEa+v+uU9CE+9/4fhpB/UIQ1OO7vn3IkaYTCZjgKK&#10;cHsXJpwApaZzEDuE8SRSINNEnm9I/wAAAP//AwBQSwECLQAUAAYACAAAACEAtoM4kv4AAADhAQAA&#10;EwAAAAAAAAAAAAAAAAAAAAAAW0NvbnRlbnRfVHlwZXNdLnhtbFBLAQItABQABgAIAAAAIQA4/SH/&#10;1gAAAJQBAAALAAAAAAAAAAAAAAAAAC8BAABfcmVscy8ucmVsc1BLAQItABQABgAIAAAAIQCHj9DS&#10;QwIAAIcEAAAOAAAAAAAAAAAAAAAAAC4CAABkcnMvZTJvRG9jLnhtbFBLAQItABQABgAIAAAAIQAj&#10;69Sd5AAAAAs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5B7E5D" w:rsidRDefault="005B7E5D" w:rsidP="005B7E5D">
      <w:pPr>
        <w:keepNext/>
        <w:keepLines/>
        <w:tabs>
          <w:tab w:val="center" w:pos="2212"/>
        </w:tabs>
        <w:spacing w:after="0"/>
        <w:outlineLvl w:val="2"/>
        <w:rPr>
          <w:rFonts w:cs="Calibri"/>
          <w:b/>
          <w:color w:val="000000"/>
          <w:lang w:eastAsia="en-GB"/>
        </w:rPr>
      </w:pPr>
    </w:p>
    <w:p w:rsidR="005B7E5D" w:rsidRDefault="005B7E5D" w:rsidP="005B7E5D">
      <w:pPr>
        <w:keepNext/>
        <w:keepLines/>
        <w:tabs>
          <w:tab w:val="center" w:pos="2212"/>
        </w:tabs>
        <w:spacing w:after="0"/>
        <w:outlineLvl w:val="2"/>
        <w:rPr>
          <w:rFonts w:cs="Calibri"/>
          <w:b/>
          <w:color w:val="000000"/>
          <w:lang w:eastAsia="en-GB"/>
        </w:rPr>
      </w:pPr>
    </w:p>
    <w:p w:rsidR="005B7E5D" w:rsidRPr="005B7E5D" w:rsidRDefault="005B7E5D" w:rsidP="005B7E5D">
      <w:pPr>
        <w:keepNext/>
        <w:keepLines/>
        <w:tabs>
          <w:tab w:val="center" w:pos="2212"/>
        </w:tabs>
        <w:spacing w:after="0"/>
        <w:outlineLvl w:val="2"/>
        <w:rPr>
          <w:rFonts w:cs="Calibri"/>
          <w:b/>
          <w:color w:val="000000"/>
          <w:lang w:eastAsia="en-GB"/>
        </w:rPr>
      </w:pPr>
      <w:r w:rsidRPr="005B7E5D">
        <w:rPr>
          <w:rFonts w:cs="Calibri"/>
          <w:b/>
          <w:color w:val="000000"/>
          <w:lang w:eastAsia="en-GB"/>
        </w:rPr>
        <w:t xml:space="preserve">1. </w:t>
      </w:r>
      <w:r w:rsidRPr="005B7E5D">
        <w:rPr>
          <w:rFonts w:cs="Calibri"/>
          <w:b/>
          <w:color w:val="000000"/>
          <w:lang w:eastAsia="en-GB"/>
        </w:rPr>
        <w:tab/>
        <w:t xml:space="preserve">QUALIFICATIONS AND TRAINING </w:t>
      </w:r>
    </w:p>
    <w:p w:rsidR="005B7E5D" w:rsidRPr="005B7E5D" w:rsidRDefault="005B7E5D" w:rsidP="005B7E5D">
      <w:pPr>
        <w:keepNext/>
        <w:keepLines/>
        <w:numPr>
          <w:ilvl w:val="0"/>
          <w:numId w:val="45"/>
        </w:numPr>
        <w:tabs>
          <w:tab w:val="center" w:pos="2212"/>
        </w:tabs>
        <w:spacing w:after="0"/>
        <w:outlineLvl w:val="2"/>
        <w:rPr>
          <w:rFonts w:cs="Calibri"/>
          <w:color w:val="000000"/>
          <w:lang w:eastAsia="en-GB"/>
        </w:rPr>
      </w:pPr>
      <w:r w:rsidRPr="005B7E5D">
        <w:rPr>
          <w:rFonts w:cs="Calibri"/>
          <w:color w:val="000000"/>
          <w:lang w:eastAsia="en-GB"/>
        </w:rPr>
        <w:t>Univers</w:t>
      </w:r>
      <w:r w:rsidR="00593CD4">
        <w:rPr>
          <w:rFonts w:cs="Calibri"/>
          <w:color w:val="000000"/>
          <w:lang w:eastAsia="en-GB"/>
        </w:rPr>
        <w:t xml:space="preserve">ity graduate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r>
      <w:r w:rsidRPr="005B7E5D">
        <w:rPr>
          <w:rFonts w:cs="Calibri"/>
          <w:color w:val="000000"/>
          <w:lang w:eastAsia="en-GB"/>
        </w:rPr>
        <w:t xml:space="preserve"> </w:t>
      </w:r>
    </w:p>
    <w:p w:rsidR="005B7E5D" w:rsidRPr="005B7E5D" w:rsidRDefault="005B7E5D" w:rsidP="005B7E5D">
      <w:pPr>
        <w:keepNext/>
        <w:keepLines/>
        <w:numPr>
          <w:ilvl w:val="0"/>
          <w:numId w:val="45"/>
        </w:numPr>
        <w:tabs>
          <w:tab w:val="center" w:pos="2212"/>
        </w:tabs>
        <w:spacing w:after="0"/>
        <w:outlineLvl w:val="2"/>
        <w:rPr>
          <w:rFonts w:cs="Calibri"/>
          <w:color w:val="000000"/>
          <w:lang w:eastAsia="en-GB"/>
        </w:rPr>
      </w:pPr>
      <w:r w:rsidRPr="005B7E5D">
        <w:rPr>
          <w:rFonts w:cs="Calibri"/>
          <w:color w:val="000000"/>
          <w:lang w:eastAsia="en-GB"/>
        </w:rPr>
        <w:t xml:space="preserve">Postgraduate teaching qualification/QTS </w:t>
      </w:r>
    </w:p>
    <w:p w:rsidR="005B7E5D" w:rsidRPr="005B7E5D" w:rsidRDefault="005B7E5D" w:rsidP="005B7E5D">
      <w:pPr>
        <w:keepNext/>
        <w:keepLines/>
        <w:numPr>
          <w:ilvl w:val="0"/>
          <w:numId w:val="45"/>
        </w:numPr>
        <w:tabs>
          <w:tab w:val="center" w:pos="2212"/>
        </w:tabs>
        <w:spacing w:after="0"/>
        <w:outlineLvl w:val="2"/>
        <w:rPr>
          <w:rFonts w:cs="Calibri"/>
          <w:color w:val="000000"/>
          <w:lang w:eastAsia="en-GB"/>
        </w:rPr>
      </w:pPr>
      <w:r w:rsidRPr="005B7E5D">
        <w:rPr>
          <w:rFonts w:cs="Calibri"/>
          <w:color w:val="000000"/>
          <w:lang w:eastAsia="en-GB"/>
        </w:rPr>
        <w:t>Relevant R.E. qualifications</w:t>
      </w:r>
    </w:p>
    <w:p w:rsidR="005B7E5D" w:rsidRPr="005B7E5D" w:rsidRDefault="005B7E5D" w:rsidP="005B7E5D">
      <w:pPr>
        <w:keepNext/>
        <w:keepLines/>
        <w:numPr>
          <w:ilvl w:val="0"/>
          <w:numId w:val="45"/>
        </w:numPr>
        <w:tabs>
          <w:tab w:val="center" w:pos="2212"/>
        </w:tabs>
        <w:spacing w:after="0"/>
        <w:outlineLvl w:val="2"/>
        <w:rPr>
          <w:rFonts w:cs="Calibri"/>
          <w:color w:val="000000"/>
          <w:lang w:eastAsia="en-GB"/>
        </w:rPr>
      </w:pPr>
      <w:r w:rsidRPr="005B7E5D">
        <w:rPr>
          <w:rFonts w:cs="Calibri"/>
          <w:color w:val="000000"/>
          <w:lang w:eastAsia="en-GB"/>
        </w:rPr>
        <w:t xml:space="preserve">Evidence of continuing professional development </w:t>
      </w:r>
      <w:r w:rsidRPr="005B7E5D">
        <w:rPr>
          <w:rFonts w:cs="Calibri"/>
          <w:color w:val="000000"/>
          <w:lang w:eastAsia="en-GB"/>
        </w:rPr>
        <w:tab/>
      </w:r>
    </w:p>
    <w:p w:rsidR="005B7E5D" w:rsidRPr="005B7E5D" w:rsidRDefault="005B7E5D" w:rsidP="005B7E5D">
      <w:pPr>
        <w:keepNext/>
        <w:keepLines/>
        <w:tabs>
          <w:tab w:val="center" w:pos="2212"/>
        </w:tabs>
        <w:spacing w:after="0"/>
        <w:ind w:left="-15"/>
        <w:outlineLvl w:val="2"/>
        <w:rPr>
          <w:rFonts w:cs="Calibri"/>
          <w:color w:val="000000"/>
          <w:lang w:eastAsia="en-GB"/>
        </w:rPr>
      </w:pPr>
      <w:r w:rsidRPr="005B7E5D">
        <w:rPr>
          <w:rFonts w:cs="Calibri"/>
          <w:color w:val="000000"/>
          <w:lang w:eastAsia="en-GB"/>
        </w:rPr>
        <w:t xml:space="preserve"> </w:t>
      </w:r>
    </w:p>
    <w:p w:rsidR="005B7E5D" w:rsidRPr="005B7E5D" w:rsidRDefault="005B7E5D" w:rsidP="005B7E5D">
      <w:pPr>
        <w:keepNext/>
        <w:keepLines/>
        <w:tabs>
          <w:tab w:val="center" w:pos="2212"/>
        </w:tabs>
        <w:spacing w:after="0"/>
        <w:ind w:left="-15"/>
        <w:outlineLvl w:val="2"/>
        <w:rPr>
          <w:rFonts w:cs="Calibri"/>
          <w:b/>
          <w:color w:val="000000"/>
          <w:lang w:eastAsia="en-GB"/>
        </w:rPr>
      </w:pPr>
      <w:r w:rsidRPr="005B7E5D">
        <w:rPr>
          <w:rFonts w:cs="Calibri"/>
          <w:b/>
          <w:color w:val="000000"/>
          <w:lang w:eastAsia="en-GB"/>
        </w:rPr>
        <w:t xml:space="preserve">2. </w:t>
      </w:r>
      <w:r w:rsidRPr="005B7E5D">
        <w:rPr>
          <w:rFonts w:cs="Calibri"/>
          <w:b/>
          <w:color w:val="000000"/>
          <w:lang w:eastAsia="en-GB"/>
        </w:rPr>
        <w:tab/>
        <w:t xml:space="preserve">TEACHING and PASTORAL EXPERIENCE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 xml:space="preserve">The role is open to both NQTs and colleagues with one or more years teaching experience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Teaching experience in at least KS3,</w:t>
      </w:r>
      <w:r w:rsidR="00593CD4">
        <w:rPr>
          <w:rFonts w:cs="Calibri"/>
          <w:color w:val="000000"/>
          <w:lang w:eastAsia="en-GB"/>
        </w:rPr>
        <w:t xml:space="preserve"> 4 and, preferably, 5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Pr="005B7E5D">
        <w:rPr>
          <w:rFonts w:cs="Calibri"/>
          <w:color w:val="000000"/>
          <w:lang w:eastAsia="en-GB"/>
        </w:rPr>
        <w:t xml:space="preserve">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 xml:space="preserve">Evidence of consistently good and outstanding teaching and learning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 xml:space="preserve">Evidence of cascading outstanding teaching and learning practices in school or a range of schools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 xml:space="preserve">Evidence of excellent classroom management skills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 xml:space="preserve">Outstanding knowledge of Assessment Practice in the context of the National Agenda and where appropriate best worldwide practice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 xml:space="preserve">Excellent </w:t>
      </w:r>
      <w:r w:rsidR="00593CD4">
        <w:rPr>
          <w:rFonts w:cs="Calibri"/>
          <w:color w:val="000000"/>
          <w:lang w:eastAsia="en-GB"/>
        </w:rPr>
        <w:t xml:space="preserve">subject knowledge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Pr="005B7E5D">
        <w:rPr>
          <w:rFonts w:cs="Calibri"/>
          <w:color w:val="000000"/>
          <w:lang w:eastAsia="en-GB"/>
        </w:rPr>
        <w:tab/>
        <w:t xml:space="preserve"> </w:t>
      </w:r>
      <w:r w:rsidRPr="005B7E5D">
        <w:rPr>
          <w:rFonts w:cs="Calibri"/>
          <w:color w:val="000000"/>
          <w:lang w:eastAsia="en-GB"/>
        </w:rPr>
        <w:tab/>
        <w:t xml:space="preserve">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Excellent knowledge of current curriculum and extra-curricular developments in your subject area.</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An understanding of how to use assessment to inform planning for good teaching and learning.</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 xml:space="preserve">A good understanding of progress data. </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The ability to differentiate to provide appropriate challenges for all learners.</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Evidence of using data to inform planning and put in place successful intervention strategies to raise achievement.</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Evidence of pastoral experience, including taking responsibility for a form group.</w:t>
      </w:r>
    </w:p>
    <w:p w:rsidR="005B7E5D" w:rsidRPr="005B7E5D" w:rsidRDefault="005B7E5D" w:rsidP="005B7E5D">
      <w:pPr>
        <w:keepNext/>
        <w:keepLines/>
        <w:numPr>
          <w:ilvl w:val="0"/>
          <w:numId w:val="46"/>
        </w:numPr>
        <w:tabs>
          <w:tab w:val="center" w:pos="2212"/>
        </w:tabs>
        <w:spacing w:after="0"/>
        <w:outlineLvl w:val="2"/>
        <w:rPr>
          <w:rFonts w:cs="Calibri"/>
          <w:color w:val="000000"/>
          <w:lang w:eastAsia="en-GB"/>
        </w:rPr>
      </w:pPr>
      <w:r w:rsidRPr="005B7E5D">
        <w:rPr>
          <w:rFonts w:cs="Calibri"/>
          <w:color w:val="000000"/>
          <w:lang w:eastAsia="en-GB"/>
        </w:rPr>
        <w:t>An interest in the wider curriculum.</w:t>
      </w:r>
    </w:p>
    <w:p w:rsidR="005B7E5D" w:rsidRPr="005B7E5D" w:rsidRDefault="005B7E5D" w:rsidP="005B7E5D">
      <w:pPr>
        <w:keepNext/>
        <w:keepLines/>
        <w:tabs>
          <w:tab w:val="center" w:pos="2212"/>
        </w:tabs>
        <w:spacing w:after="0"/>
        <w:ind w:left="-15"/>
        <w:outlineLvl w:val="2"/>
        <w:rPr>
          <w:rFonts w:cs="Calibri"/>
          <w:color w:val="000000"/>
          <w:lang w:eastAsia="en-GB"/>
        </w:rPr>
      </w:pPr>
      <w:r w:rsidRPr="005B7E5D">
        <w:rPr>
          <w:rFonts w:cs="Calibri"/>
          <w:color w:val="000000"/>
          <w:lang w:eastAsia="en-GB"/>
        </w:rPr>
        <w:t xml:space="preserve"> </w:t>
      </w:r>
      <w:r w:rsidRPr="005B7E5D">
        <w:rPr>
          <w:rFonts w:cs="Calibri"/>
          <w:color w:val="000000"/>
          <w:lang w:eastAsia="en-GB"/>
        </w:rPr>
        <w:tab/>
        <w:t xml:space="preserve"> </w:t>
      </w:r>
      <w:r w:rsidRPr="005B7E5D">
        <w:rPr>
          <w:rFonts w:cs="Calibri"/>
          <w:color w:val="000000"/>
          <w:lang w:eastAsia="en-GB"/>
        </w:rPr>
        <w:tab/>
        <w:t xml:space="preserve"> </w:t>
      </w:r>
      <w:r w:rsidRPr="005B7E5D">
        <w:rPr>
          <w:rFonts w:cs="Calibri"/>
          <w:color w:val="000000"/>
          <w:lang w:eastAsia="en-GB"/>
        </w:rPr>
        <w:tab/>
        <w:t xml:space="preserve"> </w:t>
      </w:r>
      <w:r w:rsidRPr="005B7E5D">
        <w:rPr>
          <w:rFonts w:cs="Calibri"/>
          <w:color w:val="000000"/>
          <w:lang w:eastAsia="en-GB"/>
        </w:rPr>
        <w:tab/>
        <w:t xml:space="preserve"> </w:t>
      </w:r>
      <w:r w:rsidRPr="005B7E5D">
        <w:rPr>
          <w:rFonts w:cs="Calibri"/>
          <w:color w:val="000000"/>
          <w:lang w:eastAsia="en-GB"/>
        </w:rPr>
        <w:tab/>
        <w:t xml:space="preserve"> </w:t>
      </w:r>
      <w:r w:rsidRPr="005B7E5D">
        <w:rPr>
          <w:rFonts w:cs="Calibri"/>
          <w:color w:val="000000"/>
          <w:lang w:eastAsia="en-GB"/>
        </w:rPr>
        <w:tab/>
        <w:t xml:space="preserve"> </w:t>
      </w:r>
    </w:p>
    <w:p w:rsidR="005B7E5D" w:rsidRPr="005B7E5D" w:rsidRDefault="005B7E5D" w:rsidP="005B7E5D">
      <w:pPr>
        <w:keepNext/>
        <w:keepLines/>
        <w:tabs>
          <w:tab w:val="center" w:pos="2212"/>
        </w:tabs>
        <w:spacing w:after="0"/>
        <w:ind w:left="-15"/>
        <w:outlineLvl w:val="2"/>
        <w:rPr>
          <w:rFonts w:cs="Calibri"/>
          <w:b/>
          <w:color w:val="000000"/>
          <w:lang w:eastAsia="en-GB"/>
        </w:rPr>
      </w:pPr>
      <w:r w:rsidRPr="005B7E5D">
        <w:rPr>
          <w:rFonts w:cs="Calibri"/>
          <w:color w:val="000000"/>
          <w:lang w:eastAsia="en-GB"/>
        </w:rPr>
        <w:t xml:space="preserve"> 3</w:t>
      </w:r>
      <w:r w:rsidRPr="005B7E5D">
        <w:rPr>
          <w:rFonts w:cs="Calibri"/>
          <w:b/>
          <w:color w:val="000000"/>
          <w:lang w:eastAsia="en-GB"/>
        </w:rPr>
        <w:t xml:space="preserve">. </w:t>
      </w:r>
      <w:r w:rsidRPr="005B7E5D">
        <w:rPr>
          <w:rFonts w:cs="Calibri"/>
          <w:b/>
          <w:color w:val="000000"/>
          <w:lang w:eastAsia="en-GB"/>
        </w:rPr>
        <w:tab/>
        <w:t xml:space="preserve">PERSONAL QUALITIES </w:t>
      </w:r>
    </w:p>
    <w:p w:rsidR="005B7E5D" w:rsidRPr="005B7E5D" w:rsidRDefault="005B7E5D" w:rsidP="005B7E5D">
      <w:pPr>
        <w:keepNext/>
        <w:keepLines/>
        <w:numPr>
          <w:ilvl w:val="0"/>
          <w:numId w:val="28"/>
        </w:numPr>
        <w:tabs>
          <w:tab w:val="center" w:pos="2212"/>
        </w:tabs>
        <w:spacing w:after="0"/>
        <w:outlineLvl w:val="2"/>
        <w:rPr>
          <w:rFonts w:cs="Calibri"/>
          <w:color w:val="000000"/>
          <w:lang w:eastAsia="en-GB"/>
        </w:rPr>
      </w:pPr>
      <w:r w:rsidRPr="005B7E5D">
        <w:rPr>
          <w:rFonts w:cs="Calibri"/>
          <w:color w:val="000000"/>
          <w:lang w:eastAsia="en-GB"/>
        </w:rPr>
        <w:t xml:space="preserve">A willingness to learn and develop new skills </w:t>
      </w:r>
      <w:r w:rsidRPr="005B7E5D">
        <w:rPr>
          <w:rFonts w:cs="Calibri"/>
          <w:color w:val="000000"/>
          <w:lang w:eastAsia="en-GB"/>
        </w:rPr>
        <w:tab/>
        <w:t xml:space="preserve"> </w:t>
      </w:r>
    </w:p>
    <w:p w:rsidR="005B7E5D" w:rsidRPr="005B7E5D" w:rsidRDefault="005B7E5D" w:rsidP="005B7E5D">
      <w:pPr>
        <w:keepNext/>
        <w:keepLines/>
        <w:numPr>
          <w:ilvl w:val="0"/>
          <w:numId w:val="28"/>
        </w:numPr>
        <w:tabs>
          <w:tab w:val="center" w:pos="2212"/>
        </w:tabs>
        <w:spacing w:after="0"/>
        <w:outlineLvl w:val="2"/>
        <w:rPr>
          <w:rFonts w:cs="Calibri"/>
          <w:color w:val="000000"/>
          <w:lang w:eastAsia="en-GB"/>
        </w:rPr>
      </w:pPr>
      <w:r w:rsidRPr="005B7E5D">
        <w:rPr>
          <w:rFonts w:cs="Calibri"/>
          <w:color w:val="000000"/>
          <w:lang w:eastAsia="en-GB"/>
        </w:rPr>
        <w:t xml:space="preserve">A willingness and flexibility to work outside normal school hours </w:t>
      </w:r>
    </w:p>
    <w:p w:rsidR="005B7E5D" w:rsidRPr="005B7E5D" w:rsidRDefault="005B7E5D" w:rsidP="005B7E5D">
      <w:pPr>
        <w:keepNext/>
        <w:keepLines/>
        <w:numPr>
          <w:ilvl w:val="0"/>
          <w:numId w:val="28"/>
        </w:numPr>
        <w:tabs>
          <w:tab w:val="center" w:pos="2212"/>
        </w:tabs>
        <w:spacing w:after="0"/>
        <w:outlineLvl w:val="2"/>
        <w:rPr>
          <w:rFonts w:cs="Calibri"/>
          <w:color w:val="000000"/>
          <w:lang w:eastAsia="en-GB"/>
        </w:rPr>
      </w:pPr>
      <w:r w:rsidRPr="005B7E5D">
        <w:rPr>
          <w:rFonts w:cs="Calibri"/>
          <w:color w:val="000000"/>
          <w:lang w:eastAsia="en-GB"/>
        </w:rPr>
        <w:t>The ambition to continue to pr</w:t>
      </w:r>
      <w:r w:rsidR="00593CD4">
        <w:rPr>
          <w:rFonts w:cs="Calibri"/>
          <w:color w:val="000000"/>
          <w:lang w:eastAsia="en-GB"/>
        </w:rPr>
        <w:t xml:space="preserve">ogress in your career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Pr="005B7E5D">
        <w:rPr>
          <w:rFonts w:cs="Calibri"/>
          <w:color w:val="000000"/>
          <w:lang w:eastAsia="en-GB"/>
        </w:rPr>
        <w:tab/>
        <w:t xml:space="preserve"> </w:t>
      </w:r>
    </w:p>
    <w:p w:rsidR="005B7E5D" w:rsidRPr="005B7E5D" w:rsidRDefault="005B7E5D" w:rsidP="005B7E5D">
      <w:pPr>
        <w:keepNext/>
        <w:keepLines/>
        <w:numPr>
          <w:ilvl w:val="0"/>
          <w:numId w:val="28"/>
        </w:numPr>
        <w:tabs>
          <w:tab w:val="center" w:pos="2212"/>
        </w:tabs>
        <w:spacing w:after="0"/>
        <w:outlineLvl w:val="2"/>
        <w:rPr>
          <w:rFonts w:cs="Calibri"/>
          <w:color w:val="000000"/>
          <w:lang w:eastAsia="en-GB"/>
        </w:rPr>
      </w:pPr>
      <w:r w:rsidRPr="005B7E5D">
        <w:rPr>
          <w:rFonts w:cs="Calibri"/>
          <w:color w:val="000000"/>
          <w:lang w:eastAsia="en-GB"/>
        </w:rPr>
        <w:t xml:space="preserve">A desire to make difference to the lives of young people  </w:t>
      </w:r>
      <w:r w:rsidRPr="005B7E5D">
        <w:rPr>
          <w:rFonts w:cs="Calibri"/>
          <w:color w:val="000000"/>
          <w:lang w:eastAsia="en-GB"/>
        </w:rPr>
        <w:tab/>
      </w:r>
    </w:p>
    <w:p w:rsidR="005B7E5D" w:rsidRPr="005B7E5D" w:rsidRDefault="005B7E5D" w:rsidP="005B7E5D">
      <w:pPr>
        <w:keepNext/>
        <w:keepLines/>
        <w:numPr>
          <w:ilvl w:val="0"/>
          <w:numId w:val="28"/>
        </w:numPr>
        <w:tabs>
          <w:tab w:val="center" w:pos="2212"/>
        </w:tabs>
        <w:spacing w:after="0"/>
        <w:outlineLvl w:val="2"/>
        <w:rPr>
          <w:rFonts w:cs="Calibri"/>
          <w:color w:val="000000"/>
          <w:lang w:eastAsia="en-GB"/>
        </w:rPr>
      </w:pPr>
      <w:r w:rsidRPr="005B7E5D">
        <w:rPr>
          <w:rFonts w:cs="Calibri"/>
          <w:color w:val="000000"/>
          <w:lang w:eastAsia="en-GB"/>
        </w:rPr>
        <w:t>An excellent a</w:t>
      </w:r>
      <w:r w:rsidR="00593CD4">
        <w:rPr>
          <w:rFonts w:cs="Calibri"/>
          <w:color w:val="000000"/>
          <w:lang w:eastAsia="en-GB"/>
        </w:rPr>
        <w:t xml:space="preserve">ttendance record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00593CD4">
        <w:rPr>
          <w:rFonts w:cs="Calibri"/>
          <w:color w:val="000000"/>
          <w:lang w:eastAsia="en-GB"/>
        </w:rPr>
        <w:tab/>
        <w:t xml:space="preserve"> </w:t>
      </w:r>
      <w:r w:rsidRPr="005B7E5D">
        <w:rPr>
          <w:rFonts w:cs="Calibri"/>
          <w:color w:val="000000"/>
          <w:lang w:eastAsia="en-GB"/>
        </w:rPr>
        <w:tab/>
        <w:t xml:space="preserve"> </w:t>
      </w:r>
    </w:p>
    <w:p w:rsidR="005B7E5D" w:rsidRPr="005B7E5D" w:rsidRDefault="005B7E5D" w:rsidP="005B7E5D">
      <w:pPr>
        <w:keepNext/>
        <w:keepLines/>
        <w:numPr>
          <w:ilvl w:val="0"/>
          <w:numId w:val="28"/>
        </w:numPr>
        <w:tabs>
          <w:tab w:val="center" w:pos="2212"/>
        </w:tabs>
        <w:spacing w:after="0"/>
        <w:outlineLvl w:val="2"/>
        <w:rPr>
          <w:rFonts w:cs="Calibri"/>
          <w:color w:val="000000"/>
          <w:lang w:eastAsia="en-GB"/>
        </w:rPr>
      </w:pPr>
      <w:r w:rsidRPr="005B7E5D">
        <w:rPr>
          <w:rFonts w:cs="Calibri"/>
          <w:color w:val="000000"/>
          <w:lang w:eastAsia="en-GB"/>
        </w:rPr>
        <w:t xml:space="preserve">Resilience and a sense of humour. </w:t>
      </w:r>
      <w:r w:rsidRPr="005B7E5D">
        <w:rPr>
          <w:rFonts w:cs="Calibri"/>
          <w:color w:val="000000"/>
          <w:lang w:eastAsia="en-GB"/>
        </w:rPr>
        <w:tab/>
        <w:t xml:space="preserve"> </w:t>
      </w:r>
      <w:r w:rsidRPr="005B7E5D">
        <w:rPr>
          <w:rFonts w:cs="Calibri"/>
          <w:color w:val="000000"/>
          <w:lang w:eastAsia="en-GB"/>
        </w:rPr>
        <w:tab/>
        <w:t xml:space="preserve"> </w:t>
      </w:r>
    </w:p>
    <w:p w:rsidR="005B7E5D" w:rsidRDefault="005B7E5D" w:rsidP="005B7E5D">
      <w:pPr>
        <w:keepNext/>
        <w:keepLines/>
        <w:tabs>
          <w:tab w:val="center" w:pos="2212"/>
        </w:tabs>
        <w:spacing w:after="0"/>
        <w:ind w:left="-15"/>
        <w:outlineLvl w:val="2"/>
        <w:rPr>
          <w:rFonts w:cs="Calibri"/>
          <w:color w:val="000000"/>
          <w:lang w:eastAsia="en-GB"/>
        </w:rPr>
      </w:pPr>
      <w:r w:rsidRPr="005B7E5D">
        <w:rPr>
          <w:rFonts w:cs="Calibri"/>
          <w:color w:val="000000"/>
          <w:lang w:eastAsia="en-GB"/>
        </w:rPr>
        <w:t xml:space="preserve"> </w:t>
      </w:r>
    </w:p>
    <w:p w:rsidR="005B7E5D" w:rsidRPr="005B7E5D" w:rsidRDefault="005B7E5D" w:rsidP="00593CD4">
      <w:pPr>
        <w:keepNext/>
        <w:keepLines/>
        <w:tabs>
          <w:tab w:val="center" w:pos="2212"/>
        </w:tabs>
        <w:spacing w:after="0"/>
        <w:outlineLvl w:val="2"/>
        <w:rPr>
          <w:rFonts w:cs="Calibri"/>
          <w:color w:val="000000"/>
          <w:lang w:eastAsia="en-GB"/>
        </w:rPr>
      </w:pPr>
    </w:p>
    <w:p w:rsidR="005B7E5D" w:rsidRPr="005B7E5D" w:rsidRDefault="005B7E5D" w:rsidP="005B7E5D">
      <w:pPr>
        <w:keepNext/>
        <w:keepLines/>
        <w:tabs>
          <w:tab w:val="center" w:pos="2212"/>
        </w:tabs>
        <w:spacing w:after="0"/>
        <w:ind w:left="-15"/>
        <w:outlineLvl w:val="2"/>
        <w:rPr>
          <w:rFonts w:cs="Calibri"/>
          <w:b/>
          <w:color w:val="000000"/>
          <w:lang w:eastAsia="en-GB"/>
        </w:rPr>
      </w:pPr>
      <w:r w:rsidRPr="005B7E5D">
        <w:rPr>
          <w:rFonts w:cs="Calibri"/>
          <w:b/>
          <w:color w:val="000000"/>
          <w:lang w:eastAsia="en-GB"/>
        </w:rPr>
        <w:t xml:space="preserve">4. </w:t>
      </w:r>
      <w:r w:rsidRPr="005B7E5D">
        <w:rPr>
          <w:rFonts w:cs="Calibri"/>
          <w:b/>
          <w:color w:val="000000"/>
          <w:lang w:eastAsia="en-GB"/>
        </w:rPr>
        <w:tab/>
        <w:t xml:space="preserve">EQUAL OPPORTUNITIES AND EDUCATIONAL COMMITMENT </w:t>
      </w:r>
    </w:p>
    <w:p w:rsidR="005B7E5D" w:rsidRPr="005B7E5D" w:rsidRDefault="005B7E5D" w:rsidP="005B7E5D">
      <w:pPr>
        <w:keepNext/>
        <w:keepLines/>
        <w:numPr>
          <w:ilvl w:val="0"/>
          <w:numId w:val="47"/>
        </w:numPr>
        <w:tabs>
          <w:tab w:val="center" w:pos="2212"/>
        </w:tabs>
        <w:spacing w:after="0"/>
        <w:outlineLvl w:val="2"/>
        <w:rPr>
          <w:rFonts w:cs="Calibri"/>
          <w:color w:val="000000"/>
          <w:lang w:eastAsia="en-GB"/>
        </w:rPr>
      </w:pPr>
      <w:r w:rsidRPr="005B7E5D">
        <w:rPr>
          <w:rFonts w:cs="Calibri"/>
          <w:color w:val="000000"/>
          <w:lang w:eastAsia="en-GB"/>
        </w:rPr>
        <w:t xml:space="preserve">A proven commitment to inclusion </w:t>
      </w:r>
    </w:p>
    <w:p w:rsidR="005B7E5D" w:rsidRPr="005B7E5D" w:rsidRDefault="005B7E5D" w:rsidP="005B7E5D">
      <w:pPr>
        <w:keepNext/>
        <w:keepLines/>
        <w:numPr>
          <w:ilvl w:val="0"/>
          <w:numId w:val="47"/>
        </w:numPr>
        <w:tabs>
          <w:tab w:val="center" w:pos="2212"/>
        </w:tabs>
        <w:spacing w:after="0"/>
        <w:outlineLvl w:val="2"/>
        <w:rPr>
          <w:rFonts w:cs="Calibri"/>
          <w:color w:val="000000"/>
          <w:lang w:eastAsia="en-GB"/>
        </w:rPr>
      </w:pPr>
      <w:r w:rsidRPr="005B7E5D">
        <w:rPr>
          <w:rFonts w:cs="Calibri"/>
          <w:color w:val="000000"/>
          <w:lang w:eastAsia="en-GB"/>
        </w:rPr>
        <w:t xml:space="preserve">A proven commitment to curriculum access and opportunity </w:t>
      </w:r>
    </w:p>
    <w:p w:rsidR="005B7E5D" w:rsidRPr="005B7E5D" w:rsidRDefault="005B7E5D" w:rsidP="005B7E5D">
      <w:pPr>
        <w:keepNext/>
        <w:keepLines/>
        <w:numPr>
          <w:ilvl w:val="0"/>
          <w:numId w:val="47"/>
        </w:numPr>
        <w:tabs>
          <w:tab w:val="center" w:pos="2212"/>
        </w:tabs>
        <w:spacing w:after="0"/>
        <w:outlineLvl w:val="2"/>
        <w:rPr>
          <w:rFonts w:cs="Calibri"/>
          <w:color w:val="000000"/>
          <w:lang w:eastAsia="en-GB"/>
        </w:rPr>
      </w:pPr>
      <w:r w:rsidRPr="005B7E5D">
        <w:rPr>
          <w:rFonts w:cs="Calibri"/>
          <w:color w:val="000000"/>
          <w:lang w:eastAsia="en-GB"/>
        </w:rPr>
        <w:t xml:space="preserve">A proven commitment to comprehensive education </w:t>
      </w:r>
    </w:p>
    <w:p w:rsidR="005B7E5D" w:rsidRPr="005B7E5D" w:rsidRDefault="005B7E5D" w:rsidP="005B7E5D">
      <w:pPr>
        <w:keepNext/>
        <w:keepLines/>
        <w:numPr>
          <w:ilvl w:val="0"/>
          <w:numId w:val="47"/>
        </w:numPr>
        <w:tabs>
          <w:tab w:val="center" w:pos="2212"/>
        </w:tabs>
        <w:spacing w:after="0"/>
        <w:outlineLvl w:val="2"/>
        <w:rPr>
          <w:rFonts w:cs="Calibri"/>
          <w:color w:val="000000"/>
          <w:lang w:eastAsia="en-GB"/>
        </w:rPr>
      </w:pPr>
      <w:r w:rsidRPr="005B7E5D">
        <w:rPr>
          <w:rFonts w:cs="Calibri"/>
          <w:color w:val="000000"/>
          <w:lang w:eastAsia="en-GB"/>
        </w:rPr>
        <w:t xml:space="preserve">A proven commitment to professional development </w:t>
      </w:r>
    </w:p>
    <w:p w:rsidR="005B7E5D" w:rsidRPr="005B7E5D" w:rsidRDefault="005B7E5D" w:rsidP="005B7E5D">
      <w:pPr>
        <w:keepNext/>
        <w:keepLines/>
        <w:numPr>
          <w:ilvl w:val="0"/>
          <w:numId w:val="47"/>
        </w:numPr>
        <w:tabs>
          <w:tab w:val="center" w:pos="2212"/>
        </w:tabs>
        <w:spacing w:after="0"/>
        <w:outlineLvl w:val="2"/>
        <w:rPr>
          <w:rFonts w:cs="Calibri"/>
          <w:color w:val="000000"/>
          <w:lang w:eastAsia="en-GB"/>
        </w:rPr>
      </w:pPr>
      <w:r w:rsidRPr="005B7E5D">
        <w:rPr>
          <w:rFonts w:cs="Calibri"/>
          <w:color w:val="000000"/>
          <w:lang w:eastAsia="en-GB"/>
        </w:rPr>
        <w:t xml:space="preserve">Support the school unreservedly in its commitment to safeguarding and promoting the welfare of children, young people and vulnerable adults. </w:t>
      </w:r>
    </w:p>
    <w:p w:rsidR="00695758" w:rsidRPr="00A63C86" w:rsidRDefault="00695758" w:rsidP="00DB7BCC">
      <w:pPr>
        <w:keepNext/>
        <w:keepLines/>
        <w:tabs>
          <w:tab w:val="center" w:pos="2212"/>
        </w:tabs>
        <w:spacing w:after="0"/>
        <w:ind w:left="-15"/>
        <w:outlineLvl w:val="2"/>
        <w:rPr>
          <w:rFonts w:cs="Calibri"/>
          <w:color w:val="000000"/>
          <w:lang w:eastAsia="en-GB"/>
        </w:rPr>
      </w:pPr>
    </w:p>
    <w:p w:rsidR="006B52A8" w:rsidRPr="00395F5C" w:rsidRDefault="006B52A8" w:rsidP="006B52A8">
      <w:pPr>
        <w:spacing w:after="11" w:line="248" w:lineRule="auto"/>
        <w:ind w:left="705" w:right="273"/>
        <w:rPr>
          <w:rFonts w:cs="Calibri"/>
          <w:color w:val="000000"/>
          <w:lang w:eastAsia="en-GB"/>
        </w:rPr>
      </w:pPr>
    </w:p>
    <w:p w:rsidR="006B52A8" w:rsidRDefault="006B52A8" w:rsidP="006B52A8">
      <w:pPr>
        <w:rPr>
          <w:sz w:val="24"/>
          <w:szCs w:val="24"/>
        </w:rPr>
      </w:pPr>
    </w:p>
    <w:p w:rsidR="00695758" w:rsidRDefault="00695758" w:rsidP="006B52A8">
      <w:pPr>
        <w:rPr>
          <w:sz w:val="24"/>
          <w:szCs w:val="24"/>
        </w:rPr>
      </w:pPr>
      <w:r w:rsidRPr="003D57AC">
        <w:rPr>
          <w:noProof/>
          <w:lang w:eastAsia="en-GB"/>
        </w:rPr>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-476250</wp:posOffset>
                </wp:positionH>
                <wp:positionV relativeFrom="paragraph">
                  <wp:posOffset>275590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Pr="008F6CD8" w:rsidRDefault="00593CD4" w:rsidP="00F2497B">
                            <w:pPr>
                              <w:spacing w:after="0"/>
                              <w:jc w:val="center"/>
                              <w:rPr>
                                <w:b/>
                                <w:sz w:val="28"/>
                                <w:szCs w:val="28"/>
                              </w:rPr>
                            </w:pPr>
                            <w:r>
                              <w:rPr>
                                <w:b/>
                                <w:sz w:val="28"/>
                                <w:szCs w:val="28"/>
                              </w:rPr>
                              <w:t xml:space="preserve">Religious Education </w:t>
                            </w:r>
                            <w:r w:rsidR="001F5E86">
                              <w:rPr>
                                <w:b/>
                                <w:sz w:val="28"/>
                                <w:szCs w:val="28"/>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9ABB8" id="_x0000_s1066" type="#_x0000_t202" style="position:absolute;margin-left:-37.5pt;margin-top:21.7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OSL&#10;SejkAAAACgEAAA8AAABkcnMvZG93bnJldi54bWxMj8FOwzAQRO9I/IO1SFxQ61BCSEM2VQW06gEh&#10;KHDg5sZLEojXUeym6d9jTnCcndHsm3wxmlYM1LvGMsLlNAJBXFrdcIXw9rqapCCcV6xVa5kQjuRg&#10;UZye5CrT9sAvNGx9JUIJu0wh1N53mZSurMkoN7UdcfA+bW+UD7KvpO7VIZSbVs6iKJFGNRw+1Kqj&#10;u5rK7+3eIFSbr/uPp+T4sEnfH/16NX8ehosl4vnZuLwF4Wn0f2H4xQ/oUASmnd2zdqJFmNxchy0e&#10;Ib6KQYTAPI3DYYcwS+IEZJHL/xOKHwAAAP//AwBQSwECLQAUAAYACAAAACEAtoM4kv4AAADhAQAA&#10;EwAAAAAAAAAAAAAAAAAAAAAAW0NvbnRlbnRfVHlwZXNdLnhtbFBLAQItABQABgAIAAAAIQA4/SH/&#10;1gAAAJQBAAALAAAAAAAAAAAAAAAAAC8BAABfcmVscy8ucmVsc1BLAQItABQABgAIAAAAIQCMjsTW&#10;QwIAAIcEAAAOAAAAAAAAAAAAAAAAAC4CAABkcnMvZTJvRG9jLnhtbFBLAQItABQABgAIAAAAIQDk&#10;i0no5AAAAAoBAAAPAAAAAAAAAAAAAAAAAJ0EAABkcnMvZG93bnJldi54bWxQSwUGAAAAAAQABADz&#10;AAAArgUAAAAA&#10;" fillcolor="#b4c7e7">
                <v:textbox style="mso-fit-shape-to-text:t">
                  <w:txbxContent>
                    <w:p w:rsidR="001F5E86" w:rsidRPr="008F6CD8" w:rsidRDefault="00593CD4" w:rsidP="00F2497B">
                      <w:pPr>
                        <w:spacing w:after="0"/>
                        <w:jc w:val="center"/>
                        <w:rPr>
                          <w:b/>
                          <w:sz w:val="28"/>
                          <w:szCs w:val="28"/>
                        </w:rPr>
                      </w:pPr>
                      <w:r>
                        <w:rPr>
                          <w:b/>
                          <w:sz w:val="28"/>
                          <w:szCs w:val="28"/>
                        </w:rPr>
                        <w:t xml:space="preserve">Religious Education </w:t>
                      </w:r>
                      <w:r w:rsidR="001F5E86">
                        <w:rPr>
                          <w:b/>
                          <w:sz w:val="28"/>
                          <w:szCs w:val="28"/>
                        </w:rPr>
                        <w:t>Department</w:t>
                      </w:r>
                    </w:p>
                  </w:txbxContent>
                </v:textbox>
                <w10:wrap type="square" anchorx="margin"/>
              </v:shape>
            </w:pict>
          </mc:Fallback>
        </mc:AlternateContent>
      </w:r>
    </w:p>
    <w:p w:rsidR="00111AC9" w:rsidRDefault="00111AC9" w:rsidP="00111AC9">
      <w:pPr>
        <w:spacing w:after="0" w:line="240" w:lineRule="auto"/>
        <w:ind w:left="-426" w:right="-284"/>
        <w:rPr>
          <w:rFonts w:ascii="Times New Roman" w:hAnsi="Times New Roman"/>
          <w:b/>
          <w:caps/>
          <w:color w:val="2E74B5"/>
          <w:sz w:val="28"/>
          <w:szCs w:val="28"/>
          <w:u w:val="single"/>
        </w:rPr>
      </w:pPr>
    </w:p>
    <w:p w:rsidR="00593CD4" w:rsidRDefault="00593CD4" w:rsidP="00593CD4">
      <w:r w:rsidRPr="5F0DDF3A">
        <w:rPr>
          <w:rFonts w:ascii="Calibri" w:eastAsia="Calibri" w:hAnsi="Calibri" w:cs="Calibri"/>
          <w:b/>
          <w:bCs/>
          <w:u w:val="single"/>
        </w:rPr>
        <w:t>Background</w:t>
      </w:r>
    </w:p>
    <w:p w:rsidR="00593CD4" w:rsidRDefault="00593CD4" w:rsidP="00593CD4">
      <w:pPr>
        <w:spacing w:line="276" w:lineRule="auto"/>
        <w:rPr>
          <w:rFonts w:ascii="Calibri" w:eastAsia="Calibri" w:hAnsi="Calibri" w:cs="Calibri"/>
        </w:rPr>
      </w:pPr>
      <w:r w:rsidRPr="5F0DDF3A">
        <w:rPr>
          <w:rFonts w:ascii="Calibri" w:eastAsia="Calibri" w:hAnsi="Calibri" w:cs="Calibri"/>
        </w:rPr>
        <w:t xml:space="preserve">Religious Education at Broughton Hall has been recognised for its quality of teaching and learning of RE by the Quality Mark award, when it received Gold. The Religious Studies Department is dedicated to the most basic of subject objectives and seeks to explore the religious dimension of life and to give pupils a chance to be aware of the nature and effect of religious experience. We are a thriving successful department, and our teaching conforms to the doctrines of the Roman Catholic Church. In the light of our mission statement, we endeavour to interpret human knowledge and experience in the light of Gospel values. </w:t>
      </w:r>
    </w:p>
    <w:p w:rsidR="00593CD4" w:rsidRDefault="00593CD4" w:rsidP="00593CD4">
      <w:pPr>
        <w:spacing w:line="276" w:lineRule="auto"/>
        <w:rPr>
          <w:rFonts w:ascii="Calibri" w:eastAsia="Calibri" w:hAnsi="Calibri" w:cs="Calibri"/>
        </w:rPr>
      </w:pPr>
      <w:r w:rsidRPr="5F0DDF3A">
        <w:rPr>
          <w:rFonts w:ascii="Calibri" w:eastAsia="Calibri" w:hAnsi="Calibri" w:cs="Calibri"/>
        </w:rPr>
        <w:t>In November 20</w:t>
      </w:r>
      <w:r>
        <w:rPr>
          <w:rFonts w:ascii="Calibri" w:eastAsia="Calibri" w:hAnsi="Calibri" w:cs="Calibri"/>
        </w:rPr>
        <w:t>23</w:t>
      </w:r>
      <w:r w:rsidRPr="5F0DDF3A">
        <w:rPr>
          <w:rFonts w:ascii="Calibri" w:eastAsia="Calibri" w:hAnsi="Calibri" w:cs="Calibri"/>
        </w:rPr>
        <w:t xml:space="preserve"> Ofsted rated </w:t>
      </w:r>
      <w:r>
        <w:rPr>
          <w:rFonts w:ascii="Calibri" w:eastAsia="Calibri" w:hAnsi="Calibri" w:cs="Calibri"/>
        </w:rPr>
        <w:t xml:space="preserve">the school as a </w:t>
      </w:r>
      <w:r w:rsidRPr="5F0DDF3A">
        <w:rPr>
          <w:rFonts w:ascii="Calibri" w:eastAsia="Calibri" w:hAnsi="Calibri" w:cs="Calibri"/>
        </w:rPr>
        <w:t>‘good</w:t>
      </w:r>
      <w:r>
        <w:rPr>
          <w:rFonts w:ascii="Calibri" w:eastAsia="Calibri" w:hAnsi="Calibri" w:cs="Calibri"/>
        </w:rPr>
        <w:t xml:space="preserve"> provider. Our last Section 48 Inspection took place in November 2018, at which point we were rated as Good with outstanding leadership and management. As a department we work in partnership with the school’s Chaplain.</w:t>
      </w:r>
    </w:p>
    <w:p w:rsidR="00593CD4" w:rsidRDefault="00593CD4" w:rsidP="00593CD4">
      <w:pPr>
        <w:spacing w:line="276" w:lineRule="auto"/>
        <w:rPr>
          <w:rFonts w:ascii="Calibri" w:eastAsia="Calibri" w:hAnsi="Calibri" w:cs="Calibri"/>
        </w:rPr>
      </w:pPr>
      <w:r w:rsidRPr="5F0DDF3A">
        <w:rPr>
          <w:rFonts w:ascii="Calibri" w:eastAsia="Calibri" w:hAnsi="Calibri" w:cs="Calibri"/>
        </w:rPr>
        <w:t xml:space="preserve">The department </w:t>
      </w:r>
      <w:r>
        <w:rPr>
          <w:rFonts w:ascii="Calibri" w:eastAsia="Calibri" w:hAnsi="Calibri" w:cs="Calibri"/>
        </w:rPr>
        <w:t>is</w:t>
      </w:r>
      <w:r w:rsidRPr="5F0DDF3A">
        <w:rPr>
          <w:rFonts w:ascii="Calibri" w:eastAsia="Calibri" w:hAnsi="Calibri" w:cs="Calibri"/>
        </w:rPr>
        <w:t xml:space="preserve"> hardworking, forward thinking team. </w:t>
      </w:r>
      <w:r>
        <w:rPr>
          <w:rFonts w:ascii="Calibri" w:eastAsia="Calibri" w:hAnsi="Calibri" w:cs="Calibri"/>
        </w:rPr>
        <w:t xml:space="preserve">Relationships within the department are strong. </w:t>
      </w:r>
      <w:r w:rsidRPr="00241D8A">
        <w:t xml:space="preserve"> </w:t>
      </w:r>
      <w:r w:rsidRPr="00241D8A">
        <w:rPr>
          <w:rFonts w:ascii="Calibri" w:eastAsia="Calibri" w:hAnsi="Calibri" w:cs="Calibri"/>
        </w:rPr>
        <w:t>The department</w:t>
      </w:r>
      <w:r>
        <w:rPr>
          <w:rFonts w:ascii="Calibri" w:eastAsia="Calibri" w:hAnsi="Calibri" w:cs="Calibri"/>
        </w:rPr>
        <w:t xml:space="preserve">’s accommodation is situated in the C block and is </w:t>
      </w:r>
      <w:r w:rsidRPr="00241D8A">
        <w:rPr>
          <w:rFonts w:ascii="Calibri" w:eastAsia="Calibri" w:hAnsi="Calibri" w:cs="Calibri"/>
        </w:rPr>
        <w:t>separate from the main</w:t>
      </w:r>
      <w:r>
        <w:rPr>
          <w:rFonts w:ascii="Calibri" w:eastAsia="Calibri" w:hAnsi="Calibri" w:cs="Calibri"/>
        </w:rPr>
        <w:t xml:space="preserve"> school</w:t>
      </w:r>
      <w:r w:rsidRPr="00241D8A">
        <w:rPr>
          <w:rFonts w:ascii="Calibri" w:eastAsia="Calibri" w:hAnsi="Calibri" w:cs="Calibri"/>
        </w:rPr>
        <w:t xml:space="preserve"> building.</w:t>
      </w:r>
    </w:p>
    <w:p w:rsidR="00593CD4" w:rsidRPr="00241D8A" w:rsidRDefault="00593CD4" w:rsidP="00593CD4">
      <w:pPr>
        <w:spacing w:line="276" w:lineRule="auto"/>
        <w:rPr>
          <w:rFonts w:ascii="Calibri" w:eastAsia="Calibri" w:hAnsi="Calibri" w:cs="Calibri"/>
          <w:b/>
          <w:u w:val="single"/>
        </w:rPr>
      </w:pPr>
      <w:r w:rsidRPr="00241D8A">
        <w:rPr>
          <w:rFonts w:ascii="Calibri" w:eastAsia="Calibri" w:hAnsi="Calibri" w:cs="Calibri"/>
          <w:b/>
          <w:u w:val="single"/>
        </w:rPr>
        <w:t>Staff</w:t>
      </w:r>
    </w:p>
    <w:p w:rsidR="00593CD4" w:rsidRDefault="00593CD4" w:rsidP="00593CD4">
      <w:pPr>
        <w:spacing w:line="276" w:lineRule="auto"/>
        <w:rPr>
          <w:rFonts w:ascii="Calibri" w:eastAsia="Calibri" w:hAnsi="Calibri" w:cs="Calibri"/>
        </w:rPr>
      </w:pPr>
      <w:r w:rsidRPr="7B647C2B">
        <w:rPr>
          <w:rFonts w:ascii="Calibri" w:eastAsia="Calibri" w:hAnsi="Calibri" w:cs="Calibri"/>
        </w:rPr>
        <w:t>The department consists of 5 full time specialists.</w:t>
      </w:r>
    </w:p>
    <w:p w:rsidR="00593CD4" w:rsidRDefault="00593CD4" w:rsidP="00593CD4">
      <w:pPr>
        <w:spacing w:line="276" w:lineRule="auto"/>
        <w:rPr>
          <w:rFonts w:ascii="Calibri" w:eastAsia="Calibri" w:hAnsi="Calibri" w:cs="Calibri"/>
        </w:rPr>
      </w:pPr>
      <w:r w:rsidRPr="7B647C2B">
        <w:rPr>
          <w:rFonts w:ascii="Calibri" w:eastAsia="Calibri" w:hAnsi="Calibri" w:cs="Calibri"/>
        </w:rPr>
        <w:t>Mrs J Spike (Head of RE)</w:t>
      </w:r>
    </w:p>
    <w:p w:rsidR="00593CD4" w:rsidRDefault="00593CD4" w:rsidP="00593CD4">
      <w:pPr>
        <w:spacing w:line="276" w:lineRule="auto"/>
        <w:rPr>
          <w:rFonts w:ascii="Calibri" w:eastAsia="Calibri" w:hAnsi="Calibri" w:cs="Calibri"/>
        </w:rPr>
      </w:pPr>
      <w:r w:rsidRPr="7B647C2B">
        <w:rPr>
          <w:rFonts w:ascii="Calibri" w:eastAsia="Calibri" w:hAnsi="Calibri" w:cs="Calibri"/>
        </w:rPr>
        <w:t>Miss R Cummings (Second in RE)</w:t>
      </w:r>
    </w:p>
    <w:p w:rsidR="00593CD4" w:rsidRDefault="00593CD4" w:rsidP="00593CD4">
      <w:pPr>
        <w:spacing w:line="276" w:lineRule="auto"/>
        <w:rPr>
          <w:rFonts w:ascii="Calibri" w:eastAsia="Calibri" w:hAnsi="Calibri" w:cs="Calibri"/>
        </w:rPr>
      </w:pPr>
      <w:r w:rsidRPr="7B647C2B">
        <w:rPr>
          <w:rFonts w:ascii="Calibri" w:eastAsia="Calibri" w:hAnsi="Calibri" w:cs="Calibri"/>
        </w:rPr>
        <w:t xml:space="preserve">Miss </w:t>
      </w:r>
      <w:r>
        <w:rPr>
          <w:rFonts w:ascii="Calibri" w:eastAsia="Calibri" w:hAnsi="Calibri" w:cs="Calibri"/>
        </w:rPr>
        <w:t xml:space="preserve">E </w:t>
      </w:r>
      <w:r w:rsidRPr="7B647C2B">
        <w:rPr>
          <w:rFonts w:ascii="Calibri" w:eastAsia="Calibri" w:hAnsi="Calibri" w:cs="Calibri"/>
        </w:rPr>
        <w:t>Fletcher (Head of Year 9 and Associate SLT)</w:t>
      </w:r>
    </w:p>
    <w:p w:rsidR="00593CD4" w:rsidRDefault="00593CD4" w:rsidP="00593CD4">
      <w:pPr>
        <w:spacing w:line="276" w:lineRule="auto"/>
        <w:rPr>
          <w:rFonts w:ascii="Calibri" w:eastAsia="Calibri" w:hAnsi="Calibri" w:cs="Calibri"/>
        </w:rPr>
      </w:pPr>
      <w:r w:rsidRPr="7B647C2B">
        <w:rPr>
          <w:rFonts w:ascii="Calibri" w:eastAsia="Calibri" w:hAnsi="Calibri" w:cs="Calibri"/>
        </w:rPr>
        <w:t xml:space="preserve">Miss </w:t>
      </w:r>
      <w:r>
        <w:rPr>
          <w:rFonts w:ascii="Calibri" w:eastAsia="Calibri" w:hAnsi="Calibri" w:cs="Calibri"/>
        </w:rPr>
        <w:t xml:space="preserve">S </w:t>
      </w:r>
      <w:r w:rsidRPr="7B647C2B">
        <w:rPr>
          <w:rFonts w:ascii="Calibri" w:eastAsia="Calibri" w:hAnsi="Calibri" w:cs="Calibri"/>
        </w:rPr>
        <w:t xml:space="preserve">Brennan </w:t>
      </w:r>
    </w:p>
    <w:p w:rsidR="00593CD4" w:rsidRPr="00593CD4" w:rsidRDefault="00593CD4" w:rsidP="00593CD4">
      <w:pPr>
        <w:spacing w:line="276" w:lineRule="auto"/>
        <w:rPr>
          <w:rFonts w:ascii="Calibri" w:eastAsia="Calibri" w:hAnsi="Calibri" w:cs="Calibri"/>
        </w:rPr>
      </w:pPr>
      <w:r w:rsidRPr="7B647C2B">
        <w:rPr>
          <w:rFonts w:ascii="Calibri" w:eastAsia="Calibri" w:hAnsi="Calibri" w:cs="Calibri"/>
        </w:rPr>
        <w:t xml:space="preserve">Miss </w:t>
      </w:r>
      <w:r>
        <w:rPr>
          <w:rFonts w:ascii="Calibri" w:eastAsia="Calibri" w:hAnsi="Calibri" w:cs="Calibri"/>
        </w:rPr>
        <w:t xml:space="preserve">P </w:t>
      </w:r>
      <w:r w:rsidRPr="7B647C2B">
        <w:rPr>
          <w:rFonts w:ascii="Calibri" w:eastAsia="Calibri" w:hAnsi="Calibri" w:cs="Calibri"/>
        </w:rPr>
        <w:t>Grogan</w:t>
      </w:r>
    </w:p>
    <w:p w:rsidR="00593CD4" w:rsidRDefault="00593CD4" w:rsidP="00593CD4">
      <w:r w:rsidRPr="56FAFBC2">
        <w:rPr>
          <w:rFonts w:ascii="Calibri" w:eastAsia="Calibri" w:hAnsi="Calibri" w:cs="Calibri"/>
          <w:b/>
          <w:bCs/>
          <w:u w:val="single"/>
        </w:rPr>
        <w:t xml:space="preserve">Curriculum Rationale </w:t>
      </w:r>
    </w:p>
    <w:p w:rsidR="00593CD4" w:rsidRDefault="00593CD4" w:rsidP="00593CD4">
      <w:pPr>
        <w:rPr>
          <w:rFonts w:ascii="Arial" w:eastAsia="Arial" w:hAnsi="Arial" w:cs="Arial"/>
        </w:rPr>
      </w:pPr>
      <w:r w:rsidRPr="7B647C2B">
        <w:rPr>
          <w:rFonts w:ascii="Calibri" w:eastAsia="Calibri" w:hAnsi="Calibri" w:cs="Calibri"/>
        </w:rPr>
        <w:t xml:space="preserve">The KS3 RE curriculum builds </w:t>
      </w:r>
      <w:r>
        <w:rPr>
          <w:rFonts w:ascii="Calibri" w:eastAsia="Calibri" w:hAnsi="Calibri" w:cs="Calibri"/>
        </w:rPr>
        <w:t xml:space="preserve">on the work done at </w:t>
      </w:r>
      <w:r w:rsidRPr="7B647C2B">
        <w:rPr>
          <w:rFonts w:ascii="Calibri" w:eastAsia="Calibri" w:hAnsi="Calibri" w:cs="Calibri"/>
        </w:rPr>
        <w:t xml:space="preserve">KS2 by enabling students to develop knowledge not only of Christianity but also of other world religions. Students reflect on what it means to have a faith and to develop their own spiritual knowledge and understanding. This is achieved by encouraging students to explore and respond to these aspects of religion and draw upon their own experiences. We help the students learn </w:t>
      </w:r>
      <w:r w:rsidRPr="7B647C2B">
        <w:rPr>
          <w:rFonts w:ascii="Calibri" w:eastAsia="Calibri" w:hAnsi="Calibri" w:cs="Calibri"/>
          <w:b/>
          <w:bCs/>
        </w:rPr>
        <w:t xml:space="preserve">about </w:t>
      </w:r>
      <w:r w:rsidRPr="7B647C2B">
        <w:rPr>
          <w:rFonts w:ascii="Calibri" w:eastAsia="Calibri" w:hAnsi="Calibri" w:cs="Calibri"/>
        </w:rPr>
        <w:t xml:space="preserve">religions as well as </w:t>
      </w:r>
      <w:r w:rsidRPr="7B647C2B">
        <w:rPr>
          <w:rFonts w:ascii="Calibri" w:eastAsia="Calibri" w:hAnsi="Calibri" w:cs="Calibri"/>
          <w:b/>
          <w:bCs/>
        </w:rPr>
        <w:t xml:space="preserve">from </w:t>
      </w:r>
      <w:r w:rsidRPr="7B647C2B">
        <w:rPr>
          <w:rFonts w:ascii="Calibri" w:eastAsia="Calibri" w:hAnsi="Calibri" w:cs="Calibri"/>
        </w:rPr>
        <w:t>religions.</w:t>
      </w:r>
      <w:r w:rsidRPr="7B647C2B">
        <w:rPr>
          <w:rFonts w:ascii="Arial" w:eastAsia="Arial" w:hAnsi="Arial" w:cs="Arial"/>
        </w:rPr>
        <w:t xml:space="preserve"> </w:t>
      </w:r>
    </w:p>
    <w:p w:rsidR="00593CD4" w:rsidRDefault="00593CD4" w:rsidP="00593CD4">
      <w:r w:rsidRPr="7B647C2B">
        <w:rPr>
          <w:rFonts w:eastAsiaTheme="minorEastAsia"/>
        </w:rPr>
        <w:t xml:space="preserve">The KS4 RE curriculum follows </w:t>
      </w:r>
      <w:proofErr w:type="spellStart"/>
      <w:r w:rsidRPr="7B647C2B">
        <w:rPr>
          <w:rFonts w:eastAsiaTheme="minorEastAsia"/>
        </w:rPr>
        <w:t>Eduqas</w:t>
      </w:r>
      <w:proofErr w:type="spellEnd"/>
      <w:r w:rsidRPr="7B647C2B">
        <w:rPr>
          <w:rFonts w:eastAsiaTheme="minorEastAsia"/>
        </w:rPr>
        <w:t xml:space="preserve"> Route B – Catholic Christianity and Judaism, and at KS5 A level </w:t>
      </w:r>
      <w:proofErr w:type="spellStart"/>
      <w:r w:rsidRPr="7B647C2B">
        <w:rPr>
          <w:rFonts w:eastAsiaTheme="minorEastAsia"/>
        </w:rPr>
        <w:t>Eduqas</w:t>
      </w:r>
      <w:proofErr w:type="spellEnd"/>
      <w:r w:rsidRPr="7B647C2B">
        <w:rPr>
          <w:rFonts w:eastAsiaTheme="minorEastAsia"/>
        </w:rPr>
        <w:t xml:space="preserve">, Philosophy, Ethics and Judaism. We have a General RE programme too where years 12 and 13 attend one lesson per week. Results are good at GCSE and A level and GCSE has seen a particular improvement with the recent move from AQA to </w:t>
      </w:r>
      <w:proofErr w:type="spellStart"/>
      <w:r w:rsidRPr="7B647C2B">
        <w:rPr>
          <w:rFonts w:eastAsiaTheme="minorEastAsia"/>
        </w:rPr>
        <w:t>Eduqas</w:t>
      </w:r>
      <w:proofErr w:type="spellEnd"/>
      <w:r w:rsidRPr="7B647C2B">
        <w:rPr>
          <w:rFonts w:eastAsiaTheme="minorEastAsia"/>
        </w:rPr>
        <w:t xml:space="preserve">. </w:t>
      </w:r>
    </w:p>
    <w:p w:rsidR="00593CD4" w:rsidRDefault="00593CD4" w:rsidP="00593CD4">
      <w:pPr>
        <w:rPr>
          <w:rFonts w:ascii="Calibri" w:eastAsia="Calibri" w:hAnsi="Calibri" w:cs="Calibri"/>
          <w:b/>
          <w:bCs/>
          <w:u w:val="single"/>
        </w:rPr>
      </w:pPr>
    </w:p>
    <w:p w:rsidR="00593CD4" w:rsidRDefault="00593CD4" w:rsidP="00593CD4">
      <w:pPr>
        <w:rPr>
          <w:rFonts w:ascii="Calibri" w:eastAsia="Calibri" w:hAnsi="Calibri" w:cs="Calibri"/>
          <w:b/>
          <w:bCs/>
          <w:u w:val="single"/>
        </w:rPr>
      </w:pPr>
    </w:p>
    <w:p w:rsidR="00593CD4" w:rsidRDefault="00593CD4" w:rsidP="00593CD4">
      <w:pPr>
        <w:rPr>
          <w:rFonts w:ascii="Calibri" w:eastAsia="Calibri" w:hAnsi="Calibri" w:cs="Calibri"/>
          <w:b/>
          <w:bCs/>
          <w:u w:val="single"/>
        </w:rPr>
      </w:pPr>
    </w:p>
    <w:p w:rsidR="00593CD4" w:rsidRDefault="00593CD4" w:rsidP="00593CD4">
      <w:pPr>
        <w:rPr>
          <w:rFonts w:ascii="Calibri" w:eastAsia="Calibri" w:hAnsi="Calibri" w:cs="Calibri"/>
          <w:b/>
          <w:bCs/>
          <w:u w:val="single"/>
        </w:rPr>
      </w:pPr>
    </w:p>
    <w:p w:rsidR="00593CD4" w:rsidRDefault="00593CD4" w:rsidP="00593CD4">
      <w:r w:rsidRPr="5F0DDF3A">
        <w:rPr>
          <w:rFonts w:ascii="Calibri" w:eastAsia="Calibri" w:hAnsi="Calibri" w:cs="Calibri"/>
          <w:b/>
          <w:bCs/>
          <w:u w:val="single"/>
        </w:rPr>
        <w:t>Progression model</w:t>
      </w:r>
      <w:r w:rsidRPr="5F0DDF3A">
        <w:rPr>
          <w:rFonts w:ascii="Calibri" w:eastAsia="Calibri" w:hAnsi="Calibri" w:cs="Calibri"/>
        </w:rPr>
        <w:t xml:space="preserve"> </w:t>
      </w:r>
    </w:p>
    <w:p w:rsidR="00593CD4" w:rsidRDefault="00593CD4" w:rsidP="00593CD4">
      <w:r w:rsidRPr="5F0DDF3A">
        <w:rPr>
          <w:rFonts w:ascii="Calibri" w:eastAsia="Calibri" w:hAnsi="Calibri" w:cs="Calibri"/>
        </w:rPr>
        <w:t xml:space="preserve">The key drivers of progression are related to three aims in RE, they involve: extending and deepening knowledge, asking questions and expressing views. This means that generally through the key stages: </w:t>
      </w:r>
    </w:p>
    <w:p w:rsidR="00593CD4" w:rsidRDefault="00593CD4" w:rsidP="00593CD4">
      <w:pPr>
        <w:pStyle w:val="ListParagraph"/>
        <w:numPr>
          <w:ilvl w:val="0"/>
          <w:numId w:val="49"/>
        </w:numPr>
        <w:rPr>
          <w:rFonts w:eastAsiaTheme="minorEastAsia"/>
        </w:rPr>
      </w:pPr>
      <w:r w:rsidRPr="5F0DDF3A">
        <w:rPr>
          <w:rFonts w:ascii="Calibri" w:eastAsia="Calibri" w:hAnsi="Calibri" w:cs="Calibri"/>
        </w:rPr>
        <w:t xml:space="preserve">The study of specific religions and worldviews become deeper and more comprehensive. </w:t>
      </w:r>
    </w:p>
    <w:p w:rsidR="00593CD4" w:rsidRDefault="00593CD4" w:rsidP="00593CD4">
      <w:pPr>
        <w:pStyle w:val="ListParagraph"/>
        <w:numPr>
          <w:ilvl w:val="0"/>
          <w:numId w:val="49"/>
        </w:numPr>
        <w:rPr>
          <w:rFonts w:eastAsiaTheme="minorEastAsia"/>
        </w:rPr>
      </w:pPr>
      <w:r w:rsidRPr="5F0DDF3A">
        <w:rPr>
          <w:rFonts w:ascii="Calibri" w:eastAsia="Calibri" w:hAnsi="Calibri" w:cs="Calibri"/>
        </w:rPr>
        <w:t xml:space="preserve">Vocabulary becomes wider, more abstract and used competently. </w:t>
      </w:r>
    </w:p>
    <w:p w:rsidR="00593CD4" w:rsidRDefault="00593CD4" w:rsidP="00593CD4">
      <w:pPr>
        <w:pStyle w:val="ListParagraph"/>
        <w:numPr>
          <w:ilvl w:val="0"/>
          <w:numId w:val="49"/>
        </w:numPr>
        <w:rPr>
          <w:rFonts w:eastAsiaTheme="minorEastAsia"/>
        </w:rPr>
      </w:pPr>
      <w:r w:rsidRPr="5F0DDF3A">
        <w:rPr>
          <w:rFonts w:ascii="Calibri" w:eastAsia="Calibri" w:hAnsi="Calibri" w:cs="Calibri"/>
        </w:rPr>
        <w:t xml:space="preserve">Enquiries, concepts, content and source materials become more challenging and complex, and concepts help form a coherent narrative in relation to the matters studied. </w:t>
      </w:r>
    </w:p>
    <w:p w:rsidR="00593CD4" w:rsidRDefault="00593CD4" w:rsidP="00593CD4">
      <w:pPr>
        <w:pStyle w:val="ListParagraph"/>
        <w:numPr>
          <w:ilvl w:val="0"/>
          <w:numId w:val="48"/>
        </w:numPr>
        <w:rPr>
          <w:rFonts w:eastAsiaTheme="minorEastAsia"/>
        </w:rPr>
      </w:pPr>
      <w:r w:rsidRPr="5F0DDF3A">
        <w:rPr>
          <w:rFonts w:ascii="Calibri" w:eastAsia="Calibri" w:hAnsi="Calibri" w:cs="Calibri"/>
        </w:rPr>
        <w:t xml:space="preserve">Pupils will become more challenging and perceptive in the questions they ask why. </w:t>
      </w:r>
    </w:p>
    <w:p w:rsidR="00593CD4" w:rsidRDefault="00593CD4" w:rsidP="00593CD4">
      <w:pPr>
        <w:pStyle w:val="ListParagraph"/>
        <w:numPr>
          <w:ilvl w:val="0"/>
          <w:numId w:val="48"/>
        </w:numPr>
        <w:rPr>
          <w:rFonts w:eastAsiaTheme="minorEastAsia"/>
        </w:rPr>
      </w:pPr>
      <w:r w:rsidRPr="5F0DDF3A">
        <w:rPr>
          <w:rFonts w:ascii="Calibri" w:eastAsia="Calibri" w:hAnsi="Calibri" w:cs="Calibri"/>
        </w:rPr>
        <w:t xml:space="preserve">Pupil’s will respond to more complex and closely identify with the material and sources they are studying. </w:t>
      </w:r>
    </w:p>
    <w:p w:rsidR="00593CD4" w:rsidRPr="00241D8A" w:rsidRDefault="00593CD4" w:rsidP="00593CD4">
      <w:pPr>
        <w:pStyle w:val="ListParagraph"/>
        <w:numPr>
          <w:ilvl w:val="0"/>
          <w:numId w:val="48"/>
        </w:numPr>
        <w:rPr>
          <w:rFonts w:eastAsiaTheme="minorEastAsia"/>
        </w:rPr>
      </w:pPr>
      <w:r w:rsidRPr="066EA968">
        <w:rPr>
          <w:rFonts w:ascii="Calibri" w:eastAsia="Calibri" w:hAnsi="Calibri" w:cs="Calibri"/>
        </w:rPr>
        <w:t>Pupil’s will complete a learning journey that maps out how they live as Covenant people (Sequencing and Mapping)</w:t>
      </w:r>
    </w:p>
    <w:p w:rsidR="00593CD4" w:rsidRDefault="00593CD4" w:rsidP="00593CD4">
      <w:pPr>
        <w:rPr>
          <w:rFonts w:eastAsiaTheme="minorEastAsia"/>
        </w:rPr>
      </w:pPr>
    </w:p>
    <w:p w:rsidR="00593CD4" w:rsidRDefault="00593CD4" w:rsidP="00593CD4">
      <w:pPr>
        <w:rPr>
          <w:rFonts w:eastAsiaTheme="minorEastAsia"/>
          <w:b/>
          <w:u w:val="single"/>
        </w:rPr>
      </w:pPr>
      <w:r w:rsidRPr="00241D8A">
        <w:rPr>
          <w:rFonts w:eastAsiaTheme="minorEastAsia"/>
          <w:b/>
          <w:u w:val="single"/>
        </w:rPr>
        <w:t>Extra-Curricular</w:t>
      </w:r>
    </w:p>
    <w:p w:rsidR="00593CD4" w:rsidRDefault="00593CD4" w:rsidP="00593CD4">
      <w:pPr>
        <w:rPr>
          <w:rFonts w:eastAsiaTheme="minorEastAsia"/>
        </w:rPr>
      </w:pPr>
      <w:r>
        <w:rPr>
          <w:rFonts w:eastAsiaTheme="minorEastAsia"/>
        </w:rPr>
        <w:t>The RE department offer a variety of school trips:</w:t>
      </w:r>
    </w:p>
    <w:p w:rsidR="00593CD4" w:rsidRDefault="00593CD4" w:rsidP="00593CD4">
      <w:pPr>
        <w:rPr>
          <w:rFonts w:eastAsiaTheme="minorEastAsia"/>
        </w:rPr>
      </w:pPr>
      <w:r w:rsidRPr="65A59FEE">
        <w:rPr>
          <w:rFonts w:eastAsiaTheme="minorEastAsia"/>
        </w:rPr>
        <w:t>Catholic Church and Historical trip to Rome –Year 12 and 13</w:t>
      </w:r>
    </w:p>
    <w:p w:rsidR="00593CD4" w:rsidRDefault="00593CD4" w:rsidP="00593CD4">
      <w:pPr>
        <w:rPr>
          <w:rFonts w:eastAsiaTheme="minorEastAsia"/>
        </w:rPr>
      </w:pPr>
      <w:r w:rsidRPr="65A59FEE">
        <w:rPr>
          <w:rFonts w:eastAsiaTheme="minorEastAsia"/>
        </w:rPr>
        <w:t>Faith tour of London – Year 8/9</w:t>
      </w:r>
    </w:p>
    <w:p w:rsidR="00593CD4" w:rsidRPr="00241D8A" w:rsidRDefault="00593CD4" w:rsidP="00593CD4">
      <w:pPr>
        <w:rPr>
          <w:rFonts w:eastAsiaTheme="minorEastAsia"/>
          <w:b/>
          <w:bCs/>
          <w:u w:val="single"/>
        </w:rPr>
      </w:pPr>
      <w:r w:rsidRPr="65A59FEE">
        <w:rPr>
          <w:rFonts w:eastAsiaTheme="minorEastAsia"/>
        </w:rPr>
        <w:t>Holocaust education trip to Krakow – Year 9</w:t>
      </w:r>
      <w:r>
        <w:br/>
      </w:r>
    </w:p>
    <w:p w:rsidR="00593CD4" w:rsidRDefault="00593CD4" w:rsidP="00593CD4">
      <w:r>
        <w:rPr>
          <w:noProof/>
          <w:lang w:eastAsia="en-GB"/>
        </w:rPr>
        <w:drawing>
          <wp:inline distT="0" distB="0" distL="0" distR="0" wp14:anchorId="03E51BD6" wp14:editId="076987B5">
            <wp:extent cx="5857875" cy="3429000"/>
            <wp:effectExtent l="0" t="0" r="0" b="0"/>
            <wp:docPr id="705138271" name="Picture 70513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57875" cy="3429000"/>
                    </a:xfrm>
                    <a:prstGeom prst="rect">
                      <a:avLst/>
                    </a:prstGeom>
                  </pic:spPr>
                </pic:pic>
              </a:graphicData>
            </a:graphic>
          </wp:inline>
        </w:drawing>
      </w:r>
    </w:p>
    <w:p w:rsidR="00593CD4" w:rsidRDefault="00593CD4" w:rsidP="00593CD4">
      <w:pPr>
        <w:rPr>
          <w:b/>
          <w:bCs/>
          <w:caps/>
          <w:color w:val="2E74B5" w:themeColor="accent1" w:themeShade="BF"/>
          <w:sz w:val="28"/>
          <w:szCs w:val="28"/>
        </w:rPr>
      </w:pPr>
    </w:p>
    <w:p w:rsidR="00593CD4" w:rsidRPr="0044697E" w:rsidRDefault="00593CD4" w:rsidP="00593CD4">
      <w:pPr>
        <w:rPr>
          <w:b/>
          <w:bCs/>
          <w:u w:val="single"/>
        </w:rPr>
      </w:pPr>
    </w:p>
    <w:p w:rsidR="00111AC9" w:rsidRPr="00D07370" w:rsidRDefault="00111AC9">
      <w:pPr>
        <w:rPr>
          <w:rFonts w:cs="Calibri"/>
          <w:color w:val="000000" w:themeColor="text1"/>
          <w:lang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C504E3" w:rsidRDefault="00C504E3" w:rsidP="00CE294E">
      <w:pPr>
        <w:ind w:left="2880"/>
        <w:rPr>
          <w:rFonts w:cstheme="minorHAnsi"/>
          <w:sz w:val="24"/>
          <w:szCs w:val="24"/>
        </w:rPr>
      </w:pPr>
    </w:p>
    <w:p w:rsidR="00C504E3" w:rsidRDefault="00C504E3" w:rsidP="00CE294E">
      <w:pPr>
        <w:ind w:left="2880"/>
        <w:rPr>
          <w:rFonts w:cstheme="minorHAnsi"/>
          <w:sz w:val="24"/>
          <w:szCs w:val="24"/>
        </w:rPr>
      </w:pPr>
    </w:p>
    <w:p w:rsidR="00695758" w:rsidRDefault="00695758" w:rsidP="00CE294E">
      <w:pPr>
        <w:ind w:left="2880"/>
        <w:rPr>
          <w:rFonts w:cstheme="minorHAnsi"/>
          <w:sz w:val="24"/>
          <w:szCs w:val="24"/>
        </w:rPr>
      </w:pPr>
    </w:p>
    <w:p w:rsidR="00BA5220" w:rsidRDefault="00BA5220" w:rsidP="00CE294E">
      <w:pPr>
        <w:ind w:left="2880"/>
        <w:rPr>
          <w:rFonts w:cstheme="minorHAnsi"/>
          <w:sz w:val="24"/>
          <w:szCs w:val="24"/>
        </w:rPr>
      </w:pPr>
    </w:p>
    <w:p w:rsidR="00BA5220" w:rsidRDefault="00BA5220" w:rsidP="00CE294E">
      <w:pPr>
        <w:ind w:left="2880"/>
        <w:rPr>
          <w:rFonts w:cstheme="minorHAnsi"/>
          <w:sz w:val="24"/>
          <w:szCs w:val="24"/>
        </w:rPr>
      </w:pPr>
    </w:p>
    <w:p w:rsidR="00EE2BA3" w:rsidRDefault="00EE2BA3" w:rsidP="00CE294E">
      <w:pPr>
        <w:ind w:left="2880"/>
        <w:rPr>
          <w:rFonts w:cstheme="minorHAnsi"/>
          <w:sz w:val="24"/>
          <w:szCs w:val="24"/>
        </w:rPr>
      </w:pPr>
    </w:p>
    <w:p w:rsidR="00EE2BA3" w:rsidRDefault="00EE2BA3" w:rsidP="00CE294E">
      <w:pPr>
        <w:ind w:left="2880"/>
        <w:rPr>
          <w:rFonts w:cstheme="minorHAnsi"/>
          <w:sz w:val="24"/>
          <w:szCs w:val="24"/>
        </w:rPr>
      </w:pPr>
    </w:p>
    <w:p w:rsidR="00695758" w:rsidRDefault="00695758" w:rsidP="00CE294E">
      <w:pPr>
        <w:ind w:left="2880"/>
        <w:rPr>
          <w:rFonts w:cstheme="minorHAnsi"/>
          <w:sz w:val="24"/>
          <w:szCs w:val="24"/>
        </w:rPr>
      </w:pPr>
    </w:p>
    <w:p w:rsidR="00695758" w:rsidRPr="00CE294E" w:rsidRDefault="00695758"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BA5220" w:rsidP="00BA5220">
      <w:pPr>
        <w:spacing w:after="0" w:line="240" w:lineRule="auto"/>
        <w:ind w:left="-567"/>
        <w:jc w:val="center"/>
        <w:rPr>
          <w:sz w:val="24"/>
          <w:szCs w:val="24"/>
        </w:rPr>
      </w:pPr>
      <w:r>
        <w:rPr>
          <w:noProof/>
          <w:sz w:val="2"/>
          <w:lang w:eastAsia="en-GB"/>
        </w:rPr>
        <w:drawing>
          <wp:inline distT="0" distB="0" distL="0" distR="0" wp14:anchorId="2B5019AE" wp14:editId="3AF60127">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sectPr w:rsidR="003D57AC" w:rsidSect="0010108C">
      <w:pgSz w:w="11906" w:h="16838"/>
      <w:pgMar w:top="567" w:right="1274" w:bottom="1276"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199"/>
    <w:multiLevelType w:val="hybridMultilevel"/>
    <w:tmpl w:val="A2AAED36"/>
    <w:lvl w:ilvl="0" w:tplc="D3002590">
      <w:start w:val="1"/>
      <w:numFmt w:val="bullet"/>
      <w:lvlText w:val="·"/>
      <w:lvlJc w:val="left"/>
      <w:pPr>
        <w:ind w:left="720" w:hanging="360"/>
      </w:pPr>
      <w:rPr>
        <w:rFonts w:ascii="Symbol" w:hAnsi="Symbol" w:hint="default"/>
      </w:rPr>
    </w:lvl>
    <w:lvl w:ilvl="1" w:tplc="6694C148">
      <w:start w:val="1"/>
      <w:numFmt w:val="bullet"/>
      <w:lvlText w:val="o"/>
      <w:lvlJc w:val="left"/>
      <w:pPr>
        <w:ind w:left="1440" w:hanging="360"/>
      </w:pPr>
      <w:rPr>
        <w:rFonts w:ascii="Courier New" w:hAnsi="Courier New" w:hint="default"/>
      </w:rPr>
    </w:lvl>
    <w:lvl w:ilvl="2" w:tplc="8312E5AC">
      <w:start w:val="1"/>
      <w:numFmt w:val="bullet"/>
      <w:lvlText w:val=""/>
      <w:lvlJc w:val="left"/>
      <w:pPr>
        <w:ind w:left="2160" w:hanging="360"/>
      </w:pPr>
      <w:rPr>
        <w:rFonts w:ascii="Wingdings" w:hAnsi="Wingdings" w:hint="default"/>
      </w:rPr>
    </w:lvl>
    <w:lvl w:ilvl="3" w:tplc="A25058F8">
      <w:start w:val="1"/>
      <w:numFmt w:val="bullet"/>
      <w:lvlText w:val=""/>
      <w:lvlJc w:val="left"/>
      <w:pPr>
        <w:ind w:left="2880" w:hanging="360"/>
      </w:pPr>
      <w:rPr>
        <w:rFonts w:ascii="Symbol" w:hAnsi="Symbol" w:hint="default"/>
      </w:rPr>
    </w:lvl>
    <w:lvl w:ilvl="4" w:tplc="A016D4F4">
      <w:start w:val="1"/>
      <w:numFmt w:val="bullet"/>
      <w:lvlText w:val="o"/>
      <w:lvlJc w:val="left"/>
      <w:pPr>
        <w:ind w:left="3600" w:hanging="360"/>
      </w:pPr>
      <w:rPr>
        <w:rFonts w:ascii="Courier New" w:hAnsi="Courier New" w:hint="default"/>
      </w:rPr>
    </w:lvl>
    <w:lvl w:ilvl="5" w:tplc="3CA60E34">
      <w:start w:val="1"/>
      <w:numFmt w:val="bullet"/>
      <w:lvlText w:val=""/>
      <w:lvlJc w:val="left"/>
      <w:pPr>
        <w:ind w:left="4320" w:hanging="360"/>
      </w:pPr>
      <w:rPr>
        <w:rFonts w:ascii="Wingdings" w:hAnsi="Wingdings" w:hint="default"/>
      </w:rPr>
    </w:lvl>
    <w:lvl w:ilvl="6" w:tplc="63029E1E">
      <w:start w:val="1"/>
      <w:numFmt w:val="bullet"/>
      <w:lvlText w:val=""/>
      <w:lvlJc w:val="left"/>
      <w:pPr>
        <w:ind w:left="5040" w:hanging="360"/>
      </w:pPr>
      <w:rPr>
        <w:rFonts w:ascii="Symbol" w:hAnsi="Symbol" w:hint="default"/>
      </w:rPr>
    </w:lvl>
    <w:lvl w:ilvl="7" w:tplc="66B81CDA">
      <w:start w:val="1"/>
      <w:numFmt w:val="bullet"/>
      <w:lvlText w:val="o"/>
      <w:lvlJc w:val="left"/>
      <w:pPr>
        <w:ind w:left="5760" w:hanging="360"/>
      </w:pPr>
      <w:rPr>
        <w:rFonts w:ascii="Courier New" w:hAnsi="Courier New" w:hint="default"/>
      </w:rPr>
    </w:lvl>
    <w:lvl w:ilvl="8" w:tplc="38EC0C78">
      <w:start w:val="1"/>
      <w:numFmt w:val="bullet"/>
      <w:lvlText w:val=""/>
      <w:lvlJc w:val="left"/>
      <w:pPr>
        <w:ind w:left="648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55253BA"/>
    <w:multiLevelType w:val="hybridMultilevel"/>
    <w:tmpl w:val="C0EA4610"/>
    <w:lvl w:ilvl="0" w:tplc="36DE5E46">
      <w:start w:val="1"/>
      <w:numFmt w:val="bullet"/>
      <w:lvlText w:val="·"/>
      <w:lvlJc w:val="left"/>
      <w:pPr>
        <w:ind w:left="720" w:hanging="360"/>
      </w:pPr>
      <w:rPr>
        <w:rFonts w:ascii="Symbol" w:hAnsi="Symbol" w:hint="default"/>
      </w:rPr>
    </w:lvl>
    <w:lvl w:ilvl="1" w:tplc="336C3F72">
      <w:start w:val="1"/>
      <w:numFmt w:val="bullet"/>
      <w:lvlText w:val="o"/>
      <w:lvlJc w:val="left"/>
      <w:pPr>
        <w:ind w:left="1440" w:hanging="360"/>
      </w:pPr>
      <w:rPr>
        <w:rFonts w:ascii="Courier New" w:hAnsi="Courier New" w:hint="default"/>
      </w:rPr>
    </w:lvl>
    <w:lvl w:ilvl="2" w:tplc="6388E744">
      <w:start w:val="1"/>
      <w:numFmt w:val="bullet"/>
      <w:lvlText w:val=""/>
      <w:lvlJc w:val="left"/>
      <w:pPr>
        <w:ind w:left="2160" w:hanging="360"/>
      </w:pPr>
      <w:rPr>
        <w:rFonts w:ascii="Wingdings" w:hAnsi="Wingdings" w:hint="default"/>
      </w:rPr>
    </w:lvl>
    <w:lvl w:ilvl="3" w:tplc="9F6EE4F8">
      <w:start w:val="1"/>
      <w:numFmt w:val="bullet"/>
      <w:lvlText w:val=""/>
      <w:lvlJc w:val="left"/>
      <w:pPr>
        <w:ind w:left="2880" w:hanging="360"/>
      </w:pPr>
      <w:rPr>
        <w:rFonts w:ascii="Symbol" w:hAnsi="Symbol" w:hint="default"/>
      </w:rPr>
    </w:lvl>
    <w:lvl w:ilvl="4" w:tplc="9C3C48A6">
      <w:start w:val="1"/>
      <w:numFmt w:val="bullet"/>
      <w:lvlText w:val="o"/>
      <w:lvlJc w:val="left"/>
      <w:pPr>
        <w:ind w:left="3600" w:hanging="360"/>
      </w:pPr>
      <w:rPr>
        <w:rFonts w:ascii="Courier New" w:hAnsi="Courier New" w:hint="default"/>
      </w:rPr>
    </w:lvl>
    <w:lvl w:ilvl="5" w:tplc="8F18F3E0">
      <w:start w:val="1"/>
      <w:numFmt w:val="bullet"/>
      <w:lvlText w:val=""/>
      <w:lvlJc w:val="left"/>
      <w:pPr>
        <w:ind w:left="4320" w:hanging="360"/>
      </w:pPr>
      <w:rPr>
        <w:rFonts w:ascii="Wingdings" w:hAnsi="Wingdings" w:hint="default"/>
      </w:rPr>
    </w:lvl>
    <w:lvl w:ilvl="6" w:tplc="5DA882CA">
      <w:start w:val="1"/>
      <w:numFmt w:val="bullet"/>
      <w:lvlText w:val=""/>
      <w:lvlJc w:val="left"/>
      <w:pPr>
        <w:ind w:left="5040" w:hanging="360"/>
      </w:pPr>
      <w:rPr>
        <w:rFonts w:ascii="Symbol" w:hAnsi="Symbol" w:hint="default"/>
      </w:rPr>
    </w:lvl>
    <w:lvl w:ilvl="7" w:tplc="08062BDE">
      <w:start w:val="1"/>
      <w:numFmt w:val="bullet"/>
      <w:lvlText w:val="o"/>
      <w:lvlJc w:val="left"/>
      <w:pPr>
        <w:ind w:left="5760" w:hanging="360"/>
      </w:pPr>
      <w:rPr>
        <w:rFonts w:ascii="Courier New" w:hAnsi="Courier New" w:hint="default"/>
      </w:rPr>
    </w:lvl>
    <w:lvl w:ilvl="8" w:tplc="4FF861D0">
      <w:start w:val="1"/>
      <w:numFmt w:val="bullet"/>
      <w:lvlText w:val=""/>
      <w:lvlJc w:val="left"/>
      <w:pPr>
        <w:ind w:left="6480" w:hanging="360"/>
      </w:pPr>
      <w:rPr>
        <w:rFonts w:ascii="Wingdings" w:hAnsi="Wingdings" w:hint="default"/>
      </w:rPr>
    </w:lvl>
  </w:abstractNum>
  <w:abstractNum w:abstractNumId="3" w15:restartNumberingAfterBreak="0">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D62540"/>
    <w:multiLevelType w:val="hybridMultilevel"/>
    <w:tmpl w:val="96CEF6AC"/>
    <w:lvl w:ilvl="0" w:tplc="AB3CA89E">
      <w:start w:val="1"/>
      <w:numFmt w:val="bullet"/>
      <w:lvlText w:val=""/>
      <w:lvlJc w:val="left"/>
      <w:pPr>
        <w:ind w:left="11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6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2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30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8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45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52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9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6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94038FD"/>
    <w:multiLevelType w:val="hybridMultilevel"/>
    <w:tmpl w:val="0652EA2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9"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20137B"/>
    <w:multiLevelType w:val="hybridMultilevel"/>
    <w:tmpl w:val="F184F16A"/>
    <w:lvl w:ilvl="0" w:tplc="17FA3218">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1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2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3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4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5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3" w15:restartNumberingAfterBreak="0">
    <w:nsid w:val="2FB91212"/>
    <w:multiLevelType w:val="hybridMultilevel"/>
    <w:tmpl w:val="D518AAA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4"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9755C4"/>
    <w:multiLevelType w:val="hybridMultilevel"/>
    <w:tmpl w:val="003C41C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6"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7BF4D0E"/>
    <w:multiLevelType w:val="hybridMultilevel"/>
    <w:tmpl w:val="8C46F8A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9"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3E9011F"/>
    <w:multiLevelType w:val="hybridMultilevel"/>
    <w:tmpl w:val="8EFAAFD8"/>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59F2211"/>
    <w:multiLevelType w:val="hybridMultilevel"/>
    <w:tmpl w:val="5C9AF50A"/>
    <w:lvl w:ilvl="0" w:tplc="E0E8D5B4">
      <w:start w:val="1"/>
      <w:numFmt w:val="bullet"/>
      <w:lvlText w:val="•"/>
      <w:lvlJc w:val="left"/>
      <w:pPr>
        <w:ind w:left="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1" w15:restartNumberingAfterBreak="0">
    <w:nsid w:val="5449308E"/>
    <w:multiLevelType w:val="hybridMultilevel"/>
    <w:tmpl w:val="C47C70C8"/>
    <w:lvl w:ilvl="0" w:tplc="E0E8D5B4">
      <w:start w:val="1"/>
      <w:numFmt w:val="bullet"/>
      <w:lvlText w:val="•"/>
      <w:lvlJc w:val="left"/>
      <w:pPr>
        <w:ind w:left="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2" w15:restartNumberingAfterBreak="0">
    <w:nsid w:val="56EE25F7"/>
    <w:multiLevelType w:val="hybridMultilevel"/>
    <w:tmpl w:val="6B9CA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72151E"/>
    <w:multiLevelType w:val="hybridMultilevel"/>
    <w:tmpl w:val="A9C4445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4"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6"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4"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6" w15:restartNumberingAfterBreak="0">
    <w:nsid w:val="7DE33B49"/>
    <w:multiLevelType w:val="hybridMultilevel"/>
    <w:tmpl w:val="302C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8"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22"/>
  </w:num>
  <w:num w:numId="3">
    <w:abstractNumId w:val="43"/>
  </w:num>
  <w:num w:numId="4">
    <w:abstractNumId w:val="5"/>
  </w:num>
  <w:num w:numId="5">
    <w:abstractNumId w:val="47"/>
  </w:num>
  <w:num w:numId="6">
    <w:abstractNumId w:val="1"/>
  </w:num>
  <w:num w:numId="7">
    <w:abstractNumId w:val="19"/>
  </w:num>
  <w:num w:numId="8">
    <w:abstractNumId w:val="17"/>
  </w:num>
  <w:num w:numId="9">
    <w:abstractNumId w:val="37"/>
  </w:num>
  <w:num w:numId="10">
    <w:abstractNumId w:val="36"/>
  </w:num>
  <w:num w:numId="11">
    <w:abstractNumId w:val="41"/>
  </w:num>
  <w:num w:numId="12">
    <w:abstractNumId w:val="25"/>
  </w:num>
  <w:num w:numId="13">
    <w:abstractNumId w:val="26"/>
  </w:num>
  <w:num w:numId="14">
    <w:abstractNumId w:val="28"/>
  </w:num>
  <w:num w:numId="15">
    <w:abstractNumId w:val="40"/>
  </w:num>
  <w:num w:numId="16">
    <w:abstractNumId w:val="29"/>
  </w:num>
  <w:num w:numId="17">
    <w:abstractNumId w:val="11"/>
  </w:num>
  <w:num w:numId="18">
    <w:abstractNumId w:val="14"/>
  </w:num>
  <w:num w:numId="19">
    <w:abstractNumId w:val="48"/>
  </w:num>
  <w:num w:numId="20">
    <w:abstractNumId w:val="10"/>
  </w:num>
  <w:num w:numId="21">
    <w:abstractNumId w:val="16"/>
  </w:num>
  <w:num w:numId="22">
    <w:abstractNumId w:val="35"/>
  </w:num>
  <w:num w:numId="23">
    <w:abstractNumId w:val="38"/>
  </w:num>
  <w:num w:numId="24">
    <w:abstractNumId w:val="23"/>
  </w:num>
  <w:num w:numId="25">
    <w:abstractNumId w:val="44"/>
  </w:num>
  <w:num w:numId="26">
    <w:abstractNumId w:val="39"/>
  </w:num>
  <w:num w:numId="27">
    <w:abstractNumId w:val="34"/>
  </w:num>
  <w:num w:numId="28">
    <w:abstractNumId w:val="30"/>
  </w:num>
  <w:num w:numId="29">
    <w:abstractNumId w:val="12"/>
  </w:num>
  <w:num w:numId="30">
    <w:abstractNumId w:val="9"/>
  </w:num>
  <w:num w:numId="31">
    <w:abstractNumId w:val="45"/>
  </w:num>
  <w:num w:numId="32">
    <w:abstractNumId w:val="21"/>
  </w:num>
  <w:num w:numId="33">
    <w:abstractNumId w:val="4"/>
  </w:num>
  <w:num w:numId="34">
    <w:abstractNumId w:val="6"/>
  </w:num>
  <w:num w:numId="35">
    <w:abstractNumId w:val="7"/>
  </w:num>
  <w:num w:numId="36">
    <w:abstractNumId w:val="27"/>
  </w:num>
  <w:num w:numId="37">
    <w:abstractNumId w:val="3"/>
  </w:num>
  <w:num w:numId="38">
    <w:abstractNumId w:val="42"/>
  </w:num>
  <w:num w:numId="39">
    <w:abstractNumId w:val="15"/>
  </w:num>
  <w:num w:numId="40">
    <w:abstractNumId w:val="8"/>
  </w:num>
  <w:num w:numId="41">
    <w:abstractNumId w:val="32"/>
  </w:num>
  <w:num w:numId="42">
    <w:abstractNumId w:val="46"/>
  </w:num>
  <w:num w:numId="43">
    <w:abstractNumId w:val="24"/>
  </w:num>
  <w:num w:numId="44">
    <w:abstractNumId w:val="31"/>
  </w:num>
  <w:num w:numId="45">
    <w:abstractNumId w:val="13"/>
  </w:num>
  <w:num w:numId="46">
    <w:abstractNumId w:val="18"/>
  </w:num>
  <w:num w:numId="47">
    <w:abstractNumId w:val="33"/>
  </w:num>
  <w:num w:numId="48">
    <w:abstractNumId w:val="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42AD7"/>
    <w:rsid w:val="000C1D06"/>
    <w:rsid w:val="000E45ED"/>
    <w:rsid w:val="0010108C"/>
    <w:rsid w:val="00102EBF"/>
    <w:rsid w:val="00111AC9"/>
    <w:rsid w:val="00134E96"/>
    <w:rsid w:val="00183FCF"/>
    <w:rsid w:val="0018547F"/>
    <w:rsid w:val="001C7E1E"/>
    <w:rsid w:val="001E3755"/>
    <w:rsid w:val="001F5E86"/>
    <w:rsid w:val="00204656"/>
    <w:rsid w:val="0023454A"/>
    <w:rsid w:val="00275460"/>
    <w:rsid w:val="003D0618"/>
    <w:rsid w:val="003D57AC"/>
    <w:rsid w:val="003E3607"/>
    <w:rsid w:val="003E4FB3"/>
    <w:rsid w:val="00401BE8"/>
    <w:rsid w:val="00456175"/>
    <w:rsid w:val="00512493"/>
    <w:rsid w:val="005376D1"/>
    <w:rsid w:val="00543E10"/>
    <w:rsid w:val="0057000D"/>
    <w:rsid w:val="00586857"/>
    <w:rsid w:val="00593CD4"/>
    <w:rsid w:val="005B7E5D"/>
    <w:rsid w:val="006703CF"/>
    <w:rsid w:val="006730E3"/>
    <w:rsid w:val="00685471"/>
    <w:rsid w:val="00692A94"/>
    <w:rsid w:val="00695758"/>
    <w:rsid w:val="006B52A8"/>
    <w:rsid w:val="006D43AA"/>
    <w:rsid w:val="006D4403"/>
    <w:rsid w:val="006F6D40"/>
    <w:rsid w:val="00731289"/>
    <w:rsid w:val="0075672C"/>
    <w:rsid w:val="00765C94"/>
    <w:rsid w:val="007945AF"/>
    <w:rsid w:val="008362C7"/>
    <w:rsid w:val="00876216"/>
    <w:rsid w:val="008C7EE9"/>
    <w:rsid w:val="008F4194"/>
    <w:rsid w:val="008F6CD8"/>
    <w:rsid w:val="00907AC3"/>
    <w:rsid w:val="00922FEF"/>
    <w:rsid w:val="00941276"/>
    <w:rsid w:val="00956C19"/>
    <w:rsid w:val="009A625D"/>
    <w:rsid w:val="00AD6033"/>
    <w:rsid w:val="00AE6F9F"/>
    <w:rsid w:val="00B66DC9"/>
    <w:rsid w:val="00BA5220"/>
    <w:rsid w:val="00BE24EF"/>
    <w:rsid w:val="00C140C4"/>
    <w:rsid w:val="00C217DC"/>
    <w:rsid w:val="00C504E3"/>
    <w:rsid w:val="00CA7E35"/>
    <w:rsid w:val="00CE294E"/>
    <w:rsid w:val="00D07370"/>
    <w:rsid w:val="00DB7BCC"/>
    <w:rsid w:val="00DC4490"/>
    <w:rsid w:val="00E23E8E"/>
    <w:rsid w:val="00EC69CE"/>
    <w:rsid w:val="00EE2BA3"/>
    <w:rsid w:val="00F2497B"/>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8E16FD"/>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 w:type="paragraph" w:customStyle="1" w:styleId="Default">
    <w:name w:val="Default"/>
    <w:rsid w:val="00EE2BA3"/>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2832</Words>
  <Characters>16145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6</cp:revision>
  <cp:lastPrinted>2023-02-27T17:30:00Z</cp:lastPrinted>
  <dcterms:created xsi:type="dcterms:W3CDTF">2023-02-27T17:06:00Z</dcterms:created>
  <dcterms:modified xsi:type="dcterms:W3CDTF">2023-02-27T17:34:00Z</dcterms:modified>
</cp:coreProperties>
</file>