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C7" w:rsidRDefault="003575A2">
      <w:pPr>
        <w:pStyle w:val="Title"/>
        <w:jc w:val="center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  <w:r>
        <w:rPr>
          <w:rFonts w:ascii="Souvenir Lt BT" w:eastAsia="Souvenir Lt BT" w:hAnsi="Souvenir Lt BT" w:cs="Souvenir Lt BT"/>
          <w:smallCaps/>
          <w:color w:val="0000FF"/>
          <w:sz w:val="40"/>
          <w:szCs w:val="40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PERSON SPECIFICATION</w:t>
      </w:r>
    </w:p>
    <w:p w:rsidR="00C606C7" w:rsidRDefault="00C606C7">
      <w:pPr>
        <w:jc w:val="center"/>
        <w:rPr>
          <w:rFonts w:ascii="Arial" w:eastAsia="Arial" w:hAnsi="Arial" w:cs="Arial"/>
          <w:b/>
        </w:rPr>
      </w:pPr>
      <w:bookmarkStart w:id="1" w:name="_heading=h.wr81u78mmfhk" w:colFirst="0" w:colLast="0"/>
      <w:bookmarkEnd w:id="1"/>
    </w:p>
    <w:tbl>
      <w:tblPr>
        <w:tblStyle w:val="a5"/>
        <w:tblW w:w="105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8145"/>
      </w:tblGrid>
      <w:tr w:rsidR="00C606C7">
        <w:trPr>
          <w:jc w:val="center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ind w:left="141" w:right="-775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</w:rPr>
              <w:t xml:space="preserve">Job Title: 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Temporary 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</w:rPr>
              <w:t>Teacher of RE and Psychology</w:t>
            </w:r>
          </w:p>
        </w:tc>
      </w:tr>
      <w:tr w:rsidR="00C606C7">
        <w:trPr>
          <w:jc w:val="center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ind w:left="-283" w:right="-775" w:firstLine="425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</w:rPr>
              <w:t xml:space="preserve">Reporting to: 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Justin Smith</w:t>
            </w:r>
          </w:p>
        </w:tc>
      </w:tr>
      <w:tr w:rsidR="00C606C7">
        <w:trPr>
          <w:jc w:val="center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ind w:left="-425" w:right="-775" w:firstLine="566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</w:rPr>
              <w:t>Duration: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6C7" w:rsidRDefault="00357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Maternity Cover</w:t>
            </w:r>
          </w:p>
        </w:tc>
      </w:tr>
    </w:tbl>
    <w:p w:rsidR="00C606C7" w:rsidRDefault="00C606C7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320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20"/>
        <w:gridCol w:w="1155"/>
        <w:gridCol w:w="1365"/>
        <w:gridCol w:w="1440"/>
      </w:tblGrid>
      <w:tr w:rsidR="00C606C7">
        <w:trPr>
          <w:trHeight w:val="240"/>
        </w:trPr>
        <w:tc>
          <w:tcPr>
            <w:tcW w:w="6360" w:type="dxa"/>
            <w:gridSpan w:val="2"/>
          </w:tcPr>
          <w:p w:rsidR="00C606C7" w:rsidRDefault="00C606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Essential/</w:t>
            </w:r>
          </w:p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Desirable</w:t>
            </w:r>
          </w:p>
          <w:p w:rsidR="00E52216" w:rsidRDefault="00E5221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Application</w:t>
            </w:r>
          </w:p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Assessed by</w:t>
            </w:r>
          </w:p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I/T/R/O</w:t>
            </w:r>
          </w:p>
        </w:tc>
      </w:tr>
      <w:tr w:rsidR="00C606C7">
        <w:tc>
          <w:tcPr>
            <w:tcW w:w="10320" w:type="dxa"/>
            <w:gridSpan w:val="5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QUALIFICATIONS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relevant degree qualification.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C606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Qualified Teacher Status.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C606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6C7">
        <w:tc>
          <w:tcPr>
            <w:tcW w:w="10320" w:type="dxa"/>
            <w:gridSpan w:val="5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Track record of delivering “Outstanding” teaching in RE &amp; Psychology related discipline.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Sustained delivery of outstanding achievement.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Innovation &amp; creativity to engage, enthuse &amp; progress learners.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Partnership and team working.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10320" w:type="dxa"/>
            <w:gridSpan w:val="5"/>
          </w:tcPr>
          <w:p w:rsidR="00C606C7" w:rsidRDefault="003575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ABILITIES, SKILLS AND KNOWLEDGE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teach RE &amp; Psychology at Key Stage 3 &amp; 4.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deliver effective and outstanding learning and teaching in the classroom.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deliver the highest standards of behaviour management.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knowledge of curricula, specifications and assessment criteria in main subject areas.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prioritise conflicting demands.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set clear articulated targets, to track progress and adopt strategies towards achieving them.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use ICT and technology in the classroom to deliver engaging lessons and monitor student progress effectively.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communicate effectively, articulately and sensitively with a range of groups and individuals, including effective feedback to accelerate learning.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provide pastoral support to young people in a form group setting.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10320" w:type="dxa"/>
            <w:gridSpan w:val="5"/>
          </w:tcPr>
          <w:p w:rsidR="00C606C7" w:rsidRDefault="003575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QUALITIES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delivering after-school and pre-exam sessions as required and enrichment opportunities for learners.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Highly organised and emotionally literate.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C606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strong belief in the value of education in developing citizens.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Highest levels of professional personal integrity.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strong commitment to inclusion and overcoming barriers to learning and achievement.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resilience, persistence and perseverance.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606C7">
        <w:tc>
          <w:tcPr>
            <w:tcW w:w="54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820" w:type="dxa"/>
          </w:tcPr>
          <w:p w:rsidR="00C606C7" w:rsidRDefault="00357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the pursuit of continuous professional development of oneself and others.</w:t>
            </w:r>
          </w:p>
        </w:tc>
        <w:tc>
          <w:tcPr>
            <w:tcW w:w="115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5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06C7" w:rsidRDefault="00357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</w:tbl>
    <w:p w:rsidR="00C606C7" w:rsidRDefault="00C606C7">
      <w:pPr>
        <w:rPr>
          <w:rFonts w:ascii="Arial" w:eastAsia="Arial" w:hAnsi="Arial" w:cs="Arial"/>
          <w:sz w:val="20"/>
          <w:szCs w:val="20"/>
        </w:rPr>
      </w:pPr>
    </w:p>
    <w:sectPr w:rsidR="00C606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75" w:bottom="1440" w:left="708" w:header="13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5A2">
      <w:r>
        <w:separator/>
      </w:r>
    </w:p>
  </w:endnote>
  <w:endnote w:type="continuationSeparator" w:id="0">
    <w:p w:rsidR="00000000" w:rsidRDefault="0035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C7" w:rsidRDefault="00C60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C7" w:rsidRDefault="00C606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75A2">
      <w:r>
        <w:separator/>
      </w:r>
    </w:p>
  </w:footnote>
  <w:footnote w:type="continuationSeparator" w:id="0">
    <w:p w:rsidR="00000000" w:rsidRDefault="0035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C7" w:rsidRDefault="00C60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:rsidR="00C606C7" w:rsidRDefault="00C60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C7" w:rsidRDefault="003575A2">
    <w:pPr>
      <w:tabs>
        <w:tab w:val="center" w:pos="4513"/>
        <w:tab w:val="right" w:pos="9026"/>
      </w:tabs>
    </w:pPr>
    <w:r>
      <w:rPr>
        <w:noProof/>
      </w:rPr>
      <w:drawing>
        <wp:inline distT="114300" distB="114300" distL="114300" distR="114300">
          <wp:extent cx="4292600" cy="8509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06C7" w:rsidRDefault="003575A2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</w:rPr>
      <w:t>Rec003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7"/>
    <w:rsid w:val="003575A2"/>
    <w:rsid w:val="00C606C7"/>
    <w:rsid w:val="00E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8EF9"/>
  <w15:docId w15:val="{F41C16D0-9041-406A-A3FC-B3F615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CB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0Ewh+QOrbRFy3hXbj9LrqtCbw==">AMUW2mUnKfDp+FA7EXPDx3dq3yEQ8SKnwL+hpuEZKbY84VXVw1jIypYUZ5uiBmihF/6D8H7xplItGGI5o2CG32nhlY2A4xRt6lM+AI3iSSrYgjXudJlI6PQDd7B+rMMQ62Ip+GTpBZVZBCCF1lCxd2Yg92m6N7Gnsw==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EE6BA53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Credie</dc:creator>
  <cp:lastModifiedBy>Suzanne Wilson</cp:lastModifiedBy>
  <cp:revision>2</cp:revision>
  <dcterms:created xsi:type="dcterms:W3CDTF">2021-11-22T12:42:00Z</dcterms:created>
  <dcterms:modified xsi:type="dcterms:W3CDTF">2021-11-22T12:42:00Z</dcterms:modified>
</cp:coreProperties>
</file>