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5803CF0A" w:rsidR="00023BE5" w:rsidRDefault="00074921">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77CE6EA5">
            <wp:simplePos x="0" y="0"/>
            <wp:positionH relativeFrom="page">
              <wp:posOffset>7620</wp:posOffset>
            </wp:positionH>
            <wp:positionV relativeFrom="page">
              <wp:posOffset>10160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14:paraId="0A2DA8B3" w14:textId="5EF78059" w:rsidR="00F57531" w:rsidRDefault="00F57531">
          <w:pPr>
            <w:pStyle w:val="NoSpacing"/>
          </w:pPr>
        </w:p>
        <w:p w14:paraId="14AD9BEB" w14:textId="76A34947" w:rsidR="00F57531" w:rsidRDefault="008800D6">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275A4488">
                    <wp:simplePos x="0" y="0"/>
                    <wp:positionH relativeFrom="column">
                      <wp:posOffset>-57786</wp:posOffset>
                    </wp:positionH>
                    <wp:positionV relativeFrom="paragraph">
                      <wp:posOffset>8442960</wp:posOffset>
                    </wp:positionV>
                    <wp:extent cx="6334125" cy="268605"/>
                    <wp:effectExtent l="0" t="0" r="9525"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68605"/>
                            </a:xfrm>
                            <a:prstGeom prst="rect">
                              <a:avLst/>
                            </a:prstGeom>
                            <a:noFill/>
                            <a:ln w="9525">
                              <a:noFill/>
                              <a:miter lim="800000"/>
                              <a:headEnd/>
                              <a:tailEnd/>
                            </a:ln>
                          </wps:spPr>
                          <wps:txbx>
                            <w:txbxContent>
                              <w:p w14:paraId="1BD155BC" w14:textId="204C4642"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/Fixed Term 12 months (In the first instance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8.75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" filled="f" stroked="f">
                    <v:textbox inset="0,0,0,0">
                      <w:txbxContent>
                        <w:p w14:paraId="1BD155BC" w14:textId="204C4642"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/Fixed Term 12 months (In the first instance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52886495">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734E"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186573EF"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00B115FE">
                                  <w:rPr>
                                    <w:b/>
                                    <w:bCs/>
                                    <w:color w:val="FFFFFF" w:themeColor="background1"/>
                                    <w:sz w:val="28"/>
                                    <w:szCs w:val="28"/>
                                  </w:rPr>
                                  <w:t>or Early Careers Teacher (ECT)</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186573EF"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00B115FE">
                            <w:rPr>
                              <w:b/>
                              <w:bCs/>
                              <w:color w:val="FFFFFF" w:themeColor="background1"/>
                              <w:sz w:val="28"/>
                              <w:szCs w:val="28"/>
                            </w:rPr>
                            <w:t>or Early Careers Teacher (ECT)</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4E834E8E"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bCs/>
                                    <w:color w:val="FFFFFF" w:themeColor="background1"/>
                                    <w:sz w:val="28"/>
                                    <w:szCs w:val="28"/>
                                  </w:rPr>
                                  <w:t>To be confirmed</w:t>
                                </w:r>
                                <w:r w:rsidR="00B115FE">
                                  <w:rPr>
                                    <w:b/>
                                    <w:bCs/>
                                    <w:color w:val="FFFFFF" w:themeColor="background1"/>
                                    <w:sz w:val="28"/>
                                    <w:szCs w:val="28"/>
                                  </w:rPr>
                                  <w:t xml:space="preserve">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4E834E8E"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bCs/>
                              <w:color w:val="FFFFFF" w:themeColor="background1"/>
                              <w:sz w:val="28"/>
                              <w:szCs w:val="28"/>
                            </w:rPr>
                            <w:t>To be confirmed</w:t>
                          </w:r>
                          <w:r w:rsidR="00B115FE">
                            <w:rPr>
                              <w:b/>
                              <w:bCs/>
                              <w:color w:val="FFFFFF" w:themeColor="background1"/>
                              <w:sz w:val="28"/>
                              <w:szCs w:val="28"/>
                            </w:rPr>
                            <w:t xml:space="preserve">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69A13F5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B115FE">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69A13F5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B115FE">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072F98C4"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115FE">
                                  <w:rPr>
                                    <w:b/>
                                    <w:bCs/>
                                    <w:color w:val="FFFFFF" w:themeColor="background1"/>
                                    <w:sz w:val="28"/>
                                    <w:szCs w:val="28"/>
                                  </w:rPr>
                                  <w:t>Friday 15</w:t>
                                </w:r>
                                <w:r w:rsidR="00B115FE" w:rsidRPr="00B115FE">
                                  <w:rPr>
                                    <w:b/>
                                    <w:bCs/>
                                    <w:color w:val="FFFFFF" w:themeColor="background1"/>
                                    <w:sz w:val="28"/>
                                    <w:szCs w:val="28"/>
                                    <w:vertAlign w:val="superscript"/>
                                  </w:rPr>
                                  <w:t>th</w:t>
                                </w:r>
                                <w:r w:rsidR="00B115FE">
                                  <w:rPr>
                                    <w:b/>
                                    <w:bCs/>
                                    <w:color w:val="FFFFFF" w:themeColor="background1"/>
                                    <w:sz w:val="28"/>
                                    <w:szCs w:val="28"/>
                                  </w:rPr>
                                  <w:t xml:space="preserve"> May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072F98C4"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115FE">
                            <w:rPr>
                              <w:b/>
                              <w:bCs/>
                              <w:color w:val="FFFFFF" w:themeColor="background1"/>
                              <w:sz w:val="28"/>
                              <w:szCs w:val="28"/>
                            </w:rPr>
                            <w:t>Friday 15</w:t>
                          </w:r>
                          <w:r w:rsidR="00B115FE" w:rsidRPr="00B115FE">
                            <w:rPr>
                              <w:b/>
                              <w:bCs/>
                              <w:color w:val="FFFFFF" w:themeColor="background1"/>
                              <w:sz w:val="28"/>
                              <w:szCs w:val="28"/>
                              <w:vertAlign w:val="superscript"/>
                            </w:rPr>
                            <w:t>th</w:t>
                          </w:r>
                          <w:r w:rsidR="00B115FE">
                            <w:rPr>
                              <w:b/>
                              <w:bCs/>
                              <w:color w:val="FFFFFF" w:themeColor="background1"/>
                              <w:sz w:val="28"/>
                              <w:szCs w:val="28"/>
                            </w:rPr>
                            <w:t xml:space="preserve"> May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0C168AC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w:t>
                                </w:r>
                                <w:r w:rsidR="008800D6">
                                  <w:rPr>
                                    <w:b/>
                                    <w:bCs/>
                                    <w:color w:val="FFFFFF" w:themeColor="background1"/>
                                    <w:sz w:val="28"/>
                                    <w:szCs w:val="28"/>
                                  </w:rPr>
                                  <w:t xml:space="preserve">er 2025 </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0C168AC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w:t>
                          </w:r>
                          <w:r w:rsidR="008800D6">
                            <w:rPr>
                              <w:b/>
                              <w:bCs/>
                              <w:color w:val="FFFFFF" w:themeColor="background1"/>
                              <w:sz w:val="28"/>
                              <w:szCs w:val="28"/>
                            </w:rPr>
                            <w:t xml:space="preserve">er 2025 </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60A3C6FA"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977CB0">
                                  <w:rPr>
                                    <w:b/>
                                    <w:bCs/>
                                    <w:color w:val="FFFFFF" w:themeColor="background1"/>
                                    <w:sz w:val="32"/>
                                    <w:szCs w:val="28"/>
                                  </w:rPr>
                                  <w:t>Teacher of Religious Education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60A3C6FA"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977CB0">
                            <w:rPr>
                              <w:b/>
                              <w:bCs/>
                              <w:color w:val="FFFFFF" w:themeColor="background1"/>
                              <w:sz w:val="32"/>
                              <w:szCs w:val="28"/>
                            </w:rPr>
                            <w:t>Teacher of Religious Education</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59DD4D01" w:rsidR="00F612D5" w:rsidRDefault="00F612D5" w:rsidP="00F612D5">
      <w:pPr>
        <w:spacing w:after="0" w:line="240" w:lineRule="auto"/>
        <w:ind w:left="-567"/>
        <w:rPr>
          <w:sz w:val="24"/>
          <w:szCs w:val="24"/>
        </w:rPr>
      </w:pPr>
      <w:r>
        <w:rPr>
          <w:sz w:val="24"/>
          <w:szCs w:val="24"/>
        </w:rPr>
        <w:t xml:space="preserve">Thank you for your interest in the position </w:t>
      </w:r>
      <w:r w:rsidR="00977CB0">
        <w:rPr>
          <w:sz w:val="24"/>
          <w:szCs w:val="24"/>
        </w:rPr>
        <w:t xml:space="preserve">of Teacher of </w:t>
      </w:r>
      <w:r w:rsidR="00074921">
        <w:rPr>
          <w:sz w:val="24"/>
          <w:szCs w:val="24"/>
        </w:rPr>
        <w:t>Religious E</w:t>
      </w:r>
      <w:r w:rsidR="006A5366">
        <w:rPr>
          <w:sz w:val="24"/>
          <w:szCs w:val="24"/>
        </w:rPr>
        <w:t>ducation.</w:t>
      </w:r>
    </w:p>
    <w:p w14:paraId="0068D23F" w14:textId="77777777" w:rsidR="00F612D5" w:rsidRPr="00161D3A" w:rsidRDefault="00F612D5" w:rsidP="00F612D5">
      <w:pPr>
        <w:spacing w:after="0" w:line="240" w:lineRule="auto"/>
        <w:ind w:left="-567"/>
        <w:rPr>
          <w:sz w:val="24"/>
          <w:szCs w:val="24"/>
        </w:rPr>
      </w:pPr>
    </w:p>
    <w:p w14:paraId="1BD539FE" w14:textId="4DDCD8AE" w:rsidR="00F612D5" w:rsidRDefault="006A5366" w:rsidP="00F612D5">
      <w:pPr>
        <w:spacing w:after="0" w:line="240" w:lineRule="auto"/>
        <w:ind w:left="-567"/>
        <w:rPr>
          <w:sz w:val="24"/>
          <w:szCs w:val="24"/>
        </w:rPr>
      </w:pPr>
      <w:r w:rsidRPr="006A5366">
        <w:rPr>
          <w:sz w:val="24"/>
          <w:szCs w:val="24"/>
        </w:rPr>
        <w:t xml:space="preserve">Religious Education at Broughton Hall has been recognised for its quality of teaching and learning of RE by the Quality Mark award, when it received Gold. The Religious Studies Department is dedicated to understand and use subject knowledge to achieve its objectives.  </w:t>
      </w:r>
    </w:p>
    <w:p w14:paraId="081F1116" w14:textId="77777777" w:rsidR="002630C5" w:rsidRPr="00161D3A" w:rsidRDefault="002630C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3C4DCA0A"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p>
    <w:p w14:paraId="0F4CB1E2" w14:textId="77777777" w:rsidR="0032446F" w:rsidRDefault="0032446F" w:rsidP="00F612D5">
      <w:pPr>
        <w:spacing w:after="0" w:line="240" w:lineRule="auto"/>
        <w:ind w:left="-567"/>
        <w:rPr>
          <w:sz w:val="24"/>
          <w:szCs w:val="24"/>
        </w:rPr>
      </w:pP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213BF04D" w14:textId="4FB9BC56" w:rsidR="00F612D5" w:rsidRDefault="00977CB0" w:rsidP="00977CB0">
      <w:pPr>
        <w:spacing w:after="0" w:line="240" w:lineRule="auto"/>
        <w:ind w:left="-567"/>
        <w:rPr>
          <w:sz w:val="24"/>
          <w:szCs w:val="24"/>
        </w:rPr>
      </w:pPr>
      <w:r>
        <w:rPr>
          <w:noProof/>
          <w:lang w:eastAsia="en-GB"/>
        </w:rPr>
        <w:drawing>
          <wp:inline distT="0" distB="0" distL="0" distR="0" wp14:anchorId="0942DB80" wp14:editId="64EB6596">
            <wp:extent cx="1463040" cy="7073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7697"/>
                    <pic:cNvPicPr>
                      <a:picLocks noChangeAspect="1" noChangeArrowheads="1"/>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63040" cy="707390"/>
                    </a:xfrm>
                    <a:prstGeom prst="rect">
                      <a:avLst/>
                    </a:prstGeom>
                    <a:noFill/>
                    <a:ln>
                      <a:noFill/>
                    </a:ln>
                  </pic:spPr>
                </pic:pic>
              </a:graphicData>
            </a:graphic>
          </wp:inline>
        </w:drawing>
      </w: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5280D285" w14:textId="42A2BD1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14:paraId="1BAA5458" w14:textId="77777777" w:rsidR="00B2333A" w:rsidRDefault="00B2333A" w:rsidP="00B2333A">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B2333A">
      <w:pPr>
        <w:pStyle w:val="ListParagraph"/>
        <w:numPr>
          <w:ilvl w:val="0"/>
          <w:numId w:val="36"/>
        </w:numPr>
        <w:spacing w:after="0" w:line="240" w:lineRule="auto"/>
        <w:rPr>
          <w:sz w:val="24"/>
          <w:szCs w:val="24"/>
        </w:rPr>
      </w:pPr>
      <w:r>
        <w:rPr>
          <w:sz w:val="24"/>
          <w:szCs w:val="24"/>
        </w:rPr>
        <w:t>Virtual GP</w:t>
      </w:r>
    </w:p>
    <w:p w14:paraId="740AC323" w14:textId="77777777" w:rsidR="00B2333A" w:rsidRDefault="00B2333A" w:rsidP="00B2333A">
      <w:pPr>
        <w:pStyle w:val="ListParagraph"/>
        <w:numPr>
          <w:ilvl w:val="0"/>
          <w:numId w:val="36"/>
        </w:numPr>
        <w:spacing w:after="0" w:line="240" w:lineRule="auto"/>
        <w:rPr>
          <w:sz w:val="24"/>
          <w:szCs w:val="24"/>
        </w:rPr>
      </w:pPr>
      <w:r>
        <w:rPr>
          <w:sz w:val="24"/>
          <w:szCs w:val="24"/>
        </w:rPr>
        <w:t>24 hour employee assistance line</w:t>
      </w:r>
    </w:p>
    <w:p w14:paraId="5BED15C4" w14:textId="77777777" w:rsidR="00B2333A" w:rsidRDefault="00B2333A" w:rsidP="00B2333A">
      <w:pPr>
        <w:pStyle w:val="ListParagraph"/>
        <w:numPr>
          <w:ilvl w:val="0"/>
          <w:numId w:val="36"/>
        </w:numPr>
        <w:spacing w:after="0" w:line="240" w:lineRule="auto"/>
        <w:rPr>
          <w:sz w:val="24"/>
          <w:szCs w:val="24"/>
        </w:rPr>
      </w:pPr>
      <w:r>
        <w:rPr>
          <w:sz w:val="24"/>
          <w:szCs w:val="24"/>
        </w:rPr>
        <w:t xml:space="preserve">Physiotherapy </w:t>
      </w:r>
    </w:p>
    <w:p w14:paraId="3168EA61" w14:textId="77777777" w:rsidR="00B2333A" w:rsidRDefault="00B2333A" w:rsidP="00B2333A">
      <w:pPr>
        <w:pStyle w:val="ListParagraph"/>
        <w:numPr>
          <w:ilvl w:val="0"/>
          <w:numId w:val="36"/>
        </w:numPr>
        <w:spacing w:after="0" w:line="240" w:lineRule="auto"/>
        <w:rPr>
          <w:sz w:val="24"/>
          <w:szCs w:val="24"/>
        </w:rPr>
      </w:pPr>
      <w:r>
        <w:rPr>
          <w:sz w:val="24"/>
          <w:szCs w:val="24"/>
        </w:rPr>
        <w:t>Mental Health Services</w:t>
      </w:r>
    </w:p>
    <w:p w14:paraId="6442425A" w14:textId="162967A4" w:rsidR="00B2333A" w:rsidRPr="00B2333A" w:rsidRDefault="00B2333A" w:rsidP="00B2333A">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18ADFF99" w14:textId="56BDE4C4" w:rsidR="006A5366" w:rsidRPr="006A5366" w:rsidRDefault="00F612D5" w:rsidP="006A5366">
      <w:pPr>
        <w:spacing w:after="0" w:line="240" w:lineRule="auto"/>
        <w:rPr>
          <w:sz w:val="8"/>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031D809F" w14:textId="77777777" w:rsidR="00B115FE" w:rsidRPr="005F291C" w:rsidRDefault="00B115FE" w:rsidP="00B115FE">
      <w:pPr>
        <w:rPr>
          <w:rFonts w:ascii="Calibri" w:hAnsi="Calibri"/>
          <w:b/>
          <w:sz w:val="14"/>
        </w:rPr>
      </w:pPr>
    </w:p>
    <w:p w14:paraId="1DDBFC13" w14:textId="61119E1A" w:rsidR="00B115FE" w:rsidRPr="00B115FE" w:rsidRDefault="00B115FE" w:rsidP="00B115FE">
      <w:pPr>
        <w:pStyle w:val="Heading1"/>
        <w:pBdr>
          <w:top w:val="single" w:sz="12" w:space="1" w:color="auto"/>
          <w:left w:val="single" w:sz="12" w:space="0" w:color="auto"/>
          <w:bottom w:val="single" w:sz="12" w:space="1" w:color="auto"/>
          <w:right w:val="single" w:sz="12" w:space="4" w:color="auto"/>
        </w:pBdr>
        <w:ind w:left="709" w:right="424"/>
        <w:jc w:val="center"/>
        <w:rPr>
          <w:b/>
        </w:rPr>
      </w:pPr>
      <w:r w:rsidRPr="00B115FE">
        <w:rPr>
          <w:b/>
        </w:rPr>
        <w:t>TEACHER OF RELIGIOUS EDUCATION</w:t>
      </w:r>
    </w:p>
    <w:p w14:paraId="1B62341B" w14:textId="77777777" w:rsidR="00B115FE" w:rsidRPr="000F6EC0" w:rsidRDefault="00B115FE" w:rsidP="00B115FE"/>
    <w:p w14:paraId="3C6FD1E0" w14:textId="1E624C4D" w:rsidR="00B115FE" w:rsidRPr="004D542E" w:rsidRDefault="00B115FE" w:rsidP="00B115FE">
      <w:pPr>
        <w:pStyle w:val="Heading1"/>
        <w:rPr>
          <w:sz w:val="4"/>
          <w:u w:val="single"/>
        </w:rPr>
      </w:pPr>
    </w:p>
    <w:p w14:paraId="28D364F4" w14:textId="77777777" w:rsidR="00B115FE" w:rsidRPr="00FC3899" w:rsidRDefault="00B115FE" w:rsidP="00B115FE">
      <w:pPr>
        <w:tabs>
          <w:tab w:val="left" w:pos="2410"/>
        </w:tabs>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Pr>
          <w:rFonts w:ascii="Calibri" w:hAnsi="Calibri" w:cs="Calibri"/>
        </w:rPr>
        <w:t>MPS/UPS OR Early Careers Teacher (ECT)</w:t>
      </w:r>
    </w:p>
    <w:p w14:paraId="50D4B1AB" w14:textId="77777777" w:rsidR="00B115FE" w:rsidRPr="00FC3899" w:rsidRDefault="00B115FE" w:rsidP="00B115FE">
      <w:pPr>
        <w:tabs>
          <w:tab w:val="left" w:pos="2410"/>
        </w:tabs>
        <w:ind w:left="-426"/>
        <w:rPr>
          <w:rFonts w:ascii="Calibri" w:hAnsi="Calibri" w:cs="Calibri"/>
          <w:b/>
        </w:rPr>
      </w:pPr>
      <w:r w:rsidRPr="00FC3899">
        <w:rPr>
          <w:rFonts w:ascii="Calibri" w:hAnsi="Calibri" w:cs="Calibri"/>
          <w:b/>
        </w:rPr>
        <w:t>CONTRACT:</w:t>
      </w:r>
      <w:r w:rsidRPr="00FC3899">
        <w:rPr>
          <w:rFonts w:ascii="Calibri" w:hAnsi="Calibri" w:cs="Calibri"/>
          <w:b/>
        </w:rPr>
        <w:tab/>
      </w:r>
      <w:r>
        <w:rPr>
          <w:rFonts w:ascii="Calibri" w:hAnsi="Calibri" w:cs="Calibri"/>
        </w:rPr>
        <w:t>Fixed Term/12 months (in the first instance)</w:t>
      </w:r>
    </w:p>
    <w:p w14:paraId="0AB0BC79" w14:textId="77777777" w:rsidR="00B115FE" w:rsidRPr="00FC3899" w:rsidRDefault="00B115FE" w:rsidP="00B115FE">
      <w:pPr>
        <w:tabs>
          <w:tab w:val="left" w:pos="2410"/>
        </w:tabs>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14:paraId="393B2F25" w14:textId="77777777" w:rsidR="00B115FE" w:rsidRDefault="00B115FE" w:rsidP="00B115FE">
      <w:pPr>
        <w:tabs>
          <w:tab w:val="left" w:pos="2410"/>
        </w:tabs>
        <w:ind w:left="-426"/>
        <w:rPr>
          <w:rFonts w:ascii="Calibri" w:hAnsi="Calibri" w:cs="Calibri"/>
        </w:rPr>
      </w:pPr>
      <w:r w:rsidRPr="00FC3899">
        <w:rPr>
          <w:rFonts w:ascii="Calibri" w:hAnsi="Calibri" w:cs="Calibri"/>
          <w:b/>
        </w:rPr>
        <w:t>CLOSING DATE:</w:t>
      </w:r>
      <w:r w:rsidRPr="00FC3899">
        <w:rPr>
          <w:rFonts w:ascii="Calibri" w:hAnsi="Calibri" w:cs="Calibri"/>
          <w:b/>
        </w:rPr>
        <w:tab/>
      </w:r>
      <w:r>
        <w:rPr>
          <w:rFonts w:ascii="Calibri" w:hAnsi="Calibri" w:cs="Calibri"/>
        </w:rPr>
        <w:t>Friday, 15</w:t>
      </w:r>
      <w:r w:rsidRPr="00D62839">
        <w:rPr>
          <w:rFonts w:ascii="Calibri" w:hAnsi="Calibri" w:cs="Calibri"/>
          <w:vertAlign w:val="superscript"/>
        </w:rPr>
        <w:t>th</w:t>
      </w:r>
      <w:r>
        <w:rPr>
          <w:rFonts w:ascii="Calibri" w:hAnsi="Calibri" w:cs="Calibri"/>
        </w:rPr>
        <w:t xml:space="preserve"> May 2026 at 10.00 am</w:t>
      </w:r>
    </w:p>
    <w:p w14:paraId="2E8C7955" w14:textId="77777777" w:rsidR="00B115FE" w:rsidRDefault="00B115FE" w:rsidP="00B115FE">
      <w:pPr>
        <w:tabs>
          <w:tab w:val="left" w:pos="2410"/>
        </w:tabs>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Pr="00FC3899">
        <w:rPr>
          <w:rFonts w:ascii="Calibri" w:hAnsi="Calibri" w:cs="Calibri"/>
        </w:rPr>
        <w:t>As soon as possible after the closing date</w:t>
      </w:r>
    </w:p>
    <w:p w14:paraId="5E177204" w14:textId="77777777" w:rsidR="00B115FE" w:rsidRPr="00B7670F" w:rsidRDefault="00B115FE" w:rsidP="00B115FE">
      <w:pPr>
        <w:tabs>
          <w:tab w:val="left" w:pos="2410"/>
        </w:tabs>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sidRPr="00D62839">
        <w:rPr>
          <w:rFonts w:ascii="Calibri" w:hAnsi="Calibri" w:cs="Calibri"/>
        </w:rPr>
        <w:t>1</w:t>
      </w:r>
      <w:r w:rsidRPr="00D62839">
        <w:rPr>
          <w:rFonts w:ascii="Calibri" w:hAnsi="Calibri" w:cs="Calibri"/>
          <w:vertAlign w:val="superscript"/>
        </w:rPr>
        <w:t>st</w:t>
      </w:r>
      <w:r>
        <w:rPr>
          <w:rFonts w:ascii="Calibri" w:hAnsi="Calibri" w:cs="Calibri"/>
          <w:b/>
        </w:rPr>
        <w:t xml:space="preserve"> </w:t>
      </w:r>
      <w:r>
        <w:rPr>
          <w:rFonts w:ascii="Calibri" w:hAnsi="Calibri" w:cs="Calibri"/>
        </w:rPr>
        <w:t>September 2026</w:t>
      </w:r>
    </w:p>
    <w:p w14:paraId="447DEFE0" w14:textId="77777777" w:rsidR="00B115FE" w:rsidRPr="008A5E55" w:rsidRDefault="00B115FE" w:rsidP="00B115FE">
      <w:pPr>
        <w:pBdr>
          <w:bottom w:val="single" w:sz="4" w:space="1" w:color="auto"/>
        </w:pBdr>
        <w:ind w:left="-426" w:right="-426"/>
        <w:rPr>
          <w:sz w:val="12"/>
        </w:rPr>
      </w:pPr>
    </w:p>
    <w:p w14:paraId="2E6837D9" w14:textId="77777777" w:rsidR="00B115FE" w:rsidRDefault="00B115FE" w:rsidP="00B115FE">
      <w:pPr>
        <w:rPr>
          <w:rFonts w:ascii="Calibri" w:hAnsi="Calibri" w:cs="Calibri"/>
        </w:rPr>
      </w:pPr>
    </w:p>
    <w:p w14:paraId="1C43D85B" w14:textId="148F392F" w:rsidR="00B115FE" w:rsidRPr="000F6EC0" w:rsidRDefault="00B115FE" w:rsidP="00B115FE">
      <w:pPr>
        <w:ind w:left="-426"/>
        <w:rPr>
          <w:rFonts w:ascii="Calibri" w:hAnsi="Calibri" w:cs="Calibri"/>
        </w:rPr>
      </w:pPr>
      <w:r w:rsidRPr="000F6EC0">
        <w:rPr>
          <w:rFonts w:ascii="Calibri" w:hAnsi="Calibri" w:cs="Calibri"/>
        </w:rPr>
        <w:t>The Governors wish to appoint a first rate, enthusiastic Teacher of Religious Education with the skill to teach across the full age and ability range.   If you are highly motivated, have a passion for R.E. and have the ability to inspire our pupils then we</w:t>
      </w:r>
      <w:r>
        <w:rPr>
          <w:rFonts w:ascii="Calibri" w:hAnsi="Calibri" w:cs="Calibri"/>
        </w:rPr>
        <w:t xml:space="preserve"> would love to hear from you.  </w:t>
      </w:r>
    </w:p>
    <w:p w14:paraId="71CFC970" w14:textId="77777777" w:rsidR="00B115FE" w:rsidRPr="000F6EC0" w:rsidRDefault="00B115FE" w:rsidP="00B115FE">
      <w:pPr>
        <w:ind w:left="-426"/>
        <w:jc w:val="both"/>
        <w:rPr>
          <w:rFonts w:ascii="Calibri" w:hAnsi="Calibri" w:cs="Calibri"/>
        </w:rPr>
      </w:pPr>
      <w:r w:rsidRPr="000F6EC0">
        <w:rPr>
          <w:rFonts w:ascii="Calibri" w:hAnsi="Calibri" w:cs="Calibri"/>
        </w:rPr>
        <w:t xml:space="preserve">The successful candidate will be: </w:t>
      </w:r>
    </w:p>
    <w:p w14:paraId="4B6FB83C"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An RE specialist with good subject knowledge </w:t>
      </w:r>
    </w:p>
    <w:p w14:paraId="17FBBB07"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A good classroom practitioner </w:t>
      </w:r>
    </w:p>
    <w:p w14:paraId="2F42BE3B"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Have the ability to inspire and foster a love of learning </w:t>
      </w:r>
    </w:p>
    <w:p w14:paraId="2E88AA3D"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Committed to the school’s vision, values and demonstrating compassion through the mission statement</w:t>
      </w:r>
    </w:p>
    <w:p w14:paraId="75D927DB" w14:textId="1BB1697C" w:rsidR="00B115FE"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Dedicated in ensuring students achieve the best outcomes </w:t>
      </w:r>
    </w:p>
    <w:p w14:paraId="00288C19" w14:textId="77777777" w:rsidR="00B115FE" w:rsidRPr="00B115FE" w:rsidRDefault="00B115FE" w:rsidP="00B115FE">
      <w:pPr>
        <w:numPr>
          <w:ilvl w:val="0"/>
          <w:numId w:val="46"/>
        </w:numPr>
        <w:spacing w:after="0" w:line="240" w:lineRule="auto"/>
        <w:jc w:val="both"/>
        <w:rPr>
          <w:rFonts w:ascii="Calibri" w:hAnsi="Calibri" w:cs="Calibri"/>
        </w:rPr>
      </w:pPr>
    </w:p>
    <w:p w14:paraId="3A1CB6CB" w14:textId="543A9569" w:rsidR="00B115FE" w:rsidRPr="000F6EC0" w:rsidRDefault="00B115FE" w:rsidP="00B115FE">
      <w:pPr>
        <w:ind w:left="-426"/>
        <w:jc w:val="both"/>
        <w:rPr>
          <w:rFonts w:ascii="Calibri" w:hAnsi="Calibri" w:cs="Calibri"/>
        </w:rPr>
      </w:pPr>
      <w:r w:rsidRPr="000F6EC0">
        <w:rPr>
          <w:rFonts w:ascii="Calibri" w:hAnsi="Calibri" w:cs="Calibri"/>
        </w:rPr>
        <w:t>Applications from early car</w:t>
      </w:r>
      <w:r>
        <w:rPr>
          <w:rFonts w:ascii="Calibri" w:hAnsi="Calibri" w:cs="Calibri"/>
        </w:rPr>
        <w:t>eers teachers would be welcome.</w:t>
      </w:r>
    </w:p>
    <w:p w14:paraId="7A9D4ED4" w14:textId="77777777" w:rsidR="00B115FE" w:rsidRPr="008A5E55" w:rsidRDefault="00B115FE" w:rsidP="00B115FE">
      <w:pPr>
        <w:ind w:right="-663"/>
        <w:jc w:val="both"/>
        <w:rPr>
          <w:rFonts w:ascii="Calibri" w:hAnsi="Calibri" w:cs="Calibri"/>
          <w:sz w:val="6"/>
        </w:rPr>
      </w:pPr>
    </w:p>
    <w:p w14:paraId="7FE606FC" w14:textId="77777777" w:rsidR="00B115FE" w:rsidRPr="000F6EC0" w:rsidRDefault="00B115FE" w:rsidP="00B115FE">
      <w:pPr>
        <w:ind w:left="-426" w:right="-663"/>
        <w:rPr>
          <w:rFonts w:ascii="Calibri" w:hAnsi="Calibri" w:cs="Calibri"/>
          <w:b/>
          <w:u w:val="single"/>
        </w:rPr>
      </w:pPr>
      <w:r w:rsidRPr="000F6EC0">
        <w:rPr>
          <w:rFonts w:ascii="Calibri" w:hAnsi="Calibri" w:cs="Calibri"/>
          <w:b/>
          <w:u w:val="single"/>
        </w:rPr>
        <w:t>About Broughton Hall Catholic High School</w:t>
      </w:r>
    </w:p>
    <w:p w14:paraId="3C1F754F" w14:textId="44CAE04D" w:rsidR="00B115FE" w:rsidRPr="00B115FE" w:rsidRDefault="00B115FE" w:rsidP="00B115FE">
      <w:pPr>
        <w:ind w:left="-426" w:right="-663"/>
        <w:rPr>
          <w:rFonts w:ascii="Calibri" w:hAnsi="Calibri" w:cs="Calibri"/>
        </w:rPr>
      </w:pPr>
      <w:r w:rsidRPr="000F6EC0">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w:t>
      </w:r>
      <w:r>
        <w:rPr>
          <w:rFonts w:ascii="Calibri" w:hAnsi="Calibri" w:cs="Calibri"/>
        </w:rPr>
        <w:t xml:space="preserve">, NPQML and NPQSL programmes.  </w:t>
      </w:r>
    </w:p>
    <w:p w14:paraId="1DE436B6" w14:textId="77777777" w:rsidR="00B115FE" w:rsidRPr="000F6EC0" w:rsidRDefault="00B115FE" w:rsidP="00B115FE">
      <w:pPr>
        <w:ind w:left="-426" w:right="-663"/>
        <w:rPr>
          <w:rFonts w:ascii="Calibri" w:hAnsi="Calibri" w:cs="Calibri"/>
        </w:rPr>
      </w:pPr>
      <w:r w:rsidRPr="000F6EC0">
        <w:rPr>
          <w:rFonts w:ascii="Calibri" w:hAnsi="Calibri" w:cs="Calibri"/>
          <w:b/>
        </w:rPr>
        <w:t>Applications to:</w:t>
      </w:r>
      <w:r w:rsidRPr="000F6EC0">
        <w:rPr>
          <w:rFonts w:ascii="Calibri" w:hAnsi="Calibri" w:cs="Calibri"/>
        </w:rPr>
        <w:t xml:space="preserve"> </w:t>
      </w:r>
      <w:hyperlink r:id="rId21" w:history="1">
        <w:r w:rsidRPr="000F6EC0">
          <w:rPr>
            <w:rStyle w:val="Hyperlink"/>
            <w:rFonts w:ascii="Calibri" w:hAnsi="Calibri" w:cs="Calibri"/>
          </w:rPr>
          <w:t>recruitment@broughtonhall.com</w:t>
        </w:r>
      </w:hyperlink>
    </w:p>
    <w:p w14:paraId="2782DEAF" w14:textId="7E644C3E" w:rsidR="00B115FE" w:rsidRPr="00B115FE" w:rsidRDefault="00B115FE" w:rsidP="00B115FE">
      <w:pPr>
        <w:ind w:left="-426" w:right="-663"/>
        <w:rPr>
          <w:rFonts w:ascii="Calibri" w:hAnsi="Calibri" w:cs="Calibri"/>
        </w:rPr>
      </w:pPr>
      <w:r w:rsidRPr="000F6EC0">
        <w:rPr>
          <w:rFonts w:ascii="Calibri" w:hAnsi="Calibri" w:cs="Calibri"/>
        </w:rPr>
        <w:t xml:space="preserve">For further information about the school please visit the school’s website  </w:t>
      </w:r>
      <w:hyperlink r:id="rId22" w:history="1">
        <w:r w:rsidRPr="000F6EC0">
          <w:rPr>
            <w:rStyle w:val="Hyperlink"/>
            <w:rFonts w:ascii="Calibri" w:hAnsi="Calibri" w:cs="Calibri"/>
          </w:rPr>
          <w:t>www.broughtonhall.com</w:t>
        </w:r>
      </w:hyperlink>
      <w:r>
        <w:rPr>
          <w:rFonts w:ascii="Calibri" w:hAnsi="Calibri" w:cs="Calibri"/>
        </w:rPr>
        <w:t xml:space="preserve"> </w:t>
      </w:r>
    </w:p>
    <w:p w14:paraId="62A5A149" w14:textId="77777777" w:rsidR="00B115FE" w:rsidRPr="008A5E55" w:rsidRDefault="00B115FE" w:rsidP="00B115FE">
      <w:pPr>
        <w:ind w:left="-426" w:right="-663"/>
        <w:rPr>
          <w:sz w:val="4"/>
        </w:rPr>
      </w:pPr>
    </w:p>
    <w:p w14:paraId="072952D4" w14:textId="77777777" w:rsidR="00B115FE" w:rsidRPr="00431302" w:rsidRDefault="00B115FE" w:rsidP="00B115FE">
      <w:pPr>
        <w:ind w:left="-426" w:right="-663"/>
        <w:rPr>
          <w:sz w:val="8"/>
        </w:rPr>
      </w:pPr>
    </w:p>
    <w:p w14:paraId="575B324E" w14:textId="77777777" w:rsidR="00B115FE" w:rsidRPr="000122F0" w:rsidRDefault="00B115FE" w:rsidP="00B115FE">
      <w:pPr>
        <w:pBdr>
          <w:bottom w:val="single" w:sz="4" w:space="1" w:color="auto"/>
        </w:pBdr>
        <w:ind w:left="-426" w:right="-663"/>
        <w:rPr>
          <w:sz w:val="4"/>
        </w:rPr>
      </w:pPr>
    </w:p>
    <w:p w14:paraId="532B6F6B" w14:textId="5B4D0E20" w:rsidR="00B115FE" w:rsidRDefault="00B115FE" w:rsidP="00B115FE">
      <w:pPr>
        <w:ind w:right="-663"/>
        <w:rPr>
          <w:rFonts w:ascii="Calibri" w:hAnsi="Calibri" w:cs="Calibri"/>
          <w:i/>
          <w:iCs/>
          <w:color w:val="2E74B5"/>
        </w:rPr>
      </w:pPr>
    </w:p>
    <w:p w14:paraId="33AED8BE" w14:textId="64DA2373" w:rsidR="003E3607" w:rsidRPr="00B115FE" w:rsidRDefault="00B115FE" w:rsidP="00B115FE">
      <w:pPr>
        <w:ind w:left="-426" w:right="-663"/>
        <w:rPr>
          <w:rFonts w:ascii="Calibri" w:hAnsi="Calibri" w:cs="Calibri"/>
          <w:color w:val="2E74B5"/>
        </w:rPr>
      </w:pPr>
      <w:r w:rsidRPr="0002785C">
        <w:rPr>
          <w:rFonts w:ascii="Calibri" w:hAnsi="Calibri" w:cs="Calibri"/>
          <w:i/>
          <w:iCs/>
          <w:color w:val="2E74B5"/>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02785C">
        <w:t xml:space="preserve">- </w:t>
      </w:r>
      <w:r w:rsidRPr="0002785C">
        <w:rPr>
          <w:i/>
          <w:color w:val="2E74B5"/>
        </w:rPr>
        <w:t xml:space="preserve">accessed </w:t>
      </w:r>
      <w:hyperlink r:id="rId23" w:history="1">
        <w:r w:rsidRPr="0002785C">
          <w:rPr>
            <w:rStyle w:val="Hyperlink"/>
            <w:i/>
            <w:color w:val="2E74B5"/>
          </w:rPr>
          <w:t>h</w:t>
        </w:r>
        <w:r w:rsidRPr="0002785C">
          <w:rPr>
            <w:rStyle w:val="Hyperlink"/>
            <w:i/>
            <w:color w:val="2E74B5"/>
          </w:rPr>
          <w:t>e</w:t>
        </w:r>
        <w:r w:rsidRPr="0002785C">
          <w:rPr>
            <w:rStyle w:val="Hyperlink"/>
            <w:i/>
            <w:color w:val="2E74B5"/>
          </w:rPr>
          <w:t>re</w:t>
        </w:r>
      </w:hyperlink>
      <w:r w:rsidRPr="0002785C">
        <w:rPr>
          <w:i/>
          <w:color w:val="2E74B5"/>
        </w:rPr>
        <w:t xml:space="preserve"> - </w:t>
      </w:r>
      <w:r w:rsidRPr="0002785C">
        <w:rPr>
          <w:rFonts w:ascii="Calibri" w:hAnsi="Calibri" w:cs="Calibri"/>
          <w:i/>
          <w:iCs/>
          <w:color w:val="2E74B5"/>
        </w:rPr>
        <w:t>and shortlisted candidates will be required to disclose any relevant criminal history prior to interview.</w:t>
      </w:r>
    </w:p>
    <w:p w14:paraId="0AEA6946" w14:textId="288F1012" w:rsidR="008D275F" w:rsidRPr="00285598" w:rsidRDefault="003E3607" w:rsidP="00285598">
      <w:pPr>
        <w:shd w:val="clear" w:color="auto" w:fill="FFFFFF"/>
        <w:ind w:left="-284" w:right="-330"/>
        <w:textAlignment w:val="baseline"/>
        <w:rPr>
          <w:rFonts w:ascii="Calibri" w:hAnsi="Calibri" w:cs="Calibri"/>
        </w:rPr>
      </w:pPr>
      <w:r w:rsidRPr="00C13310">
        <w:rPr>
          <w:rFonts w:ascii="Calibri" w:hAnsi="Calibri" w:cs="Calibri"/>
        </w:rPr>
        <w:t xml:space="preserve"> </w:t>
      </w:r>
    </w:p>
    <w:p w14:paraId="2CA27B18" w14:textId="4DA10749" w:rsidR="00861F77" w:rsidRDefault="00F612D5" w:rsidP="00104B98">
      <w:r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p w14:paraId="666854E6" w14:textId="77777777" w:rsidR="00B115FE" w:rsidRPr="00382C0B" w:rsidRDefault="00B115FE" w:rsidP="00B115FE">
      <w:pPr>
        <w:spacing w:after="0"/>
        <w:jc w:val="center"/>
        <w:rPr>
          <w:b/>
          <w:sz w:val="32"/>
          <w:szCs w:val="24"/>
        </w:rPr>
      </w:pPr>
      <w:r w:rsidRPr="00382C0B">
        <w:rPr>
          <w:b/>
          <w:sz w:val="32"/>
          <w:szCs w:val="24"/>
        </w:rPr>
        <w:t>MAIN SCALE TEACHER:  RELIGIOUS EDUCATION</w:t>
      </w:r>
    </w:p>
    <w:p w14:paraId="4B8DE414" w14:textId="77777777" w:rsidR="00B115FE" w:rsidRPr="00382C0B" w:rsidRDefault="00B115FE" w:rsidP="00B115FE">
      <w:pPr>
        <w:spacing w:after="0"/>
        <w:jc w:val="center"/>
        <w:rPr>
          <w:b/>
          <w:sz w:val="18"/>
          <w:szCs w:val="24"/>
        </w:rPr>
      </w:pPr>
    </w:p>
    <w:p w14:paraId="1D73BC05" w14:textId="77777777" w:rsidR="00B115FE" w:rsidRPr="00382C0B" w:rsidRDefault="00B115FE" w:rsidP="00B115FE">
      <w:pPr>
        <w:spacing w:after="0"/>
        <w:jc w:val="center"/>
        <w:rPr>
          <w:sz w:val="28"/>
          <w:u w:val="single"/>
        </w:rPr>
      </w:pPr>
      <w:r w:rsidRPr="00382C0B">
        <w:rPr>
          <w:b/>
          <w:sz w:val="32"/>
          <w:szCs w:val="24"/>
          <w:u w:val="single"/>
        </w:rPr>
        <w:t xml:space="preserve">JOB DESCRIPTION </w:t>
      </w:r>
    </w:p>
    <w:p w14:paraId="7C00BCBE" w14:textId="77777777" w:rsidR="00B115FE" w:rsidRDefault="00B115FE" w:rsidP="00B115FE">
      <w:pPr>
        <w:spacing w:after="0" w:line="239" w:lineRule="auto"/>
        <w:jc w:val="both"/>
      </w:pPr>
    </w:p>
    <w:p w14:paraId="4355B651" w14:textId="77777777" w:rsidR="00B115FE" w:rsidRPr="00BB0F50" w:rsidRDefault="00B115FE" w:rsidP="00B115FE">
      <w:pPr>
        <w:spacing w:after="0" w:line="239" w:lineRule="auto"/>
        <w:jc w:val="both"/>
        <w:rPr>
          <w:sz w:val="24"/>
          <w:szCs w:val="24"/>
        </w:rPr>
      </w:pPr>
      <w:r w:rsidRPr="00BB0F50">
        <w:rPr>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inclusive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14:paraId="4A400D7A" w14:textId="77777777" w:rsidR="00B115FE" w:rsidRPr="00BB0F50" w:rsidRDefault="00B115FE" w:rsidP="00B115FE">
      <w:pPr>
        <w:tabs>
          <w:tab w:val="center" w:pos="5102"/>
          <w:tab w:val="left" w:pos="5550"/>
        </w:tabs>
        <w:spacing w:after="0"/>
        <w:rPr>
          <w:sz w:val="24"/>
          <w:szCs w:val="24"/>
        </w:rPr>
      </w:pPr>
      <w:r w:rsidRPr="00BB0F50">
        <w:rPr>
          <w:sz w:val="24"/>
          <w:szCs w:val="24"/>
        </w:rPr>
        <w:t xml:space="preserve"> </w:t>
      </w:r>
      <w:r>
        <w:rPr>
          <w:sz w:val="24"/>
          <w:szCs w:val="24"/>
        </w:rPr>
        <w:tab/>
      </w:r>
      <w:r>
        <w:rPr>
          <w:sz w:val="24"/>
          <w:szCs w:val="24"/>
        </w:rPr>
        <w:tab/>
      </w:r>
    </w:p>
    <w:p w14:paraId="1651E92C" w14:textId="77777777" w:rsidR="00B115FE" w:rsidRPr="00BB0F50" w:rsidRDefault="00B115FE" w:rsidP="00B115FE">
      <w:pPr>
        <w:pStyle w:val="Heading1"/>
        <w:ind w:left="-5"/>
        <w:rPr>
          <w:sz w:val="24"/>
          <w:szCs w:val="24"/>
        </w:rPr>
      </w:pPr>
      <w:r w:rsidRPr="00BB0F50">
        <w:rPr>
          <w:sz w:val="24"/>
          <w:szCs w:val="24"/>
        </w:rPr>
        <w:t xml:space="preserve">JOB PURPOSE </w:t>
      </w:r>
    </w:p>
    <w:p w14:paraId="5F6B0D61" w14:textId="77777777" w:rsidR="00B115FE" w:rsidRPr="00BB0F50" w:rsidRDefault="00B115FE" w:rsidP="00B115FE">
      <w:pPr>
        <w:ind w:left="31" w:right="-142"/>
        <w:rPr>
          <w:sz w:val="24"/>
          <w:szCs w:val="24"/>
        </w:rPr>
      </w:pPr>
      <w:r w:rsidRPr="00BB0F50">
        <w:rPr>
          <w:sz w:val="24"/>
          <w:szCs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14:paraId="28ED3E9F" w14:textId="77777777" w:rsidR="00B115FE" w:rsidRPr="00BB0F50" w:rsidRDefault="00B115FE" w:rsidP="00B115FE">
      <w:pPr>
        <w:spacing w:after="0"/>
        <w:rPr>
          <w:sz w:val="24"/>
          <w:szCs w:val="24"/>
        </w:rPr>
      </w:pPr>
    </w:p>
    <w:p w14:paraId="30882152" w14:textId="77777777" w:rsidR="00B115FE" w:rsidRPr="00BB0F50" w:rsidRDefault="00B115FE" w:rsidP="00B115FE">
      <w:pPr>
        <w:spacing w:after="0"/>
        <w:ind w:left="-5"/>
        <w:rPr>
          <w:sz w:val="24"/>
          <w:szCs w:val="24"/>
        </w:rPr>
      </w:pPr>
      <w:r w:rsidRPr="00BB0F50">
        <w:rPr>
          <w:b/>
          <w:sz w:val="24"/>
          <w:szCs w:val="24"/>
        </w:rPr>
        <w:t xml:space="preserve">REPORTING </w:t>
      </w:r>
    </w:p>
    <w:p w14:paraId="71730C2C" w14:textId="77777777" w:rsidR="00B115FE" w:rsidRPr="00BB0F50" w:rsidRDefault="00B115FE" w:rsidP="00B115FE">
      <w:pPr>
        <w:ind w:right="273"/>
        <w:rPr>
          <w:sz w:val="24"/>
          <w:szCs w:val="24"/>
        </w:rPr>
      </w:pPr>
      <w:r w:rsidRPr="00BB0F50">
        <w:rPr>
          <w:sz w:val="24"/>
          <w:szCs w:val="24"/>
        </w:rPr>
        <w:t xml:space="preserve">The post holder will report to the Head of Department. </w:t>
      </w:r>
    </w:p>
    <w:p w14:paraId="65A6D577" w14:textId="77777777" w:rsidR="00B115FE" w:rsidRPr="00BB0F50" w:rsidRDefault="00B115FE" w:rsidP="00B115FE">
      <w:pPr>
        <w:spacing w:after="0"/>
        <w:rPr>
          <w:sz w:val="24"/>
          <w:szCs w:val="24"/>
        </w:rPr>
      </w:pPr>
      <w:r w:rsidRPr="00BB0F50">
        <w:rPr>
          <w:sz w:val="24"/>
          <w:szCs w:val="24"/>
        </w:rPr>
        <w:t xml:space="preserve"> </w:t>
      </w:r>
    </w:p>
    <w:p w14:paraId="4C581C35" w14:textId="77777777" w:rsidR="00B115FE" w:rsidRPr="00BB0F50" w:rsidRDefault="00B115FE" w:rsidP="00B115FE">
      <w:pPr>
        <w:spacing w:after="0"/>
        <w:ind w:left="-5"/>
        <w:rPr>
          <w:sz w:val="24"/>
          <w:szCs w:val="24"/>
        </w:rPr>
      </w:pPr>
      <w:r w:rsidRPr="00BB0F50">
        <w:rPr>
          <w:b/>
          <w:sz w:val="24"/>
          <w:szCs w:val="24"/>
        </w:rPr>
        <w:t xml:space="preserve">RESPONSIBLE FOR </w:t>
      </w:r>
    </w:p>
    <w:p w14:paraId="6B3EFF42" w14:textId="77777777" w:rsidR="00B115FE" w:rsidRPr="00BB0F50" w:rsidRDefault="00B115FE" w:rsidP="00B115FE">
      <w:pPr>
        <w:spacing w:after="0"/>
        <w:rPr>
          <w:sz w:val="24"/>
          <w:szCs w:val="24"/>
        </w:rPr>
      </w:pPr>
      <w:r w:rsidRPr="00BB0F50">
        <w:rPr>
          <w:sz w:val="24"/>
          <w:szCs w:val="24"/>
        </w:rPr>
        <w:t>The post holder will be responsible for assigned department teaching including GCSE R.E. and the delivery of agreed extra-curricular and enrichment provision.</w:t>
      </w:r>
    </w:p>
    <w:p w14:paraId="6AD3774B" w14:textId="77777777" w:rsidR="00B115FE" w:rsidRPr="00BB0F50" w:rsidRDefault="00B115FE" w:rsidP="00B115FE">
      <w:pPr>
        <w:spacing w:after="0"/>
        <w:rPr>
          <w:sz w:val="24"/>
          <w:szCs w:val="24"/>
        </w:rPr>
      </w:pPr>
    </w:p>
    <w:p w14:paraId="4D945CE0" w14:textId="77777777" w:rsidR="00B115FE" w:rsidRPr="00BB0F50" w:rsidRDefault="00B115FE" w:rsidP="00B115FE">
      <w:pPr>
        <w:pStyle w:val="Heading1"/>
        <w:ind w:left="-5"/>
        <w:rPr>
          <w:sz w:val="24"/>
          <w:szCs w:val="24"/>
        </w:rPr>
      </w:pPr>
      <w:r w:rsidRPr="00BB0F50">
        <w:rPr>
          <w:sz w:val="24"/>
          <w:szCs w:val="24"/>
        </w:rPr>
        <w:t xml:space="preserve">WORKING TIME AND CONDITIONS </w:t>
      </w:r>
    </w:p>
    <w:p w14:paraId="4FBBD51E" w14:textId="77777777" w:rsidR="00B115FE" w:rsidRPr="00BB0F50" w:rsidRDefault="00B115FE" w:rsidP="00B115FE">
      <w:pPr>
        <w:ind w:right="273"/>
        <w:rPr>
          <w:sz w:val="24"/>
          <w:szCs w:val="24"/>
        </w:rPr>
      </w:pPr>
      <w:r w:rsidRPr="00BB0F50">
        <w:rPr>
          <w:sz w:val="24"/>
          <w:szCs w:val="24"/>
        </w:rPr>
        <w:t>These will be as specified in the latest School Teachers Pay and Conditions Document.  To plan, lead and contribute to the school’s extra-curricular Business Studies programme.  Attendance at school functions beyond the working day including Awards’ Evening.</w:t>
      </w:r>
    </w:p>
    <w:p w14:paraId="73EBAE45" w14:textId="77777777" w:rsidR="00B115FE" w:rsidRPr="00BB0F50" w:rsidRDefault="00B115FE" w:rsidP="00B115FE">
      <w:pPr>
        <w:spacing w:after="0"/>
        <w:rPr>
          <w:sz w:val="24"/>
          <w:szCs w:val="24"/>
        </w:rPr>
      </w:pPr>
      <w:r w:rsidRPr="00BB0F50">
        <w:rPr>
          <w:sz w:val="24"/>
          <w:szCs w:val="24"/>
        </w:rPr>
        <w:t xml:space="preserve"> </w:t>
      </w:r>
    </w:p>
    <w:p w14:paraId="33898D1F" w14:textId="77777777" w:rsidR="00B115FE" w:rsidRPr="00BB0F50" w:rsidRDefault="00B115FE" w:rsidP="00B115FE">
      <w:pPr>
        <w:pStyle w:val="Heading1"/>
        <w:ind w:left="-5"/>
        <w:rPr>
          <w:sz w:val="24"/>
          <w:szCs w:val="24"/>
        </w:rPr>
      </w:pPr>
      <w:r w:rsidRPr="00BB0F50">
        <w:rPr>
          <w:sz w:val="24"/>
          <w:szCs w:val="24"/>
        </w:rPr>
        <w:t xml:space="preserve">DIMENSIONS </w:t>
      </w:r>
    </w:p>
    <w:p w14:paraId="3EF7A212" w14:textId="77777777" w:rsidR="00B115FE" w:rsidRPr="00BB0F50" w:rsidRDefault="00B115FE" w:rsidP="00B115FE">
      <w:pPr>
        <w:ind w:right="273"/>
        <w:rPr>
          <w:sz w:val="24"/>
          <w:szCs w:val="24"/>
        </w:rPr>
      </w:pPr>
      <w:r w:rsidRPr="00BB0F50">
        <w:rPr>
          <w:sz w:val="24"/>
          <w:szCs w:val="24"/>
        </w:rPr>
        <w:t xml:space="preserve">The post holder will be responsible for the following, with reference to the national framework of teachers: </w:t>
      </w:r>
    </w:p>
    <w:p w14:paraId="3D117524"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 xml:space="preserve">Inclusive classroom teaching and learning </w:t>
      </w:r>
    </w:p>
    <w:p w14:paraId="61C7AF6E"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The direction and development of R.E. within the department</w:t>
      </w:r>
    </w:p>
    <w:p w14:paraId="44A2087F"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 xml:space="preserve">Contributing towards the direction and development of the Business curriculum </w:t>
      </w:r>
    </w:p>
    <w:p w14:paraId="172CBB71"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 xml:space="preserve">The efficient and effective deployment of resources </w:t>
      </w:r>
    </w:p>
    <w:p w14:paraId="2A1FA695" w14:textId="77777777" w:rsidR="00B115FE" w:rsidRPr="00BB0F50" w:rsidRDefault="00B115FE" w:rsidP="00B115FE">
      <w:pPr>
        <w:spacing w:after="0"/>
        <w:rPr>
          <w:b/>
          <w:sz w:val="24"/>
          <w:szCs w:val="24"/>
        </w:rPr>
      </w:pPr>
      <w:r w:rsidRPr="00BB0F50">
        <w:rPr>
          <w:b/>
          <w:sz w:val="24"/>
          <w:szCs w:val="24"/>
        </w:rPr>
        <w:t xml:space="preserve">    </w:t>
      </w:r>
    </w:p>
    <w:p w14:paraId="1B467560" w14:textId="77777777" w:rsidR="00B115FE" w:rsidRPr="00BB0F50" w:rsidRDefault="00B115FE" w:rsidP="00B115FE">
      <w:pPr>
        <w:spacing w:after="0"/>
        <w:ind w:left="-5"/>
        <w:rPr>
          <w:sz w:val="24"/>
          <w:szCs w:val="24"/>
        </w:rPr>
      </w:pPr>
      <w:r w:rsidRPr="00BB0F50">
        <w:rPr>
          <w:b/>
          <w:sz w:val="24"/>
          <w:szCs w:val="24"/>
        </w:rPr>
        <w:t xml:space="preserve">ACCOUNTABILITIES </w:t>
      </w:r>
    </w:p>
    <w:p w14:paraId="7911B625" w14:textId="77777777" w:rsidR="00B115FE" w:rsidRPr="00BB0F50" w:rsidRDefault="00B115FE" w:rsidP="00B115FE">
      <w:pPr>
        <w:pStyle w:val="Heading1"/>
        <w:ind w:left="-5"/>
        <w:rPr>
          <w:sz w:val="24"/>
          <w:szCs w:val="24"/>
        </w:rPr>
      </w:pPr>
      <w:r w:rsidRPr="00BB0F50">
        <w:rPr>
          <w:sz w:val="24"/>
          <w:szCs w:val="24"/>
        </w:rPr>
        <w:t xml:space="preserve">The strategic direction and development of the subject </w:t>
      </w:r>
    </w:p>
    <w:p w14:paraId="37859437" w14:textId="77777777" w:rsidR="00B115FE" w:rsidRPr="00BB0F50" w:rsidRDefault="00B115FE" w:rsidP="00B115FE">
      <w:pPr>
        <w:pStyle w:val="ListParagraph"/>
        <w:numPr>
          <w:ilvl w:val="0"/>
          <w:numId w:val="47"/>
        </w:numPr>
        <w:spacing w:after="48" w:line="237" w:lineRule="auto"/>
        <w:ind w:right="273"/>
        <w:rPr>
          <w:sz w:val="24"/>
          <w:szCs w:val="24"/>
        </w:rPr>
      </w:pPr>
      <w:r w:rsidRPr="00BB0F50">
        <w:rPr>
          <w:sz w:val="24"/>
          <w:szCs w:val="24"/>
        </w:rPr>
        <w:t>To support the moral and spiritual development of pupils through religious education.</w:t>
      </w:r>
    </w:p>
    <w:p w14:paraId="1A93D5AE" w14:textId="77777777" w:rsidR="00B115FE" w:rsidRPr="00BB0F50" w:rsidRDefault="00B115FE" w:rsidP="00B115FE">
      <w:pPr>
        <w:pStyle w:val="ListParagraph"/>
        <w:numPr>
          <w:ilvl w:val="0"/>
          <w:numId w:val="47"/>
        </w:numPr>
        <w:spacing w:after="48" w:line="237" w:lineRule="auto"/>
        <w:ind w:right="273"/>
        <w:rPr>
          <w:sz w:val="24"/>
          <w:szCs w:val="24"/>
        </w:rPr>
      </w:pPr>
      <w:r w:rsidRPr="00BB0F50">
        <w:rPr>
          <w:sz w:val="24"/>
          <w:szCs w:val="24"/>
        </w:rPr>
        <w:t>To be committed to the value of Religious Education and communicate these high expectations to pupils</w:t>
      </w:r>
    </w:p>
    <w:p w14:paraId="34792391" w14:textId="77777777" w:rsidR="00B115FE" w:rsidRPr="00BB0F50" w:rsidRDefault="00B115FE" w:rsidP="00B115FE">
      <w:pPr>
        <w:pStyle w:val="ListParagraph"/>
        <w:numPr>
          <w:ilvl w:val="0"/>
          <w:numId w:val="47"/>
        </w:numPr>
        <w:spacing w:after="48" w:line="237" w:lineRule="auto"/>
        <w:ind w:right="273"/>
        <w:rPr>
          <w:sz w:val="24"/>
          <w:szCs w:val="24"/>
        </w:rPr>
      </w:pPr>
      <w:r w:rsidRPr="00BB0F50">
        <w:rPr>
          <w:sz w:val="24"/>
          <w:szCs w:val="24"/>
        </w:rPr>
        <w:t xml:space="preserve">To support the production of an annual subject development plan, which contributes to the achievement of the School Improvement Plan, and which involves all the subject staff in its design and evaluation.  </w:t>
      </w:r>
    </w:p>
    <w:p w14:paraId="265643B9" w14:textId="77777777" w:rsidR="00B115FE" w:rsidRPr="00BB0F50" w:rsidRDefault="00B115FE" w:rsidP="00B115FE">
      <w:pPr>
        <w:pStyle w:val="ListParagraph"/>
        <w:numPr>
          <w:ilvl w:val="0"/>
          <w:numId w:val="47"/>
        </w:numPr>
        <w:spacing w:after="38" w:line="248" w:lineRule="auto"/>
        <w:ind w:right="273"/>
        <w:rPr>
          <w:sz w:val="24"/>
          <w:szCs w:val="24"/>
        </w:rPr>
      </w:pPr>
      <w:r w:rsidRPr="00BB0F50">
        <w:rPr>
          <w:sz w:val="24"/>
          <w:szCs w:val="24"/>
        </w:rPr>
        <w:t xml:space="preserve">To contribute to the setting expectations and goals for colleagues and pupils in relation to standards of achievement and behaviour.   </w:t>
      </w:r>
    </w:p>
    <w:p w14:paraId="5670E613" w14:textId="77777777" w:rsidR="00B115FE" w:rsidRPr="00BB0F50" w:rsidRDefault="00B115FE" w:rsidP="00B115FE">
      <w:pPr>
        <w:pStyle w:val="ListParagraph"/>
        <w:numPr>
          <w:ilvl w:val="0"/>
          <w:numId w:val="47"/>
        </w:numPr>
        <w:spacing w:after="36" w:line="248" w:lineRule="auto"/>
        <w:ind w:right="273"/>
        <w:rPr>
          <w:sz w:val="24"/>
          <w:szCs w:val="24"/>
        </w:rPr>
      </w:pPr>
      <w:r w:rsidRPr="00BB0F50">
        <w:rPr>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14:paraId="443746E3" w14:textId="77777777" w:rsidR="00B115FE" w:rsidRPr="00BB0F50" w:rsidRDefault="00B115FE" w:rsidP="00B115FE">
      <w:pPr>
        <w:pStyle w:val="ListParagraph"/>
        <w:numPr>
          <w:ilvl w:val="0"/>
          <w:numId w:val="47"/>
        </w:numPr>
        <w:spacing w:after="38" w:line="248" w:lineRule="auto"/>
        <w:ind w:right="273"/>
        <w:rPr>
          <w:sz w:val="24"/>
          <w:szCs w:val="24"/>
        </w:rPr>
      </w:pPr>
      <w:r w:rsidRPr="00BB0F50">
        <w:rPr>
          <w:sz w:val="24"/>
          <w:szCs w:val="24"/>
        </w:rPr>
        <w:t xml:space="preserve">To keep up to date with national developments in the subject area and teaching practice and methodology. </w:t>
      </w:r>
    </w:p>
    <w:p w14:paraId="17A74018" w14:textId="77777777" w:rsidR="00B115FE" w:rsidRPr="00BB0F50" w:rsidRDefault="00B115FE" w:rsidP="00B115FE">
      <w:pPr>
        <w:pStyle w:val="ListParagraph"/>
        <w:numPr>
          <w:ilvl w:val="0"/>
          <w:numId w:val="47"/>
        </w:numPr>
        <w:spacing w:after="11" w:line="248" w:lineRule="auto"/>
        <w:ind w:right="273"/>
        <w:rPr>
          <w:sz w:val="24"/>
          <w:szCs w:val="24"/>
        </w:rPr>
      </w:pPr>
      <w:r w:rsidRPr="00BB0F50">
        <w:rPr>
          <w:sz w:val="24"/>
          <w:szCs w:val="24"/>
        </w:rPr>
        <w:t xml:space="preserve">To help develop current systems with regard to health and safety, risk assessments, collection and storage of valuables and other key procedural requirements. </w:t>
      </w:r>
    </w:p>
    <w:p w14:paraId="06529317" w14:textId="77777777" w:rsidR="00B115FE" w:rsidRPr="00BB0F50" w:rsidRDefault="00B115FE" w:rsidP="00B115FE">
      <w:pPr>
        <w:pStyle w:val="ListParagraph"/>
        <w:numPr>
          <w:ilvl w:val="0"/>
          <w:numId w:val="47"/>
        </w:numPr>
        <w:spacing w:after="11" w:line="248" w:lineRule="auto"/>
        <w:ind w:right="273"/>
        <w:rPr>
          <w:sz w:val="24"/>
          <w:szCs w:val="24"/>
        </w:rPr>
      </w:pPr>
      <w:r w:rsidRPr="00BB0F50">
        <w:rPr>
          <w:sz w:val="24"/>
          <w:szCs w:val="24"/>
        </w:rPr>
        <w:t>To contribute to the development of the school’s extra-curricular and enrichment R.E. education programme</w:t>
      </w:r>
      <w:r w:rsidRPr="00BB0F50">
        <w:rPr>
          <w:color w:val="FF0000"/>
          <w:sz w:val="24"/>
          <w:szCs w:val="24"/>
        </w:rPr>
        <w:t>.</w:t>
      </w:r>
    </w:p>
    <w:p w14:paraId="28E19FF1" w14:textId="77777777" w:rsidR="00B115FE" w:rsidRPr="00BB0F50" w:rsidRDefault="00B115FE" w:rsidP="00B115FE">
      <w:pPr>
        <w:spacing w:after="0"/>
        <w:rPr>
          <w:sz w:val="24"/>
          <w:szCs w:val="24"/>
        </w:rPr>
      </w:pPr>
    </w:p>
    <w:p w14:paraId="72C19812" w14:textId="77777777" w:rsidR="00B115FE" w:rsidRPr="00BB0F50" w:rsidRDefault="00B115FE" w:rsidP="00B115FE">
      <w:pPr>
        <w:pStyle w:val="Heading1"/>
        <w:ind w:left="-5"/>
        <w:rPr>
          <w:sz w:val="24"/>
          <w:szCs w:val="24"/>
        </w:rPr>
      </w:pPr>
      <w:r w:rsidRPr="00BB0F50">
        <w:rPr>
          <w:sz w:val="24"/>
          <w:szCs w:val="24"/>
        </w:rPr>
        <w:t xml:space="preserve">Teaching and learning </w:t>
      </w:r>
    </w:p>
    <w:p w14:paraId="07F3DB3C"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To create an inclusive learning environment in which all pupils feel safe and thrive</w:t>
      </w:r>
    </w:p>
    <w:p w14:paraId="312E4778"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To provide pupils with opportunities to present their learning using a variety of forms of expression to meet the differing needs of pupils.</w:t>
      </w:r>
    </w:p>
    <w:p w14:paraId="577882AF"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contribute to the development and implementation of effective teaching and learning strategies, including ICT-based developments and new technologies. </w:t>
      </w:r>
    </w:p>
    <w:p w14:paraId="453A6757"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contribute to the development and implementation of effective department assessment policies, within the framework of those for the whole school.  </w:t>
      </w:r>
    </w:p>
    <w:p w14:paraId="6C9B406E"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promote and support extra-curricular activities, which enrich and support the learning and experience of all pupils, and increases their participation in school life. </w:t>
      </w:r>
    </w:p>
    <w:p w14:paraId="1B03B546"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ensure homework where applicable, is set in line with school policy, and recorded departmentally.  </w:t>
      </w:r>
    </w:p>
    <w:p w14:paraId="784DF4E6" w14:textId="77777777" w:rsidR="00B115FE" w:rsidRPr="00BB0F50" w:rsidRDefault="00B115FE" w:rsidP="00B115FE">
      <w:pPr>
        <w:spacing w:after="0"/>
        <w:rPr>
          <w:sz w:val="24"/>
          <w:szCs w:val="24"/>
        </w:rPr>
      </w:pPr>
    </w:p>
    <w:p w14:paraId="61B91DC7" w14:textId="77777777" w:rsidR="00B115FE" w:rsidRPr="00BB0F50" w:rsidRDefault="00B115FE" w:rsidP="00B115FE">
      <w:pPr>
        <w:pStyle w:val="Heading1"/>
        <w:ind w:left="-5"/>
        <w:rPr>
          <w:sz w:val="24"/>
          <w:szCs w:val="24"/>
        </w:rPr>
      </w:pPr>
      <w:r w:rsidRPr="00BB0F50">
        <w:rPr>
          <w:sz w:val="24"/>
          <w:szCs w:val="24"/>
        </w:rPr>
        <w:t xml:space="preserve">Leading and managing staff </w:t>
      </w:r>
    </w:p>
    <w:p w14:paraId="15B84FCF" w14:textId="77777777" w:rsidR="00B115FE" w:rsidRPr="00BB0F50" w:rsidRDefault="00B115FE" w:rsidP="00B115FE">
      <w:pPr>
        <w:numPr>
          <w:ilvl w:val="0"/>
          <w:numId w:val="19"/>
        </w:numPr>
        <w:spacing w:after="38" w:line="248" w:lineRule="auto"/>
        <w:ind w:right="273" w:hanging="360"/>
        <w:rPr>
          <w:sz w:val="24"/>
          <w:szCs w:val="24"/>
        </w:rPr>
      </w:pPr>
      <w:r w:rsidRPr="00BB0F50">
        <w:rPr>
          <w:sz w:val="24"/>
          <w:szCs w:val="24"/>
        </w:rPr>
        <w:t xml:space="preserve">To support the professional development of staff, for example through the sharing of good practice; participating in the school’s programmes of staff training and development. </w:t>
      </w:r>
    </w:p>
    <w:p w14:paraId="5ADA7CFB" w14:textId="77777777" w:rsidR="00B115FE" w:rsidRPr="00BB0F50" w:rsidRDefault="00B115FE" w:rsidP="00B115FE">
      <w:pPr>
        <w:numPr>
          <w:ilvl w:val="0"/>
          <w:numId w:val="19"/>
        </w:numPr>
        <w:spacing w:after="11" w:line="248" w:lineRule="auto"/>
        <w:ind w:right="273" w:hanging="360"/>
        <w:rPr>
          <w:sz w:val="24"/>
          <w:szCs w:val="24"/>
        </w:rPr>
      </w:pPr>
      <w:r w:rsidRPr="00BB0F50">
        <w:rPr>
          <w:sz w:val="24"/>
          <w:szCs w:val="24"/>
        </w:rPr>
        <w:t xml:space="preserve">To participate in Performance Management process according to school and national regulations, including lesson observations. </w:t>
      </w:r>
    </w:p>
    <w:p w14:paraId="0AF99FA6" w14:textId="77777777" w:rsidR="00B115FE" w:rsidRPr="00BB0F50" w:rsidRDefault="00B115FE" w:rsidP="00B115FE">
      <w:pPr>
        <w:numPr>
          <w:ilvl w:val="0"/>
          <w:numId w:val="19"/>
        </w:numPr>
        <w:spacing w:after="11" w:line="248" w:lineRule="auto"/>
        <w:ind w:right="273" w:hanging="360"/>
        <w:rPr>
          <w:sz w:val="24"/>
          <w:szCs w:val="24"/>
        </w:rPr>
      </w:pPr>
      <w:r w:rsidRPr="00BB0F50">
        <w:rPr>
          <w:sz w:val="24"/>
          <w:szCs w:val="24"/>
        </w:rPr>
        <w:t xml:space="preserve">To fulfil the Teaching Standards according to school and national expectations. </w:t>
      </w:r>
    </w:p>
    <w:p w14:paraId="256E5D73" w14:textId="77777777" w:rsidR="00B115FE" w:rsidRPr="00BB0F50" w:rsidRDefault="00B115FE" w:rsidP="00B115FE">
      <w:pPr>
        <w:spacing w:after="0"/>
        <w:rPr>
          <w:sz w:val="24"/>
          <w:szCs w:val="24"/>
        </w:rPr>
      </w:pPr>
      <w:r w:rsidRPr="00BB0F50">
        <w:rPr>
          <w:sz w:val="24"/>
          <w:szCs w:val="24"/>
        </w:rPr>
        <w:t xml:space="preserve"> </w:t>
      </w:r>
    </w:p>
    <w:p w14:paraId="1603DCD2" w14:textId="77777777" w:rsidR="00B115FE" w:rsidRPr="00BB0F50" w:rsidRDefault="00B115FE" w:rsidP="00B115FE">
      <w:pPr>
        <w:pStyle w:val="Heading1"/>
        <w:ind w:left="-5"/>
        <w:rPr>
          <w:sz w:val="24"/>
          <w:szCs w:val="24"/>
        </w:rPr>
      </w:pPr>
      <w:r w:rsidRPr="00BB0F50">
        <w:rPr>
          <w:sz w:val="24"/>
          <w:szCs w:val="24"/>
        </w:rPr>
        <w:t xml:space="preserve">Pupil progress and standards of achievement </w:t>
      </w:r>
    </w:p>
    <w:p w14:paraId="2D3B282D" w14:textId="77777777" w:rsidR="00B115FE" w:rsidRPr="00BB0F50" w:rsidRDefault="00B115FE" w:rsidP="00B115FE">
      <w:pPr>
        <w:numPr>
          <w:ilvl w:val="0"/>
          <w:numId w:val="20"/>
        </w:numPr>
        <w:spacing w:after="38" w:line="248" w:lineRule="auto"/>
        <w:ind w:right="273" w:hanging="360"/>
        <w:rPr>
          <w:sz w:val="24"/>
          <w:szCs w:val="24"/>
        </w:rPr>
      </w:pPr>
      <w:r w:rsidRPr="00BB0F50">
        <w:rPr>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51810F8D" w14:textId="77777777" w:rsidR="00B115FE" w:rsidRPr="00BB0F50" w:rsidRDefault="00B115FE" w:rsidP="00B115FE">
      <w:pPr>
        <w:numPr>
          <w:ilvl w:val="0"/>
          <w:numId w:val="20"/>
        </w:numPr>
        <w:spacing w:after="38" w:line="248" w:lineRule="auto"/>
        <w:ind w:right="273" w:hanging="360"/>
        <w:rPr>
          <w:sz w:val="24"/>
          <w:szCs w:val="24"/>
        </w:rPr>
      </w:pPr>
      <w:r w:rsidRPr="00BB0F50">
        <w:rPr>
          <w:sz w:val="24"/>
          <w:szCs w:val="24"/>
        </w:rPr>
        <w:t xml:space="preserve">To maximise achievement by ensuring that any examination entries are maximised and non-entries are minimised; to assist with the management and conduct of examinations. </w:t>
      </w:r>
    </w:p>
    <w:p w14:paraId="5F3E7FD1" w14:textId="77777777" w:rsidR="00B115FE" w:rsidRPr="00BB0F50" w:rsidRDefault="00B115FE" w:rsidP="00B115FE">
      <w:pPr>
        <w:numPr>
          <w:ilvl w:val="0"/>
          <w:numId w:val="20"/>
        </w:numPr>
        <w:spacing w:after="38" w:line="248" w:lineRule="auto"/>
        <w:ind w:right="273" w:hanging="360"/>
        <w:rPr>
          <w:sz w:val="24"/>
          <w:szCs w:val="24"/>
        </w:rPr>
      </w:pPr>
      <w:r w:rsidRPr="00BB0F50">
        <w:rPr>
          <w:sz w:val="24"/>
          <w:szCs w:val="24"/>
        </w:rPr>
        <w:t xml:space="preserve">To ensure effective communication with parents/carers, so they are kept up-to-date with curriculum developments and their children’s progress. </w:t>
      </w:r>
    </w:p>
    <w:p w14:paraId="7BBA6ED5" w14:textId="77777777" w:rsidR="00B115FE" w:rsidRPr="00BB0F50" w:rsidRDefault="00B115FE" w:rsidP="00B115FE">
      <w:pPr>
        <w:numPr>
          <w:ilvl w:val="0"/>
          <w:numId w:val="20"/>
        </w:numPr>
        <w:spacing w:after="11" w:line="248" w:lineRule="auto"/>
        <w:ind w:right="273" w:hanging="360"/>
        <w:rPr>
          <w:sz w:val="24"/>
          <w:szCs w:val="24"/>
        </w:rPr>
      </w:pPr>
      <w:r w:rsidRPr="00BB0F50">
        <w:rPr>
          <w:sz w:val="24"/>
          <w:szCs w:val="24"/>
        </w:rPr>
        <w:t xml:space="preserve">Writing reports on students and attending meetings with parents. </w:t>
      </w:r>
    </w:p>
    <w:p w14:paraId="3A3ACF86" w14:textId="77777777" w:rsidR="00B115FE" w:rsidRPr="00BB0F50" w:rsidRDefault="00B115FE" w:rsidP="00B115FE">
      <w:pPr>
        <w:numPr>
          <w:ilvl w:val="0"/>
          <w:numId w:val="20"/>
        </w:numPr>
        <w:spacing w:after="11" w:line="248" w:lineRule="auto"/>
        <w:ind w:right="273" w:hanging="360"/>
        <w:rPr>
          <w:sz w:val="24"/>
          <w:szCs w:val="24"/>
        </w:rPr>
      </w:pPr>
      <w:r w:rsidRPr="00BB0F50">
        <w:rPr>
          <w:sz w:val="24"/>
          <w:szCs w:val="24"/>
        </w:rPr>
        <w:t xml:space="preserve">To track different groups of students’ progress and put in a clear intervention plan where gaps exist. </w:t>
      </w:r>
    </w:p>
    <w:p w14:paraId="7D38221D" w14:textId="77777777" w:rsidR="00B115FE" w:rsidRPr="00BB0F50" w:rsidRDefault="00B115FE" w:rsidP="00B115FE">
      <w:pPr>
        <w:spacing w:after="0"/>
        <w:rPr>
          <w:b/>
          <w:sz w:val="24"/>
          <w:szCs w:val="24"/>
        </w:rPr>
      </w:pPr>
      <w:r w:rsidRPr="00BB0F50">
        <w:rPr>
          <w:b/>
          <w:sz w:val="24"/>
          <w:szCs w:val="24"/>
        </w:rPr>
        <w:t xml:space="preserve"> </w:t>
      </w:r>
    </w:p>
    <w:p w14:paraId="6D81BBF4" w14:textId="77777777" w:rsidR="00B115FE" w:rsidRPr="00BB0F50" w:rsidRDefault="00B115FE" w:rsidP="00B115FE">
      <w:pPr>
        <w:pStyle w:val="Heading1"/>
        <w:ind w:left="-5"/>
        <w:rPr>
          <w:sz w:val="24"/>
          <w:szCs w:val="24"/>
        </w:rPr>
      </w:pPr>
      <w:r w:rsidRPr="00BB0F50">
        <w:rPr>
          <w:sz w:val="24"/>
          <w:szCs w:val="24"/>
        </w:rPr>
        <w:t xml:space="preserve">The efficient and effective deployment of staff and resources </w:t>
      </w:r>
    </w:p>
    <w:p w14:paraId="25145E94" w14:textId="77777777" w:rsidR="00B115FE" w:rsidRPr="00BB0F50" w:rsidRDefault="00B115FE" w:rsidP="00B115FE">
      <w:pPr>
        <w:numPr>
          <w:ilvl w:val="0"/>
          <w:numId w:val="34"/>
        </w:numPr>
        <w:spacing w:after="38" w:line="248" w:lineRule="auto"/>
        <w:ind w:right="273" w:hanging="360"/>
        <w:rPr>
          <w:sz w:val="24"/>
          <w:szCs w:val="24"/>
        </w:rPr>
      </w:pPr>
      <w:r w:rsidRPr="00BB0F50">
        <w:rPr>
          <w:sz w:val="24"/>
          <w:szCs w:val="24"/>
        </w:rPr>
        <w:t xml:space="preserve">To manage assigned resources in order to create a safe, stimulating and positive learning environment, including maintaining the content of displays that promote interest, learning and achievement. </w:t>
      </w:r>
    </w:p>
    <w:p w14:paraId="197D0CA4" w14:textId="77777777" w:rsidR="00B115FE" w:rsidRPr="00BB0F50" w:rsidRDefault="00B115FE" w:rsidP="00B115FE">
      <w:pPr>
        <w:spacing w:after="0"/>
        <w:rPr>
          <w:sz w:val="24"/>
          <w:szCs w:val="24"/>
        </w:rPr>
      </w:pPr>
      <w:r w:rsidRPr="00BB0F50">
        <w:rPr>
          <w:sz w:val="24"/>
          <w:szCs w:val="24"/>
        </w:rPr>
        <w:t xml:space="preserve">   </w:t>
      </w:r>
    </w:p>
    <w:p w14:paraId="6D5A9DE2" w14:textId="77777777" w:rsidR="00B115FE" w:rsidRPr="00BB0F50" w:rsidRDefault="00B115FE" w:rsidP="00B115FE">
      <w:pPr>
        <w:pStyle w:val="Heading1"/>
        <w:ind w:left="-5"/>
        <w:rPr>
          <w:sz w:val="24"/>
          <w:szCs w:val="24"/>
        </w:rPr>
      </w:pPr>
      <w:r w:rsidRPr="00BB0F50">
        <w:rPr>
          <w:sz w:val="24"/>
          <w:szCs w:val="24"/>
        </w:rPr>
        <w:t xml:space="preserve">Other Specific Duties </w:t>
      </w:r>
    </w:p>
    <w:p w14:paraId="4867CAAE" w14:textId="77777777" w:rsidR="00B115FE" w:rsidRPr="00BB0F50" w:rsidRDefault="00B115FE" w:rsidP="00B115FE">
      <w:pPr>
        <w:numPr>
          <w:ilvl w:val="0"/>
          <w:numId w:val="21"/>
        </w:numPr>
        <w:spacing w:after="38" w:line="248" w:lineRule="auto"/>
        <w:ind w:right="273" w:hanging="360"/>
        <w:rPr>
          <w:sz w:val="24"/>
          <w:szCs w:val="24"/>
        </w:rPr>
      </w:pPr>
      <w:r w:rsidRPr="00BB0F50">
        <w:rPr>
          <w:sz w:val="24"/>
          <w:szCs w:val="24"/>
        </w:rPr>
        <w:t xml:space="preserve">To undertake any other duty as specified by the School Teachers Pay and Conditions Document not mentioned in the above. </w:t>
      </w:r>
    </w:p>
    <w:p w14:paraId="50D75E7C" w14:textId="77777777" w:rsidR="00B115FE" w:rsidRPr="00BB0F50" w:rsidRDefault="00B115FE" w:rsidP="00B115FE">
      <w:pPr>
        <w:numPr>
          <w:ilvl w:val="0"/>
          <w:numId w:val="21"/>
        </w:numPr>
        <w:spacing w:after="38" w:line="248" w:lineRule="auto"/>
        <w:ind w:right="273" w:hanging="360"/>
        <w:rPr>
          <w:sz w:val="24"/>
          <w:szCs w:val="24"/>
        </w:rPr>
      </w:pPr>
      <w:r w:rsidRPr="00BB0F50">
        <w:rPr>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14:paraId="71509CC0" w14:textId="77777777" w:rsidR="00B115FE" w:rsidRPr="00BB0F50" w:rsidRDefault="00B115FE" w:rsidP="00B115FE">
      <w:pPr>
        <w:numPr>
          <w:ilvl w:val="0"/>
          <w:numId w:val="21"/>
        </w:numPr>
        <w:spacing w:after="11" w:line="248" w:lineRule="auto"/>
        <w:ind w:right="273" w:hanging="360"/>
        <w:rPr>
          <w:sz w:val="24"/>
          <w:szCs w:val="24"/>
        </w:rPr>
      </w:pPr>
      <w:r w:rsidRPr="00BB0F5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3C9A6C8F" w14:textId="77777777" w:rsidR="00B115FE" w:rsidRPr="00BB0F50" w:rsidRDefault="00B115FE" w:rsidP="00B115FE">
      <w:pPr>
        <w:spacing w:after="0"/>
        <w:rPr>
          <w:sz w:val="24"/>
          <w:szCs w:val="24"/>
        </w:rPr>
      </w:pPr>
      <w:r w:rsidRPr="00BB0F50">
        <w:rPr>
          <w:sz w:val="24"/>
          <w:szCs w:val="24"/>
        </w:rPr>
        <w:t xml:space="preserve"> </w:t>
      </w:r>
    </w:p>
    <w:p w14:paraId="0B4378B4" w14:textId="77777777" w:rsidR="00B115FE" w:rsidRPr="00BB0F50" w:rsidRDefault="00B115FE" w:rsidP="00B115FE">
      <w:pPr>
        <w:pBdr>
          <w:bottom w:val="single" w:sz="4" w:space="1" w:color="auto"/>
        </w:pBdr>
        <w:spacing w:after="38"/>
        <w:ind w:right="273"/>
        <w:rPr>
          <w:sz w:val="24"/>
          <w:szCs w:val="24"/>
        </w:rPr>
      </w:pPr>
      <w:r w:rsidRPr="00BB0F50">
        <w:rPr>
          <w:sz w:val="24"/>
          <w:szCs w:val="24"/>
        </w:rPr>
        <w:t xml:space="preserve"> </w:t>
      </w:r>
    </w:p>
    <w:p w14:paraId="367A4132" w14:textId="77777777" w:rsidR="00B115FE" w:rsidRPr="00BB0F50" w:rsidRDefault="00B115FE" w:rsidP="00B115FE">
      <w:pPr>
        <w:spacing w:after="38"/>
        <w:ind w:right="273"/>
        <w:rPr>
          <w:sz w:val="24"/>
          <w:szCs w:val="24"/>
        </w:rPr>
      </w:pPr>
    </w:p>
    <w:p w14:paraId="0B23F0A9" w14:textId="77777777" w:rsidR="00B115FE" w:rsidRPr="00BB0F50" w:rsidRDefault="00B115FE" w:rsidP="00B115FE">
      <w:pPr>
        <w:ind w:right="273"/>
        <w:rPr>
          <w:sz w:val="24"/>
          <w:szCs w:val="24"/>
        </w:rPr>
      </w:pPr>
      <w:r w:rsidRPr="00BB0F5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7CD44088" w14:textId="77777777" w:rsidR="00B115FE" w:rsidRPr="00BB0F50" w:rsidRDefault="00B115FE" w:rsidP="00B115FE">
      <w:pPr>
        <w:pBdr>
          <w:bottom w:val="single" w:sz="4" w:space="1" w:color="auto"/>
        </w:pBdr>
        <w:spacing w:after="0"/>
        <w:rPr>
          <w:sz w:val="24"/>
          <w:szCs w:val="24"/>
        </w:rPr>
      </w:pPr>
    </w:p>
    <w:p w14:paraId="75BCA9FF" w14:textId="77777777" w:rsidR="00B115FE" w:rsidRPr="00BB0F50" w:rsidRDefault="00B115FE" w:rsidP="00B115FE">
      <w:pPr>
        <w:ind w:right="273"/>
        <w:rPr>
          <w:sz w:val="24"/>
          <w:szCs w:val="24"/>
        </w:rPr>
      </w:pPr>
    </w:p>
    <w:p w14:paraId="61D2A0EF" w14:textId="77777777" w:rsidR="00B115FE" w:rsidRPr="00BB0F50" w:rsidRDefault="00B115FE" w:rsidP="00B115FE">
      <w:pPr>
        <w:ind w:right="273"/>
        <w:rPr>
          <w:sz w:val="24"/>
          <w:szCs w:val="24"/>
        </w:rPr>
      </w:pPr>
      <w:r w:rsidRPr="00BB0F50">
        <w:rPr>
          <w:sz w:val="24"/>
          <w:szCs w:val="24"/>
        </w:rPr>
        <w:t xml:space="preserve">The job description is current at the date shown, but, in consultation with you, may be changed by the Head Teacher to reflect or anticipate changes in the job commensurate with the grade and job title. </w:t>
      </w:r>
    </w:p>
    <w:p w14:paraId="1EB4E620" w14:textId="134F2EFC" w:rsidR="007D5410" w:rsidRDefault="007D5410" w:rsidP="007D5410">
      <w:pPr>
        <w:spacing w:after="0"/>
      </w:pPr>
    </w:p>
    <w:p w14:paraId="1CED1C9D" w14:textId="77777777" w:rsidR="007D5410" w:rsidRDefault="007D5410" w:rsidP="007D5410">
      <w:pPr>
        <w:spacing w:after="0"/>
      </w:pPr>
      <w:r>
        <w:t xml:space="preserve"> </w:t>
      </w:r>
    </w:p>
    <w:p w14:paraId="4F6F7559" w14:textId="77777777" w:rsidR="007D5410" w:rsidRDefault="007D5410" w:rsidP="007D5410">
      <w:pPr>
        <w:spacing w:after="0"/>
      </w:pPr>
    </w:p>
    <w:p w14:paraId="01F5A7A9" w14:textId="77777777" w:rsidR="007D5410" w:rsidRDefault="007D5410" w:rsidP="007D5410">
      <w:pPr>
        <w:spacing w:after="0"/>
      </w:pPr>
      <w:r>
        <w:t xml:space="preserve"> </w:t>
      </w:r>
    </w:p>
    <w:p w14:paraId="482DA715" w14:textId="77777777" w:rsidR="007D5410" w:rsidRDefault="007D5410" w:rsidP="007D5410">
      <w:pPr>
        <w:spacing w:after="0"/>
      </w:pPr>
    </w:p>
    <w:p w14:paraId="7059060E" w14:textId="77777777" w:rsidR="00861F77" w:rsidRDefault="00861F77" w:rsidP="00861F77">
      <w:pPr>
        <w:spacing w:after="0"/>
      </w:pPr>
    </w:p>
    <w:p w14:paraId="224A4C16" w14:textId="77777777" w:rsidR="00015BBE" w:rsidRDefault="00015BBE" w:rsidP="00015BBE">
      <w:pPr>
        <w:spacing w:after="0"/>
        <w:ind w:left="-284"/>
        <w:rPr>
          <w:sz w:val="24"/>
          <w:szCs w:val="24"/>
        </w:rPr>
      </w:pPr>
    </w:p>
    <w:p w14:paraId="1755AB5B" w14:textId="7D767CF2" w:rsidR="00FA6CB2" w:rsidRDefault="00FA6CB2">
      <w:pPr>
        <w:rPr>
          <w:sz w:val="24"/>
          <w:szCs w:val="24"/>
        </w:rPr>
      </w:pPr>
      <w:r>
        <w:rPr>
          <w:sz w:val="24"/>
          <w:szCs w:val="24"/>
        </w:rPr>
        <w:br w:type="page"/>
      </w:r>
    </w:p>
    <w:p w14:paraId="3A5A2DBA" w14:textId="5BE1EAAA" w:rsidR="00E3022A" w:rsidRPr="00E3022A" w:rsidRDefault="00E3022A" w:rsidP="00E3022A">
      <w:pPr>
        <w:tabs>
          <w:tab w:val="left" w:pos="2127"/>
          <w:tab w:val="left" w:pos="5103"/>
        </w:tabs>
        <w:spacing w:after="0"/>
        <w:rPr>
          <w:rFonts w:cs="Calibri"/>
          <w:b/>
          <w:color w:val="000000"/>
          <w:lang w:eastAsia="en-GB"/>
        </w:rPr>
      </w:pPr>
      <w:r w:rsidRPr="003D57AC">
        <w:rPr>
          <w:noProof/>
          <w:lang w:eastAsia="en-GB"/>
        </w:rPr>
        <mc:AlternateContent>
          <mc:Choice Requires="wps">
            <w:drawing>
              <wp:anchor distT="45720" distB="45720" distL="114300" distR="114300" simplePos="0" relativeHeight="251729920" behindDoc="0" locked="0" layoutInCell="1" allowOverlap="1" wp14:anchorId="0A5A36F1" wp14:editId="3157FE7E">
                <wp:simplePos x="0" y="0"/>
                <wp:positionH relativeFrom="page">
                  <wp:posOffset>504825</wp:posOffset>
                </wp:positionH>
                <wp:positionV relativeFrom="paragraph">
                  <wp:posOffset>104140</wp:posOffset>
                </wp:positionV>
                <wp:extent cx="6769100" cy="1404620"/>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04620"/>
                        </a:xfrm>
                        <a:prstGeom prst="rect">
                          <a:avLst/>
                        </a:prstGeom>
                        <a:solidFill>
                          <a:srgbClr val="25408F"/>
                        </a:solidFill>
                        <a:ln w="9525">
                          <a:noFill/>
                          <a:miter lim="800000"/>
                          <a:headEnd/>
                          <a:tailEnd/>
                        </a:ln>
                      </wps:spPr>
                      <wps:txbx>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A36F1" id="_x0000_s1040" type="#_x0000_t202" style="position:absolute;margin-left:39.75pt;margin-top:8.2pt;width:533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pEJgIAACQ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" fillcolor="#25408f" stroked="f">
                <v:textbox style="mso-fit-shape-to-text:t">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74FEF08D" w14:textId="77777777"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Post                          Teacher of </w:t>
      </w:r>
      <w:r>
        <w:rPr>
          <w:rFonts w:cs="Calibri"/>
          <w:b/>
          <w:color w:val="000000"/>
          <w:sz w:val="24"/>
          <w:lang w:eastAsia="en-GB"/>
        </w:rPr>
        <w:t>Religious Education</w:t>
      </w:r>
    </w:p>
    <w:p w14:paraId="735F53D2" w14:textId="77777777"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Pay Spine                </w:t>
      </w:r>
      <w:r>
        <w:rPr>
          <w:rFonts w:cs="Calibri"/>
          <w:b/>
          <w:color w:val="000000"/>
          <w:sz w:val="24"/>
          <w:lang w:eastAsia="en-GB"/>
        </w:rPr>
        <w:t>MPS</w:t>
      </w:r>
      <w:r w:rsidRPr="001B60C6">
        <w:rPr>
          <w:rFonts w:cs="Calibri"/>
          <w:b/>
          <w:color w:val="000000"/>
          <w:sz w:val="24"/>
          <w:lang w:eastAsia="en-GB"/>
        </w:rPr>
        <w:t xml:space="preserve">/UPS (as applicable) </w:t>
      </w:r>
    </w:p>
    <w:p w14:paraId="2B1F9035" w14:textId="77777777"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Responsible to       Head of Department </w:t>
      </w:r>
    </w:p>
    <w:p w14:paraId="74EC10E6" w14:textId="77777777" w:rsidR="00B115FE" w:rsidRPr="008C15E5" w:rsidRDefault="00B115FE" w:rsidP="00B115FE">
      <w:pPr>
        <w:pBdr>
          <w:bottom w:val="single" w:sz="4" w:space="1" w:color="auto"/>
        </w:pBdr>
        <w:spacing w:after="0"/>
        <w:rPr>
          <w:rFonts w:cs="Calibri"/>
          <w:b/>
          <w:color w:val="000000"/>
          <w:sz w:val="10"/>
          <w:lang w:eastAsia="en-GB"/>
        </w:rPr>
      </w:pPr>
    </w:p>
    <w:p w14:paraId="1F514AFB" w14:textId="77777777" w:rsidR="00B115FE" w:rsidRPr="008C15E5" w:rsidRDefault="00B115FE" w:rsidP="00B115FE">
      <w:pPr>
        <w:keepNext/>
        <w:keepLines/>
        <w:tabs>
          <w:tab w:val="center" w:pos="2212"/>
        </w:tabs>
        <w:spacing w:after="0"/>
        <w:outlineLvl w:val="2"/>
        <w:rPr>
          <w:rFonts w:cs="Calibri"/>
          <w:b/>
          <w:color w:val="000000"/>
          <w:sz w:val="16"/>
          <w:lang w:eastAsia="en-GB"/>
        </w:rPr>
      </w:pPr>
    </w:p>
    <w:p w14:paraId="0CB649BE" w14:textId="77777777" w:rsidR="00B115FE" w:rsidRPr="00395F5C" w:rsidRDefault="00B115FE" w:rsidP="00B115FE">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14:paraId="4837A73C"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 xml:space="preserve">University graduate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p>
    <w:p w14:paraId="1A177EE4"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 xml:space="preserve">Postgraduate teaching qualification/QTS </w:t>
      </w:r>
    </w:p>
    <w:p w14:paraId="126BBF5B"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Relevant R.E. qualifications</w:t>
      </w:r>
    </w:p>
    <w:p w14:paraId="4A98C752"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 xml:space="preserve">Evidence of continuing professional development </w:t>
      </w:r>
      <w:r w:rsidRPr="009C31B5">
        <w:rPr>
          <w:rFonts w:cs="Calibri"/>
          <w:color w:val="000000"/>
          <w:lang w:eastAsia="en-GB"/>
        </w:rPr>
        <w:tab/>
      </w:r>
    </w:p>
    <w:p w14:paraId="622376A5" w14:textId="77777777" w:rsidR="00B115FE" w:rsidRPr="009C31B5" w:rsidRDefault="00B115FE" w:rsidP="00B115FE">
      <w:pPr>
        <w:spacing w:after="0" w:line="248" w:lineRule="auto"/>
        <w:ind w:left="744" w:right="273"/>
        <w:rPr>
          <w:rFonts w:cs="Calibri"/>
          <w:color w:val="000000"/>
          <w:sz w:val="2"/>
          <w:lang w:eastAsia="en-GB"/>
        </w:rPr>
      </w:pPr>
    </w:p>
    <w:p w14:paraId="058B7A53" w14:textId="77777777" w:rsidR="00B115FE" w:rsidRPr="00611D88" w:rsidRDefault="00B115FE" w:rsidP="00B115FE">
      <w:pPr>
        <w:pBdr>
          <w:bottom w:val="single" w:sz="4" w:space="0" w:color="auto"/>
        </w:pBdr>
        <w:spacing w:after="0"/>
        <w:ind w:left="742" w:hanging="744"/>
        <w:rPr>
          <w:rFonts w:cs="Calibri"/>
          <w:color w:val="000000"/>
          <w:sz w:val="10"/>
          <w:lang w:eastAsia="en-GB"/>
        </w:rPr>
      </w:pPr>
      <w:r w:rsidRPr="003C4DA0">
        <w:rPr>
          <w:rFonts w:cs="Calibri"/>
          <w:color w:val="000000"/>
          <w:lang w:eastAsia="en-GB"/>
        </w:rPr>
        <w:t xml:space="preserve"> </w:t>
      </w:r>
    </w:p>
    <w:p w14:paraId="52E08896" w14:textId="77777777" w:rsidR="00B115FE" w:rsidRPr="00611D88" w:rsidRDefault="00B115FE" w:rsidP="00B115FE">
      <w:pPr>
        <w:keepNext/>
        <w:keepLines/>
        <w:tabs>
          <w:tab w:val="center" w:pos="2479"/>
        </w:tabs>
        <w:spacing w:after="0"/>
        <w:ind w:left="-15" w:hanging="744"/>
        <w:outlineLvl w:val="2"/>
        <w:rPr>
          <w:rFonts w:cs="Calibri"/>
          <w:b/>
          <w:color w:val="000000"/>
          <w:sz w:val="8"/>
          <w:lang w:eastAsia="en-GB"/>
        </w:rPr>
      </w:pPr>
      <w:r w:rsidRPr="008C15E5">
        <w:rPr>
          <w:rFonts w:cs="Calibri"/>
          <w:b/>
          <w:color w:val="000000"/>
          <w:sz w:val="18"/>
          <w:lang w:eastAsia="en-GB"/>
        </w:rPr>
        <w:tab/>
      </w:r>
    </w:p>
    <w:p w14:paraId="0AE4B272" w14:textId="77777777" w:rsidR="00B115FE" w:rsidRDefault="00B115FE" w:rsidP="00B115FE">
      <w:pPr>
        <w:keepNext/>
        <w:keepLines/>
        <w:tabs>
          <w:tab w:val="center" w:pos="2479"/>
        </w:tabs>
        <w:spacing w:after="0"/>
        <w:ind w:left="-15"/>
        <w:outlineLvl w:val="2"/>
        <w:rPr>
          <w:rFonts w:cs="Calibri"/>
          <w:b/>
          <w:color w:val="000000"/>
          <w:lang w:eastAsia="en-GB"/>
        </w:rPr>
      </w:pPr>
      <w:r w:rsidRPr="008C15E5">
        <w:rPr>
          <w:rFonts w:cs="Calibri"/>
          <w:b/>
          <w:color w:val="000000"/>
          <w:sz w:val="18"/>
          <w:lang w:eastAsia="en-GB"/>
        </w:rPr>
        <w:t xml:space="preserve">2. </w:t>
      </w:r>
      <w:r w:rsidRPr="008C15E5">
        <w:rPr>
          <w:rFonts w:cs="Calibri"/>
          <w:b/>
          <w:color w:val="000000"/>
          <w:sz w:val="18"/>
          <w:lang w:eastAsia="en-GB"/>
        </w:rPr>
        <w:tab/>
      </w:r>
      <w:r w:rsidRPr="003C4DA0">
        <w:rPr>
          <w:rFonts w:cs="Calibri"/>
          <w:b/>
          <w:color w:val="000000"/>
          <w:lang w:eastAsia="en-GB"/>
        </w:rPr>
        <w:t xml:space="preserve">TEACHING and PASTORAL EXPERIENCE  </w:t>
      </w:r>
    </w:p>
    <w:p w14:paraId="029E6BA0"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The role is open to both </w:t>
      </w:r>
      <w:r>
        <w:rPr>
          <w:rFonts w:cs="Calibri"/>
          <w:color w:val="000000"/>
          <w:lang w:eastAsia="en-GB"/>
        </w:rPr>
        <w:t>EC</w:t>
      </w:r>
      <w:r w:rsidRPr="003C4DA0">
        <w:rPr>
          <w:rFonts w:cs="Calibri"/>
          <w:color w:val="000000"/>
          <w:lang w:eastAsia="en-GB"/>
        </w:rPr>
        <w:t xml:space="preserve">Ts and colleagues with one or more years teaching experience </w:t>
      </w:r>
    </w:p>
    <w:p w14:paraId="1293930C" w14:textId="77777777" w:rsidR="00B115FE"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Teaching</w:t>
      </w:r>
      <w:r>
        <w:rPr>
          <w:rFonts w:cs="Calibri"/>
          <w:color w:val="000000"/>
          <w:lang w:eastAsia="en-GB"/>
        </w:rPr>
        <w:t xml:space="preserve"> experience in at least KS3 and KS4   </w:t>
      </w:r>
    </w:p>
    <w:p w14:paraId="427CF67F"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Pr>
          <w:rFonts w:cs="Calibri"/>
          <w:color w:val="000000"/>
          <w:lang w:eastAsia="en-GB"/>
        </w:rPr>
        <w:t xml:space="preserve">Evidence of creating an inclusive learning environment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4F094D63"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consistently good and outstanding teaching and learning </w:t>
      </w:r>
    </w:p>
    <w:p w14:paraId="32EAB458"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14:paraId="71156497"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excellent classroom management skills </w:t>
      </w:r>
    </w:p>
    <w:p w14:paraId="5CC0DFC7" w14:textId="77777777" w:rsidR="00B115FE" w:rsidRDefault="00B115FE" w:rsidP="00B115FE">
      <w:pPr>
        <w:numPr>
          <w:ilvl w:val="0"/>
          <w:numId w:val="24"/>
        </w:numPr>
        <w:spacing w:after="0" w:line="248" w:lineRule="auto"/>
        <w:ind w:left="709" w:right="-330" w:hanging="399"/>
      </w:pPr>
      <w:r w:rsidRPr="009C31B5">
        <w:rPr>
          <w:lang w:eastAsia="en-GB"/>
        </w:rPr>
        <w:t xml:space="preserve">Outstanding knowledge of Assessment Practice and how to use assessment to inform planning for good </w:t>
      </w:r>
    </w:p>
    <w:p w14:paraId="6E55B6EC" w14:textId="77777777" w:rsidR="00B115FE" w:rsidRPr="009C31B5" w:rsidRDefault="00B115FE" w:rsidP="00B115FE">
      <w:pPr>
        <w:spacing w:after="0" w:line="248" w:lineRule="auto"/>
        <w:ind w:left="709" w:right="-330"/>
      </w:pPr>
      <w:r w:rsidRPr="009C31B5">
        <w:rPr>
          <w:lang w:eastAsia="en-GB"/>
        </w:rPr>
        <w:t>teaching and learning </w:t>
      </w:r>
    </w:p>
    <w:p w14:paraId="69576F92"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Excellent subject knowledge</w:t>
      </w:r>
      <w:r>
        <w:rPr>
          <w:rFonts w:cs="Calibri"/>
          <w:color w:val="000000"/>
          <w:lang w:eastAsia="en-GB"/>
        </w:rPr>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sidRPr="003C4DA0">
        <w:rPr>
          <w:rFonts w:cs="Calibri"/>
          <w:color w:val="000000"/>
          <w:lang w:eastAsia="en-GB"/>
        </w:rPr>
        <w:tab/>
        <w:t xml:space="preserve"> </w:t>
      </w:r>
    </w:p>
    <w:p w14:paraId="5A602D59"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Excellent knowledge of current curriculum and extra-curricular developments in your subject area.</w:t>
      </w:r>
    </w:p>
    <w:p w14:paraId="36B88C18"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good understanding of progress data. </w:t>
      </w:r>
    </w:p>
    <w:p w14:paraId="60E3499C"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9C31B5">
        <w:rPr>
          <w:lang w:eastAsia="en-GB"/>
        </w:rPr>
        <w:t>The ability to adapt teaching to provide appropriate support and challenge for all learners</w:t>
      </w:r>
      <w:r w:rsidRPr="003C4DA0">
        <w:rPr>
          <w:rFonts w:cs="Calibri"/>
          <w:color w:val="000000"/>
          <w:lang w:eastAsia="en-GB"/>
        </w:rPr>
        <w:t>.</w:t>
      </w:r>
    </w:p>
    <w:p w14:paraId="0A8BDE29"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14:paraId="32D6815E"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Evidence of pastoral experience, including taking responsibility for a form group.</w:t>
      </w:r>
    </w:p>
    <w:p w14:paraId="6A2DCF02"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An interest in the wider curriculum.</w:t>
      </w:r>
    </w:p>
    <w:p w14:paraId="7A6B7416" w14:textId="77777777" w:rsidR="00B115FE" w:rsidRPr="000B6F8F" w:rsidRDefault="00B115FE" w:rsidP="00B115FE">
      <w:pPr>
        <w:pBdr>
          <w:bottom w:val="single" w:sz="4" w:space="1" w:color="auto"/>
        </w:pBdr>
        <w:spacing w:after="0" w:line="248" w:lineRule="auto"/>
        <w:ind w:right="273"/>
        <w:rPr>
          <w:rFonts w:cs="Calibri"/>
          <w:color w:val="000000"/>
          <w:sz w:val="14"/>
          <w:lang w:eastAsia="en-GB"/>
        </w:rPr>
      </w:pPr>
      <w:r w:rsidRPr="000B6F8F">
        <w:rPr>
          <w:rFonts w:cs="Calibri"/>
          <w:color w:val="000000"/>
          <w:sz w:val="14"/>
          <w:lang w:eastAsia="en-GB"/>
        </w:rPr>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p>
    <w:p w14:paraId="07517392" w14:textId="77777777" w:rsidR="00B115FE" w:rsidRPr="00611D88" w:rsidRDefault="00B115FE" w:rsidP="00B115FE">
      <w:pPr>
        <w:spacing w:after="11" w:line="248" w:lineRule="auto"/>
        <w:ind w:left="10" w:right="960" w:hanging="152"/>
        <w:rPr>
          <w:rFonts w:cs="Calibri"/>
          <w:color w:val="000000"/>
          <w:sz w:val="10"/>
          <w:lang w:eastAsia="en-GB"/>
        </w:rPr>
      </w:pPr>
      <w:r w:rsidRPr="000B6F8F">
        <w:rPr>
          <w:rFonts w:cs="Calibri"/>
          <w:color w:val="000000"/>
          <w:sz w:val="14"/>
          <w:lang w:eastAsia="en-GB"/>
        </w:rPr>
        <w:tab/>
      </w:r>
    </w:p>
    <w:p w14:paraId="5ACB5A04" w14:textId="77777777" w:rsidR="00B115FE" w:rsidRPr="00395F5C" w:rsidRDefault="00B115FE" w:rsidP="00B115FE">
      <w:pPr>
        <w:keepNext/>
        <w:keepLines/>
        <w:tabs>
          <w:tab w:val="center" w:pos="1700"/>
        </w:tabs>
        <w:spacing w:after="0"/>
        <w:ind w:left="10" w:hanging="152"/>
        <w:outlineLvl w:val="2"/>
        <w:rPr>
          <w:rFonts w:cs="Calibri"/>
          <w:b/>
          <w:color w:val="000000"/>
          <w:lang w:eastAsia="en-GB"/>
        </w:rPr>
      </w:pPr>
      <w:r>
        <w:rPr>
          <w:rFonts w:cs="Calibri"/>
          <w:b/>
          <w:color w:val="000000"/>
          <w:lang w:eastAsia="en-GB"/>
        </w:rPr>
        <w:t>4</w:t>
      </w:r>
      <w:r w:rsidRPr="003C4DA0">
        <w:rPr>
          <w:rFonts w:cs="Calibri"/>
          <w:b/>
          <w:color w:val="000000"/>
          <w:lang w:eastAsia="en-GB"/>
        </w:rPr>
        <w:t xml:space="preserve">. </w:t>
      </w:r>
      <w:r w:rsidRPr="003C4DA0">
        <w:rPr>
          <w:rFonts w:cs="Calibri"/>
          <w:b/>
          <w:color w:val="000000"/>
          <w:lang w:eastAsia="en-GB"/>
        </w:rPr>
        <w:tab/>
        <w:t xml:space="preserve">PERSONAL QUALITIES </w:t>
      </w:r>
    </w:p>
    <w:p w14:paraId="46492B36" w14:textId="77777777" w:rsidR="00B115FE" w:rsidRPr="009C31B5" w:rsidRDefault="00B115FE" w:rsidP="00B115FE">
      <w:pPr>
        <w:numPr>
          <w:ilvl w:val="0"/>
          <w:numId w:val="24"/>
        </w:numPr>
        <w:spacing w:after="0" w:line="248" w:lineRule="auto"/>
        <w:ind w:left="709" w:right="-330" w:hanging="399"/>
      </w:pPr>
      <w:r w:rsidRPr="00BA24C6">
        <w:rPr>
          <w:rFonts w:cs="Calibri"/>
          <w:color w:val="000000"/>
          <w:lang w:eastAsia="en-GB"/>
        </w:rPr>
        <w:tab/>
        <w:t xml:space="preserve"> </w:t>
      </w:r>
      <w:r w:rsidRPr="009C31B5">
        <w:rPr>
          <w:lang w:eastAsia="en-GB"/>
        </w:rPr>
        <w:t>A willingness to uphold and live out our Catholic mission and Mercy values </w:t>
      </w:r>
    </w:p>
    <w:p w14:paraId="000B95B5" w14:textId="77777777" w:rsidR="00B115FE" w:rsidRDefault="00B115FE" w:rsidP="00B115FE">
      <w:pPr>
        <w:numPr>
          <w:ilvl w:val="0"/>
          <w:numId w:val="24"/>
        </w:numPr>
        <w:spacing w:after="0" w:line="248" w:lineRule="auto"/>
        <w:ind w:left="709" w:right="-330" w:hanging="399"/>
        <w:rPr>
          <w:rFonts w:cs="Calibri"/>
          <w:color w:val="000000"/>
          <w:lang w:eastAsia="en-GB"/>
        </w:rPr>
      </w:pPr>
      <w:r w:rsidRPr="009C31B5">
        <w:rPr>
          <w:lang w:eastAsia="en-GB"/>
        </w:rPr>
        <w:t>A willingness to work well in a team and contribute towards collaborative work</w:t>
      </w:r>
    </w:p>
    <w:p w14:paraId="577AE11F"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14:paraId="201B4E16"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A willingness and flexibility to work outside normal school hours </w:t>
      </w:r>
    </w:p>
    <w:p w14:paraId="528F71B7"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The ambition to continue to progress in your career</w:t>
      </w:r>
      <w:r>
        <w:rPr>
          <w:rFonts w:cs="Calibri"/>
          <w:color w:val="000000"/>
          <w:lang w:eastAsia="en-GB"/>
        </w:rPr>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r>
    </w:p>
    <w:p w14:paraId="640A5D82" w14:textId="77777777" w:rsidR="00B115FE"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14:paraId="7CB230DF"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An excellent attendance record</w:t>
      </w:r>
      <w:r>
        <w:rPr>
          <w:rFonts w:cs="Calibri"/>
          <w:color w:val="000000"/>
          <w:lang w:eastAsia="en-GB"/>
        </w:rPr>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5B09C363" w14:textId="77777777" w:rsidR="00B115FE" w:rsidRPr="00BA24C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r>
    </w:p>
    <w:p w14:paraId="209987DB" w14:textId="77777777" w:rsidR="00B115FE" w:rsidRPr="000B6F8F" w:rsidRDefault="00B115FE" w:rsidP="00B115FE">
      <w:pPr>
        <w:pBdr>
          <w:bottom w:val="single" w:sz="4" w:space="1" w:color="auto"/>
        </w:pBdr>
        <w:spacing w:after="11" w:line="248" w:lineRule="auto"/>
        <w:ind w:right="273"/>
        <w:rPr>
          <w:rFonts w:cs="Calibri"/>
          <w:color w:val="000000"/>
          <w:sz w:val="12"/>
          <w:lang w:eastAsia="en-GB"/>
        </w:rPr>
      </w:pPr>
    </w:p>
    <w:p w14:paraId="3CFD9CB3" w14:textId="77777777" w:rsidR="00B115FE" w:rsidRPr="00611D88" w:rsidRDefault="00B115FE" w:rsidP="00B115FE">
      <w:pPr>
        <w:spacing w:after="0"/>
        <w:rPr>
          <w:rFonts w:cs="Calibri"/>
          <w:color w:val="000000"/>
          <w:sz w:val="12"/>
          <w:lang w:eastAsia="en-GB"/>
        </w:rPr>
      </w:pPr>
      <w:r w:rsidRPr="008C15E5">
        <w:rPr>
          <w:rFonts w:cs="Calibri"/>
          <w:color w:val="000000"/>
          <w:sz w:val="16"/>
          <w:lang w:eastAsia="en-GB"/>
        </w:rPr>
        <w:t xml:space="preserve"> </w:t>
      </w:r>
    </w:p>
    <w:p w14:paraId="68714515" w14:textId="77777777" w:rsidR="00B115FE" w:rsidRPr="008C15E5" w:rsidRDefault="00B115FE" w:rsidP="00B115FE">
      <w:pPr>
        <w:keepNext/>
        <w:keepLines/>
        <w:tabs>
          <w:tab w:val="center" w:pos="3437"/>
        </w:tabs>
        <w:spacing w:after="0"/>
        <w:ind w:left="-15"/>
        <w:outlineLvl w:val="2"/>
        <w:rPr>
          <w:rFonts w:cs="Calibri"/>
          <w:color w:val="000000"/>
          <w:lang w:eastAsia="en-GB"/>
        </w:rPr>
      </w:pPr>
      <w:r w:rsidRPr="003C4DA0">
        <w:rPr>
          <w:rFonts w:cs="Calibri"/>
          <w:b/>
          <w:color w:val="000000"/>
          <w:lang w:eastAsia="en-GB"/>
        </w:rPr>
        <w:t xml:space="preserve">5. </w:t>
      </w:r>
      <w:r w:rsidRPr="003C4DA0">
        <w:rPr>
          <w:rFonts w:cs="Calibri"/>
          <w:b/>
          <w:color w:val="000000"/>
          <w:lang w:eastAsia="en-GB"/>
        </w:rPr>
        <w:tab/>
      </w:r>
      <w:r w:rsidRPr="003C4DA0">
        <w:rPr>
          <w:rFonts w:cs="Calibri"/>
          <w:color w:val="000000"/>
          <w:lang w:eastAsia="en-GB"/>
        </w:rPr>
        <w:t xml:space="preserve"> </w:t>
      </w:r>
      <w:r w:rsidRPr="003C4DA0">
        <w:rPr>
          <w:rFonts w:cs="Calibri"/>
          <w:b/>
          <w:color w:val="000000"/>
          <w:lang w:eastAsia="en-GB"/>
        </w:rPr>
        <w:t xml:space="preserve">EQUAL OPPORTUNITIES AND EDUCATIONAL COMMITMENT </w:t>
      </w:r>
    </w:p>
    <w:p w14:paraId="5C743076"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 A proven commitment to inclusion </w:t>
      </w:r>
    </w:p>
    <w:p w14:paraId="7074060A"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curriculum access and opportunity </w:t>
      </w:r>
    </w:p>
    <w:p w14:paraId="2E18B268"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comprehensive education </w:t>
      </w:r>
    </w:p>
    <w:p w14:paraId="04811487"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professional development </w:t>
      </w:r>
    </w:p>
    <w:p w14:paraId="66FD433A" w14:textId="77777777" w:rsidR="00B115FE"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w:t>
      </w:r>
    </w:p>
    <w:p w14:paraId="1D08ED27" w14:textId="77777777" w:rsidR="00B115FE" w:rsidRPr="00BD6047" w:rsidRDefault="00B115FE" w:rsidP="00B115FE">
      <w:pPr>
        <w:spacing w:after="0" w:line="248" w:lineRule="auto"/>
        <w:ind w:left="709" w:right="-330"/>
        <w:rPr>
          <w:rFonts w:cs="Calibri"/>
          <w:color w:val="000000"/>
          <w:lang w:eastAsia="en-GB"/>
        </w:rPr>
      </w:pPr>
      <w:r w:rsidRPr="003C4DA0">
        <w:rPr>
          <w:rFonts w:cs="Calibri"/>
          <w:color w:val="000000"/>
          <w:lang w:eastAsia="en-GB"/>
        </w:rPr>
        <w:t xml:space="preserve">young people and vulnerable adults. </w:t>
      </w:r>
    </w:p>
    <w:p w14:paraId="761BA827" w14:textId="4269AC86" w:rsidR="00E3022A" w:rsidRPr="00395F5C" w:rsidRDefault="00E3022A" w:rsidP="00B115FE">
      <w:pPr>
        <w:keepNext/>
        <w:keepLines/>
        <w:tabs>
          <w:tab w:val="center" w:pos="2212"/>
        </w:tabs>
        <w:spacing w:after="0"/>
        <w:ind w:left="-15"/>
        <w:outlineLvl w:val="2"/>
        <w:rPr>
          <w:rFonts w:cs="Calibri"/>
          <w:color w:val="000000"/>
          <w:lang w:eastAsia="en-GB"/>
        </w:rPr>
      </w:pPr>
      <w:r w:rsidRPr="003C4DA0">
        <w:rPr>
          <w:rFonts w:cs="Calibri"/>
          <w:color w:val="000000"/>
          <w:lang w:eastAsia="en-GB"/>
        </w:rPr>
        <w:t xml:space="preserve"> </w:t>
      </w:r>
    </w:p>
    <w:p w14:paraId="321933EF" w14:textId="547AE2FF" w:rsidR="00374D25" w:rsidRDefault="00374D25" w:rsidP="00374D25">
      <w:pPr>
        <w:rPr>
          <w:rFonts w:eastAsiaTheme="minorEastAsia"/>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23D59E2" w14:textId="728C2AEA" w:rsidR="003D57AC" w:rsidRPr="004D191B" w:rsidRDefault="0018547F" w:rsidP="004D191B">
      <w:pPr>
        <w:rPr>
          <w:b/>
          <w:bCs/>
          <w:sz w:val="28"/>
        </w:rPr>
      </w:pPr>
      <w:bookmarkStart w:id="0" w:name="_GoBack"/>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bookmarkEnd w:id="0"/>
      <w:r w:rsidR="00E55D3D">
        <w:rPr>
          <w:noProof/>
          <w:sz w:val="24"/>
          <w:szCs w:val="24"/>
          <w:lang w:eastAsia="en-GB"/>
        </w:rPr>
        <w:drawing>
          <wp:anchor distT="0" distB="0" distL="114300" distR="114300" simplePos="0" relativeHeight="251711488" behindDoc="1" locked="0" layoutInCell="1" allowOverlap="1" wp14:anchorId="490DFCCF" wp14:editId="3AA21DC7">
            <wp:simplePos x="0" y="0"/>
            <wp:positionH relativeFrom="margin">
              <wp:align>center</wp:align>
            </wp:positionH>
            <wp:positionV relativeFrom="margin">
              <wp:posOffset>5679440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sectPr w:rsidR="003D57AC" w:rsidRPr="004D191B" w:rsidSect="00FA6CB2">
      <w:footerReference w:type="default" r:id="rId26"/>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6D25C" w14:textId="77777777" w:rsidR="00FD7FE8" w:rsidRDefault="00FD7FE8" w:rsidP="00715301">
      <w:pPr>
        <w:spacing w:after="0" w:line="240" w:lineRule="auto"/>
      </w:pPr>
      <w:r>
        <w:separator/>
      </w:r>
    </w:p>
  </w:endnote>
  <w:endnote w:type="continuationSeparator" w:id="0">
    <w:p w14:paraId="071AF504" w14:textId="77777777" w:rsidR="00FD7FE8" w:rsidRDefault="00FD7FE8"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68FE14E5"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5E33A5" w:rsidRPr="005E33A5">
                            <w:rPr>
                              <w:b/>
                              <w:bCs/>
                              <w:noProof/>
                              <w:color w:val="FFFFFF" w:themeColor="background1"/>
                            </w:rPr>
                            <w:t>3</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1"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68FE14E5"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5E33A5" w:rsidRPr="005E33A5">
                      <w:rPr>
                        <w:b/>
                        <w:bCs/>
                        <w:noProof/>
                        <w:color w:val="FFFFFF" w:themeColor="background1"/>
                      </w:rPr>
                      <w:t>3</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2"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5F2F" w14:textId="77777777" w:rsidR="00FD7FE8" w:rsidRDefault="00FD7FE8" w:rsidP="00715301">
      <w:pPr>
        <w:spacing w:after="0" w:line="240" w:lineRule="auto"/>
      </w:pPr>
      <w:r>
        <w:separator/>
      </w:r>
    </w:p>
  </w:footnote>
  <w:footnote w:type="continuationSeparator" w:id="0">
    <w:p w14:paraId="276FCE33" w14:textId="77777777" w:rsidR="00FD7FE8" w:rsidRDefault="00FD7FE8"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199"/>
    <w:multiLevelType w:val="hybridMultilevel"/>
    <w:tmpl w:val="A2AAED36"/>
    <w:lvl w:ilvl="0" w:tplc="D3002590">
      <w:start w:val="1"/>
      <w:numFmt w:val="bullet"/>
      <w:lvlText w:val="·"/>
      <w:lvlJc w:val="left"/>
      <w:pPr>
        <w:ind w:left="720" w:hanging="360"/>
      </w:pPr>
      <w:rPr>
        <w:rFonts w:ascii="Symbol" w:hAnsi="Symbol" w:hint="default"/>
      </w:rPr>
    </w:lvl>
    <w:lvl w:ilvl="1" w:tplc="6694C148">
      <w:start w:val="1"/>
      <w:numFmt w:val="bullet"/>
      <w:lvlText w:val="o"/>
      <w:lvlJc w:val="left"/>
      <w:pPr>
        <w:ind w:left="1440" w:hanging="360"/>
      </w:pPr>
      <w:rPr>
        <w:rFonts w:ascii="Courier New" w:hAnsi="Courier New" w:hint="default"/>
      </w:rPr>
    </w:lvl>
    <w:lvl w:ilvl="2" w:tplc="8312E5AC">
      <w:start w:val="1"/>
      <w:numFmt w:val="bullet"/>
      <w:lvlText w:val=""/>
      <w:lvlJc w:val="left"/>
      <w:pPr>
        <w:ind w:left="2160" w:hanging="360"/>
      </w:pPr>
      <w:rPr>
        <w:rFonts w:ascii="Wingdings" w:hAnsi="Wingdings" w:hint="default"/>
      </w:rPr>
    </w:lvl>
    <w:lvl w:ilvl="3" w:tplc="A25058F8">
      <w:start w:val="1"/>
      <w:numFmt w:val="bullet"/>
      <w:lvlText w:val=""/>
      <w:lvlJc w:val="left"/>
      <w:pPr>
        <w:ind w:left="2880" w:hanging="360"/>
      </w:pPr>
      <w:rPr>
        <w:rFonts w:ascii="Symbol" w:hAnsi="Symbol" w:hint="default"/>
      </w:rPr>
    </w:lvl>
    <w:lvl w:ilvl="4" w:tplc="A016D4F4">
      <w:start w:val="1"/>
      <w:numFmt w:val="bullet"/>
      <w:lvlText w:val="o"/>
      <w:lvlJc w:val="left"/>
      <w:pPr>
        <w:ind w:left="3600" w:hanging="360"/>
      </w:pPr>
      <w:rPr>
        <w:rFonts w:ascii="Courier New" w:hAnsi="Courier New" w:hint="default"/>
      </w:rPr>
    </w:lvl>
    <w:lvl w:ilvl="5" w:tplc="3CA60E34">
      <w:start w:val="1"/>
      <w:numFmt w:val="bullet"/>
      <w:lvlText w:val=""/>
      <w:lvlJc w:val="left"/>
      <w:pPr>
        <w:ind w:left="4320" w:hanging="360"/>
      </w:pPr>
      <w:rPr>
        <w:rFonts w:ascii="Wingdings" w:hAnsi="Wingdings" w:hint="default"/>
      </w:rPr>
    </w:lvl>
    <w:lvl w:ilvl="6" w:tplc="63029E1E">
      <w:start w:val="1"/>
      <w:numFmt w:val="bullet"/>
      <w:lvlText w:val=""/>
      <w:lvlJc w:val="left"/>
      <w:pPr>
        <w:ind w:left="5040" w:hanging="360"/>
      </w:pPr>
      <w:rPr>
        <w:rFonts w:ascii="Symbol" w:hAnsi="Symbol" w:hint="default"/>
      </w:rPr>
    </w:lvl>
    <w:lvl w:ilvl="7" w:tplc="66B81CDA">
      <w:start w:val="1"/>
      <w:numFmt w:val="bullet"/>
      <w:lvlText w:val="o"/>
      <w:lvlJc w:val="left"/>
      <w:pPr>
        <w:ind w:left="5760" w:hanging="360"/>
      </w:pPr>
      <w:rPr>
        <w:rFonts w:ascii="Courier New" w:hAnsi="Courier New" w:hint="default"/>
      </w:rPr>
    </w:lvl>
    <w:lvl w:ilvl="8" w:tplc="38EC0C78">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55253BA"/>
    <w:multiLevelType w:val="hybridMultilevel"/>
    <w:tmpl w:val="C0EA4610"/>
    <w:lvl w:ilvl="0" w:tplc="36DE5E46">
      <w:start w:val="1"/>
      <w:numFmt w:val="bullet"/>
      <w:lvlText w:val="·"/>
      <w:lvlJc w:val="left"/>
      <w:pPr>
        <w:ind w:left="720" w:hanging="360"/>
      </w:pPr>
      <w:rPr>
        <w:rFonts w:ascii="Symbol" w:hAnsi="Symbol" w:hint="default"/>
      </w:rPr>
    </w:lvl>
    <w:lvl w:ilvl="1" w:tplc="336C3F72">
      <w:start w:val="1"/>
      <w:numFmt w:val="bullet"/>
      <w:lvlText w:val="o"/>
      <w:lvlJc w:val="left"/>
      <w:pPr>
        <w:ind w:left="1440" w:hanging="360"/>
      </w:pPr>
      <w:rPr>
        <w:rFonts w:ascii="Courier New" w:hAnsi="Courier New" w:hint="default"/>
      </w:rPr>
    </w:lvl>
    <w:lvl w:ilvl="2" w:tplc="6388E744">
      <w:start w:val="1"/>
      <w:numFmt w:val="bullet"/>
      <w:lvlText w:val=""/>
      <w:lvlJc w:val="left"/>
      <w:pPr>
        <w:ind w:left="2160" w:hanging="360"/>
      </w:pPr>
      <w:rPr>
        <w:rFonts w:ascii="Wingdings" w:hAnsi="Wingdings" w:hint="default"/>
      </w:rPr>
    </w:lvl>
    <w:lvl w:ilvl="3" w:tplc="9F6EE4F8">
      <w:start w:val="1"/>
      <w:numFmt w:val="bullet"/>
      <w:lvlText w:val=""/>
      <w:lvlJc w:val="left"/>
      <w:pPr>
        <w:ind w:left="2880" w:hanging="360"/>
      </w:pPr>
      <w:rPr>
        <w:rFonts w:ascii="Symbol" w:hAnsi="Symbol" w:hint="default"/>
      </w:rPr>
    </w:lvl>
    <w:lvl w:ilvl="4" w:tplc="9C3C48A6">
      <w:start w:val="1"/>
      <w:numFmt w:val="bullet"/>
      <w:lvlText w:val="o"/>
      <w:lvlJc w:val="left"/>
      <w:pPr>
        <w:ind w:left="3600" w:hanging="360"/>
      </w:pPr>
      <w:rPr>
        <w:rFonts w:ascii="Courier New" w:hAnsi="Courier New" w:hint="default"/>
      </w:rPr>
    </w:lvl>
    <w:lvl w:ilvl="5" w:tplc="8F18F3E0">
      <w:start w:val="1"/>
      <w:numFmt w:val="bullet"/>
      <w:lvlText w:val=""/>
      <w:lvlJc w:val="left"/>
      <w:pPr>
        <w:ind w:left="4320" w:hanging="360"/>
      </w:pPr>
      <w:rPr>
        <w:rFonts w:ascii="Wingdings" w:hAnsi="Wingdings" w:hint="default"/>
      </w:rPr>
    </w:lvl>
    <w:lvl w:ilvl="6" w:tplc="5DA882CA">
      <w:start w:val="1"/>
      <w:numFmt w:val="bullet"/>
      <w:lvlText w:val=""/>
      <w:lvlJc w:val="left"/>
      <w:pPr>
        <w:ind w:left="5040" w:hanging="360"/>
      </w:pPr>
      <w:rPr>
        <w:rFonts w:ascii="Symbol" w:hAnsi="Symbol" w:hint="default"/>
      </w:rPr>
    </w:lvl>
    <w:lvl w:ilvl="7" w:tplc="08062BDE">
      <w:start w:val="1"/>
      <w:numFmt w:val="bullet"/>
      <w:lvlText w:val="o"/>
      <w:lvlJc w:val="left"/>
      <w:pPr>
        <w:ind w:left="5760" w:hanging="360"/>
      </w:pPr>
      <w:rPr>
        <w:rFonts w:ascii="Courier New" w:hAnsi="Courier New" w:hint="default"/>
      </w:rPr>
    </w:lvl>
    <w:lvl w:ilvl="8" w:tplc="4FF861D0">
      <w:start w:val="1"/>
      <w:numFmt w:val="bullet"/>
      <w:lvlText w:val=""/>
      <w:lvlJc w:val="left"/>
      <w:pPr>
        <w:ind w:left="6480" w:hanging="360"/>
      </w:pPr>
      <w:rPr>
        <w:rFonts w:ascii="Wingdings" w:hAnsi="Wingdings" w:hint="default"/>
      </w:rPr>
    </w:lvl>
  </w:abstractNum>
  <w:abstractNum w:abstractNumId="3" w15:restartNumberingAfterBreak="0">
    <w:nsid w:val="065D60E3"/>
    <w:multiLevelType w:val="hybridMultilevel"/>
    <w:tmpl w:val="70EEF3F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079927C1"/>
    <w:multiLevelType w:val="hybridMultilevel"/>
    <w:tmpl w:val="A210AF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FF1FEF"/>
    <w:multiLevelType w:val="hybridMultilevel"/>
    <w:tmpl w:val="2852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4" w15:restartNumberingAfterBreak="0">
    <w:nsid w:val="2FB91212"/>
    <w:multiLevelType w:val="hybridMultilevel"/>
    <w:tmpl w:val="D518AAA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7BF4D0E"/>
    <w:multiLevelType w:val="hybridMultilevel"/>
    <w:tmpl w:val="8C46F8A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9"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ACF6504"/>
    <w:multiLevelType w:val="hybridMultilevel"/>
    <w:tmpl w:val="37AAC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D504187"/>
    <w:multiLevelType w:val="hybridMultilevel"/>
    <w:tmpl w:val="17C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1" w15:restartNumberingAfterBreak="0">
    <w:nsid w:val="54243EE0"/>
    <w:multiLevelType w:val="hybridMultilevel"/>
    <w:tmpl w:val="8C8C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72151E"/>
    <w:multiLevelType w:val="hybridMultilevel"/>
    <w:tmpl w:val="A9C4445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3" w15:restartNumberingAfterBreak="0">
    <w:nsid w:val="5B1C07EF"/>
    <w:multiLevelType w:val="hybridMultilevel"/>
    <w:tmpl w:val="00E0E7B0"/>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4"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6"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1"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1605EF"/>
    <w:multiLevelType w:val="hybridMultilevel"/>
    <w:tmpl w:val="9A56581C"/>
    <w:lvl w:ilvl="0" w:tplc="08090001">
      <w:start w:val="1"/>
      <w:numFmt w:val="bullet"/>
      <w:lvlText w:val=""/>
      <w:lvlJc w:val="left"/>
      <w:pPr>
        <w:ind w:left="179" w:hanging="360"/>
      </w:pPr>
      <w:rPr>
        <w:rFonts w:ascii="Symbol" w:hAnsi="Symbol" w:hint="default"/>
      </w:rPr>
    </w:lvl>
    <w:lvl w:ilvl="1" w:tplc="08090003" w:tentative="1">
      <w:start w:val="1"/>
      <w:numFmt w:val="bullet"/>
      <w:lvlText w:val="o"/>
      <w:lvlJc w:val="left"/>
      <w:pPr>
        <w:ind w:left="899" w:hanging="360"/>
      </w:pPr>
      <w:rPr>
        <w:rFonts w:ascii="Courier New" w:hAnsi="Courier New" w:cs="Courier New" w:hint="default"/>
      </w:rPr>
    </w:lvl>
    <w:lvl w:ilvl="2" w:tplc="08090005" w:tentative="1">
      <w:start w:val="1"/>
      <w:numFmt w:val="bullet"/>
      <w:lvlText w:val=""/>
      <w:lvlJc w:val="left"/>
      <w:pPr>
        <w:ind w:left="1619" w:hanging="360"/>
      </w:pPr>
      <w:rPr>
        <w:rFonts w:ascii="Wingdings" w:hAnsi="Wingdings" w:hint="default"/>
      </w:rPr>
    </w:lvl>
    <w:lvl w:ilvl="3" w:tplc="08090001" w:tentative="1">
      <w:start w:val="1"/>
      <w:numFmt w:val="bullet"/>
      <w:lvlText w:val=""/>
      <w:lvlJc w:val="left"/>
      <w:pPr>
        <w:ind w:left="2339" w:hanging="360"/>
      </w:pPr>
      <w:rPr>
        <w:rFonts w:ascii="Symbol" w:hAnsi="Symbol" w:hint="default"/>
      </w:rPr>
    </w:lvl>
    <w:lvl w:ilvl="4" w:tplc="08090003" w:tentative="1">
      <w:start w:val="1"/>
      <w:numFmt w:val="bullet"/>
      <w:lvlText w:val="o"/>
      <w:lvlJc w:val="left"/>
      <w:pPr>
        <w:ind w:left="3059" w:hanging="360"/>
      </w:pPr>
      <w:rPr>
        <w:rFonts w:ascii="Courier New" w:hAnsi="Courier New" w:cs="Courier New" w:hint="default"/>
      </w:rPr>
    </w:lvl>
    <w:lvl w:ilvl="5" w:tplc="08090005" w:tentative="1">
      <w:start w:val="1"/>
      <w:numFmt w:val="bullet"/>
      <w:lvlText w:val=""/>
      <w:lvlJc w:val="left"/>
      <w:pPr>
        <w:ind w:left="3779" w:hanging="360"/>
      </w:pPr>
      <w:rPr>
        <w:rFonts w:ascii="Wingdings" w:hAnsi="Wingdings" w:hint="default"/>
      </w:rPr>
    </w:lvl>
    <w:lvl w:ilvl="6" w:tplc="08090001" w:tentative="1">
      <w:start w:val="1"/>
      <w:numFmt w:val="bullet"/>
      <w:lvlText w:val=""/>
      <w:lvlJc w:val="left"/>
      <w:pPr>
        <w:ind w:left="4499" w:hanging="360"/>
      </w:pPr>
      <w:rPr>
        <w:rFonts w:ascii="Symbol" w:hAnsi="Symbol" w:hint="default"/>
      </w:rPr>
    </w:lvl>
    <w:lvl w:ilvl="7" w:tplc="08090003" w:tentative="1">
      <w:start w:val="1"/>
      <w:numFmt w:val="bullet"/>
      <w:lvlText w:val="o"/>
      <w:lvlJc w:val="left"/>
      <w:pPr>
        <w:ind w:left="5219" w:hanging="360"/>
      </w:pPr>
      <w:rPr>
        <w:rFonts w:ascii="Courier New" w:hAnsi="Courier New" w:cs="Courier New" w:hint="default"/>
      </w:rPr>
    </w:lvl>
    <w:lvl w:ilvl="8" w:tplc="08090005" w:tentative="1">
      <w:start w:val="1"/>
      <w:numFmt w:val="bullet"/>
      <w:lvlText w:val=""/>
      <w:lvlJc w:val="left"/>
      <w:pPr>
        <w:ind w:left="5939" w:hanging="360"/>
      </w:pPr>
      <w:rPr>
        <w:rFonts w:ascii="Wingdings" w:hAnsi="Wingdings" w:hint="default"/>
      </w:rPr>
    </w:lvl>
  </w:abstractNum>
  <w:abstractNum w:abstractNumId="43"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7"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8"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3"/>
  </w:num>
  <w:num w:numId="3">
    <w:abstractNumId w:val="44"/>
  </w:num>
  <w:num w:numId="4">
    <w:abstractNumId w:val="8"/>
  </w:num>
  <w:num w:numId="5">
    <w:abstractNumId w:val="47"/>
  </w:num>
  <w:num w:numId="6">
    <w:abstractNumId w:val="1"/>
  </w:num>
  <w:num w:numId="7">
    <w:abstractNumId w:val="19"/>
  </w:num>
  <w:num w:numId="8">
    <w:abstractNumId w:val="17"/>
  </w:num>
  <w:num w:numId="9">
    <w:abstractNumId w:val="37"/>
  </w:num>
  <w:num w:numId="10">
    <w:abstractNumId w:val="36"/>
  </w:num>
  <w:num w:numId="11">
    <w:abstractNumId w:val="43"/>
  </w:num>
  <w:num w:numId="12">
    <w:abstractNumId w:val="25"/>
  </w:num>
  <w:num w:numId="13">
    <w:abstractNumId w:val="26"/>
  </w:num>
  <w:num w:numId="14">
    <w:abstractNumId w:val="27"/>
  </w:num>
  <w:num w:numId="15">
    <w:abstractNumId w:val="41"/>
  </w:num>
  <w:num w:numId="16">
    <w:abstractNumId w:val="29"/>
  </w:num>
  <w:num w:numId="17">
    <w:abstractNumId w:val="12"/>
  </w:num>
  <w:num w:numId="18">
    <w:abstractNumId w:val="15"/>
  </w:num>
  <w:num w:numId="19">
    <w:abstractNumId w:val="48"/>
  </w:num>
  <w:num w:numId="20">
    <w:abstractNumId w:val="11"/>
  </w:num>
  <w:num w:numId="21">
    <w:abstractNumId w:val="16"/>
  </w:num>
  <w:num w:numId="22">
    <w:abstractNumId w:val="35"/>
  </w:num>
  <w:num w:numId="23">
    <w:abstractNumId w:val="38"/>
  </w:num>
  <w:num w:numId="24">
    <w:abstractNumId w:val="24"/>
  </w:num>
  <w:num w:numId="25">
    <w:abstractNumId w:val="45"/>
  </w:num>
  <w:num w:numId="26">
    <w:abstractNumId w:val="39"/>
  </w:num>
  <w:num w:numId="27">
    <w:abstractNumId w:val="34"/>
  </w:num>
  <w:num w:numId="28">
    <w:abstractNumId w:val="30"/>
  </w:num>
  <w:num w:numId="29">
    <w:abstractNumId w:val="13"/>
  </w:num>
  <w:num w:numId="30">
    <w:abstractNumId w:val="10"/>
  </w:num>
  <w:num w:numId="31">
    <w:abstractNumId w:val="46"/>
  </w:num>
  <w:num w:numId="32">
    <w:abstractNumId w:val="22"/>
  </w:num>
  <w:num w:numId="33">
    <w:abstractNumId w:val="5"/>
  </w:num>
  <w:num w:numId="34">
    <w:abstractNumId w:val="9"/>
  </w:num>
  <w:num w:numId="35">
    <w:abstractNumId w:val="7"/>
  </w:num>
  <w:num w:numId="36">
    <w:abstractNumId w:val="40"/>
  </w:num>
  <w:num w:numId="37">
    <w:abstractNumId w:val="42"/>
  </w:num>
  <w:num w:numId="38">
    <w:abstractNumId w:val="6"/>
  </w:num>
  <w:num w:numId="39">
    <w:abstractNumId w:val="2"/>
  </w:num>
  <w:num w:numId="40">
    <w:abstractNumId w:val="0"/>
  </w:num>
  <w:num w:numId="41">
    <w:abstractNumId w:val="3"/>
  </w:num>
  <w:num w:numId="42">
    <w:abstractNumId w:val="28"/>
  </w:num>
  <w:num w:numId="43">
    <w:abstractNumId w:val="14"/>
  </w:num>
  <w:num w:numId="44">
    <w:abstractNumId w:val="18"/>
  </w:num>
  <w:num w:numId="45">
    <w:abstractNumId w:val="32"/>
  </w:num>
  <w:num w:numId="46">
    <w:abstractNumId w:val="4"/>
  </w:num>
  <w:num w:numId="47">
    <w:abstractNumId w:val="21"/>
  </w:num>
  <w:num w:numId="48">
    <w:abstractNumId w:val="33"/>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74921"/>
    <w:rsid w:val="001001B1"/>
    <w:rsid w:val="00102EBF"/>
    <w:rsid w:val="00104B98"/>
    <w:rsid w:val="00111AC9"/>
    <w:rsid w:val="0013082B"/>
    <w:rsid w:val="00132286"/>
    <w:rsid w:val="00161D3A"/>
    <w:rsid w:val="00183FCF"/>
    <w:rsid w:val="0018547F"/>
    <w:rsid w:val="00186D3D"/>
    <w:rsid w:val="00195C08"/>
    <w:rsid w:val="001B27AB"/>
    <w:rsid w:val="001B67DB"/>
    <w:rsid w:val="001D2CAD"/>
    <w:rsid w:val="001E3755"/>
    <w:rsid w:val="001F5E86"/>
    <w:rsid w:val="00204656"/>
    <w:rsid w:val="0023454A"/>
    <w:rsid w:val="002562D7"/>
    <w:rsid w:val="002630C5"/>
    <w:rsid w:val="00275460"/>
    <w:rsid w:val="00280169"/>
    <w:rsid w:val="00285598"/>
    <w:rsid w:val="00295916"/>
    <w:rsid w:val="002A5A41"/>
    <w:rsid w:val="002B3891"/>
    <w:rsid w:val="002F7B42"/>
    <w:rsid w:val="0032446F"/>
    <w:rsid w:val="003446D5"/>
    <w:rsid w:val="003507E0"/>
    <w:rsid w:val="00374D25"/>
    <w:rsid w:val="003B17E1"/>
    <w:rsid w:val="003B51A4"/>
    <w:rsid w:val="003D0618"/>
    <w:rsid w:val="003D4623"/>
    <w:rsid w:val="003D57AC"/>
    <w:rsid w:val="003D61AE"/>
    <w:rsid w:val="003E3607"/>
    <w:rsid w:val="003E4FB3"/>
    <w:rsid w:val="003E70BF"/>
    <w:rsid w:val="00401BE8"/>
    <w:rsid w:val="00420BB0"/>
    <w:rsid w:val="00470735"/>
    <w:rsid w:val="00477D4E"/>
    <w:rsid w:val="004D191B"/>
    <w:rsid w:val="004D6925"/>
    <w:rsid w:val="00512493"/>
    <w:rsid w:val="00543E10"/>
    <w:rsid w:val="0057000D"/>
    <w:rsid w:val="00571CCB"/>
    <w:rsid w:val="0058591B"/>
    <w:rsid w:val="005A1DCF"/>
    <w:rsid w:val="005A7071"/>
    <w:rsid w:val="005E33A5"/>
    <w:rsid w:val="00623B2F"/>
    <w:rsid w:val="006703CF"/>
    <w:rsid w:val="006730E3"/>
    <w:rsid w:val="00685471"/>
    <w:rsid w:val="00692A94"/>
    <w:rsid w:val="006A5366"/>
    <w:rsid w:val="006B52A8"/>
    <w:rsid w:val="006D16FB"/>
    <w:rsid w:val="006D43AA"/>
    <w:rsid w:val="006D4403"/>
    <w:rsid w:val="006F6D40"/>
    <w:rsid w:val="007102C0"/>
    <w:rsid w:val="00715301"/>
    <w:rsid w:val="00727045"/>
    <w:rsid w:val="00731289"/>
    <w:rsid w:val="00765C94"/>
    <w:rsid w:val="007945AF"/>
    <w:rsid w:val="007B1D17"/>
    <w:rsid w:val="007D5410"/>
    <w:rsid w:val="0081511C"/>
    <w:rsid w:val="00826217"/>
    <w:rsid w:val="00852FED"/>
    <w:rsid w:val="00861F77"/>
    <w:rsid w:val="00876BD8"/>
    <w:rsid w:val="008800D6"/>
    <w:rsid w:val="008A7A64"/>
    <w:rsid w:val="008C7EE9"/>
    <w:rsid w:val="008D275F"/>
    <w:rsid w:val="008F6CD8"/>
    <w:rsid w:val="008F739D"/>
    <w:rsid w:val="00900AB0"/>
    <w:rsid w:val="00907AC3"/>
    <w:rsid w:val="00940874"/>
    <w:rsid w:val="00956C19"/>
    <w:rsid w:val="00961BE1"/>
    <w:rsid w:val="00977CB0"/>
    <w:rsid w:val="00981695"/>
    <w:rsid w:val="00994143"/>
    <w:rsid w:val="009B457D"/>
    <w:rsid w:val="009D3D53"/>
    <w:rsid w:val="009E317C"/>
    <w:rsid w:val="00A7077A"/>
    <w:rsid w:val="00AB1CC2"/>
    <w:rsid w:val="00AD4E5C"/>
    <w:rsid w:val="00AD6033"/>
    <w:rsid w:val="00B1030F"/>
    <w:rsid w:val="00B115FE"/>
    <w:rsid w:val="00B2333A"/>
    <w:rsid w:val="00B3518F"/>
    <w:rsid w:val="00B66DC9"/>
    <w:rsid w:val="00B71C21"/>
    <w:rsid w:val="00B95CBE"/>
    <w:rsid w:val="00C140C4"/>
    <w:rsid w:val="00C217DC"/>
    <w:rsid w:val="00C504E3"/>
    <w:rsid w:val="00CA7E35"/>
    <w:rsid w:val="00CE294E"/>
    <w:rsid w:val="00CE67DB"/>
    <w:rsid w:val="00D05375"/>
    <w:rsid w:val="00D81C9B"/>
    <w:rsid w:val="00DA0829"/>
    <w:rsid w:val="00DC4490"/>
    <w:rsid w:val="00E22BF0"/>
    <w:rsid w:val="00E3022A"/>
    <w:rsid w:val="00E462D4"/>
    <w:rsid w:val="00E55D3D"/>
    <w:rsid w:val="00E93691"/>
    <w:rsid w:val="00EA1857"/>
    <w:rsid w:val="00EC69CE"/>
    <w:rsid w:val="00ED20E5"/>
    <w:rsid w:val="00F10228"/>
    <w:rsid w:val="00F2497B"/>
    <w:rsid w:val="00F57531"/>
    <w:rsid w:val="00F612D5"/>
    <w:rsid w:val="00F841F8"/>
    <w:rsid w:val="00F951F7"/>
    <w:rsid w:val="00FA6CB2"/>
    <w:rsid w:val="00FB62A8"/>
    <w:rsid w:val="00FD2298"/>
    <w:rsid w:val="00FD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recruitment@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gov.uk/government/publications/new-guidance-on-the-rehabilitation-of-offenders-act-1974"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www.broughtonhall.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822EA-F6F7-4227-8E9A-10494F9873F5}">
  <ds:schemaRefs>
    <ds:schemaRef ds:uri="http://schemas.openxmlformats.org/package/2006/metadata/core-properties"/>
    <ds:schemaRef ds:uri="9abd5db7-719d-4ed1-9979-80eeec6f3af1"/>
    <ds:schemaRef ds:uri="http://purl.org/dc/dcmitype/"/>
    <ds:schemaRef ds:uri="http://schemas.microsoft.com/office/infopath/2007/PartnerControls"/>
    <ds:schemaRef ds:uri="http://purl.org/dc/elements/1.1/"/>
    <ds:schemaRef ds:uri="http://schemas.microsoft.com/office/2006/metadata/properties"/>
    <ds:schemaRef ds:uri="0767529e-ddfa-4b27-8f49-1ac0a4d17328"/>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C6BABDC0-6171-4A53-A588-B09FFD15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2</cp:revision>
  <cp:lastPrinted>2025-04-02T10:37:00Z</cp:lastPrinted>
  <dcterms:created xsi:type="dcterms:W3CDTF">2026-05-06T10:54:00Z</dcterms:created>
  <dcterms:modified xsi:type="dcterms:W3CDTF">2026-05-06T10:54:00Z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