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49063" w14:textId="52A9B422" w:rsidR="005B7EAF" w:rsidRPr="006737A9" w:rsidRDefault="005B7EAF" w:rsidP="005B7EAF">
      <w:pPr>
        <w:pStyle w:val="Sub-heading"/>
        <w:rPr>
          <w:sz w:val="24"/>
          <w:szCs w:val="24"/>
        </w:rPr>
      </w:pPr>
      <w:bookmarkStart w:id="0" w:name="_Hlk84587233"/>
      <w:r w:rsidRPr="006737A9">
        <w:rPr>
          <w:b/>
          <w:bCs/>
          <w:sz w:val="24"/>
          <w:szCs w:val="24"/>
        </w:rPr>
        <w:t>Post Reference:</w:t>
      </w:r>
      <w:r w:rsidRPr="006737A9">
        <w:rPr>
          <w:sz w:val="24"/>
          <w:szCs w:val="24"/>
        </w:rPr>
        <w:t xml:space="preserve"> </w:t>
      </w:r>
      <w:r w:rsidR="006737A9" w:rsidRPr="006737A9">
        <w:rPr>
          <w:sz w:val="24"/>
          <w:szCs w:val="24"/>
        </w:rPr>
        <w:tab/>
      </w:r>
      <w:r w:rsidR="00C94AA7" w:rsidRPr="006737A9">
        <w:rPr>
          <w:sz w:val="24"/>
          <w:szCs w:val="24"/>
        </w:rPr>
        <w:t>2286</w:t>
      </w:r>
    </w:p>
    <w:p w14:paraId="1DE41B74" w14:textId="18DDD982" w:rsidR="005B7EAF" w:rsidRPr="006737A9" w:rsidRDefault="005B7EAF" w:rsidP="005B7EAF">
      <w:pPr>
        <w:pStyle w:val="Sub-heading"/>
        <w:rPr>
          <w:b/>
          <w:sz w:val="24"/>
          <w:szCs w:val="24"/>
        </w:rPr>
      </w:pPr>
      <w:r w:rsidRPr="006737A9">
        <w:rPr>
          <w:b/>
          <w:sz w:val="24"/>
          <w:szCs w:val="24"/>
        </w:rPr>
        <w:t xml:space="preserve">Academy: </w:t>
      </w:r>
      <w:r w:rsidR="006737A9" w:rsidRPr="006737A9">
        <w:rPr>
          <w:b/>
          <w:sz w:val="24"/>
          <w:szCs w:val="24"/>
        </w:rPr>
        <w:tab/>
      </w:r>
      <w:r w:rsidR="006737A9" w:rsidRPr="006737A9">
        <w:rPr>
          <w:b/>
          <w:sz w:val="24"/>
          <w:szCs w:val="24"/>
        </w:rPr>
        <w:tab/>
      </w:r>
      <w:r w:rsidRPr="006737A9">
        <w:rPr>
          <w:bCs/>
          <w:color w:val="auto"/>
          <w:sz w:val="24"/>
          <w:szCs w:val="24"/>
        </w:rPr>
        <w:t>Leeds West Academy</w:t>
      </w:r>
      <w:r w:rsidRPr="006737A9">
        <w:rPr>
          <w:b/>
          <w:color w:val="auto"/>
          <w:sz w:val="24"/>
          <w:szCs w:val="24"/>
        </w:rPr>
        <w:t xml:space="preserve">  </w:t>
      </w:r>
    </w:p>
    <w:p w14:paraId="52FE03C9" w14:textId="731EA624" w:rsidR="005B7EAF" w:rsidRPr="006737A9" w:rsidRDefault="005B7EAF" w:rsidP="006737A9">
      <w:pPr>
        <w:pStyle w:val="Sub-heading"/>
        <w:ind w:left="2160" w:hanging="2160"/>
        <w:rPr>
          <w:bCs/>
          <w:sz w:val="24"/>
          <w:szCs w:val="24"/>
        </w:rPr>
      </w:pPr>
      <w:r w:rsidRPr="006737A9">
        <w:rPr>
          <w:b/>
          <w:sz w:val="24"/>
          <w:szCs w:val="24"/>
        </w:rPr>
        <w:t xml:space="preserve">Job Title: </w:t>
      </w:r>
      <w:r w:rsidR="006737A9" w:rsidRPr="006737A9">
        <w:rPr>
          <w:b/>
          <w:sz w:val="24"/>
          <w:szCs w:val="24"/>
        </w:rPr>
        <w:tab/>
      </w:r>
      <w:r w:rsidRPr="006737A9">
        <w:rPr>
          <w:b/>
          <w:color w:val="auto"/>
          <w:sz w:val="24"/>
          <w:szCs w:val="24"/>
        </w:rPr>
        <w:t xml:space="preserve">Teacher of Religious Studies with Citizenship </w:t>
      </w:r>
      <w:r w:rsidR="006737A9" w:rsidRPr="006737A9">
        <w:rPr>
          <w:bCs/>
          <w:color w:val="auto"/>
          <w:sz w:val="24"/>
          <w:szCs w:val="24"/>
        </w:rPr>
        <w:t xml:space="preserve">- </w:t>
      </w:r>
      <w:r w:rsidR="006737A9" w:rsidRPr="006737A9">
        <w:rPr>
          <w:bCs/>
          <w:sz w:val="24"/>
          <w:szCs w:val="24"/>
        </w:rPr>
        <w:t>(Suitable for ECT’s)</w:t>
      </w:r>
    </w:p>
    <w:p w14:paraId="75E41D45" w14:textId="2D19F657" w:rsidR="005B7EAF" w:rsidRPr="006737A9" w:rsidRDefault="005B7EAF" w:rsidP="005B7EAF">
      <w:pPr>
        <w:pStyle w:val="Sub-heading"/>
        <w:rPr>
          <w:b/>
          <w:color w:val="BFBFBF" w:themeColor="background1" w:themeShade="BF"/>
          <w:sz w:val="24"/>
          <w:szCs w:val="24"/>
        </w:rPr>
      </w:pPr>
      <w:r w:rsidRPr="006737A9">
        <w:rPr>
          <w:b/>
          <w:sz w:val="24"/>
          <w:szCs w:val="24"/>
        </w:rPr>
        <w:t xml:space="preserve">Grade: </w:t>
      </w:r>
      <w:r w:rsidR="006737A9" w:rsidRPr="006737A9">
        <w:rPr>
          <w:b/>
          <w:sz w:val="24"/>
          <w:szCs w:val="24"/>
        </w:rPr>
        <w:tab/>
      </w:r>
      <w:r w:rsidR="006737A9" w:rsidRPr="006737A9">
        <w:rPr>
          <w:b/>
          <w:sz w:val="24"/>
          <w:szCs w:val="24"/>
        </w:rPr>
        <w:tab/>
      </w:r>
      <w:r w:rsidRPr="006737A9">
        <w:rPr>
          <w:bCs/>
          <w:color w:val="auto"/>
          <w:sz w:val="24"/>
          <w:szCs w:val="24"/>
        </w:rPr>
        <w:t>MPS/UPS</w:t>
      </w:r>
      <w:r w:rsidRPr="006737A9">
        <w:rPr>
          <w:b/>
          <w:color w:val="auto"/>
          <w:sz w:val="24"/>
          <w:szCs w:val="24"/>
        </w:rPr>
        <w:t xml:space="preserve"> </w:t>
      </w:r>
    </w:p>
    <w:p w14:paraId="4B43C572" w14:textId="6723BC02" w:rsidR="005B7EAF" w:rsidRPr="006737A9" w:rsidRDefault="005B7EAF" w:rsidP="005B7EAF">
      <w:pPr>
        <w:pStyle w:val="Sub-heading"/>
        <w:rPr>
          <w:b/>
          <w:color w:val="BFBFBF" w:themeColor="background1" w:themeShade="BF"/>
          <w:sz w:val="24"/>
          <w:szCs w:val="24"/>
        </w:rPr>
      </w:pPr>
      <w:r w:rsidRPr="006737A9">
        <w:rPr>
          <w:b/>
          <w:sz w:val="24"/>
          <w:szCs w:val="24"/>
        </w:rPr>
        <w:t xml:space="preserve">Hours: </w:t>
      </w:r>
      <w:r w:rsidR="006737A9" w:rsidRPr="006737A9">
        <w:rPr>
          <w:b/>
          <w:sz w:val="24"/>
          <w:szCs w:val="24"/>
        </w:rPr>
        <w:tab/>
      </w:r>
      <w:r w:rsidR="006737A9" w:rsidRPr="006737A9">
        <w:rPr>
          <w:b/>
          <w:sz w:val="24"/>
          <w:szCs w:val="24"/>
        </w:rPr>
        <w:tab/>
      </w:r>
      <w:r w:rsidRPr="006737A9">
        <w:rPr>
          <w:bCs/>
          <w:color w:val="auto"/>
          <w:sz w:val="24"/>
          <w:szCs w:val="24"/>
        </w:rPr>
        <w:t xml:space="preserve">Full time </w:t>
      </w:r>
    </w:p>
    <w:p w14:paraId="01FA771E" w14:textId="60F0939B" w:rsidR="005B7EAF" w:rsidRPr="006737A9" w:rsidRDefault="005B7EAF" w:rsidP="005B7EAF">
      <w:pPr>
        <w:pStyle w:val="Sub-heading"/>
        <w:rPr>
          <w:b/>
          <w:color w:val="BFBFBF" w:themeColor="background1" w:themeShade="BF"/>
          <w:sz w:val="24"/>
          <w:szCs w:val="24"/>
        </w:rPr>
      </w:pPr>
      <w:r w:rsidRPr="006737A9">
        <w:rPr>
          <w:b/>
          <w:sz w:val="24"/>
          <w:szCs w:val="24"/>
        </w:rPr>
        <w:t xml:space="preserve">Accountable to: </w:t>
      </w:r>
      <w:r w:rsidR="006737A9" w:rsidRPr="006737A9">
        <w:rPr>
          <w:b/>
          <w:sz w:val="24"/>
          <w:szCs w:val="24"/>
        </w:rPr>
        <w:tab/>
      </w:r>
      <w:r w:rsidRPr="006737A9">
        <w:rPr>
          <w:bCs/>
          <w:color w:val="auto"/>
          <w:sz w:val="24"/>
          <w:szCs w:val="24"/>
        </w:rPr>
        <w:t>Curriculum Leader of Religious Studies &amp; Citizenship</w:t>
      </w:r>
    </w:p>
    <w:p w14:paraId="5CBF54EF" w14:textId="77777777" w:rsidR="005B7EAF" w:rsidRPr="005E5D07" w:rsidRDefault="005B7EAF" w:rsidP="005E5D07">
      <w:pPr>
        <w:spacing w:after="0" w:line="240" w:lineRule="auto"/>
        <w:rPr>
          <w:rFonts w:ascii="Century Gothic" w:hAnsi="Century Gothic"/>
          <w:b/>
          <w:bCs/>
        </w:rPr>
      </w:pPr>
    </w:p>
    <w:bookmarkEnd w:id="0"/>
    <w:p w14:paraId="72F134CE" w14:textId="417457F6" w:rsidR="00776D9F" w:rsidRDefault="00776D9F" w:rsidP="00D203F2">
      <w:pPr>
        <w:pStyle w:val="xmsonormal"/>
        <w:shd w:val="clear" w:color="auto" w:fill="FFFFFF"/>
        <w:spacing w:before="0" w:beforeAutospacing="0" w:after="0" w:afterAutospacing="0"/>
        <w:rPr>
          <w:rFonts w:ascii="Century Gothic" w:hAnsi="Century Gothic"/>
          <w:color w:val="201F1E"/>
        </w:rPr>
      </w:pPr>
      <w:r w:rsidRPr="00776D9F">
        <w:rPr>
          <w:rFonts w:ascii="Century Gothic" w:hAnsi="Century Gothic"/>
          <w:color w:val="000000"/>
          <w:bdr w:val="none" w:sz="0" w:space="0" w:color="auto" w:frame="1"/>
          <w:shd w:val="clear" w:color="auto" w:fill="FFFFFF"/>
          <w:lang w:val="en-US"/>
        </w:rPr>
        <w:t>Leeds West Academy is a school with a remarkable sense of community and a strong and safe culture, a place where staff and students can thrive.  </w:t>
      </w:r>
      <w:r w:rsidRPr="00776D9F">
        <w:rPr>
          <w:rFonts w:ascii="Century Gothic" w:hAnsi="Century Gothic"/>
          <w:color w:val="222222"/>
          <w:bdr w:val="none" w:sz="0" w:space="0" w:color="auto" w:frame="1"/>
          <w:shd w:val="clear" w:color="auto" w:fill="FFFFFF"/>
          <w:lang w:val="en-US"/>
        </w:rPr>
        <w:t>We were judged as ‘Good’ by Ofsted in May 2019 because teaching is strong, the support we provide for our students and staff is unrivalled and because our results have improved year-on-year since 2016.  In 2020, our students secured the best results in the school’s history.  In short, there is no better time to join Leeds West Academy, as a colleague, a leader or as a student.</w:t>
      </w:r>
      <w:r w:rsidRPr="00776D9F">
        <w:rPr>
          <w:rFonts w:ascii="Century Gothic" w:hAnsi="Century Gothic"/>
          <w:color w:val="000000"/>
          <w:bdr w:val="none" w:sz="0" w:space="0" w:color="auto" w:frame="1"/>
          <w:shd w:val="clear" w:color="auto" w:fill="FFFFFF"/>
          <w:lang w:val="en-US"/>
        </w:rPr>
        <w:t> </w:t>
      </w:r>
      <w:r w:rsidRPr="00776D9F">
        <w:rPr>
          <w:rFonts w:ascii="Century Gothic" w:hAnsi="Century Gothic"/>
          <w:color w:val="201F1E"/>
        </w:rPr>
        <w:t> </w:t>
      </w:r>
    </w:p>
    <w:p w14:paraId="275F4937" w14:textId="77777777" w:rsidR="005E5D07" w:rsidRPr="00776D9F" w:rsidRDefault="005E5D07" w:rsidP="004228D9">
      <w:pPr>
        <w:pStyle w:val="xmsonormal"/>
        <w:shd w:val="clear" w:color="auto" w:fill="FFFFFF"/>
        <w:spacing w:before="0" w:beforeAutospacing="0" w:after="0" w:afterAutospacing="0"/>
        <w:jc w:val="both"/>
        <w:rPr>
          <w:rFonts w:ascii="Century Gothic" w:hAnsi="Century Gothic"/>
          <w:color w:val="000000"/>
        </w:rPr>
      </w:pPr>
    </w:p>
    <w:p w14:paraId="2A83C31D" w14:textId="78EC19A9" w:rsidR="00776D9F" w:rsidRDefault="00776D9F" w:rsidP="00D203F2">
      <w:pPr>
        <w:pStyle w:val="xmsonormal"/>
        <w:shd w:val="clear" w:color="auto" w:fill="FFFFFF"/>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000000"/>
          <w:bdr w:val="none" w:sz="0" w:space="0" w:color="auto" w:frame="1"/>
        </w:rPr>
        <w:t>Leeds West Academy is a fabulous place to work.  We are a caring and supportive community, as part of White Rose Academies Trust and ground-breaking Luminate Education Group, we benefit from exceptional CPD</w:t>
      </w:r>
      <w:r w:rsidR="006737A9">
        <w:rPr>
          <w:rFonts w:ascii="Century Gothic" w:hAnsi="Century Gothic"/>
          <w:color w:val="000000"/>
          <w:bdr w:val="none" w:sz="0" w:space="0" w:color="auto" w:frame="1"/>
        </w:rPr>
        <w:t>.</w:t>
      </w:r>
      <w:r w:rsidRPr="00776D9F">
        <w:rPr>
          <w:rFonts w:ascii="Century Gothic" w:hAnsi="Century Gothic"/>
          <w:color w:val="000000"/>
          <w:bdr w:val="none" w:sz="0" w:space="0" w:color="auto" w:frame="1"/>
        </w:rPr>
        <w:t>  A broad, varied and highly bespoke package is well-established, driven by the latest in educational research focused on the development of all professionals in the organisation at each career stage.  Colleagues train with us, they grow with us and they progress with us. </w:t>
      </w:r>
      <w:r w:rsidRPr="00776D9F">
        <w:rPr>
          <w:rFonts w:ascii="Century Gothic" w:hAnsi="Century Gothic"/>
          <w:color w:val="201F1E"/>
          <w:bdr w:val="none" w:sz="0" w:space="0" w:color="auto" w:frame="1"/>
        </w:rPr>
        <w:t> </w:t>
      </w:r>
    </w:p>
    <w:p w14:paraId="5CF4CAB0" w14:textId="77777777" w:rsidR="005E5D07" w:rsidRPr="00776D9F" w:rsidRDefault="005E5D07" w:rsidP="004228D9">
      <w:pPr>
        <w:pStyle w:val="xmsonormal"/>
        <w:shd w:val="clear" w:color="auto" w:fill="FFFFFF"/>
        <w:spacing w:before="0" w:beforeAutospacing="0" w:after="0" w:afterAutospacing="0"/>
        <w:jc w:val="both"/>
        <w:rPr>
          <w:rFonts w:ascii="Century Gothic" w:hAnsi="Century Gothic"/>
          <w:color w:val="000000"/>
        </w:rPr>
      </w:pPr>
    </w:p>
    <w:p w14:paraId="1BE1082E" w14:textId="77777777" w:rsidR="00776D9F" w:rsidRPr="00776D9F" w:rsidRDefault="00776D9F" w:rsidP="00D203F2">
      <w:pPr>
        <w:pStyle w:val="xmsonormal"/>
        <w:shd w:val="clear" w:color="auto" w:fill="FFFFFF"/>
        <w:spacing w:before="0" w:beforeAutospacing="0" w:after="0" w:afterAutospacing="0"/>
        <w:rPr>
          <w:rFonts w:ascii="Century Gothic" w:hAnsi="Century Gothic"/>
          <w:color w:val="000000"/>
        </w:rPr>
      </w:pPr>
      <w:r w:rsidRPr="00776D9F">
        <w:rPr>
          <w:rFonts w:ascii="Century Gothic" w:hAnsi="Century Gothic"/>
          <w:color w:val="000000"/>
          <w:bdr w:val="none" w:sz="0" w:space="0" w:color="auto" w:frame="1"/>
        </w:rPr>
        <w:t>Our academy predominantly serves the community of Bramley in Leeds.  We are oversubscribed and popular within our community.  More families are choosing Leeds West Academy as first-choice for their children than ever before. </w:t>
      </w:r>
      <w:r w:rsidRPr="00776D9F">
        <w:rPr>
          <w:rFonts w:ascii="Century Gothic" w:hAnsi="Century Gothic"/>
          <w:color w:val="201F1E"/>
          <w:bdr w:val="none" w:sz="0" w:space="0" w:color="auto" w:frame="1"/>
        </w:rPr>
        <w:t> </w:t>
      </w:r>
    </w:p>
    <w:p w14:paraId="323B7805" w14:textId="77777777" w:rsidR="005E5D07" w:rsidRDefault="00776D9F" w:rsidP="00D203F2">
      <w:pPr>
        <w:pStyle w:val="xmsonormal"/>
        <w:shd w:val="clear" w:color="auto" w:fill="FFFFFF"/>
        <w:spacing w:before="0" w:beforeAutospacing="0" w:after="0" w:afterAutospacing="0"/>
        <w:rPr>
          <w:rFonts w:ascii="Century Gothic" w:hAnsi="Century Gothic"/>
          <w:color w:val="000000"/>
          <w:bdr w:val="none" w:sz="0" w:space="0" w:color="auto" w:frame="1"/>
        </w:rPr>
      </w:pPr>
      <w:r w:rsidRPr="00776D9F">
        <w:rPr>
          <w:rFonts w:ascii="Century Gothic" w:hAnsi="Century Gothic"/>
          <w:color w:val="000000"/>
          <w:bdr w:val="none" w:sz="0" w:space="0" w:color="auto" w:frame="1"/>
        </w:rPr>
        <w:t xml:space="preserve">Our students are amazing; they are generally respectful young people who embrace diversity and have a strong sense of fairness.  </w:t>
      </w:r>
    </w:p>
    <w:p w14:paraId="502A98D6" w14:textId="77777777" w:rsidR="005E5D07" w:rsidRDefault="005E5D07" w:rsidP="004228D9">
      <w:pPr>
        <w:pStyle w:val="xmsonormal"/>
        <w:shd w:val="clear" w:color="auto" w:fill="FFFFFF"/>
        <w:spacing w:before="0" w:beforeAutospacing="0" w:after="0" w:afterAutospacing="0"/>
        <w:jc w:val="both"/>
        <w:rPr>
          <w:rFonts w:ascii="Century Gothic" w:hAnsi="Century Gothic"/>
          <w:color w:val="000000"/>
          <w:bdr w:val="none" w:sz="0" w:space="0" w:color="auto" w:frame="1"/>
        </w:rPr>
      </w:pPr>
    </w:p>
    <w:p w14:paraId="23037B9E" w14:textId="2E781782" w:rsidR="00776D9F" w:rsidRDefault="00776D9F" w:rsidP="00D203F2">
      <w:pPr>
        <w:pStyle w:val="xmsonormal"/>
        <w:shd w:val="clear" w:color="auto" w:fill="FFFFFF"/>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000000"/>
          <w:bdr w:val="none" w:sz="0" w:space="0" w:color="auto" w:frame="1"/>
        </w:rPr>
        <w:t>We benefit from world-class facilities, and are accommodated in a £30 million building, which opened in late 2011. Staff and students at the academy benefit from a bright, modern, heavily resourced learning environment, which is highly flexible to meet the needs of the 21st century learner. </w:t>
      </w:r>
      <w:r w:rsidRPr="00776D9F">
        <w:rPr>
          <w:rFonts w:ascii="Century Gothic" w:hAnsi="Century Gothic"/>
          <w:color w:val="201F1E"/>
          <w:bdr w:val="none" w:sz="0" w:space="0" w:color="auto" w:frame="1"/>
        </w:rPr>
        <w:t> </w:t>
      </w:r>
    </w:p>
    <w:p w14:paraId="36BC0CE3" w14:textId="77777777" w:rsidR="005E5D07" w:rsidRPr="00776D9F" w:rsidRDefault="005E5D07" w:rsidP="005E5D07">
      <w:pPr>
        <w:pStyle w:val="xmsonormal"/>
        <w:shd w:val="clear" w:color="auto" w:fill="FFFFFF"/>
        <w:spacing w:before="0" w:beforeAutospacing="0" w:after="0" w:afterAutospacing="0"/>
        <w:rPr>
          <w:rFonts w:ascii="Century Gothic" w:hAnsi="Century Gothic"/>
          <w:color w:val="000000"/>
        </w:rPr>
      </w:pPr>
    </w:p>
    <w:p w14:paraId="73C01D1D" w14:textId="4BC9CF2D" w:rsidR="005E5D07" w:rsidRDefault="00776D9F" w:rsidP="00C720D2">
      <w:pPr>
        <w:spacing w:after="0" w:line="240" w:lineRule="auto"/>
        <w:ind w:hanging="10"/>
        <w:rPr>
          <w:rFonts w:ascii="Century Gothic" w:hAnsi="Century Gothic" w:cs="Arial"/>
        </w:rPr>
      </w:pPr>
      <w:r w:rsidRPr="00776D9F">
        <w:rPr>
          <w:rFonts w:ascii="Century Gothic" w:hAnsi="Century Gothic" w:cs="Arial"/>
          <w:b/>
        </w:rPr>
        <w:t xml:space="preserve">Role:  </w:t>
      </w:r>
    </w:p>
    <w:p w14:paraId="5CDE379B" w14:textId="77777777" w:rsidR="00C720D2" w:rsidRDefault="00C720D2" w:rsidP="00C720D2">
      <w:pPr>
        <w:spacing w:after="0" w:line="240" w:lineRule="auto"/>
        <w:ind w:hanging="10"/>
        <w:rPr>
          <w:rFonts w:ascii="Century Gothic" w:hAnsi="Century Gothic" w:cs="Arial"/>
        </w:rPr>
      </w:pPr>
    </w:p>
    <w:p w14:paraId="43339A47" w14:textId="77777777" w:rsidR="005B7EAF" w:rsidRDefault="005B7EAF" w:rsidP="005B7EAF">
      <w:pPr>
        <w:spacing w:after="0" w:line="240" w:lineRule="auto"/>
        <w:ind w:hanging="10"/>
        <w:rPr>
          <w:rFonts w:ascii="Century Gothic" w:hAnsi="Century Gothic" w:cs="Arial"/>
        </w:rPr>
      </w:pPr>
      <w:r w:rsidRPr="005B7EAF">
        <w:rPr>
          <w:rFonts w:ascii="Century Gothic" w:hAnsi="Century Gothic" w:cs="Arial"/>
        </w:rPr>
        <w:t xml:space="preserve">To teach Religious Studies and Citizenship to Key Stage 3 and 4 students achieving positive outcomes for all groups of students.  </w:t>
      </w:r>
    </w:p>
    <w:p w14:paraId="4D9F1A7F" w14:textId="77777777" w:rsidR="006737A9" w:rsidRDefault="006737A9" w:rsidP="005B7EAF">
      <w:pPr>
        <w:spacing w:after="0" w:line="240" w:lineRule="auto"/>
        <w:ind w:hanging="10"/>
        <w:rPr>
          <w:rFonts w:ascii="Century Gothic" w:hAnsi="Century Gothic" w:cs="Arial"/>
        </w:rPr>
      </w:pPr>
    </w:p>
    <w:p w14:paraId="59FC7B91" w14:textId="77777777" w:rsidR="006737A9" w:rsidRPr="006737A9" w:rsidRDefault="006737A9" w:rsidP="006737A9">
      <w:pPr>
        <w:numPr>
          <w:ilvl w:val="0"/>
          <w:numId w:val="6"/>
        </w:numPr>
        <w:spacing w:line="240" w:lineRule="auto"/>
        <w:rPr>
          <w:rFonts w:ascii="Century Gothic" w:hAnsi="Century Gothic"/>
        </w:rPr>
      </w:pPr>
      <w:bookmarkStart w:id="1" w:name="_Hlk130898836"/>
      <w:r w:rsidRPr="006737A9">
        <w:rPr>
          <w:rFonts w:ascii="Century Gothic" w:hAnsi="Century Gothic"/>
        </w:rPr>
        <w:t>Strive to deliver a consistently high standard of Quality of Education.</w:t>
      </w:r>
    </w:p>
    <w:p w14:paraId="461D3E1F"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take responsibility within own teaching area, and in the execution of general duties, to support a strong climate for learning which results in positive, respectful attitudes from students.</w:t>
      </w:r>
    </w:p>
    <w:p w14:paraId="6AE4F9EF"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consistently apply the Academy Behaviour policy to support all colleagues in establishing high standards of behaviour from students, and in order that students have parity of treatment and expectations in all areas of the academy.</w:t>
      </w:r>
    </w:p>
    <w:p w14:paraId="6D553B62" w14:textId="25E34C95"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assess, record and report on the development, progress, and attainment of students within Citizenship and Religious</w:t>
      </w:r>
      <w:r w:rsidR="0093757A">
        <w:rPr>
          <w:rFonts w:ascii="Century Gothic" w:hAnsi="Century Gothic"/>
        </w:rPr>
        <w:t xml:space="preserve"> Studies</w:t>
      </w:r>
      <w:r w:rsidRPr="006737A9">
        <w:rPr>
          <w:rFonts w:ascii="Century Gothic" w:hAnsi="Century Gothic"/>
        </w:rPr>
        <w:t>.</w:t>
      </w:r>
    </w:p>
    <w:p w14:paraId="79D41EA7"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lastRenderedPageBreak/>
        <w:t>In consultation with the Curriculum Leader for Citizenship and Religious Studies, contribute to the planning, design and production of good quality teaching materials and resources.</w:t>
      </w:r>
    </w:p>
    <w:p w14:paraId="59A8D6D7"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be a form tutor for a specified group of students, establishing the rapport necessary to support their personal development.</w:t>
      </w:r>
    </w:p>
    <w:p w14:paraId="3D46DEC8"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attend meetings, including parents’ consultation sessions and student enrolment day, and fulfil duties on rotas as specified in the Staff Handbook</w:t>
      </w:r>
    </w:p>
    <w:p w14:paraId="62DD6EFA"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implement all academy policies with regard to registration, student absence, student uniform, use of planners and other routines detailed in the Staff Handbook.</w:t>
      </w:r>
    </w:p>
    <w:p w14:paraId="63F7623B"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observe academy rules relating to the safeguarding of students, health and safety requirements, and equality policies.</w:t>
      </w:r>
    </w:p>
    <w:p w14:paraId="2480637A" w14:textId="77777777"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To participate in full staff and curriculum area meetings, actively contributing to Academy decision making and consultation procedures.</w:t>
      </w:r>
    </w:p>
    <w:p w14:paraId="6C750454" w14:textId="38EDF5B3" w:rsidR="006737A9" w:rsidRPr="006737A9" w:rsidRDefault="006737A9" w:rsidP="006737A9">
      <w:pPr>
        <w:numPr>
          <w:ilvl w:val="0"/>
          <w:numId w:val="6"/>
        </w:numPr>
        <w:spacing w:line="240" w:lineRule="auto"/>
        <w:rPr>
          <w:rFonts w:ascii="Century Gothic" w:hAnsi="Century Gothic"/>
        </w:rPr>
      </w:pPr>
      <w:r w:rsidRPr="006737A9">
        <w:rPr>
          <w:rFonts w:ascii="Century Gothic" w:hAnsi="Century Gothic"/>
        </w:rPr>
        <w:t xml:space="preserve">To participate fully in the Academy Performance Management process, engaging in professional development activities which enhance personal performance, fulfil personal potential, and contribute effectively to the implementation of the </w:t>
      </w:r>
      <w:r>
        <w:rPr>
          <w:rFonts w:ascii="Century Gothic" w:hAnsi="Century Gothic"/>
        </w:rPr>
        <w:t>a</w:t>
      </w:r>
      <w:r w:rsidRPr="006737A9">
        <w:rPr>
          <w:rFonts w:ascii="Century Gothic" w:hAnsi="Century Gothic"/>
        </w:rPr>
        <w:t>cademy’s goal to be an outstanding place of learning.</w:t>
      </w:r>
    </w:p>
    <w:p w14:paraId="6033EF84" w14:textId="77777777" w:rsidR="006737A9" w:rsidRPr="006737A9" w:rsidRDefault="006737A9" w:rsidP="006737A9">
      <w:pPr>
        <w:numPr>
          <w:ilvl w:val="0"/>
          <w:numId w:val="6"/>
        </w:numPr>
        <w:spacing w:after="6" w:line="249" w:lineRule="auto"/>
        <w:rPr>
          <w:rFonts w:ascii="Century Gothic" w:hAnsi="Century Gothic"/>
        </w:rPr>
      </w:pPr>
      <w:r w:rsidRPr="006737A9">
        <w:rPr>
          <w:rFonts w:ascii="Century Gothic" w:hAnsi="Century Gothic"/>
        </w:rPr>
        <w:t>To uphold the professional standards of dress, behaviour, attitudes, and team spirit which will ensure that Leeds West Academy is a pleasant, positive place to learn and work.</w:t>
      </w:r>
    </w:p>
    <w:p w14:paraId="43789576" w14:textId="77777777" w:rsidR="006737A9" w:rsidRPr="00446D22" w:rsidRDefault="006737A9" w:rsidP="006737A9">
      <w:pPr>
        <w:spacing w:after="6" w:line="249" w:lineRule="auto"/>
        <w:ind w:left="720"/>
        <w:rPr>
          <w:highlight w:val="yellow"/>
        </w:rPr>
      </w:pPr>
    </w:p>
    <w:bookmarkEnd w:id="1"/>
    <w:p w14:paraId="2F1C9FB1" w14:textId="77777777" w:rsidR="005B7EAF" w:rsidRDefault="005B7EAF" w:rsidP="005E5D07">
      <w:pPr>
        <w:pStyle w:val="xmsonormal"/>
        <w:spacing w:before="0" w:beforeAutospacing="0" w:after="0" w:afterAutospacing="0"/>
        <w:rPr>
          <w:rFonts w:ascii="Century Gothic" w:hAnsi="Century Gothic"/>
          <w:color w:val="201F1E"/>
          <w:bdr w:val="none" w:sz="0" w:space="0" w:color="auto" w:frame="1"/>
          <w:lang w:val="en"/>
        </w:rPr>
      </w:pPr>
    </w:p>
    <w:p w14:paraId="054D2DCF" w14:textId="77777777" w:rsidR="005E5D07" w:rsidRDefault="00776D9F" w:rsidP="00D203F2">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lang w:val="en"/>
        </w:rPr>
        <w:t>Part of </w:t>
      </w:r>
      <w:r w:rsidRPr="00776D9F">
        <w:rPr>
          <w:rFonts w:ascii="Century Gothic" w:hAnsi="Century Gothic"/>
          <w:b/>
          <w:bCs/>
          <w:color w:val="201F1E"/>
          <w:bdr w:val="none" w:sz="0" w:space="0" w:color="auto" w:frame="1"/>
          <w:lang w:val="en"/>
        </w:rPr>
        <w:t>White Rose Academies Trust</w:t>
      </w:r>
      <w:r w:rsidRPr="00776D9F">
        <w:rPr>
          <w:rFonts w:ascii="Century Gothic" w:hAnsi="Century Gothic"/>
          <w:color w:val="201F1E"/>
          <w:bdr w:val="none" w:sz="0" w:space="0" w:color="auto" w:frame="1"/>
          <w:lang w:val="en"/>
        </w:rPr>
        <w:t>, Leeds West Academy is accelerating on a thrilling journey, which will ultimately see the school, its staff and its students, secure </w:t>
      </w:r>
      <w:r w:rsidRPr="00776D9F">
        <w:rPr>
          <w:rFonts w:ascii="Century Gothic" w:hAnsi="Century Gothic"/>
          <w:b/>
          <w:bCs/>
          <w:color w:val="201F1E"/>
          <w:bdr w:val="none" w:sz="0" w:space="0" w:color="auto" w:frame="1"/>
          <w:lang w:val="en"/>
        </w:rPr>
        <w:t xml:space="preserve">an Ofsted rating of </w:t>
      </w:r>
      <w:r w:rsidR="00A05B2E">
        <w:rPr>
          <w:rFonts w:ascii="Century Gothic" w:hAnsi="Century Gothic"/>
          <w:b/>
          <w:bCs/>
          <w:color w:val="201F1E"/>
          <w:bdr w:val="none" w:sz="0" w:space="0" w:color="auto" w:frame="1"/>
          <w:lang w:val="en"/>
        </w:rPr>
        <w:t>‘</w:t>
      </w:r>
      <w:r w:rsidRPr="00776D9F">
        <w:rPr>
          <w:rFonts w:ascii="Century Gothic" w:hAnsi="Century Gothic"/>
          <w:b/>
          <w:bCs/>
          <w:color w:val="201F1E"/>
          <w:bdr w:val="none" w:sz="0" w:space="0" w:color="auto" w:frame="1"/>
          <w:lang w:val="en"/>
        </w:rPr>
        <w:t>World Class</w:t>
      </w:r>
      <w:r w:rsidR="00A05B2E">
        <w:rPr>
          <w:rFonts w:ascii="Century Gothic" w:hAnsi="Century Gothic"/>
          <w:b/>
          <w:bCs/>
          <w:color w:val="201F1E"/>
          <w:bdr w:val="none" w:sz="0" w:space="0" w:color="auto" w:frame="1"/>
          <w:lang w:val="en"/>
        </w:rPr>
        <w:t>’</w:t>
      </w:r>
      <w:r w:rsidRPr="00776D9F">
        <w:rPr>
          <w:rFonts w:ascii="Century Gothic" w:hAnsi="Century Gothic"/>
          <w:b/>
          <w:bCs/>
          <w:color w:val="201F1E"/>
          <w:bdr w:val="none" w:sz="0" w:space="0" w:color="auto" w:frame="1"/>
          <w:lang w:val="en"/>
        </w:rPr>
        <w:t>.</w:t>
      </w:r>
      <w:r w:rsidRPr="00776D9F">
        <w:rPr>
          <w:rFonts w:ascii="Century Gothic" w:hAnsi="Century Gothic"/>
          <w:color w:val="201F1E"/>
          <w:bdr w:val="none" w:sz="0" w:space="0" w:color="auto" w:frame="1"/>
        </w:rPr>
        <w:t> </w:t>
      </w:r>
      <w:r w:rsidRPr="00776D9F">
        <w:rPr>
          <w:rFonts w:ascii="Century Gothic" w:hAnsi="Century Gothic"/>
          <w:color w:val="201F1E"/>
          <w:bdr w:val="none" w:sz="0" w:space="0" w:color="auto" w:frame="1"/>
          <w:lang w:val="en-US"/>
        </w:rPr>
        <w:t> </w:t>
      </w:r>
      <w:r w:rsidRPr="00776D9F">
        <w:rPr>
          <w:rFonts w:ascii="Century Gothic" w:hAnsi="Century Gothic"/>
          <w:color w:val="201F1E"/>
          <w:bdr w:val="none" w:sz="0" w:space="0" w:color="auto" w:frame="1"/>
        </w:rPr>
        <w:t> </w:t>
      </w:r>
    </w:p>
    <w:p w14:paraId="45C9A1D5" w14:textId="3EEC2B7D" w:rsidR="00776D9F" w:rsidRPr="00776D9F" w:rsidRDefault="00776D9F" w:rsidP="00D203F2">
      <w:pPr>
        <w:pStyle w:val="xmsonormal"/>
        <w:spacing w:before="0" w:beforeAutospacing="0" w:after="0" w:afterAutospacing="0"/>
        <w:rPr>
          <w:rFonts w:ascii="Century Gothic" w:hAnsi="Century Gothic"/>
          <w:color w:val="000000"/>
        </w:rPr>
      </w:pPr>
      <w:r w:rsidRPr="00776D9F">
        <w:rPr>
          <w:rFonts w:ascii="Century Gothic" w:hAnsi="Century Gothic"/>
          <w:color w:val="201F1E"/>
          <w:bdr w:val="none" w:sz="0" w:space="0" w:color="auto" w:frame="1"/>
        </w:rPr>
        <w:t> </w:t>
      </w:r>
    </w:p>
    <w:p w14:paraId="63524D01" w14:textId="7CE3180A" w:rsidR="00776D9F" w:rsidRDefault="00776D9F" w:rsidP="00D203F2">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We're securing our 2025 vision for </w:t>
      </w:r>
      <w:r w:rsidR="000D0C05">
        <w:rPr>
          <w:rFonts w:ascii="Century Gothic" w:hAnsi="Century Gothic"/>
          <w:color w:val="201F1E"/>
          <w:bdr w:val="none" w:sz="0" w:space="0" w:color="auto" w:frame="1"/>
        </w:rPr>
        <w:t>‘</w:t>
      </w:r>
      <w:r w:rsidRPr="00776D9F">
        <w:rPr>
          <w:rFonts w:ascii="Century Gothic" w:hAnsi="Century Gothic"/>
          <w:color w:val="201F1E"/>
          <w:bdr w:val="none" w:sz="0" w:space="0" w:color="auto" w:frame="1"/>
        </w:rPr>
        <w:t>World Class</w:t>
      </w:r>
      <w:r w:rsidR="000D0C05">
        <w:rPr>
          <w:rFonts w:ascii="Century Gothic" w:hAnsi="Century Gothic"/>
          <w:color w:val="201F1E"/>
          <w:bdr w:val="none" w:sz="0" w:space="0" w:color="auto" w:frame="1"/>
        </w:rPr>
        <w:t>’</w:t>
      </w:r>
      <w:r w:rsidRPr="00776D9F">
        <w:rPr>
          <w:rFonts w:ascii="Century Gothic" w:hAnsi="Century Gothic"/>
          <w:color w:val="201F1E"/>
          <w:bdr w:val="none" w:sz="0" w:space="0" w:color="auto" w:frame="1"/>
        </w:rPr>
        <w:t xml:space="preserve"> by growing our family of exceptional education professionals; dedicated specialists and passionate leaders with the shared goal of transforming future prospects for the next generation of West Yorkshire. </w:t>
      </w:r>
    </w:p>
    <w:p w14:paraId="2F1E4087" w14:textId="77777777" w:rsidR="005E5D07" w:rsidRPr="00776D9F" w:rsidRDefault="005E5D07" w:rsidP="004228D9">
      <w:pPr>
        <w:pStyle w:val="xmsonormal"/>
        <w:spacing w:before="0" w:beforeAutospacing="0" w:after="0" w:afterAutospacing="0"/>
        <w:jc w:val="both"/>
        <w:rPr>
          <w:rFonts w:ascii="Century Gothic" w:hAnsi="Century Gothic"/>
          <w:color w:val="000000"/>
        </w:rPr>
      </w:pPr>
    </w:p>
    <w:p w14:paraId="67611D64" w14:textId="03C55F86" w:rsidR="00776D9F" w:rsidRDefault="00776D9F" w:rsidP="00D203F2">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We provide exceptional life training; harnessing the skills and fortifying the aspirations of young people, who we know will transform the region and provide a positive, progressive contribution to society. </w:t>
      </w:r>
    </w:p>
    <w:p w14:paraId="45EE4A42" w14:textId="77777777" w:rsidR="004228D9" w:rsidRPr="00776D9F" w:rsidRDefault="004228D9" w:rsidP="00D203F2">
      <w:pPr>
        <w:pStyle w:val="xmsonormal"/>
        <w:spacing w:before="0" w:beforeAutospacing="0" w:after="0" w:afterAutospacing="0"/>
        <w:rPr>
          <w:rFonts w:ascii="Century Gothic" w:hAnsi="Century Gothic"/>
          <w:color w:val="000000"/>
        </w:rPr>
      </w:pPr>
    </w:p>
    <w:p w14:paraId="13B1731A" w14:textId="0663D10F" w:rsidR="00776D9F" w:rsidRDefault="00776D9F" w:rsidP="00D203F2">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 xml:space="preserve">White Rose Academies Trust is a local </w:t>
      </w:r>
      <w:r w:rsidR="00D203F2">
        <w:rPr>
          <w:rFonts w:ascii="Century Gothic" w:hAnsi="Century Gothic"/>
          <w:color w:val="201F1E"/>
          <w:bdr w:val="none" w:sz="0" w:space="0" w:color="auto" w:frame="1"/>
        </w:rPr>
        <w:t>t</w:t>
      </w:r>
      <w:r w:rsidRPr="00776D9F">
        <w:rPr>
          <w:rFonts w:ascii="Century Gothic" w:hAnsi="Century Gothic"/>
          <w:color w:val="201F1E"/>
          <w:bdr w:val="none" w:sz="0" w:space="0" w:color="auto" w:frame="1"/>
        </w:rPr>
        <w:t>rust dedicated to raising and fulfilling the ambitions of young people. Our academies throughout Leeds are at the heart of the communities they serve, which is why we are committed to delivering an outstanding education to every one of our students. </w:t>
      </w:r>
    </w:p>
    <w:p w14:paraId="725C3D15" w14:textId="77777777" w:rsidR="005E5D07" w:rsidRPr="00776D9F" w:rsidRDefault="005E5D07" w:rsidP="00D203F2">
      <w:pPr>
        <w:pStyle w:val="xmsonormal"/>
        <w:spacing w:before="0" w:beforeAutospacing="0" w:after="0" w:afterAutospacing="0"/>
        <w:rPr>
          <w:rFonts w:ascii="Century Gothic" w:hAnsi="Century Gothic"/>
          <w:color w:val="000000"/>
        </w:rPr>
      </w:pPr>
    </w:p>
    <w:p w14:paraId="3A64E57E" w14:textId="7D5DE637" w:rsidR="005E5D07" w:rsidRDefault="00776D9F" w:rsidP="00D203F2">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t xml:space="preserve">The </w:t>
      </w:r>
      <w:r w:rsidR="00D203F2">
        <w:rPr>
          <w:rFonts w:ascii="Century Gothic" w:hAnsi="Century Gothic"/>
          <w:color w:val="201F1E"/>
          <w:bdr w:val="none" w:sz="0" w:space="0" w:color="auto" w:frame="1"/>
        </w:rPr>
        <w:t>t</w:t>
      </w:r>
      <w:r w:rsidRPr="00776D9F">
        <w:rPr>
          <w:rFonts w:ascii="Century Gothic" w:hAnsi="Century Gothic"/>
          <w:color w:val="201F1E"/>
          <w:bdr w:val="none" w:sz="0" w:space="0" w:color="auto" w:frame="1"/>
        </w:rPr>
        <w:t>rust</w:t>
      </w:r>
      <w:r w:rsidR="00F642AF">
        <w:rPr>
          <w:rFonts w:ascii="Century Gothic" w:hAnsi="Century Gothic"/>
          <w:color w:val="201F1E"/>
          <w:bdr w:val="none" w:sz="0" w:space="0" w:color="auto" w:frame="1"/>
        </w:rPr>
        <w:t xml:space="preserve"> currently</w:t>
      </w:r>
      <w:r w:rsidRPr="00776D9F">
        <w:rPr>
          <w:rFonts w:ascii="Century Gothic" w:hAnsi="Century Gothic"/>
          <w:color w:val="201F1E"/>
          <w:bdr w:val="none" w:sz="0" w:space="0" w:color="auto" w:frame="1"/>
        </w:rPr>
        <w:t xml:space="preserve"> employs over </w:t>
      </w:r>
      <w:r w:rsidR="00CF3F14">
        <w:rPr>
          <w:rFonts w:ascii="Century Gothic" w:hAnsi="Century Gothic"/>
          <w:color w:val="201F1E"/>
          <w:bdr w:val="none" w:sz="0" w:space="0" w:color="auto" w:frame="1"/>
        </w:rPr>
        <w:t>5</w:t>
      </w:r>
      <w:r w:rsidRPr="00776D9F">
        <w:rPr>
          <w:rFonts w:ascii="Century Gothic" w:hAnsi="Century Gothic"/>
          <w:color w:val="201F1E"/>
          <w:bdr w:val="none" w:sz="0" w:space="0" w:color="auto" w:frame="1"/>
        </w:rPr>
        <w:t xml:space="preserve">00 outstanding professionals who are </w:t>
      </w:r>
      <w:r w:rsidR="005E5D07">
        <w:rPr>
          <w:rFonts w:ascii="Century Gothic" w:hAnsi="Century Gothic"/>
          <w:color w:val="201F1E"/>
          <w:bdr w:val="none" w:sz="0" w:space="0" w:color="auto" w:frame="1"/>
        </w:rPr>
        <w:t>c</w:t>
      </w:r>
      <w:r w:rsidRPr="00776D9F">
        <w:rPr>
          <w:rFonts w:ascii="Century Gothic" w:hAnsi="Century Gothic"/>
          <w:color w:val="201F1E"/>
          <w:bdr w:val="none" w:sz="0" w:space="0" w:color="auto" w:frame="1"/>
        </w:rPr>
        <w:t>ommitted to unlocking the potential of the next generation. Our CPD Programme is focused on innovation, leadership development and delivery of excellence for vulnerable groups. Our Beginner Teacher Programme is amongst the best in the region. We are on a significant journey which will see all of our schools Ofsted rated as World Class within five years.</w:t>
      </w:r>
    </w:p>
    <w:p w14:paraId="199963E5" w14:textId="57A04431" w:rsidR="00776D9F" w:rsidRPr="00776D9F" w:rsidRDefault="00776D9F" w:rsidP="00D203F2">
      <w:pPr>
        <w:pStyle w:val="xmsonormal"/>
        <w:spacing w:before="0" w:beforeAutospacing="0" w:after="0" w:afterAutospacing="0"/>
        <w:rPr>
          <w:rFonts w:ascii="Century Gothic" w:hAnsi="Century Gothic"/>
          <w:color w:val="000000"/>
        </w:rPr>
      </w:pPr>
      <w:r w:rsidRPr="00776D9F">
        <w:rPr>
          <w:rFonts w:ascii="Century Gothic" w:hAnsi="Century Gothic"/>
          <w:color w:val="201F1E"/>
          <w:bdr w:val="none" w:sz="0" w:space="0" w:color="auto" w:frame="1"/>
        </w:rPr>
        <w:t> </w:t>
      </w:r>
    </w:p>
    <w:p w14:paraId="2C9A0B8E" w14:textId="4BC4D682" w:rsidR="00776D9F" w:rsidRDefault="00776D9F" w:rsidP="00D203F2">
      <w:pPr>
        <w:pStyle w:val="xmsonormal"/>
        <w:spacing w:before="0" w:beforeAutospacing="0" w:after="0" w:afterAutospacing="0"/>
        <w:rPr>
          <w:rFonts w:ascii="Century Gothic" w:hAnsi="Century Gothic"/>
          <w:color w:val="201F1E"/>
          <w:bdr w:val="none" w:sz="0" w:space="0" w:color="auto" w:frame="1"/>
        </w:rPr>
      </w:pPr>
      <w:r w:rsidRPr="00776D9F">
        <w:rPr>
          <w:rFonts w:ascii="Century Gothic" w:hAnsi="Century Gothic"/>
          <w:color w:val="201F1E"/>
          <w:bdr w:val="none" w:sz="0" w:space="0" w:color="auto" w:frame="1"/>
        </w:rPr>
        <w:lastRenderedPageBreak/>
        <w:t>White Rose Academies Trust is a member of Luminate Education Group, other members include Harrogate College, Keighley College, Leeds City College and Leeds Conservatoire. The Group provides expertise, international networks and highly desirable employability prospects within education and beyond. </w:t>
      </w:r>
    </w:p>
    <w:p w14:paraId="59661ADB" w14:textId="77777777" w:rsidR="005E5D07" w:rsidRPr="00776D9F" w:rsidRDefault="005E5D07" w:rsidP="005E5D07">
      <w:pPr>
        <w:pStyle w:val="xmsonormal"/>
        <w:spacing w:before="0" w:beforeAutospacing="0" w:after="0" w:afterAutospacing="0"/>
        <w:rPr>
          <w:rFonts w:ascii="Century Gothic" w:hAnsi="Century Gothic"/>
          <w:color w:val="000000"/>
        </w:rPr>
      </w:pPr>
    </w:p>
    <w:p w14:paraId="2CBA0561" w14:textId="65F962E7" w:rsidR="00776D9F" w:rsidRDefault="00776D9F" w:rsidP="005E5D07">
      <w:pPr>
        <w:spacing w:after="0" w:line="240" w:lineRule="auto"/>
        <w:rPr>
          <w:rFonts w:ascii="Century Gothic" w:hAnsi="Century Gothic"/>
          <w:color w:val="212121"/>
          <w:lang w:val="en-US"/>
        </w:rPr>
      </w:pPr>
      <w:r w:rsidRPr="00776D9F">
        <w:rPr>
          <w:rFonts w:ascii="Century Gothic" w:hAnsi="Century Gothic"/>
          <w:b/>
          <w:bCs/>
          <w:color w:val="212121"/>
          <w:lang w:val="en-US"/>
        </w:rPr>
        <w:t>Closing Date:</w:t>
      </w:r>
      <w:r w:rsidRPr="00776D9F">
        <w:rPr>
          <w:rFonts w:ascii="Century Gothic" w:hAnsi="Century Gothic"/>
          <w:color w:val="212121"/>
          <w:lang w:val="en-US"/>
        </w:rPr>
        <w:t xml:space="preserve"> </w:t>
      </w:r>
      <w:r w:rsidR="00BB7600">
        <w:rPr>
          <w:rFonts w:ascii="Century Gothic" w:hAnsi="Century Gothic"/>
          <w:color w:val="212121"/>
          <w:lang w:val="en-US"/>
        </w:rPr>
        <w:tab/>
      </w:r>
      <w:r w:rsidR="00BB7600">
        <w:rPr>
          <w:rFonts w:ascii="Century Gothic" w:hAnsi="Century Gothic"/>
          <w:color w:val="212121"/>
          <w:lang w:val="en-US"/>
        </w:rPr>
        <w:tab/>
        <w:t xml:space="preserve">Monday </w:t>
      </w:r>
      <w:r w:rsidR="005B7EAF">
        <w:rPr>
          <w:rFonts w:ascii="Century Gothic" w:hAnsi="Century Gothic"/>
          <w:color w:val="212121"/>
          <w:lang w:val="en-US"/>
        </w:rPr>
        <w:t>19</w:t>
      </w:r>
      <w:r w:rsidR="005B7EAF" w:rsidRPr="005B7EAF">
        <w:rPr>
          <w:rFonts w:ascii="Century Gothic" w:hAnsi="Century Gothic"/>
          <w:color w:val="212121"/>
          <w:vertAlign w:val="superscript"/>
          <w:lang w:val="en-US"/>
        </w:rPr>
        <w:t>th</w:t>
      </w:r>
      <w:r w:rsidR="005B7EAF">
        <w:rPr>
          <w:rFonts w:ascii="Century Gothic" w:hAnsi="Century Gothic"/>
          <w:color w:val="212121"/>
          <w:lang w:val="en-US"/>
        </w:rPr>
        <w:t xml:space="preserve"> June 2023 at 9am</w:t>
      </w:r>
      <w:r w:rsidR="00BB7600">
        <w:rPr>
          <w:rFonts w:ascii="Century Gothic" w:hAnsi="Century Gothic"/>
          <w:color w:val="212121"/>
          <w:lang w:val="en-US"/>
        </w:rPr>
        <w:t xml:space="preserve"> </w:t>
      </w:r>
    </w:p>
    <w:p w14:paraId="624D34F3" w14:textId="77777777" w:rsidR="005E5D07" w:rsidRPr="00776D9F" w:rsidRDefault="005E5D07" w:rsidP="005E5D07">
      <w:pPr>
        <w:spacing w:after="0" w:line="240" w:lineRule="auto"/>
        <w:rPr>
          <w:rFonts w:ascii="Century Gothic" w:hAnsi="Century Gothic"/>
          <w:color w:val="212121"/>
          <w:lang w:val="en-US"/>
        </w:rPr>
      </w:pPr>
    </w:p>
    <w:p w14:paraId="776D15F4" w14:textId="4C5FE5C7" w:rsidR="00776D9F" w:rsidRDefault="00776D9F" w:rsidP="005E5D07">
      <w:pPr>
        <w:spacing w:after="0" w:line="240" w:lineRule="auto"/>
        <w:rPr>
          <w:rFonts w:ascii="Century Gothic" w:hAnsi="Century Gothic"/>
          <w:b/>
          <w:bCs/>
          <w:color w:val="212121"/>
          <w:lang w:val="en-US"/>
        </w:rPr>
      </w:pPr>
      <w:r w:rsidRPr="00776D9F">
        <w:rPr>
          <w:rFonts w:ascii="Century Gothic" w:hAnsi="Century Gothic"/>
          <w:b/>
          <w:bCs/>
          <w:color w:val="212121"/>
          <w:lang w:val="en-US"/>
        </w:rPr>
        <w:t>Shortlisting Date:</w:t>
      </w:r>
      <w:r w:rsidR="006054E7">
        <w:rPr>
          <w:rFonts w:ascii="Century Gothic" w:hAnsi="Century Gothic"/>
          <w:b/>
          <w:bCs/>
          <w:color w:val="212121"/>
          <w:lang w:val="en-US"/>
        </w:rPr>
        <w:t xml:space="preserve"> </w:t>
      </w:r>
      <w:r w:rsidR="00BB7600">
        <w:rPr>
          <w:rFonts w:ascii="Century Gothic" w:hAnsi="Century Gothic"/>
          <w:b/>
          <w:bCs/>
          <w:color w:val="212121"/>
          <w:lang w:val="en-US"/>
        </w:rPr>
        <w:tab/>
      </w:r>
      <w:r w:rsidR="00BB7600">
        <w:rPr>
          <w:rFonts w:ascii="Century Gothic" w:hAnsi="Century Gothic"/>
          <w:b/>
          <w:bCs/>
          <w:color w:val="212121"/>
          <w:lang w:val="en-US"/>
        </w:rPr>
        <w:tab/>
      </w:r>
      <w:r w:rsidR="005B7EAF" w:rsidRPr="005B7EAF">
        <w:rPr>
          <w:rFonts w:ascii="Century Gothic" w:hAnsi="Century Gothic"/>
          <w:color w:val="212121"/>
          <w:lang w:val="en-US"/>
        </w:rPr>
        <w:t>Monday 19</w:t>
      </w:r>
      <w:r w:rsidR="005B7EAF" w:rsidRPr="005B7EAF">
        <w:rPr>
          <w:rFonts w:ascii="Century Gothic" w:hAnsi="Century Gothic"/>
          <w:color w:val="212121"/>
          <w:vertAlign w:val="superscript"/>
          <w:lang w:val="en-US"/>
        </w:rPr>
        <w:t>th</w:t>
      </w:r>
      <w:r w:rsidR="005B7EAF" w:rsidRPr="005B7EAF">
        <w:rPr>
          <w:rFonts w:ascii="Century Gothic" w:hAnsi="Century Gothic"/>
          <w:color w:val="212121"/>
          <w:lang w:val="en-US"/>
        </w:rPr>
        <w:t xml:space="preserve"> June</w:t>
      </w:r>
      <w:r w:rsidR="005B7EAF">
        <w:rPr>
          <w:rFonts w:ascii="Century Gothic" w:hAnsi="Century Gothic"/>
          <w:b/>
          <w:bCs/>
          <w:color w:val="212121"/>
          <w:lang w:val="en-US"/>
        </w:rPr>
        <w:t xml:space="preserve"> </w:t>
      </w:r>
      <w:r w:rsidR="00FB08B4">
        <w:rPr>
          <w:rFonts w:ascii="Century Gothic" w:hAnsi="Century Gothic"/>
          <w:color w:val="212121"/>
          <w:lang w:val="en-US"/>
        </w:rPr>
        <w:t>2023</w:t>
      </w:r>
      <w:r w:rsidR="00BB7600">
        <w:rPr>
          <w:rFonts w:ascii="Century Gothic" w:hAnsi="Century Gothic"/>
          <w:b/>
          <w:bCs/>
          <w:color w:val="212121"/>
          <w:lang w:val="en-US"/>
        </w:rPr>
        <w:t xml:space="preserve"> </w:t>
      </w:r>
    </w:p>
    <w:p w14:paraId="4A8BC4F8" w14:textId="77777777" w:rsidR="005E5D07" w:rsidRPr="00776D9F" w:rsidRDefault="005E5D07" w:rsidP="005E5D07">
      <w:pPr>
        <w:spacing w:after="0" w:line="240" w:lineRule="auto"/>
        <w:rPr>
          <w:rFonts w:ascii="Century Gothic" w:hAnsi="Century Gothic"/>
          <w:color w:val="212121"/>
          <w:lang w:val="en-US"/>
        </w:rPr>
      </w:pPr>
    </w:p>
    <w:p w14:paraId="2EF028EE" w14:textId="60B8921D" w:rsidR="00776D9F" w:rsidRDefault="00776D9F" w:rsidP="005E5D07">
      <w:pPr>
        <w:spacing w:after="0" w:line="240" w:lineRule="auto"/>
        <w:rPr>
          <w:rFonts w:ascii="Century Gothic" w:hAnsi="Century Gothic"/>
          <w:color w:val="212121"/>
          <w:lang w:val="en-US"/>
        </w:rPr>
      </w:pPr>
      <w:r w:rsidRPr="00776D9F">
        <w:rPr>
          <w:rFonts w:ascii="Century Gothic" w:hAnsi="Century Gothic"/>
          <w:b/>
          <w:bCs/>
          <w:color w:val="212121"/>
          <w:lang w:val="en-US"/>
        </w:rPr>
        <w:t>Interview Date:</w:t>
      </w:r>
      <w:r w:rsidRPr="00776D9F">
        <w:rPr>
          <w:rFonts w:ascii="Century Gothic" w:hAnsi="Century Gothic"/>
          <w:color w:val="212121"/>
          <w:lang w:val="en-US"/>
        </w:rPr>
        <w:t xml:space="preserve"> </w:t>
      </w:r>
      <w:r w:rsidR="00BB7600">
        <w:rPr>
          <w:rFonts w:ascii="Century Gothic" w:hAnsi="Century Gothic"/>
          <w:color w:val="212121"/>
          <w:lang w:val="en-US"/>
        </w:rPr>
        <w:tab/>
      </w:r>
      <w:r w:rsidR="00BB7600">
        <w:rPr>
          <w:rFonts w:ascii="Century Gothic" w:hAnsi="Century Gothic"/>
          <w:color w:val="212121"/>
          <w:lang w:val="en-US"/>
        </w:rPr>
        <w:tab/>
      </w:r>
      <w:r w:rsidR="00BF661F">
        <w:rPr>
          <w:rFonts w:ascii="Century Gothic" w:hAnsi="Century Gothic"/>
          <w:color w:val="212121"/>
          <w:lang w:val="en-US"/>
        </w:rPr>
        <w:t xml:space="preserve">w/c </w:t>
      </w:r>
      <w:r w:rsidR="00FB08B4">
        <w:rPr>
          <w:rFonts w:ascii="Century Gothic" w:hAnsi="Century Gothic"/>
          <w:color w:val="212121"/>
          <w:lang w:val="en-US"/>
        </w:rPr>
        <w:t>1</w:t>
      </w:r>
      <w:r w:rsidR="005B7EAF">
        <w:rPr>
          <w:rFonts w:ascii="Century Gothic" w:hAnsi="Century Gothic"/>
          <w:color w:val="212121"/>
          <w:lang w:val="en-US"/>
        </w:rPr>
        <w:t>9</w:t>
      </w:r>
      <w:r w:rsidR="005B7EAF" w:rsidRPr="005B7EAF">
        <w:rPr>
          <w:rFonts w:ascii="Century Gothic" w:hAnsi="Century Gothic"/>
          <w:color w:val="212121"/>
          <w:vertAlign w:val="superscript"/>
          <w:lang w:val="en-US"/>
        </w:rPr>
        <w:t>th</w:t>
      </w:r>
      <w:r w:rsidR="005B7EAF">
        <w:rPr>
          <w:rFonts w:ascii="Century Gothic" w:hAnsi="Century Gothic"/>
          <w:color w:val="212121"/>
          <w:lang w:val="en-US"/>
        </w:rPr>
        <w:t xml:space="preserve"> June </w:t>
      </w:r>
      <w:r w:rsidR="00FB08B4">
        <w:rPr>
          <w:rFonts w:ascii="Century Gothic" w:hAnsi="Century Gothic"/>
          <w:color w:val="212121"/>
          <w:lang w:val="en-US"/>
        </w:rPr>
        <w:t xml:space="preserve">2023 date to be confirmed </w:t>
      </w:r>
      <w:r w:rsidR="00BF661F">
        <w:rPr>
          <w:rFonts w:ascii="Century Gothic" w:hAnsi="Century Gothic"/>
          <w:color w:val="212121"/>
          <w:lang w:val="en-US"/>
        </w:rPr>
        <w:t xml:space="preserve"> </w:t>
      </w:r>
    </w:p>
    <w:p w14:paraId="5CF97517" w14:textId="77777777" w:rsidR="005E5D07" w:rsidRPr="00776D9F" w:rsidRDefault="005E5D07" w:rsidP="005E5D07">
      <w:pPr>
        <w:spacing w:after="0" w:line="240" w:lineRule="auto"/>
        <w:rPr>
          <w:rFonts w:ascii="Century Gothic" w:hAnsi="Century Gothic"/>
          <w:color w:val="212121"/>
          <w:lang w:val="en-US"/>
        </w:rPr>
      </w:pPr>
    </w:p>
    <w:p w14:paraId="4E5EEC88" w14:textId="6F1BA666" w:rsidR="00776D9F" w:rsidRDefault="00776D9F" w:rsidP="005E5D07">
      <w:pPr>
        <w:spacing w:after="0" w:line="240" w:lineRule="auto"/>
        <w:rPr>
          <w:rFonts w:ascii="Century Gothic" w:hAnsi="Century Gothic"/>
          <w:color w:val="212121"/>
          <w:lang w:val="en-US"/>
        </w:rPr>
      </w:pPr>
      <w:r w:rsidRPr="00776D9F">
        <w:rPr>
          <w:rFonts w:ascii="Century Gothic" w:hAnsi="Century Gothic"/>
          <w:b/>
          <w:bCs/>
          <w:color w:val="212121"/>
          <w:lang w:val="en-US"/>
        </w:rPr>
        <w:t>Start Date:</w:t>
      </w:r>
      <w:r w:rsidRPr="00776D9F">
        <w:rPr>
          <w:rFonts w:ascii="Century Gothic" w:hAnsi="Century Gothic"/>
          <w:color w:val="212121"/>
          <w:lang w:val="en-US"/>
        </w:rPr>
        <w:t xml:space="preserve"> </w:t>
      </w:r>
      <w:r w:rsidR="00BF661F">
        <w:rPr>
          <w:rFonts w:ascii="Century Gothic" w:hAnsi="Century Gothic"/>
          <w:color w:val="212121"/>
          <w:lang w:val="en-US"/>
        </w:rPr>
        <w:tab/>
      </w:r>
      <w:r w:rsidR="00BF661F">
        <w:rPr>
          <w:rFonts w:ascii="Century Gothic" w:hAnsi="Century Gothic"/>
          <w:color w:val="212121"/>
          <w:lang w:val="en-US"/>
        </w:rPr>
        <w:tab/>
      </w:r>
      <w:r w:rsidR="005B7EAF">
        <w:rPr>
          <w:rFonts w:ascii="Century Gothic" w:hAnsi="Century Gothic"/>
          <w:color w:val="212121"/>
          <w:lang w:val="en-US"/>
        </w:rPr>
        <w:t xml:space="preserve">            1</w:t>
      </w:r>
      <w:r w:rsidR="005B7EAF" w:rsidRPr="005B7EAF">
        <w:rPr>
          <w:rFonts w:ascii="Century Gothic" w:hAnsi="Century Gothic"/>
          <w:color w:val="212121"/>
          <w:vertAlign w:val="superscript"/>
          <w:lang w:val="en-US"/>
        </w:rPr>
        <w:t>st</w:t>
      </w:r>
      <w:r w:rsidR="005B7EAF">
        <w:rPr>
          <w:rFonts w:ascii="Century Gothic" w:hAnsi="Century Gothic"/>
          <w:color w:val="212121"/>
          <w:lang w:val="en-US"/>
        </w:rPr>
        <w:t xml:space="preserve"> September 2023</w:t>
      </w:r>
      <w:r w:rsidR="00BF661F">
        <w:rPr>
          <w:rFonts w:ascii="Century Gothic" w:hAnsi="Century Gothic"/>
          <w:color w:val="212121"/>
          <w:lang w:val="en-US"/>
        </w:rPr>
        <w:t xml:space="preserve"> </w:t>
      </w:r>
    </w:p>
    <w:p w14:paraId="4D903AB2" w14:textId="31288E64" w:rsidR="005E5D07" w:rsidRDefault="005E5D07" w:rsidP="005E5D07">
      <w:pPr>
        <w:spacing w:after="0" w:line="240" w:lineRule="auto"/>
        <w:rPr>
          <w:rFonts w:ascii="Century Gothic" w:hAnsi="Century Gothic"/>
          <w:color w:val="212121"/>
          <w:lang w:val="en-US"/>
        </w:rPr>
      </w:pPr>
    </w:p>
    <w:p w14:paraId="08F030F4" w14:textId="7E578A65" w:rsidR="004228D9" w:rsidRPr="00A862F6" w:rsidRDefault="004228D9" w:rsidP="00D203F2">
      <w:pPr>
        <w:shd w:val="clear" w:color="auto" w:fill="FFFFFF"/>
        <w:spacing w:before="100" w:beforeAutospacing="1" w:after="100" w:afterAutospacing="1"/>
        <w:rPr>
          <w:rFonts w:ascii="Century Gothic" w:hAnsi="Century Gothic"/>
          <w:color w:val="212121"/>
          <w:lang w:val="en"/>
        </w:rPr>
      </w:pPr>
      <w:r w:rsidRPr="00A862F6">
        <w:rPr>
          <w:rFonts w:ascii="Century Gothic" w:hAnsi="Century Gothic"/>
          <w:color w:val="212121"/>
          <w:lang w:val="en"/>
        </w:rPr>
        <w:t xml:space="preserve">For more information, please visit our website at </w:t>
      </w:r>
      <w:hyperlink r:id="rId8" w:history="1">
        <w:r w:rsidRPr="00A862F6">
          <w:rPr>
            <w:rStyle w:val="Hyperlink"/>
            <w:rFonts w:ascii="Century Gothic" w:hAnsi="Century Gothic"/>
            <w:lang w:val="en"/>
          </w:rPr>
          <w:t>www.</w:t>
        </w:r>
        <w:r w:rsidRPr="00A862F6">
          <w:rPr>
            <w:rStyle w:val="Hyperlink"/>
            <w:rFonts w:ascii="Century Gothic" w:hAnsi="Century Gothic"/>
          </w:rPr>
          <w:t>whiteroseacademies.org</w:t>
        </w:r>
      </w:hyperlink>
      <w:r w:rsidRPr="00A862F6">
        <w:rPr>
          <w:rFonts w:ascii="Century Gothic" w:hAnsi="Century Gothic"/>
          <w:color w:val="212121"/>
          <w:lang w:val="en"/>
        </w:rPr>
        <w:t xml:space="preserve">.  </w:t>
      </w:r>
    </w:p>
    <w:p w14:paraId="0D68AFEC" w14:textId="61A390C1" w:rsidR="005E5D07" w:rsidRPr="00A862F6" w:rsidRDefault="005E5D07" w:rsidP="00D203F2">
      <w:pPr>
        <w:shd w:val="clear" w:color="auto" w:fill="FFFFFF"/>
        <w:spacing w:after="150"/>
        <w:rPr>
          <w:rFonts w:ascii="Century Gothic" w:hAnsi="Century Gothic"/>
          <w:color w:val="222222"/>
        </w:rPr>
      </w:pPr>
      <w:r w:rsidRPr="00A862F6">
        <w:rPr>
          <w:rFonts w:ascii="Century Gothic" w:hAnsi="Century Gothic"/>
          <w:color w:val="222222"/>
        </w:rPr>
        <w:t xml:space="preserve">To apply, please complete the application form and return to </w:t>
      </w:r>
      <w:hyperlink r:id="rId9" w:history="1">
        <w:r w:rsidRPr="00A862F6">
          <w:rPr>
            <w:rStyle w:val="Hyperlink"/>
            <w:rFonts w:ascii="Century Gothic" w:hAnsi="Century Gothic"/>
          </w:rPr>
          <w:t>recruitment@whiteroseacademies.org</w:t>
        </w:r>
      </w:hyperlink>
      <w:r w:rsidRPr="00A862F6">
        <w:rPr>
          <w:rFonts w:ascii="Century Gothic" w:hAnsi="Century Gothic"/>
          <w:color w:val="222222"/>
        </w:rPr>
        <w:t xml:space="preserve"> by the closing date. Please note we are unable to accept CV’s.</w:t>
      </w:r>
    </w:p>
    <w:p w14:paraId="17CE9C7E" w14:textId="77777777" w:rsidR="00125C08" w:rsidRDefault="00125C08" w:rsidP="00D203F2">
      <w:pPr>
        <w:rPr>
          <w:rFonts w:ascii="Century Gothic" w:eastAsia="Times New Roman" w:hAnsi="Century Gothic" w:cs="Arial"/>
        </w:rPr>
      </w:pPr>
      <w:bookmarkStart w:id="2" w:name="_Hlk85185915"/>
      <w:r w:rsidRPr="0002224A">
        <w:rPr>
          <w:rFonts w:ascii="Century Gothic" w:eastAsia="Times New Roman" w:hAnsi="Century Gothic" w:cs="Arial"/>
        </w:rPr>
        <w:t xml:space="preserve">White Rose Academies Trust is committed to safeguarding and promoting the welfare of its students and expects all staff and volunteers to share the commitment. Appointments will be subject to Safer Recruitment Procedures and an enhanced DBS check. </w:t>
      </w:r>
    </w:p>
    <w:p w14:paraId="6C565028" w14:textId="77777777" w:rsidR="00125C08" w:rsidRDefault="00125C08" w:rsidP="00D203F2">
      <w:pPr>
        <w:rPr>
          <w:rFonts w:ascii="Century Gothic" w:eastAsia="Times New Roman" w:hAnsi="Century Gothic" w:cs="Arial"/>
        </w:rPr>
      </w:pPr>
      <w:r w:rsidRPr="0002224A">
        <w:rPr>
          <w:rFonts w:ascii="Century Gothic" w:eastAsia="Times New Roman" w:hAnsi="Century Gothic" w:cs="Arial"/>
        </w:rPr>
        <w:t>Please note this role will involve contact with children and you will be engaging in regulated activity. It is an offence to apply for the role if you are barred from engaging in regulated activity relevant to children.</w:t>
      </w:r>
    </w:p>
    <w:p w14:paraId="464E0C30" w14:textId="21193500" w:rsidR="00125C08" w:rsidRPr="00944145" w:rsidRDefault="00125C08" w:rsidP="00D203F2">
      <w:pPr>
        <w:spacing w:line="240" w:lineRule="auto"/>
        <w:rPr>
          <w:rFonts w:ascii="Century Gothic" w:eastAsia="Times New Roman" w:hAnsi="Century Gothic" w:cs="Arial"/>
        </w:rPr>
      </w:pPr>
      <w:r w:rsidRPr="00944145">
        <w:rPr>
          <w:rFonts w:ascii="Century Gothic" w:eastAsia="Times New Roman" w:hAnsi="Century Gothic" w:cs="Arial"/>
        </w:rPr>
        <w:t xml:space="preserve">We promote diversity and want a workforce which reflects the population of Leeds.  Applications are welcome from all, irrespective of sex, sexuality, race, religion, marital status, </w:t>
      </w:r>
      <w:r w:rsidR="006737A9" w:rsidRPr="00944145">
        <w:rPr>
          <w:rFonts w:ascii="Century Gothic" w:eastAsia="Times New Roman" w:hAnsi="Century Gothic" w:cs="Arial"/>
        </w:rPr>
        <w:t>age,</w:t>
      </w:r>
      <w:r w:rsidRPr="00944145">
        <w:rPr>
          <w:rFonts w:ascii="Century Gothic" w:eastAsia="Times New Roman" w:hAnsi="Century Gothic" w:cs="Arial"/>
        </w:rPr>
        <w:t xml:space="preserve"> or disability.</w:t>
      </w:r>
    </w:p>
    <w:bookmarkEnd w:id="2"/>
    <w:p w14:paraId="39F3409C" w14:textId="4E9C8EF6" w:rsidR="003505AD" w:rsidRPr="00776D9F" w:rsidRDefault="00F642AF" w:rsidP="00D203F2">
      <w:pPr>
        <w:shd w:val="clear" w:color="auto" w:fill="FFFFFF"/>
        <w:spacing w:after="150"/>
        <w:rPr>
          <w:rFonts w:ascii="Century Gothic" w:hAnsi="Century Gothic"/>
        </w:rPr>
      </w:pPr>
      <w:r w:rsidRPr="00412FA5">
        <w:rPr>
          <w:rFonts w:ascii="Century Gothic" w:hAnsi="Century Gothic"/>
          <w:b/>
          <w:bCs/>
          <w:color w:val="222222"/>
        </w:rPr>
        <w:t>PLEASE NOTE THE REQUIREMENT TO ATTACH YOUR APPLICATION FORM AS A SEPARATE DOCUMENT TO YOUR EQUAL OPPORTUNITIES FORM WHEN EMAILING YOUR APPLICATION TO US</w:t>
      </w:r>
      <w:r w:rsidR="004228D9">
        <w:rPr>
          <w:rFonts w:ascii="Century Gothic" w:hAnsi="Century Gothic"/>
          <w:b/>
          <w:bCs/>
          <w:color w:val="222222"/>
        </w:rPr>
        <w:t>.</w:t>
      </w:r>
    </w:p>
    <w:sectPr w:rsidR="003505AD" w:rsidRPr="00776D9F" w:rsidSect="005B7EA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2E27"/>
    <w:multiLevelType w:val="hybridMultilevel"/>
    <w:tmpl w:val="B5DE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57358"/>
    <w:multiLevelType w:val="hybridMultilevel"/>
    <w:tmpl w:val="7BACFEE2"/>
    <w:lvl w:ilvl="0" w:tplc="B07876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B656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2A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921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EF1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0A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D81B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0B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BE91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8D5E76"/>
    <w:multiLevelType w:val="hybridMultilevel"/>
    <w:tmpl w:val="416652D8"/>
    <w:lvl w:ilvl="0" w:tplc="A3D83BBE">
      <w:start w:val="1"/>
      <w:numFmt w:val="bullet"/>
      <w:lvlText w:val="•"/>
      <w:lvlJc w:val="left"/>
      <w:pPr>
        <w:ind w:left="0"/>
      </w:pPr>
      <w:rPr>
        <w:rFonts w:ascii="Arial" w:eastAsia="Arial" w:hAnsi="Arial" w:cs="Arial"/>
        <w:b w:val="0"/>
        <w:i w:val="0"/>
        <w:strike w:val="0"/>
        <w:dstrike w:val="0"/>
        <w:color w:val="6E6F6F"/>
        <w:sz w:val="22"/>
        <w:szCs w:val="22"/>
        <w:u w:val="none" w:color="000000"/>
        <w:bdr w:val="none" w:sz="0" w:space="0" w:color="auto"/>
        <w:shd w:val="clear" w:color="auto" w:fill="auto"/>
        <w:vertAlign w:val="baseline"/>
      </w:rPr>
    </w:lvl>
    <w:lvl w:ilvl="1" w:tplc="79564F30">
      <w:start w:val="1"/>
      <w:numFmt w:val="bullet"/>
      <w:lvlText w:val="o"/>
      <w:lvlJc w:val="left"/>
      <w:pPr>
        <w:ind w:left="722"/>
      </w:pPr>
      <w:rPr>
        <w:rFonts w:ascii="Segoe UI Symbol" w:eastAsia="Segoe UI Symbol" w:hAnsi="Segoe UI Symbol" w:cs="Segoe UI Symbol"/>
        <w:b w:val="0"/>
        <w:i w:val="0"/>
        <w:strike w:val="0"/>
        <w:dstrike w:val="0"/>
        <w:color w:val="6E6F6F"/>
        <w:sz w:val="22"/>
        <w:szCs w:val="22"/>
        <w:u w:val="none" w:color="000000"/>
        <w:bdr w:val="none" w:sz="0" w:space="0" w:color="auto"/>
        <w:shd w:val="clear" w:color="auto" w:fill="auto"/>
        <w:vertAlign w:val="baseline"/>
      </w:rPr>
    </w:lvl>
    <w:lvl w:ilvl="2" w:tplc="39E6B100">
      <w:start w:val="1"/>
      <w:numFmt w:val="bullet"/>
      <w:lvlText w:val="▪"/>
      <w:lvlJc w:val="left"/>
      <w:pPr>
        <w:ind w:left="1442"/>
      </w:pPr>
      <w:rPr>
        <w:rFonts w:ascii="Segoe UI Symbol" w:eastAsia="Segoe UI Symbol" w:hAnsi="Segoe UI Symbol" w:cs="Segoe UI Symbol"/>
        <w:b w:val="0"/>
        <w:i w:val="0"/>
        <w:strike w:val="0"/>
        <w:dstrike w:val="0"/>
        <w:color w:val="6E6F6F"/>
        <w:sz w:val="22"/>
        <w:szCs w:val="22"/>
        <w:u w:val="none" w:color="000000"/>
        <w:bdr w:val="none" w:sz="0" w:space="0" w:color="auto"/>
        <w:shd w:val="clear" w:color="auto" w:fill="auto"/>
        <w:vertAlign w:val="baseline"/>
      </w:rPr>
    </w:lvl>
    <w:lvl w:ilvl="3" w:tplc="B9346EBE">
      <w:start w:val="1"/>
      <w:numFmt w:val="bullet"/>
      <w:lvlText w:val="•"/>
      <w:lvlJc w:val="left"/>
      <w:pPr>
        <w:ind w:left="2162"/>
      </w:pPr>
      <w:rPr>
        <w:rFonts w:ascii="Arial" w:eastAsia="Arial" w:hAnsi="Arial" w:cs="Arial"/>
        <w:b w:val="0"/>
        <w:i w:val="0"/>
        <w:strike w:val="0"/>
        <w:dstrike w:val="0"/>
        <w:color w:val="6E6F6F"/>
        <w:sz w:val="22"/>
        <w:szCs w:val="22"/>
        <w:u w:val="none" w:color="000000"/>
        <w:bdr w:val="none" w:sz="0" w:space="0" w:color="auto"/>
        <w:shd w:val="clear" w:color="auto" w:fill="auto"/>
        <w:vertAlign w:val="baseline"/>
      </w:rPr>
    </w:lvl>
    <w:lvl w:ilvl="4" w:tplc="D0BEA8BA">
      <w:start w:val="1"/>
      <w:numFmt w:val="bullet"/>
      <w:lvlText w:val="o"/>
      <w:lvlJc w:val="left"/>
      <w:pPr>
        <w:ind w:left="2882"/>
      </w:pPr>
      <w:rPr>
        <w:rFonts w:ascii="Segoe UI Symbol" w:eastAsia="Segoe UI Symbol" w:hAnsi="Segoe UI Symbol" w:cs="Segoe UI Symbol"/>
        <w:b w:val="0"/>
        <w:i w:val="0"/>
        <w:strike w:val="0"/>
        <w:dstrike w:val="0"/>
        <w:color w:val="6E6F6F"/>
        <w:sz w:val="22"/>
        <w:szCs w:val="22"/>
        <w:u w:val="none" w:color="000000"/>
        <w:bdr w:val="none" w:sz="0" w:space="0" w:color="auto"/>
        <w:shd w:val="clear" w:color="auto" w:fill="auto"/>
        <w:vertAlign w:val="baseline"/>
      </w:rPr>
    </w:lvl>
    <w:lvl w:ilvl="5" w:tplc="912823B4">
      <w:start w:val="1"/>
      <w:numFmt w:val="bullet"/>
      <w:lvlText w:val="▪"/>
      <w:lvlJc w:val="left"/>
      <w:pPr>
        <w:ind w:left="3602"/>
      </w:pPr>
      <w:rPr>
        <w:rFonts w:ascii="Segoe UI Symbol" w:eastAsia="Segoe UI Symbol" w:hAnsi="Segoe UI Symbol" w:cs="Segoe UI Symbol"/>
        <w:b w:val="0"/>
        <w:i w:val="0"/>
        <w:strike w:val="0"/>
        <w:dstrike w:val="0"/>
        <w:color w:val="6E6F6F"/>
        <w:sz w:val="22"/>
        <w:szCs w:val="22"/>
        <w:u w:val="none" w:color="000000"/>
        <w:bdr w:val="none" w:sz="0" w:space="0" w:color="auto"/>
        <w:shd w:val="clear" w:color="auto" w:fill="auto"/>
        <w:vertAlign w:val="baseline"/>
      </w:rPr>
    </w:lvl>
    <w:lvl w:ilvl="6" w:tplc="1D407DC0">
      <w:start w:val="1"/>
      <w:numFmt w:val="bullet"/>
      <w:lvlText w:val="•"/>
      <w:lvlJc w:val="left"/>
      <w:pPr>
        <w:ind w:left="4322"/>
      </w:pPr>
      <w:rPr>
        <w:rFonts w:ascii="Arial" w:eastAsia="Arial" w:hAnsi="Arial" w:cs="Arial"/>
        <w:b w:val="0"/>
        <w:i w:val="0"/>
        <w:strike w:val="0"/>
        <w:dstrike w:val="0"/>
        <w:color w:val="6E6F6F"/>
        <w:sz w:val="22"/>
        <w:szCs w:val="22"/>
        <w:u w:val="none" w:color="000000"/>
        <w:bdr w:val="none" w:sz="0" w:space="0" w:color="auto"/>
        <w:shd w:val="clear" w:color="auto" w:fill="auto"/>
        <w:vertAlign w:val="baseline"/>
      </w:rPr>
    </w:lvl>
    <w:lvl w:ilvl="7" w:tplc="C2DAA28C">
      <w:start w:val="1"/>
      <w:numFmt w:val="bullet"/>
      <w:lvlText w:val="o"/>
      <w:lvlJc w:val="left"/>
      <w:pPr>
        <w:ind w:left="5042"/>
      </w:pPr>
      <w:rPr>
        <w:rFonts w:ascii="Segoe UI Symbol" w:eastAsia="Segoe UI Symbol" w:hAnsi="Segoe UI Symbol" w:cs="Segoe UI Symbol"/>
        <w:b w:val="0"/>
        <w:i w:val="0"/>
        <w:strike w:val="0"/>
        <w:dstrike w:val="0"/>
        <w:color w:val="6E6F6F"/>
        <w:sz w:val="22"/>
        <w:szCs w:val="22"/>
        <w:u w:val="none" w:color="000000"/>
        <w:bdr w:val="none" w:sz="0" w:space="0" w:color="auto"/>
        <w:shd w:val="clear" w:color="auto" w:fill="auto"/>
        <w:vertAlign w:val="baseline"/>
      </w:rPr>
    </w:lvl>
    <w:lvl w:ilvl="8" w:tplc="8480B2DA">
      <w:start w:val="1"/>
      <w:numFmt w:val="bullet"/>
      <w:lvlText w:val="▪"/>
      <w:lvlJc w:val="left"/>
      <w:pPr>
        <w:ind w:left="5762"/>
      </w:pPr>
      <w:rPr>
        <w:rFonts w:ascii="Segoe UI Symbol" w:eastAsia="Segoe UI Symbol" w:hAnsi="Segoe UI Symbol" w:cs="Segoe UI Symbol"/>
        <w:b w:val="0"/>
        <w:i w:val="0"/>
        <w:strike w:val="0"/>
        <w:dstrike w:val="0"/>
        <w:color w:val="6E6F6F"/>
        <w:sz w:val="22"/>
        <w:szCs w:val="22"/>
        <w:u w:val="none" w:color="000000"/>
        <w:bdr w:val="none" w:sz="0" w:space="0" w:color="auto"/>
        <w:shd w:val="clear" w:color="auto" w:fill="auto"/>
        <w:vertAlign w:val="baseline"/>
      </w:rPr>
    </w:lvl>
  </w:abstractNum>
  <w:abstractNum w:abstractNumId="3" w15:restartNumberingAfterBreak="0">
    <w:nsid w:val="5FE8095D"/>
    <w:multiLevelType w:val="hybridMultilevel"/>
    <w:tmpl w:val="F07C5CF0"/>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B0756"/>
    <w:multiLevelType w:val="hybridMultilevel"/>
    <w:tmpl w:val="1D42CA90"/>
    <w:lvl w:ilvl="0" w:tplc="7A4669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E1EFE">
      <w:start w:val="1"/>
      <w:numFmt w:val="bullet"/>
      <w:lvlText w:val="o"/>
      <w:lvlJc w:val="left"/>
      <w:pPr>
        <w:ind w:left="1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9762">
      <w:start w:val="1"/>
      <w:numFmt w:val="bullet"/>
      <w:lvlText w:val="▪"/>
      <w:lvlJc w:val="left"/>
      <w:pPr>
        <w:ind w:left="2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D8F7E2">
      <w:start w:val="1"/>
      <w:numFmt w:val="bullet"/>
      <w:lvlText w:val="•"/>
      <w:lvlJc w:val="left"/>
      <w:pPr>
        <w:ind w:left="2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687036">
      <w:start w:val="1"/>
      <w:numFmt w:val="bullet"/>
      <w:lvlText w:val="o"/>
      <w:lvlJc w:val="left"/>
      <w:pPr>
        <w:ind w:left="3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5024B0">
      <w:start w:val="1"/>
      <w:numFmt w:val="bullet"/>
      <w:lvlText w:val="▪"/>
      <w:lvlJc w:val="left"/>
      <w:pPr>
        <w:ind w:left="4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500AC6">
      <w:start w:val="1"/>
      <w:numFmt w:val="bullet"/>
      <w:lvlText w:val="•"/>
      <w:lvlJc w:val="left"/>
      <w:pPr>
        <w:ind w:left="4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08F658">
      <w:start w:val="1"/>
      <w:numFmt w:val="bullet"/>
      <w:lvlText w:val="o"/>
      <w:lvlJc w:val="left"/>
      <w:pPr>
        <w:ind w:left="5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9E2E66">
      <w:start w:val="1"/>
      <w:numFmt w:val="bullet"/>
      <w:lvlText w:val="▪"/>
      <w:lvlJc w:val="left"/>
      <w:pPr>
        <w:ind w:left="6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635F0D"/>
    <w:multiLevelType w:val="hybridMultilevel"/>
    <w:tmpl w:val="52FACA1C"/>
    <w:lvl w:ilvl="0" w:tplc="1B0266D0">
      <w:start w:val="1"/>
      <w:numFmt w:val="bullet"/>
      <w:pStyle w:val="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00491753">
    <w:abstractNumId w:val="4"/>
  </w:num>
  <w:num w:numId="2" w16cid:durableId="296687673">
    <w:abstractNumId w:val="1"/>
  </w:num>
  <w:num w:numId="3" w16cid:durableId="327363214">
    <w:abstractNumId w:val="5"/>
  </w:num>
  <w:num w:numId="4" w16cid:durableId="1562787800">
    <w:abstractNumId w:val="2"/>
  </w:num>
  <w:num w:numId="5" w16cid:durableId="630404095">
    <w:abstractNumId w:val="0"/>
  </w:num>
  <w:num w:numId="6" w16cid:durableId="421726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9F"/>
    <w:rsid w:val="00024D81"/>
    <w:rsid w:val="00076681"/>
    <w:rsid w:val="00085628"/>
    <w:rsid w:val="000D0C05"/>
    <w:rsid w:val="00125C08"/>
    <w:rsid w:val="00202DC8"/>
    <w:rsid w:val="003505AD"/>
    <w:rsid w:val="004156CB"/>
    <w:rsid w:val="004228D9"/>
    <w:rsid w:val="004B030A"/>
    <w:rsid w:val="005B7EAF"/>
    <w:rsid w:val="005E5D07"/>
    <w:rsid w:val="006054E7"/>
    <w:rsid w:val="006063A4"/>
    <w:rsid w:val="00640743"/>
    <w:rsid w:val="006737A9"/>
    <w:rsid w:val="007054A8"/>
    <w:rsid w:val="00776D9F"/>
    <w:rsid w:val="009353B5"/>
    <w:rsid w:val="0093757A"/>
    <w:rsid w:val="00A05B2E"/>
    <w:rsid w:val="00A862F6"/>
    <w:rsid w:val="00B212E0"/>
    <w:rsid w:val="00BB7600"/>
    <w:rsid w:val="00BF661F"/>
    <w:rsid w:val="00C720D2"/>
    <w:rsid w:val="00C94AA7"/>
    <w:rsid w:val="00CE1808"/>
    <w:rsid w:val="00CF3F14"/>
    <w:rsid w:val="00D203F2"/>
    <w:rsid w:val="00E81250"/>
    <w:rsid w:val="00ED2B58"/>
    <w:rsid w:val="00F02FD0"/>
    <w:rsid w:val="00F642AF"/>
    <w:rsid w:val="00FB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66E3"/>
  <w15:chartTrackingRefBased/>
  <w15:docId w15:val="{8B334984-F3A6-43F1-9C7B-DDBDAE27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776D9F"/>
    <w:pPr>
      <w:spacing w:before="100" w:beforeAutospacing="1" w:after="100" w:afterAutospacing="1" w:line="240" w:lineRule="auto"/>
    </w:pPr>
    <w:rPr>
      <w:rFonts w:ascii="Calibri" w:hAnsi="Calibri" w:cs="Calibri"/>
      <w:lang w:eastAsia="en-GB"/>
    </w:rPr>
  </w:style>
  <w:style w:type="character" w:styleId="Hyperlink">
    <w:name w:val="Hyperlink"/>
    <w:uiPriority w:val="99"/>
    <w:rsid w:val="00776D9F"/>
    <w:rPr>
      <w:color w:val="0000FF"/>
      <w:u w:val="single"/>
    </w:rPr>
  </w:style>
  <w:style w:type="paragraph" w:customStyle="1" w:styleId="Bulletlist">
    <w:name w:val="Bullet list"/>
    <w:basedOn w:val="ListParagraph"/>
    <w:uiPriority w:val="4"/>
    <w:qFormat/>
    <w:rsid w:val="00ED2B58"/>
    <w:pPr>
      <w:numPr>
        <w:numId w:val="3"/>
      </w:numPr>
      <w:spacing w:before="160" w:line="240" w:lineRule="auto"/>
      <w:ind w:left="709" w:hanging="357"/>
      <w:jc w:val="both"/>
    </w:pPr>
    <w:rPr>
      <w:rFonts w:ascii="Century Gothic" w:eastAsia="Calibri" w:hAnsi="Century Gothic" w:cs="Arial"/>
      <w:color w:val="000000" w:themeColor="text1"/>
    </w:rPr>
  </w:style>
  <w:style w:type="paragraph" w:styleId="ListParagraph">
    <w:name w:val="List Paragraph"/>
    <w:basedOn w:val="Normal"/>
    <w:uiPriority w:val="34"/>
    <w:qFormat/>
    <w:rsid w:val="00ED2B58"/>
    <w:pPr>
      <w:ind w:left="720"/>
      <w:contextualSpacing/>
    </w:pPr>
  </w:style>
  <w:style w:type="paragraph" w:customStyle="1" w:styleId="Sub-heading">
    <w:name w:val="Sub-heading"/>
    <w:basedOn w:val="Normal"/>
    <w:qFormat/>
    <w:rsid w:val="005B7EAF"/>
    <w:pPr>
      <w:spacing w:after="0" w:line="240" w:lineRule="auto"/>
    </w:pPr>
    <w:rPr>
      <w:rFonts w:ascii="Century Gothic" w:hAnsi="Century Gothic"/>
      <w:color w:val="404040" w:themeColor="text1" w:themeTint="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roseacademie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5B8188FA41845B45971EEE1F8F3CB" ma:contentTypeVersion="13" ma:contentTypeDescription="Create a new document." ma:contentTypeScope="" ma:versionID="74e166f166c3b8805f78c633847feec6">
  <xsd:schema xmlns:xsd="http://www.w3.org/2001/XMLSchema" xmlns:xs="http://www.w3.org/2001/XMLSchema" xmlns:p="http://schemas.microsoft.com/office/2006/metadata/properties" xmlns:ns3="03d6ffc2-69d5-4685-806f-e2faf83305fc" xmlns:ns4="72f6282a-7767-46dd-b682-6324dbd66de5" targetNamespace="http://schemas.microsoft.com/office/2006/metadata/properties" ma:root="true" ma:fieldsID="62463d169c1e98d1be7f3261944f7fec" ns3:_="" ns4:_="">
    <xsd:import namespace="03d6ffc2-69d5-4685-806f-e2faf83305fc"/>
    <xsd:import namespace="72f6282a-7767-46dd-b682-6324dbd66d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6ffc2-69d5-4685-806f-e2faf8330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6282a-7767-46dd-b682-6324dbd66d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2D8CC-3E3B-4AEF-AC67-05E6686C1BD2}">
  <ds:schemaRefs>
    <ds:schemaRef ds:uri="http://schemas.microsoft.com/sharepoint/v3/contenttype/forms"/>
  </ds:schemaRefs>
</ds:datastoreItem>
</file>

<file path=customXml/itemProps2.xml><?xml version="1.0" encoding="utf-8"?>
<ds:datastoreItem xmlns:ds="http://schemas.openxmlformats.org/officeDocument/2006/customXml" ds:itemID="{05F46EEC-5635-4DA7-9B46-EAACD5C994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F129A-C2D5-47CF-8E78-7208AB108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6ffc2-69d5-4685-806f-e2faf83305fc"/>
    <ds:schemaRef ds:uri="72f6282a-7767-46dd-b682-6324dbd66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Rajinder Soor</dc:creator>
  <cp:keywords/>
  <dc:description/>
  <cp:lastModifiedBy>Rajinder Soor</cp:lastModifiedBy>
  <cp:revision>3</cp:revision>
  <dcterms:created xsi:type="dcterms:W3CDTF">2023-06-07T09:27:00Z</dcterms:created>
  <dcterms:modified xsi:type="dcterms:W3CDTF">2023-06-07T09:48:00Z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0x0101003995B8188FA41845B45971EEE1F8F3CB</vt:lpwstr>
  </property>
</Properties>
</file>