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13540" w14:textId="3A9B3900" w:rsidR="00D160B5" w:rsidRDefault="00D160B5" w:rsidP="00D160B5">
      <w:pPr>
        <w:pStyle w:val="Heading1"/>
        <w:jc w:val="right"/>
      </w:pPr>
      <w:r>
        <w:rPr>
          <w:noProof/>
        </w:rPr>
        <w:drawing>
          <wp:inline distT="0" distB="0" distL="0" distR="0" wp14:anchorId="6FE69415" wp14:editId="18640E0D">
            <wp:extent cx="2064385" cy="3126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etterhea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3630" cy="321627"/>
                    </a:xfrm>
                    <a:prstGeom prst="rect">
                      <a:avLst/>
                    </a:prstGeom>
                  </pic:spPr>
                </pic:pic>
              </a:graphicData>
            </a:graphic>
          </wp:inline>
        </w:drawing>
      </w:r>
    </w:p>
    <w:p w14:paraId="5D5A1ED2" w14:textId="77777777" w:rsidR="00D160B5" w:rsidRDefault="00D160B5" w:rsidP="00D160B5">
      <w:pPr>
        <w:pStyle w:val="Heading1"/>
      </w:pPr>
    </w:p>
    <w:p w14:paraId="4BC5063F" w14:textId="6206928E" w:rsidR="006B7F5E" w:rsidRDefault="00542DF0" w:rsidP="00D160B5">
      <w:pPr>
        <w:pStyle w:val="Heading1"/>
        <w:rPr>
          <w:rFonts w:ascii="Tahoma" w:hAnsi="Tahoma" w:cs="Tahoma"/>
          <w:sz w:val="20"/>
          <w:szCs w:val="20"/>
        </w:rPr>
      </w:pPr>
      <w:r>
        <w:rPr>
          <w:rFonts w:ascii="Tahoma" w:hAnsi="Tahoma" w:cs="Tahoma"/>
          <w:sz w:val="20"/>
          <w:szCs w:val="20"/>
        </w:rPr>
        <w:t xml:space="preserve">TEACHER OF </w:t>
      </w:r>
      <w:r w:rsidR="00C52F97">
        <w:rPr>
          <w:rFonts w:ascii="Tahoma" w:hAnsi="Tahoma" w:cs="Tahoma"/>
          <w:sz w:val="20"/>
          <w:szCs w:val="20"/>
        </w:rPr>
        <w:t>RELIGIOUS STUDIES</w:t>
      </w:r>
    </w:p>
    <w:p w14:paraId="6F6418E3" w14:textId="568D1E69" w:rsidR="007C4EF9" w:rsidRDefault="007C4EF9" w:rsidP="007C4EF9">
      <w:pPr>
        <w:jc w:val="center"/>
        <w:rPr>
          <w:rFonts w:ascii="Tahoma" w:eastAsiaTheme="majorEastAsia" w:hAnsi="Tahoma" w:cs="Tahoma"/>
          <w:b/>
          <w:bCs/>
        </w:rPr>
      </w:pPr>
      <w:r w:rsidRPr="007C4EF9">
        <w:rPr>
          <w:rFonts w:ascii="Tahoma" w:eastAsiaTheme="majorEastAsia" w:hAnsi="Tahoma" w:cs="Tahoma"/>
          <w:b/>
          <w:bCs/>
        </w:rPr>
        <w:t>PERSON SPECI</w:t>
      </w:r>
      <w:r>
        <w:rPr>
          <w:rFonts w:ascii="Tahoma" w:eastAsiaTheme="majorEastAsia" w:hAnsi="Tahoma" w:cs="Tahoma"/>
          <w:b/>
          <w:bCs/>
        </w:rPr>
        <w:t>FI</w:t>
      </w:r>
      <w:r w:rsidRPr="007C4EF9">
        <w:rPr>
          <w:rFonts w:ascii="Tahoma" w:eastAsiaTheme="majorEastAsia" w:hAnsi="Tahoma" w:cs="Tahoma"/>
          <w:b/>
          <w:bCs/>
        </w:rPr>
        <w:t>CATION</w:t>
      </w:r>
    </w:p>
    <w:p w14:paraId="7ED48C64" w14:textId="77777777" w:rsidR="00B64A26" w:rsidRDefault="00B64A26" w:rsidP="007C4EF9">
      <w:pPr>
        <w:jc w:val="center"/>
        <w:rPr>
          <w:rFonts w:ascii="Tahoma" w:eastAsiaTheme="majorEastAsia" w:hAnsi="Tahoma" w:cs="Tahoma"/>
          <w:b/>
          <w:bCs/>
        </w:rPr>
      </w:pPr>
    </w:p>
    <w:p w14:paraId="43F8CAC0" w14:textId="3B1AC7E6" w:rsidR="00B64A26" w:rsidRPr="00B64A26" w:rsidRDefault="00B64A26" w:rsidP="00B64A26">
      <w:pPr>
        <w:ind w:left="-5" w:right="29"/>
      </w:pPr>
      <w:r>
        <w:t xml:space="preserve">We are looking to appoint a dynamic and excellent classroom teacher to teach within a large faculty team. You will be able to enthuse pupils across the age and ability range through the quality of your teaching. You will need to be flexible and open, resourceful and positive.  </w:t>
      </w:r>
    </w:p>
    <w:p w14:paraId="01C66989" w14:textId="77777777" w:rsidR="00D160B5" w:rsidRDefault="00D160B5" w:rsidP="00D160B5">
      <w:pPr>
        <w:pStyle w:val="Heading1"/>
        <w:jc w:val="both"/>
        <w:rPr>
          <w:rFonts w:ascii="Tahoma" w:hAnsi="Tahoma" w:cs="Tahoma"/>
          <w:sz w:val="20"/>
          <w:szCs w:val="20"/>
        </w:rPr>
      </w:pPr>
    </w:p>
    <w:tbl>
      <w:tblPr>
        <w:tblStyle w:val="TableGrid"/>
        <w:tblW w:w="9067" w:type="dxa"/>
        <w:tblLook w:val="04A0" w:firstRow="1" w:lastRow="0" w:firstColumn="1" w:lastColumn="0" w:noHBand="0" w:noVBand="1"/>
      </w:tblPr>
      <w:tblGrid>
        <w:gridCol w:w="4673"/>
        <w:gridCol w:w="4394"/>
      </w:tblGrid>
      <w:tr w:rsidR="003E40D6" w:rsidRPr="00D160B5" w14:paraId="4152DECC" w14:textId="77777777" w:rsidTr="003E40D6">
        <w:trPr>
          <w:tblHeader/>
        </w:trPr>
        <w:tc>
          <w:tcPr>
            <w:tcW w:w="4673" w:type="dxa"/>
            <w:shd w:val="clear" w:color="auto" w:fill="D9D9D9" w:themeFill="background1" w:themeFillShade="D9"/>
          </w:tcPr>
          <w:p w14:paraId="64D56407" w14:textId="77777777" w:rsidR="003E40D6" w:rsidRPr="00D160B5" w:rsidRDefault="003E40D6" w:rsidP="00D160B5">
            <w:pPr>
              <w:pStyle w:val="Heading1"/>
              <w:jc w:val="both"/>
              <w:rPr>
                <w:rFonts w:ascii="Tahoma" w:hAnsi="Tahoma" w:cs="Tahoma"/>
                <w:sz w:val="20"/>
                <w:szCs w:val="20"/>
              </w:rPr>
            </w:pPr>
            <w:r w:rsidRPr="00D160B5">
              <w:rPr>
                <w:rFonts w:ascii="Tahoma" w:hAnsi="Tahoma" w:cs="Tahoma"/>
                <w:sz w:val="20"/>
                <w:szCs w:val="20"/>
              </w:rPr>
              <w:t>Essential</w:t>
            </w:r>
          </w:p>
        </w:tc>
        <w:tc>
          <w:tcPr>
            <w:tcW w:w="4394" w:type="dxa"/>
            <w:shd w:val="clear" w:color="auto" w:fill="D9D9D9" w:themeFill="background1" w:themeFillShade="D9"/>
          </w:tcPr>
          <w:p w14:paraId="696B48FE" w14:textId="5EF93F04" w:rsidR="003E40D6" w:rsidRPr="00D160B5" w:rsidRDefault="003E40D6" w:rsidP="00D160B5">
            <w:pPr>
              <w:pStyle w:val="Heading1"/>
              <w:jc w:val="both"/>
              <w:rPr>
                <w:rFonts w:ascii="Tahoma" w:hAnsi="Tahoma" w:cs="Tahoma"/>
                <w:sz w:val="20"/>
                <w:szCs w:val="20"/>
              </w:rPr>
            </w:pPr>
            <w:r w:rsidRPr="00D160B5">
              <w:rPr>
                <w:rFonts w:ascii="Tahoma" w:hAnsi="Tahoma" w:cs="Tahoma"/>
                <w:sz w:val="20"/>
                <w:szCs w:val="20"/>
              </w:rPr>
              <w:t>Desirable</w:t>
            </w:r>
            <w:r w:rsidR="00B64A26">
              <w:rPr>
                <w:rFonts w:ascii="Tahoma" w:hAnsi="Tahoma" w:cs="Tahoma"/>
                <w:sz w:val="20"/>
                <w:szCs w:val="20"/>
              </w:rPr>
              <w:t xml:space="preserve"> (for experienced candidates)</w:t>
            </w:r>
          </w:p>
        </w:tc>
      </w:tr>
      <w:tr w:rsidR="003E40D6" w:rsidRPr="00D160B5" w14:paraId="42FF2FC4" w14:textId="77777777" w:rsidTr="003E40D6">
        <w:tc>
          <w:tcPr>
            <w:tcW w:w="4673" w:type="dxa"/>
          </w:tcPr>
          <w:p w14:paraId="5212533F" w14:textId="5234D5B3" w:rsidR="00DA2D56" w:rsidRDefault="006217AE" w:rsidP="006217AE">
            <w:pPr>
              <w:pStyle w:val="Bullet1"/>
              <w:rPr>
                <w:rFonts w:ascii="Tahoma" w:hAnsi="Tahoma" w:cs="Tahoma"/>
                <w:lang w:eastAsia="en-US"/>
              </w:rPr>
            </w:pPr>
            <w:r>
              <w:rPr>
                <w:rFonts w:ascii="Tahoma" w:hAnsi="Tahoma" w:cs="Tahoma"/>
                <w:lang w:eastAsia="en-US"/>
              </w:rPr>
              <w:t>A good</w:t>
            </w:r>
            <w:r w:rsidR="00C52F97">
              <w:rPr>
                <w:rFonts w:ascii="Tahoma" w:hAnsi="Tahoma" w:cs="Tahoma"/>
                <w:lang w:eastAsia="en-US"/>
              </w:rPr>
              <w:t xml:space="preserve"> </w:t>
            </w:r>
            <w:r>
              <w:rPr>
                <w:rFonts w:ascii="Tahoma" w:hAnsi="Tahoma" w:cs="Tahoma"/>
                <w:lang w:eastAsia="en-US"/>
              </w:rPr>
              <w:t>degree</w:t>
            </w:r>
          </w:p>
          <w:p w14:paraId="7A9154BC" w14:textId="77777777" w:rsidR="006217AE" w:rsidRDefault="006217AE" w:rsidP="006217AE">
            <w:pPr>
              <w:pStyle w:val="Bullet1"/>
              <w:rPr>
                <w:rFonts w:ascii="Tahoma" w:hAnsi="Tahoma" w:cs="Tahoma"/>
                <w:lang w:eastAsia="en-US"/>
              </w:rPr>
            </w:pPr>
            <w:r>
              <w:rPr>
                <w:rFonts w:ascii="Tahoma" w:hAnsi="Tahoma" w:cs="Tahoma"/>
                <w:lang w:eastAsia="en-US"/>
              </w:rPr>
              <w:t>The ability to provide outstanding classroom teaching throughout the age and ability range</w:t>
            </w:r>
          </w:p>
          <w:p w14:paraId="7FC117FC" w14:textId="77777777" w:rsidR="006217AE" w:rsidRDefault="006217AE" w:rsidP="006217AE">
            <w:pPr>
              <w:pStyle w:val="Bullet1"/>
              <w:rPr>
                <w:rFonts w:ascii="Tahoma" w:hAnsi="Tahoma" w:cs="Tahoma"/>
                <w:lang w:eastAsia="en-US"/>
              </w:rPr>
            </w:pPr>
            <w:r>
              <w:rPr>
                <w:rFonts w:ascii="Tahoma" w:hAnsi="Tahoma" w:cs="Tahoma"/>
                <w:lang w:eastAsia="en-US"/>
              </w:rPr>
              <w:t>A commitment to empowering young women as 21</w:t>
            </w:r>
            <w:r w:rsidRPr="006217AE">
              <w:rPr>
                <w:rFonts w:ascii="Tahoma" w:hAnsi="Tahoma" w:cs="Tahoma"/>
                <w:vertAlign w:val="superscript"/>
                <w:lang w:eastAsia="en-US"/>
              </w:rPr>
              <w:t>st</w:t>
            </w:r>
            <w:r>
              <w:rPr>
                <w:rFonts w:ascii="Tahoma" w:hAnsi="Tahoma" w:cs="Tahoma"/>
                <w:lang w:eastAsia="en-US"/>
              </w:rPr>
              <w:t xml:space="preserve"> Century leaders</w:t>
            </w:r>
          </w:p>
          <w:p w14:paraId="250340DE" w14:textId="44629328" w:rsidR="006217AE" w:rsidRDefault="006217AE" w:rsidP="006217AE">
            <w:pPr>
              <w:pStyle w:val="Bullet1"/>
              <w:rPr>
                <w:rFonts w:ascii="Tahoma" w:hAnsi="Tahoma" w:cs="Tahoma"/>
                <w:lang w:eastAsia="en-US"/>
              </w:rPr>
            </w:pPr>
            <w:r>
              <w:rPr>
                <w:rFonts w:ascii="Tahoma" w:hAnsi="Tahoma" w:cs="Tahoma"/>
                <w:lang w:eastAsia="en-US"/>
              </w:rPr>
              <w:t xml:space="preserve">The ability to </w:t>
            </w:r>
            <w:r w:rsidR="00B64A26">
              <w:rPr>
                <w:rFonts w:ascii="Tahoma" w:hAnsi="Tahoma" w:cs="Tahoma"/>
                <w:lang w:eastAsia="en-US"/>
              </w:rPr>
              <w:t xml:space="preserve">work </w:t>
            </w:r>
            <w:r>
              <w:rPr>
                <w:rFonts w:ascii="Tahoma" w:hAnsi="Tahoma" w:cs="Tahoma"/>
                <w:lang w:eastAsia="en-US"/>
              </w:rPr>
              <w:t>as part of a team</w:t>
            </w:r>
          </w:p>
          <w:p w14:paraId="489950A2" w14:textId="77777777" w:rsidR="006217AE" w:rsidRDefault="006217AE" w:rsidP="006217AE">
            <w:pPr>
              <w:pStyle w:val="Bullet1"/>
              <w:rPr>
                <w:rFonts w:ascii="Tahoma" w:hAnsi="Tahoma" w:cs="Tahoma"/>
                <w:lang w:eastAsia="en-US"/>
              </w:rPr>
            </w:pPr>
            <w:r>
              <w:rPr>
                <w:rFonts w:ascii="Tahoma" w:hAnsi="Tahoma" w:cs="Tahoma"/>
                <w:lang w:eastAsia="en-US"/>
              </w:rPr>
              <w:t>The ability to use ICT effectively in all aspects of your work</w:t>
            </w:r>
          </w:p>
          <w:p w14:paraId="1E67BE10" w14:textId="123FF0E3" w:rsidR="00542DF0" w:rsidRPr="00B64A26" w:rsidRDefault="006217AE" w:rsidP="00B64A26">
            <w:pPr>
              <w:pStyle w:val="Bullet1"/>
              <w:rPr>
                <w:rFonts w:ascii="Tahoma" w:hAnsi="Tahoma" w:cs="Tahoma"/>
                <w:lang w:eastAsia="en-US"/>
              </w:rPr>
            </w:pPr>
            <w:r>
              <w:rPr>
                <w:rFonts w:ascii="Tahoma" w:hAnsi="Tahoma" w:cs="Tahoma"/>
                <w:lang w:eastAsia="en-US"/>
              </w:rPr>
              <w:t xml:space="preserve">A knowledge of current issues and educational developments, specifically in </w:t>
            </w:r>
            <w:r w:rsidR="00CA1541">
              <w:rPr>
                <w:rFonts w:ascii="Tahoma" w:hAnsi="Tahoma" w:cs="Tahoma"/>
                <w:lang w:eastAsia="en-US"/>
              </w:rPr>
              <w:t>relation</w:t>
            </w:r>
            <w:r>
              <w:rPr>
                <w:rFonts w:ascii="Tahoma" w:hAnsi="Tahoma" w:cs="Tahoma"/>
                <w:lang w:eastAsia="en-US"/>
              </w:rPr>
              <w:t xml:space="preserve"> to the teaching of </w:t>
            </w:r>
            <w:r w:rsidR="00C52F97">
              <w:rPr>
                <w:rFonts w:ascii="Tahoma" w:hAnsi="Tahoma" w:cs="Tahoma"/>
                <w:lang w:eastAsia="en-US"/>
              </w:rPr>
              <w:t>Religious Studies</w:t>
            </w:r>
          </w:p>
          <w:p w14:paraId="3F43FD30" w14:textId="17F5A84B" w:rsidR="006217AE" w:rsidRDefault="006217AE" w:rsidP="006217AE">
            <w:pPr>
              <w:pStyle w:val="Bullet1"/>
              <w:rPr>
                <w:rFonts w:ascii="Tahoma" w:hAnsi="Tahoma" w:cs="Tahoma"/>
                <w:lang w:eastAsia="en-US"/>
              </w:rPr>
            </w:pPr>
            <w:r>
              <w:rPr>
                <w:rFonts w:ascii="Tahoma" w:hAnsi="Tahoma" w:cs="Tahoma"/>
                <w:lang w:eastAsia="en-US"/>
              </w:rPr>
              <w:t xml:space="preserve">A desire to </w:t>
            </w:r>
            <w:r w:rsidR="00CA1541">
              <w:rPr>
                <w:rFonts w:ascii="Tahoma" w:hAnsi="Tahoma" w:cs="Tahoma"/>
                <w:lang w:eastAsia="en-US"/>
              </w:rPr>
              <w:t>take</w:t>
            </w:r>
            <w:r>
              <w:rPr>
                <w:rFonts w:ascii="Tahoma" w:hAnsi="Tahoma" w:cs="Tahoma"/>
                <w:lang w:eastAsia="en-US"/>
              </w:rPr>
              <w:t xml:space="preserve"> on extra responsibilities and to innovate</w:t>
            </w:r>
          </w:p>
          <w:p w14:paraId="17271563" w14:textId="64E08567" w:rsidR="006217AE" w:rsidRDefault="006217AE" w:rsidP="006217AE">
            <w:pPr>
              <w:pStyle w:val="Bullet1"/>
              <w:rPr>
                <w:rFonts w:ascii="Tahoma" w:hAnsi="Tahoma" w:cs="Tahoma"/>
                <w:lang w:eastAsia="en-US"/>
              </w:rPr>
            </w:pPr>
            <w:r>
              <w:rPr>
                <w:rFonts w:ascii="Tahoma" w:hAnsi="Tahoma" w:cs="Tahoma"/>
                <w:lang w:eastAsia="en-US"/>
              </w:rPr>
              <w:t xml:space="preserve">A desire to contribute to our varied </w:t>
            </w:r>
            <w:r w:rsidR="00B64A26">
              <w:rPr>
                <w:rFonts w:ascii="Tahoma" w:hAnsi="Tahoma" w:cs="Tahoma"/>
                <w:lang w:eastAsia="en-US"/>
              </w:rPr>
              <w:t>e</w:t>
            </w:r>
            <w:r>
              <w:rPr>
                <w:rFonts w:ascii="Tahoma" w:hAnsi="Tahoma" w:cs="Tahoma"/>
                <w:lang w:eastAsia="en-US"/>
              </w:rPr>
              <w:t>nrichment programme</w:t>
            </w:r>
          </w:p>
          <w:p w14:paraId="22E0E324" w14:textId="77777777" w:rsidR="006217AE" w:rsidRDefault="006217AE" w:rsidP="006217AE">
            <w:pPr>
              <w:pStyle w:val="Bullet1"/>
              <w:rPr>
                <w:rFonts w:ascii="Tahoma" w:hAnsi="Tahoma" w:cs="Tahoma"/>
                <w:lang w:eastAsia="en-US"/>
              </w:rPr>
            </w:pPr>
            <w:r>
              <w:rPr>
                <w:rFonts w:ascii="Tahoma" w:hAnsi="Tahoma" w:cs="Tahoma"/>
                <w:lang w:eastAsia="en-US"/>
              </w:rPr>
              <w:t>Good communication and interpersonal skills</w:t>
            </w:r>
          </w:p>
          <w:p w14:paraId="40861FF5" w14:textId="77777777" w:rsidR="006217AE" w:rsidRDefault="006217AE" w:rsidP="006217AE">
            <w:pPr>
              <w:pStyle w:val="Bullet1"/>
              <w:rPr>
                <w:rFonts w:ascii="Tahoma" w:hAnsi="Tahoma" w:cs="Tahoma"/>
                <w:lang w:eastAsia="en-US"/>
              </w:rPr>
            </w:pPr>
            <w:r>
              <w:rPr>
                <w:rFonts w:ascii="Tahoma" w:hAnsi="Tahoma" w:cs="Tahoma"/>
                <w:lang w:eastAsia="en-US"/>
              </w:rPr>
              <w:t>A commitment to inclusion and equality</w:t>
            </w:r>
          </w:p>
          <w:p w14:paraId="6BBD40EB" w14:textId="638461F6" w:rsidR="006217AE" w:rsidRPr="00D160B5" w:rsidRDefault="006217AE" w:rsidP="006217AE">
            <w:pPr>
              <w:pStyle w:val="Bullet1"/>
              <w:rPr>
                <w:rFonts w:ascii="Tahoma" w:hAnsi="Tahoma" w:cs="Tahoma"/>
                <w:lang w:eastAsia="en-US"/>
              </w:rPr>
            </w:pPr>
            <w:r>
              <w:rPr>
                <w:rFonts w:ascii="Tahoma" w:hAnsi="Tahoma" w:cs="Tahoma"/>
                <w:lang w:eastAsia="en-US"/>
              </w:rPr>
              <w:t xml:space="preserve">The ability to work hard, remain positive and effective under pressure and see </w:t>
            </w:r>
            <w:r w:rsidR="00542DF0">
              <w:rPr>
                <w:rFonts w:ascii="Tahoma" w:hAnsi="Tahoma" w:cs="Tahoma"/>
                <w:lang w:eastAsia="en-US"/>
              </w:rPr>
              <w:t>projects</w:t>
            </w:r>
            <w:r>
              <w:rPr>
                <w:rFonts w:ascii="Tahoma" w:hAnsi="Tahoma" w:cs="Tahoma"/>
                <w:lang w:eastAsia="en-US"/>
              </w:rPr>
              <w:t xml:space="preserve"> through to completion</w:t>
            </w:r>
          </w:p>
        </w:tc>
        <w:tc>
          <w:tcPr>
            <w:tcW w:w="4394" w:type="dxa"/>
          </w:tcPr>
          <w:p w14:paraId="199B36FA" w14:textId="6DBF07BD" w:rsidR="00DA2D56" w:rsidRPr="00DA2D56" w:rsidRDefault="00B64A26" w:rsidP="00DA2D56">
            <w:pPr>
              <w:pStyle w:val="Bullet1"/>
              <w:rPr>
                <w:rFonts w:ascii="Tahoma" w:hAnsi="Tahoma" w:cs="Tahoma"/>
                <w:lang w:eastAsia="en-US"/>
              </w:rPr>
            </w:pPr>
            <w:r>
              <w:rPr>
                <w:rFonts w:ascii="Tahoma" w:hAnsi="Tahoma" w:cs="Tahoma"/>
                <w:lang w:eastAsia="en-US"/>
              </w:rPr>
              <w:t>Ambition to hold positions of responsibility</w:t>
            </w:r>
          </w:p>
          <w:p w14:paraId="56705E52" w14:textId="1AF35DA3" w:rsidR="003E40D6" w:rsidRPr="00D160B5" w:rsidRDefault="003E40D6" w:rsidP="00B64A26">
            <w:pPr>
              <w:pStyle w:val="Bullet1"/>
              <w:numPr>
                <w:ilvl w:val="0"/>
                <w:numId w:val="0"/>
              </w:numPr>
              <w:ind w:left="568"/>
              <w:rPr>
                <w:rFonts w:ascii="Tahoma" w:hAnsi="Tahoma" w:cs="Tahoma"/>
                <w:lang w:eastAsia="en-US"/>
              </w:rPr>
            </w:pPr>
          </w:p>
        </w:tc>
      </w:tr>
    </w:tbl>
    <w:p w14:paraId="5D197703" w14:textId="77777777" w:rsidR="004E383B" w:rsidRPr="00D160B5" w:rsidRDefault="004E383B" w:rsidP="00D160B5">
      <w:pPr>
        <w:pStyle w:val="Heading1"/>
        <w:jc w:val="both"/>
        <w:rPr>
          <w:rFonts w:ascii="Tahoma" w:hAnsi="Tahoma" w:cs="Tahoma"/>
          <w:sz w:val="20"/>
          <w:szCs w:val="20"/>
        </w:rPr>
      </w:pPr>
    </w:p>
    <w:p w14:paraId="34F7A05B" w14:textId="77777777" w:rsidR="004E383B" w:rsidRPr="00D160B5" w:rsidRDefault="004E383B" w:rsidP="00D160B5">
      <w:pPr>
        <w:pStyle w:val="Heading1"/>
        <w:jc w:val="both"/>
        <w:rPr>
          <w:rFonts w:ascii="Tahoma" w:hAnsi="Tahoma" w:cs="Tahoma"/>
          <w:sz w:val="20"/>
          <w:szCs w:val="20"/>
        </w:rPr>
      </w:pPr>
    </w:p>
    <w:p w14:paraId="1ACF9CFA" w14:textId="77777777" w:rsidR="004E383B" w:rsidRPr="00D160B5" w:rsidRDefault="004E383B" w:rsidP="00D160B5">
      <w:pPr>
        <w:pStyle w:val="Heading1"/>
        <w:jc w:val="both"/>
        <w:rPr>
          <w:rFonts w:ascii="Tahoma" w:hAnsi="Tahoma" w:cs="Tahoma"/>
          <w:sz w:val="20"/>
          <w:szCs w:val="20"/>
        </w:rPr>
      </w:pPr>
    </w:p>
    <w:p w14:paraId="29C5D519" w14:textId="77777777" w:rsidR="004E383B" w:rsidRPr="00D160B5" w:rsidRDefault="004E383B" w:rsidP="00D160B5">
      <w:pPr>
        <w:pStyle w:val="Heading1"/>
        <w:jc w:val="both"/>
        <w:rPr>
          <w:rFonts w:ascii="Tahoma" w:hAnsi="Tahoma" w:cs="Tahoma"/>
          <w:sz w:val="20"/>
          <w:szCs w:val="20"/>
        </w:rPr>
      </w:pPr>
    </w:p>
    <w:p w14:paraId="258CF55A" w14:textId="77777777" w:rsidR="004E383B" w:rsidRPr="00D160B5" w:rsidRDefault="004E383B" w:rsidP="00D160B5">
      <w:pPr>
        <w:pStyle w:val="Heading1"/>
        <w:jc w:val="both"/>
        <w:rPr>
          <w:rFonts w:ascii="Tahoma" w:hAnsi="Tahoma" w:cs="Tahoma"/>
          <w:sz w:val="20"/>
          <w:szCs w:val="20"/>
        </w:rPr>
      </w:pPr>
    </w:p>
    <w:p w14:paraId="2BAD4C4C" w14:textId="77777777" w:rsidR="004E383B" w:rsidRPr="00D160B5" w:rsidRDefault="004E383B" w:rsidP="00D160B5">
      <w:pPr>
        <w:pStyle w:val="Heading1"/>
        <w:jc w:val="both"/>
        <w:rPr>
          <w:rFonts w:ascii="Tahoma" w:hAnsi="Tahoma" w:cs="Tahoma"/>
          <w:sz w:val="20"/>
          <w:szCs w:val="20"/>
        </w:rPr>
      </w:pPr>
    </w:p>
    <w:p w14:paraId="3254C7D7" w14:textId="77777777" w:rsidR="004E383B" w:rsidRPr="00D160B5" w:rsidRDefault="004E383B" w:rsidP="00D160B5">
      <w:pPr>
        <w:pStyle w:val="Heading1"/>
        <w:jc w:val="both"/>
        <w:rPr>
          <w:rFonts w:ascii="Tahoma" w:hAnsi="Tahoma" w:cs="Tahoma"/>
          <w:sz w:val="20"/>
          <w:szCs w:val="20"/>
        </w:rPr>
      </w:pPr>
    </w:p>
    <w:p w14:paraId="798360D6" w14:textId="77777777" w:rsidR="0057044F" w:rsidRPr="00176C4C" w:rsidRDefault="0057044F" w:rsidP="00D160B5">
      <w:pPr>
        <w:pStyle w:val="Heading1"/>
      </w:pPr>
    </w:p>
    <w:sectPr w:rsidR="0057044F" w:rsidRPr="00176C4C" w:rsidSect="00064D73">
      <w:headerReference w:type="default" r:id="rId11"/>
      <w:footerReference w:type="default" r:id="rId12"/>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5284" w14:textId="77777777" w:rsidR="00FE07A8" w:rsidRDefault="00FE07A8" w:rsidP="00B0503A">
      <w:r>
        <w:separator/>
      </w:r>
    </w:p>
  </w:endnote>
  <w:endnote w:type="continuationSeparator" w:id="0">
    <w:p w14:paraId="3A8AE6B2" w14:textId="77777777" w:rsidR="00FE07A8" w:rsidRDefault="00FE07A8"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2A03" w14:textId="77777777" w:rsidR="00B0503A" w:rsidRDefault="00B0503A" w:rsidP="001E4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B359" w14:textId="77777777" w:rsidR="00FE07A8" w:rsidRDefault="00FE07A8" w:rsidP="00B0503A">
      <w:r>
        <w:separator/>
      </w:r>
    </w:p>
  </w:footnote>
  <w:footnote w:type="continuationSeparator" w:id="0">
    <w:p w14:paraId="2B71213D" w14:textId="77777777" w:rsidR="00FE07A8" w:rsidRDefault="00FE07A8"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6E35" w14:textId="07A7469B" w:rsidR="00886144" w:rsidRPr="00D160B5" w:rsidRDefault="00886144" w:rsidP="00D16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67DC"/>
    <w:multiLevelType w:val="hybridMultilevel"/>
    <w:tmpl w:val="05B2F712"/>
    <w:lvl w:ilvl="0" w:tplc="49F83D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55A60"/>
    <w:multiLevelType w:val="hybridMultilevel"/>
    <w:tmpl w:val="84C4DAC8"/>
    <w:lvl w:ilvl="0" w:tplc="2E4C9F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C092E"/>
    <w:multiLevelType w:val="hybridMultilevel"/>
    <w:tmpl w:val="DCFE88D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00E55"/>
    <w:multiLevelType w:val="hybridMultilevel"/>
    <w:tmpl w:val="7922A1F4"/>
    <w:lvl w:ilvl="0" w:tplc="4E9AD5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B3D42"/>
    <w:multiLevelType w:val="hybridMultilevel"/>
    <w:tmpl w:val="8B0238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C04DAE"/>
    <w:multiLevelType w:val="hybridMultilevel"/>
    <w:tmpl w:val="66D2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9439E"/>
    <w:multiLevelType w:val="hybridMultilevel"/>
    <w:tmpl w:val="A342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833AD"/>
    <w:multiLevelType w:val="hybridMultilevel"/>
    <w:tmpl w:val="B5CE2976"/>
    <w:lvl w:ilvl="0" w:tplc="6AC6A7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6A5E68"/>
    <w:multiLevelType w:val="hybridMultilevel"/>
    <w:tmpl w:val="98BCF3E8"/>
    <w:lvl w:ilvl="0" w:tplc="60E6E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180199">
    <w:abstractNumId w:val="13"/>
  </w:num>
  <w:num w:numId="2" w16cid:durableId="1248031358">
    <w:abstractNumId w:val="22"/>
  </w:num>
  <w:num w:numId="3" w16cid:durableId="270630133">
    <w:abstractNumId w:val="17"/>
  </w:num>
  <w:num w:numId="4" w16cid:durableId="979699559">
    <w:abstractNumId w:val="16"/>
  </w:num>
  <w:num w:numId="5" w16cid:durableId="1101798896">
    <w:abstractNumId w:val="15"/>
  </w:num>
  <w:num w:numId="6" w16cid:durableId="449054230">
    <w:abstractNumId w:val="11"/>
  </w:num>
  <w:num w:numId="7" w16cid:durableId="1891183901">
    <w:abstractNumId w:val="4"/>
  </w:num>
  <w:num w:numId="8" w16cid:durableId="887227126">
    <w:abstractNumId w:val="8"/>
  </w:num>
  <w:num w:numId="9" w16cid:durableId="441995074">
    <w:abstractNumId w:val="2"/>
  </w:num>
  <w:num w:numId="10" w16cid:durableId="267128617">
    <w:abstractNumId w:val="18"/>
  </w:num>
  <w:num w:numId="11" w16cid:durableId="905727742">
    <w:abstractNumId w:val="24"/>
  </w:num>
  <w:num w:numId="12" w16cid:durableId="2064861413">
    <w:abstractNumId w:val="19"/>
  </w:num>
  <w:num w:numId="13" w16cid:durableId="1075474973">
    <w:abstractNumId w:val="23"/>
  </w:num>
  <w:num w:numId="14" w16cid:durableId="86269178">
    <w:abstractNumId w:val="1"/>
  </w:num>
  <w:num w:numId="15" w16cid:durableId="1317302559">
    <w:abstractNumId w:val="25"/>
  </w:num>
  <w:num w:numId="16" w16cid:durableId="360017354">
    <w:abstractNumId w:val="5"/>
  </w:num>
  <w:num w:numId="17" w16cid:durableId="2058508456">
    <w:abstractNumId w:val="20"/>
  </w:num>
  <w:num w:numId="18" w16cid:durableId="85198396">
    <w:abstractNumId w:val="10"/>
  </w:num>
  <w:num w:numId="19" w16cid:durableId="550962571">
    <w:abstractNumId w:val="12"/>
  </w:num>
  <w:num w:numId="20" w16cid:durableId="435029845">
    <w:abstractNumId w:val="0"/>
  </w:num>
  <w:num w:numId="21" w16cid:durableId="1457144340">
    <w:abstractNumId w:val="7"/>
  </w:num>
  <w:num w:numId="22" w16cid:durableId="1498229067">
    <w:abstractNumId w:val="21"/>
  </w:num>
  <w:num w:numId="23" w16cid:durableId="293097951">
    <w:abstractNumId w:val="3"/>
  </w:num>
  <w:num w:numId="24" w16cid:durableId="1668290259">
    <w:abstractNumId w:val="14"/>
  </w:num>
  <w:num w:numId="25" w16cid:durableId="52117886">
    <w:abstractNumId w:val="6"/>
  </w:num>
  <w:num w:numId="26" w16cid:durableId="714279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57"/>
    <w:rsid w:val="000118EB"/>
    <w:rsid w:val="000302B9"/>
    <w:rsid w:val="000401F6"/>
    <w:rsid w:val="00051B31"/>
    <w:rsid w:val="00064367"/>
    <w:rsid w:val="00064D73"/>
    <w:rsid w:val="00080E34"/>
    <w:rsid w:val="000821BC"/>
    <w:rsid w:val="0009312D"/>
    <w:rsid w:val="000A7690"/>
    <w:rsid w:val="000C1526"/>
    <w:rsid w:val="000C1A2B"/>
    <w:rsid w:val="000D41C4"/>
    <w:rsid w:val="000E10B6"/>
    <w:rsid w:val="000E384C"/>
    <w:rsid w:val="00102BB4"/>
    <w:rsid w:val="00110E4C"/>
    <w:rsid w:val="00112ADD"/>
    <w:rsid w:val="00113B1C"/>
    <w:rsid w:val="00114C23"/>
    <w:rsid w:val="001200E9"/>
    <w:rsid w:val="0012609B"/>
    <w:rsid w:val="001269B1"/>
    <w:rsid w:val="00131927"/>
    <w:rsid w:val="00135AC4"/>
    <w:rsid w:val="001419FA"/>
    <w:rsid w:val="00145EF9"/>
    <w:rsid w:val="001849DD"/>
    <w:rsid w:val="001B4651"/>
    <w:rsid w:val="001C3AF1"/>
    <w:rsid w:val="001E3214"/>
    <w:rsid w:val="001E4FC1"/>
    <w:rsid w:val="001F127C"/>
    <w:rsid w:val="00205919"/>
    <w:rsid w:val="00281A46"/>
    <w:rsid w:val="00286BDE"/>
    <w:rsid w:val="002B771C"/>
    <w:rsid w:val="002C7FE3"/>
    <w:rsid w:val="002D25AC"/>
    <w:rsid w:val="002E22E7"/>
    <w:rsid w:val="002E23BF"/>
    <w:rsid w:val="002E6C63"/>
    <w:rsid w:val="002F03B1"/>
    <w:rsid w:val="0030220C"/>
    <w:rsid w:val="00305CCE"/>
    <w:rsid w:val="00332884"/>
    <w:rsid w:val="003742DB"/>
    <w:rsid w:val="00381786"/>
    <w:rsid w:val="0038301C"/>
    <w:rsid w:val="00383528"/>
    <w:rsid w:val="003C10F8"/>
    <w:rsid w:val="003C6BDD"/>
    <w:rsid w:val="003D5133"/>
    <w:rsid w:val="003D7F53"/>
    <w:rsid w:val="003E40D6"/>
    <w:rsid w:val="003E65BD"/>
    <w:rsid w:val="003F6B5F"/>
    <w:rsid w:val="00445D3D"/>
    <w:rsid w:val="00464E6A"/>
    <w:rsid w:val="00473941"/>
    <w:rsid w:val="00476AE8"/>
    <w:rsid w:val="00483288"/>
    <w:rsid w:val="004C2D37"/>
    <w:rsid w:val="004C5523"/>
    <w:rsid w:val="004C7DC2"/>
    <w:rsid w:val="004D0FEA"/>
    <w:rsid w:val="004E383B"/>
    <w:rsid w:val="00525D4B"/>
    <w:rsid w:val="00542DF0"/>
    <w:rsid w:val="00544D98"/>
    <w:rsid w:val="00550240"/>
    <w:rsid w:val="00554D55"/>
    <w:rsid w:val="005622CA"/>
    <w:rsid w:val="005702F0"/>
    <w:rsid w:val="0057044F"/>
    <w:rsid w:val="00575DB7"/>
    <w:rsid w:val="00592730"/>
    <w:rsid w:val="005A0F18"/>
    <w:rsid w:val="005A4735"/>
    <w:rsid w:val="005A5257"/>
    <w:rsid w:val="005C6C6E"/>
    <w:rsid w:val="005D43FC"/>
    <w:rsid w:val="005D5104"/>
    <w:rsid w:val="005E2127"/>
    <w:rsid w:val="005E26B9"/>
    <w:rsid w:val="00600FFB"/>
    <w:rsid w:val="0060361F"/>
    <w:rsid w:val="0060453A"/>
    <w:rsid w:val="00616AA8"/>
    <w:rsid w:val="006217AE"/>
    <w:rsid w:val="00625902"/>
    <w:rsid w:val="00644165"/>
    <w:rsid w:val="00661F2C"/>
    <w:rsid w:val="006659B3"/>
    <w:rsid w:val="00677128"/>
    <w:rsid w:val="00685F8F"/>
    <w:rsid w:val="006B7F5E"/>
    <w:rsid w:val="006C2C75"/>
    <w:rsid w:val="006D3896"/>
    <w:rsid w:val="006D4DF5"/>
    <w:rsid w:val="006D6C00"/>
    <w:rsid w:val="006E37DF"/>
    <w:rsid w:val="006F6D39"/>
    <w:rsid w:val="00720B94"/>
    <w:rsid w:val="00731324"/>
    <w:rsid w:val="007479DA"/>
    <w:rsid w:val="007A1B5D"/>
    <w:rsid w:val="007A24EC"/>
    <w:rsid w:val="007A44C2"/>
    <w:rsid w:val="007B1E09"/>
    <w:rsid w:val="007C4EF9"/>
    <w:rsid w:val="007E4D25"/>
    <w:rsid w:val="007E6D9F"/>
    <w:rsid w:val="007F1CAB"/>
    <w:rsid w:val="00814B33"/>
    <w:rsid w:val="00831FBC"/>
    <w:rsid w:val="00832366"/>
    <w:rsid w:val="0083245E"/>
    <w:rsid w:val="00853028"/>
    <w:rsid w:val="008558C5"/>
    <w:rsid w:val="00866615"/>
    <w:rsid w:val="008717A5"/>
    <w:rsid w:val="00884908"/>
    <w:rsid w:val="00886144"/>
    <w:rsid w:val="008946D4"/>
    <w:rsid w:val="00897310"/>
    <w:rsid w:val="008A4A4E"/>
    <w:rsid w:val="008A53EF"/>
    <w:rsid w:val="008A7A1E"/>
    <w:rsid w:val="008C6F83"/>
    <w:rsid w:val="008E5F0B"/>
    <w:rsid w:val="00914693"/>
    <w:rsid w:val="0092040B"/>
    <w:rsid w:val="009271B3"/>
    <w:rsid w:val="00934C4D"/>
    <w:rsid w:val="00936618"/>
    <w:rsid w:val="0096633F"/>
    <w:rsid w:val="009675C2"/>
    <w:rsid w:val="00977600"/>
    <w:rsid w:val="00992329"/>
    <w:rsid w:val="009979DC"/>
    <w:rsid w:val="009C5685"/>
    <w:rsid w:val="009C7ED0"/>
    <w:rsid w:val="009E2405"/>
    <w:rsid w:val="009F6E27"/>
    <w:rsid w:val="00A0397E"/>
    <w:rsid w:val="00A10814"/>
    <w:rsid w:val="00A17226"/>
    <w:rsid w:val="00A24753"/>
    <w:rsid w:val="00A3616C"/>
    <w:rsid w:val="00A77AE6"/>
    <w:rsid w:val="00A83954"/>
    <w:rsid w:val="00AA3254"/>
    <w:rsid w:val="00AB0401"/>
    <w:rsid w:val="00AB6A59"/>
    <w:rsid w:val="00B03E50"/>
    <w:rsid w:val="00B0503A"/>
    <w:rsid w:val="00B46D3B"/>
    <w:rsid w:val="00B50FBC"/>
    <w:rsid w:val="00B64A26"/>
    <w:rsid w:val="00B65156"/>
    <w:rsid w:val="00B97EEE"/>
    <w:rsid w:val="00BA0E41"/>
    <w:rsid w:val="00BA4CD9"/>
    <w:rsid w:val="00BB1E63"/>
    <w:rsid w:val="00BC67CC"/>
    <w:rsid w:val="00C02B99"/>
    <w:rsid w:val="00C2522B"/>
    <w:rsid w:val="00C30874"/>
    <w:rsid w:val="00C40E74"/>
    <w:rsid w:val="00C422FA"/>
    <w:rsid w:val="00C52F97"/>
    <w:rsid w:val="00C663C1"/>
    <w:rsid w:val="00C674DA"/>
    <w:rsid w:val="00CA1541"/>
    <w:rsid w:val="00CB3E65"/>
    <w:rsid w:val="00CC1A8F"/>
    <w:rsid w:val="00CC650B"/>
    <w:rsid w:val="00D02D84"/>
    <w:rsid w:val="00D10A98"/>
    <w:rsid w:val="00D160B5"/>
    <w:rsid w:val="00D176B3"/>
    <w:rsid w:val="00D2233B"/>
    <w:rsid w:val="00D34C02"/>
    <w:rsid w:val="00D44F63"/>
    <w:rsid w:val="00D47E59"/>
    <w:rsid w:val="00D52363"/>
    <w:rsid w:val="00D913B6"/>
    <w:rsid w:val="00DA2D56"/>
    <w:rsid w:val="00DB405C"/>
    <w:rsid w:val="00DC4FB6"/>
    <w:rsid w:val="00DE2A48"/>
    <w:rsid w:val="00DE54E1"/>
    <w:rsid w:val="00E000D0"/>
    <w:rsid w:val="00E309DF"/>
    <w:rsid w:val="00E5795B"/>
    <w:rsid w:val="00E703DD"/>
    <w:rsid w:val="00E723A2"/>
    <w:rsid w:val="00EB19CA"/>
    <w:rsid w:val="00EC0657"/>
    <w:rsid w:val="00EC13DD"/>
    <w:rsid w:val="00EE03A0"/>
    <w:rsid w:val="00EE718C"/>
    <w:rsid w:val="00F04E45"/>
    <w:rsid w:val="00F10031"/>
    <w:rsid w:val="00F6213C"/>
    <w:rsid w:val="00F80A34"/>
    <w:rsid w:val="00F85F88"/>
    <w:rsid w:val="00F96B2C"/>
    <w:rsid w:val="00FA7350"/>
    <w:rsid w:val="00FC2C11"/>
    <w:rsid w:val="00FD79DA"/>
    <w:rsid w:val="00FE0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3470EE"/>
  <w15:docId w15:val="{4D7B373C-3705-4280-AAF4-A29BB691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257"/>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D160B5"/>
    <w:pPr>
      <w:keepNext/>
      <w:keepLines/>
      <w:spacing w:after="0" w:line="240" w:lineRule="auto"/>
      <w:jc w:val="center"/>
      <w:outlineLvl w:val="0"/>
    </w:pPr>
    <w:rPr>
      <w:rFonts w:eastAsiaTheme="majorEastAsia" w:cstheme="majorBidi"/>
      <w:b/>
      <w:bCs/>
      <w:sz w:val="24"/>
      <w:szCs w:val="24"/>
    </w:rPr>
  </w:style>
  <w:style w:type="paragraph" w:styleId="Heading2">
    <w:name w:val="heading 2"/>
    <w:basedOn w:val="Normal"/>
    <w:next w:val="Normal"/>
    <w:link w:val="Heading2Char"/>
    <w:autoRedefine/>
    <w:qFormat/>
    <w:rsid w:val="00E703DD"/>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uiPriority w:val="99"/>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D160B5"/>
    <w:rPr>
      <w:rFonts w:ascii="Arial" w:eastAsiaTheme="majorEastAsia" w:hAnsi="Arial" w:cstheme="majorBidi"/>
      <w:b/>
      <w:bCs/>
      <w:sz w:val="24"/>
      <w:szCs w:val="24"/>
      <w:lang w:eastAsia="en-GB"/>
    </w:rPr>
  </w:style>
  <w:style w:type="character" w:customStyle="1" w:styleId="Heading2Char">
    <w:name w:val="Heading 2 Char"/>
    <w:basedOn w:val="DefaultParagraphFont"/>
    <w:link w:val="Heading2"/>
    <w:rsid w:val="00E703DD"/>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4C5523"/>
    <w:rPr>
      <w:color w:val="800000"/>
    </w:rPr>
  </w:style>
  <w:style w:type="character" w:customStyle="1" w:styleId="DarkRedChar">
    <w:name w:val="Dark Red Char"/>
    <w:basedOn w:val="DefaultParagraphFont"/>
    <w:link w:val="DarkRed"/>
    <w:rsid w:val="004C5523"/>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ind w:left="568" w:hanging="284"/>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60361F"/>
    <w:rPr>
      <w:color w:val="0000FF" w:themeColor="hyperlink"/>
      <w:u w:val="single"/>
    </w:rPr>
  </w:style>
  <w:style w:type="character" w:customStyle="1" w:styleId="st">
    <w:name w:val="st"/>
    <w:basedOn w:val="DefaultParagraphFont"/>
    <w:rsid w:val="00D34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98B81D741774C8690411F8D1701F4" ma:contentTypeVersion="5" ma:contentTypeDescription="Create a new document." ma:contentTypeScope="" ma:versionID="ab55e2fb3492683286d68be03e197731">
  <xsd:schema xmlns:xsd="http://www.w3.org/2001/XMLSchema" xmlns:xs="http://www.w3.org/2001/XMLSchema" xmlns:p="http://schemas.microsoft.com/office/2006/metadata/properties" xmlns:ns3="1152de9f-86b7-4977-83c1-6604d1a6e45b" targetNamespace="http://schemas.microsoft.com/office/2006/metadata/properties" ma:root="true" ma:fieldsID="7d38ebca61a5dbda05248fdc2d1466e2" ns3:_="">
    <xsd:import namespace="1152de9f-86b7-4977-83c1-6604d1a6e4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2de9f-86b7-4977-83c1-6604d1a6e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29A14-F584-4FB0-839E-DB5A5D9BC9A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1152de9f-86b7-4977-83c1-6604d1a6e45b"/>
    <ds:schemaRef ds:uri="http://www.w3.org/XML/1998/namespace"/>
  </ds:schemaRefs>
</ds:datastoreItem>
</file>

<file path=customXml/itemProps2.xml><?xml version="1.0" encoding="utf-8"?>
<ds:datastoreItem xmlns:ds="http://schemas.openxmlformats.org/officeDocument/2006/customXml" ds:itemID="{AD0A8EDB-349F-4409-A93B-EEE091F0B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2de9f-86b7-4977-83c1-6604d1a6e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5A9ACE-1853-4463-82C4-BB396D674B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170</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Designated safeguarding lead</vt:lpstr>
    </vt:vector>
  </TitlesOfParts>
  <Company>CEFM</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Designated safeguarding lead</dc:title>
  <dc:creator>CEFMi</dc:creator>
  <cp:lastModifiedBy>Helen Partridge</cp:lastModifiedBy>
  <cp:revision>8</cp:revision>
  <cp:lastPrinted>2018-09-06T17:54:00Z</cp:lastPrinted>
  <dcterms:created xsi:type="dcterms:W3CDTF">2021-02-12T09:58:00Z</dcterms:created>
  <dcterms:modified xsi:type="dcterms:W3CDTF">2023-06-08T09:38:00Z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0x010100F7198B81D741774C8690411F8D1701F4</vt:lpwstr>
  </property>
</Properties>
</file>