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4C0962E2" w14:textId="77777777">
        <w:trPr>
          <w:trHeight w:val="486"/>
        </w:trPr>
        <w:tc>
          <w:tcPr>
            <w:tcW w:w="3686" w:type="dxa"/>
            <w:tcBorders>
              <w:top w:val="single" w:sz="6" w:space="0" w:color="auto"/>
              <w:left w:val="single" w:sz="6" w:space="0" w:color="auto"/>
              <w:bottom w:val="single" w:sz="6" w:space="0" w:color="auto"/>
              <w:right w:val="single" w:sz="6" w:space="0" w:color="auto"/>
            </w:tcBorders>
          </w:tcPr>
          <w:p w14:paraId="5B0D0BA1"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Salary</w:t>
            </w:r>
            <w:r w:rsidR="00E47085" w:rsidRPr="007971C0">
              <w:rPr>
                <w:rFonts w:ascii="Arial" w:hAnsi="Arial" w:cs="Arial"/>
                <w:bCs/>
                <w:szCs w:val="24"/>
              </w:rPr>
              <w:t>/point</w:t>
            </w:r>
            <w:r w:rsidRPr="007971C0">
              <w:rPr>
                <w:rFonts w:ascii="Arial" w:hAnsi="Arial" w:cs="Arial"/>
                <w:bCs/>
                <w:szCs w:val="24"/>
              </w:rPr>
              <w:t xml:space="preserv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r w:rsidRPr="007971C0">
              <w:rPr>
                <w:rFonts w:ascii="Arial" w:hAnsi="Arial" w:cs="Arial"/>
                <w:bCs/>
                <w:szCs w:val="24"/>
              </w:rPr>
              <w:t xml:space="preserve"> </w:t>
            </w:r>
          </w:p>
        </w:tc>
        <w:tc>
          <w:tcPr>
            <w:tcW w:w="3686" w:type="dxa"/>
            <w:tcBorders>
              <w:top w:val="single" w:sz="6" w:space="0" w:color="auto"/>
              <w:left w:val="single" w:sz="6" w:space="0" w:color="auto"/>
              <w:bottom w:val="single" w:sz="6" w:space="0" w:color="auto"/>
              <w:right w:val="single" w:sz="6" w:space="0" w:color="auto"/>
            </w:tcBorders>
          </w:tcPr>
          <w:p w14:paraId="1E840E89"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Value of other benefits: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4B2E5896"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BF5330">
              <w:rPr>
                <w:rFonts w:ascii="Arial" w:hAnsi="Arial" w:cs="Arial"/>
                <w:sz w:val="24"/>
                <w:szCs w:val="24"/>
              </w:rPr>
            </w:r>
            <w:r w:rsidR="00BF533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BF5330">
              <w:rPr>
                <w:rFonts w:ascii="Arial" w:hAnsi="Arial" w:cs="Arial"/>
                <w:sz w:val="24"/>
                <w:szCs w:val="24"/>
              </w:rPr>
            </w:r>
            <w:r w:rsidR="00BF5330">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BF5330">
              <w:rPr>
                <w:rFonts w:ascii="Arial" w:hAnsi="Arial" w:cs="Arial"/>
                <w:sz w:val="24"/>
                <w:szCs w:val="24"/>
              </w:rPr>
            </w:r>
            <w:r w:rsidR="00BF5330">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520B0ED9" w:rsidR="00B46CB1"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 xml:space="preserve">A copy of the school’s safeguarding policy can be found here </w:t>
            </w:r>
            <w:hyperlink r:id="rId11" w:history="1">
              <w:r w:rsidR="00672E29" w:rsidRPr="00E80519">
                <w:rPr>
                  <w:rStyle w:val="Hyperlink"/>
                  <w:rFonts w:ascii="Arial" w:hAnsi="Arial" w:cs="Arial"/>
                  <w:sz w:val="24"/>
                  <w:szCs w:val="24"/>
                </w:rPr>
                <w:t>https://www.patchamhigh.brighton-hove.sch.uk/wp-content/uploads/2023/03/Final-24.03.23-Safeguarding-and-Child-Protection-Policy-22rd-Mar-2023-Sept-2023.pdf</w:t>
              </w:r>
            </w:hyperlink>
          </w:p>
          <w:p w14:paraId="595ACFF6" w14:textId="77777777" w:rsidR="00672E29" w:rsidRPr="00D2734C" w:rsidRDefault="00672E29" w:rsidP="00C66E36">
            <w:pPr>
              <w:pStyle w:val="BodyText"/>
              <w:tabs>
                <w:tab w:val="clear" w:pos="5387"/>
              </w:tabs>
              <w:spacing w:before="120"/>
              <w:ind w:right="-177"/>
              <w:rPr>
                <w:rFonts w:ascii="Arial" w:hAnsi="Arial" w:cs="Arial"/>
                <w:sz w:val="24"/>
                <w:szCs w:val="24"/>
              </w:rPr>
            </w:pPr>
            <w:bookmarkStart w:id="2" w:name="_GoBack"/>
            <w:bookmarkEnd w:id="2"/>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4D44C1A6" w:rsidR="006C3E84"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61C5E155" w14:textId="7F626685" w:rsidR="006D0861" w:rsidRDefault="006D0861">
            <w:pPr>
              <w:rPr>
                <w:rFonts w:ascii="Arial" w:hAnsi="Arial" w:cs="Arial"/>
                <w:b/>
                <w:sz w:val="24"/>
                <w:szCs w:val="24"/>
              </w:rPr>
            </w:pPr>
          </w:p>
          <w:p w14:paraId="1F28F2FA"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Elise Holmes</w:t>
            </w:r>
          </w:p>
          <w:p w14:paraId="00FE210A"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PA to Headteacher</w:t>
            </w:r>
          </w:p>
          <w:p w14:paraId="3046234C"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Patcham High School</w:t>
            </w:r>
          </w:p>
          <w:p w14:paraId="0DC4E9F7"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Ladies Mile Road</w:t>
            </w:r>
          </w:p>
          <w:p w14:paraId="56504F0E"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BRIGHTON</w:t>
            </w:r>
          </w:p>
          <w:p w14:paraId="61F5B59F"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East Sussex</w:t>
            </w:r>
          </w:p>
          <w:p w14:paraId="2A457BB7" w14:textId="77777777" w:rsidR="006D0861" w:rsidRDefault="006D0861" w:rsidP="006D0861">
            <w:pPr>
              <w:pStyle w:val="Header"/>
              <w:tabs>
                <w:tab w:val="clear" w:pos="4153"/>
                <w:tab w:val="clear" w:pos="8306"/>
              </w:tabs>
              <w:ind w:left="34"/>
              <w:rPr>
                <w:rFonts w:ascii="Arial" w:hAnsi="Arial" w:cs="Arial"/>
                <w:bCs/>
                <w:sz w:val="24"/>
                <w:szCs w:val="24"/>
              </w:rPr>
            </w:pPr>
            <w:r>
              <w:rPr>
                <w:rFonts w:ascii="Arial" w:hAnsi="Arial" w:cs="Arial"/>
                <w:bCs/>
                <w:sz w:val="24"/>
                <w:szCs w:val="24"/>
              </w:rPr>
              <w:t>BN1 8PB</w:t>
            </w:r>
          </w:p>
          <w:p w14:paraId="46A7E4FC" w14:textId="77777777" w:rsidR="006D0861" w:rsidRDefault="006D0861" w:rsidP="006D0861">
            <w:pPr>
              <w:pStyle w:val="Header"/>
              <w:tabs>
                <w:tab w:val="clear" w:pos="4153"/>
                <w:tab w:val="clear" w:pos="8306"/>
              </w:tabs>
              <w:ind w:left="34"/>
              <w:rPr>
                <w:rFonts w:ascii="Arial" w:hAnsi="Arial" w:cs="Arial"/>
                <w:bCs/>
                <w:sz w:val="24"/>
                <w:szCs w:val="24"/>
              </w:rPr>
            </w:pPr>
          </w:p>
          <w:p w14:paraId="320878A8" w14:textId="77777777" w:rsidR="006D0861" w:rsidRPr="00D2734C" w:rsidRDefault="006D0861" w:rsidP="006D0861">
            <w:pPr>
              <w:pStyle w:val="Header"/>
              <w:tabs>
                <w:tab w:val="clear" w:pos="4153"/>
                <w:tab w:val="clear" w:pos="8306"/>
              </w:tabs>
              <w:ind w:left="34"/>
              <w:rPr>
                <w:rFonts w:ascii="Arial" w:hAnsi="Arial" w:cs="Arial"/>
                <w:bCs/>
                <w:sz w:val="24"/>
                <w:szCs w:val="24"/>
              </w:rPr>
            </w:pPr>
            <w:r>
              <w:rPr>
                <w:rFonts w:ascii="Arial" w:hAnsi="Arial" w:cs="Arial"/>
                <w:b/>
                <w:bCs/>
                <w:sz w:val="24"/>
                <w:szCs w:val="24"/>
              </w:rPr>
              <w:t>Email:  eholmes@patchamhigh.org.uk</w:t>
            </w: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3"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4"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6"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3" w:name="Check1"/>
      <w:bookmarkEnd w:id="3"/>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9"/>
      <w:footerReference w:type="default" r:id="rId20"/>
      <w:headerReference w:type="first" r:id="rId21"/>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60AC" w14:textId="77777777" w:rsidR="00BF5330" w:rsidRDefault="00BF5330">
      <w:r>
        <w:separator/>
      </w:r>
    </w:p>
  </w:endnote>
  <w:endnote w:type="continuationSeparator" w:id="0">
    <w:p w14:paraId="653DBDA1" w14:textId="77777777" w:rsidR="00BF5330" w:rsidRDefault="00BF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9F25" w14:textId="4BEA0F9B" w:rsidR="00BF5330" w:rsidRDefault="00BF5330">
    <w:pPr>
      <w:pStyle w:val="Footer"/>
      <w:rPr>
        <w:sz w:val="16"/>
      </w:rPr>
    </w:pPr>
    <w:r w:rsidRPr="009B2E0C">
      <w:rPr>
        <w:rFonts w:ascii="Arial" w:hAnsi="Arial" w:cs="Arial"/>
        <w:snapToGrid w:val="0"/>
        <w:sz w:val="20"/>
      </w:rPr>
      <w:t>Teachers’ Application Form with guidance notes (</w:t>
    </w:r>
    <w:r>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631D" w14:textId="77777777" w:rsidR="00BF5330" w:rsidRDefault="00BF5330">
      <w:r>
        <w:separator/>
      </w:r>
    </w:p>
  </w:footnote>
  <w:footnote w:type="continuationSeparator" w:id="0">
    <w:p w14:paraId="6A0503B5" w14:textId="77777777" w:rsidR="00BF5330" w:rsidRDefault="00BF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39A1" w14:textId="77777777" w:rsidR="00BF5330" w:rsidRDefault="00BF5330">
    <w:pPr>
      <w:pStyle w:val="Header"/>
    </w:pPr>
  </w:p>
  <w:p w14:paraId="5E099720" w14:textId="77777777" w:rsidR="00BF5330" w:rsidRDefault="00BF533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288" w:type="dxa"/>
      <w:tblLayout w:type="fixed"/>
      <w:tblLook w:val="0000" w:firstRow="0" w:lastRow="0" w:firstColumn="0" w:lastColumn="0" w:noHBand="0" w:noVBand="0"/>
    </w:tblPr>
    <w:tblGrid>
      <w:gridCol w:w="3229"/>
      <w:gridCol w:w="4348"/>
      <w:gridCol w:w="3593"/>
    </w:tblGrid>
    <w:tr w:rsidR="00BF5330" w14:paraId="3E68ED11" w14:textId="77777777" w:rsidTr="00442C0D">
      <w:trPr>
        <w:trHeight w:val="1555"/>
      </w:trPr>
      <w:tc>
        <w:tcPr>
          <w:tcW w:w="3229" w:type="dxa"/>
          <w:tcBorders>
            <w:top w:val="nil"/>
            <w:left w:val="nil"/>
            <w:bottom w:val="nil"/>
            <w:right w:val="nil"/>
          </w:tcBorders>
        </w:tcPr>
        <w:p w14:paraId="63578217" w14:textId="6CD28697" w:rsidR="00BF5330" w:rsidRDefault="00BF5330"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BF5330" w:rsidRDefault="00BF5330" w:rsidP="00AA450E">
          <w:pPr>
            <w:jc w:val="center"/>
          </w:pPr>
          <w:r>
            <w:br/>
          </w:r>
          <w:r>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BF5330" w:rsidRPr="00D2734C" w:rsidRDefault="00BF5330"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BF5330" w:rsidRPr="00D2734C" w:rsidRDefault="00BF5330" w:rsidP="00AA450E">
          <w:pPr>
            <w:pStyle w:val="Heading3"/>
            <w:rPr>
              <w:rFonts w:ascii="Arial" w:hAnsi="Arial" w:cs="Arial"/>
              <w:sz w:val="24"/>
              <w:szCs w:val="24"/>
            </w:rPr>
          </w:pPr>
          <w:r>
            <w:rPr>
              <w:rFonts w:ascii="Arial" w:hAnsi="Arial" w:cs="Arial"/>
              <w:sz w:val="24"/>
              <w:szCs w:val="24"/>
            </w:rPr>
            <w:t>Teachers’</w:t>
          </w:r>
        </w:p>
        <w:p w14:paraId="210EF7A2" w14:textId="77777777" w:rsidR="00BF5330" w:rsidRPr="00D2734C" w:rsidRDefault="00BF5330"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BF5330" w:rsidRDefault="00BF5330"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BF5330" w:rsidRDefault="00BF5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7"/>
  </w:num>
  <w:num w:numId="4">
    <w:abstractNumId w:val="11"/>
  </w:num>
  <w:num w:numId="5">
    <w:abstractNumId w:val="20"/>
  </w:num>
  <w:num w:numId="6">
    <w:abstractNumId w:val="9"/>
  </w:num>
  <w:num w:numId="7">
    <w:abstractNumId w:val="16"/>
  </w:num>
  <w:num w:numId="8">
    <w:abstractNumId w:val="14"/>
  </w:num>
  <w:num w:numId="9">
    <w:abstractNumId w:val="10"/>
  </w:num>
  <w:num w:numId="10">
    <w:abstractNumId w:val="13"/>
  </w:num>
  <w:num w:numId="11">
    <w:abstractNumId w:val="2"/>
  </w:num>
  <w:num w:numId="12">
    <w:abstractNumId w:val="0"/>
  </w:num>
  <w:num w:numId="13">
    <w:abstractNumId w:val="7"/>
  </w:num>
  <w:num w:numId="14">
    <w:abstractNumId w:val="6"/>
  </w:num>
  <w:num w:numId="15">
    <w:abstractNumId w:val="5"/>
  </w:num>
  <w:num w:numId="16">
    <w:abstractNumId w:val="18"/>
  </w:num>
  <w:num w:numId="17">
    <w:abstractNumId w:val="1"/>
  </w:num>
  <w:num w:numId="18">
    <w:abstractNumId w:val="8"/>
  </w:num>
  <w:num w:numId="19">
    <w:abstractNumId w:val="1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72E29"/>
    <w:rsid w:val="006A33E7"/>
    <w:rsid w:val="006A42A7"/>
    <w:rsid w:val="006B36F7"/>
    <w:rsid w:val="006C3E84"/>
    <w:rsid w:val="006D0861"/>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5330"/>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4057"/>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tchamhigh.brighton-hove.sch.uk/wp-content/uploads/2023/03/Final-24.03.23-Safeguarding-and-Child-Protection-Policy-22rd-Mar-2023-Sept-2023.pdf"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E21C4D-7017-4F13-8487-7DC94EB143E7}">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sharepoint/v3"/>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C407A27-0432-4329-B2E8-65FB03227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8</TotalTime>
  <Pages>18</Pages>
  <Words>4933</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34058</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Elise Holmes</cp:lastModifiedBy>
  <cp:revision>3</cp:revision>
  <cp:lastPrinted>2007-08-01T09:19:00Z</cp:lastPrinted>
  <dcterms:created xsi:type="dcterms:W3CDTF">2024-01-30T09:40:00Z</dcterms:created>
  <dcterms:modified xsi:type="dcterms:W3CDTF">2024-03-04T14:36:00Z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