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1E87A" w14:textId="7DA027CA" w:rsidR="00E231AD" w:rsidRPr="00BC7D8E" w:rsidRDefault="00E231AD">
      <w:pPr>
        <w:rPr>
          <w:rFonts w:asciiTheme="majorHAnsi" w:hAnsiTheme="majorHAnsi"/>
        </w:rPr>
      </w:pPr>
    </w:p>
    <w:tbl>
      <w:tblPr>
        <w:tblpPr w:leftFromText="180" w:rightFromText="180" w:vertAnchor="text" w:horzAnchor="margin"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6813"/>
        <w:gridCol w:w="1129"/>
        <w:gridCol w:w="283"/>
        <w:gridCol w:w="6"/>
      </w:tblGrid>
      <w:tr w:rsidR="00B313BF" w:rsidRPr="00BC7D8E" w14:paraId="19CD8733" w14:textId="77777777" w:rsidTr="006F469F">
        <w:trPr>
          <w:trHeight w:val="572"/>
        </w:trPr>
        <w:tc>
          <w:tcPr>
            <w:tcW w:w="7063" w:type="dxa"/>
            <w:gridSpan w:val="2"/>
            <w:tcBorders>
              <w:top w:val="single" w:sz="24" w:space="0" w:color="auto"/>
              <w:left w:val="single" w:sz="24" w:space="0" w:color="auto"/>
              <w:bottom w:val="nil"/>
              <w:right w:val="nil"/>
            </w:tcBorders>
          </w:tcPr>
          <w:p w14:paraId="12EE22C2" w14:textId="509634CE" w:rsidR="00B313BF" w:rsidRPr="00BC7D8E" w:rsidRDefault="00B313BF" w:rsidP="00DB294F">
            <w:pPr>
              <w:rPr>
                <w:rFonts w:asciiTheme="majorHAnsi" w:hAnsiTheme="majorHAnsi" w:cs="Arial"/>
                <w:b/>
                <w:sz w:val="20"/>
                <w:szCs w:val="20"/>
                <w:lang w:val="en-GB"/>
              </w:rPr>
            </w:pPr>
            <w:r w:rsidRPr="00BC7D8E">
              <w:rPr>
                <w:rFonts w:asciiTheme="majorHAnsi" w:hAnsiTheme="majorHAnsi" w:cs="Arial"/>
                <w:b/>
                <w:sz w:val="20"/>
                <w:szCs w:val="20"/>
                <w:lang w:val="en-GB"/>
              </w:rPr>
              <w:t xml:space="preserve">          </w:t>
            </w:r>
            <w:r w:rsidR="00020EA1" w:rsidRPr="00BC7D8E">
              <w:rPr>
                <w:rFonts w:asciiTheme="majorHAnsi" w:hAnsiTheme="majorHAnsi" w:cs="Arial"/>
                <w:b/>
                <w:sz w:val="20"/>
                <w:szCs w:val="20"/>
                <w:lang w:val="en-GB"/>
              </w:rPr>
              <w:t xml:space="preserve">                                  </w:t>
            </w:r>
          </w:p>
          <w:p w14:paraId="54B834A2" w14:textId="2F6FCAAF" w:rsidR="008D2440" w:rsidRPr="00BC7D8E" w:rsidRDefault="00502FCA" w:rsidP="008D2440">
            <w:pPr>
              <w:rPr>
                <w:rFonts w:asciiTheme="minorHAnsi" w:hAnsiTheme="minorHAnsi" w:cs="Arial"/>
                <w:b/>
                <w:color w:val="1F497D"/>
                <w:sz w:val="44"/>
                <w:szCs w:val="36"/>
                <w:lang w:val="en-GB"/>
              </w:rPr>
            </w:pPr>
            <w:r w:rsidRPr="00BC7D8E">
              <w:rPr>
                <w:rFonts w:asciiTheme="minorHAnsi" w:hAnsiTheme="minorHAnsi" w:cs="Arial"/>
                <w:b/>
                <w:color w:val="1F497D"/>
                <w:sz w:val="44"/>
                <w:szCs w:val="36"/>
                <w:lang w:val="en-GB"/>
              </w:rPr>
              <w:t>Teacher of Science</w:t>
            </w:r>
            <w:r w:rsidR="00CD16B0">
              <w:rPr>
                <w:rFonts w:asciiTheme="minorHAnsi" w:hAnsiTheme="minorHAnsi" w:cs="Arial"/>
                <w:b/>
                <w:color w:val="1F497D"/>
                <w:sz w:val="44"/>
                <w:szCs w:val="36"/>
                <w:lang w:val="en-GB"/>
              </w:rPr>
              <w:t xml:space="preserve">  </w:t>
            </w:r>
          </w:p>
          <w:p w14:paraId="39C8019F" w14:textId="2CC69D2E" w:rsidR="00B313BF" w:rsidRDefault="00D76A1B" w:rsidP="00B313BF">
            <w:pPr>
              <w:rPr>
                <w:rFonts w:asciiTheme="majorHAnsi" w:hAnsiTheme="majorHAnsi" w:cs="Arial"/>
                <w:b/>
                <w:sz w:val="22"/>
                <w:szCs w:val="20"/>
                <w:lang w:val="en-GB"/>
              </w:rPr>
            </w:pPr>
            <w:r w:rsidRPr="00BC7D8E">
              <w:rPr>
                <w:rFonts w:asciiTheme="majorHAnsi" w:hAnsiTheme="majorHAnsi" w:cs="Arial"/>
                <w:b/>
                <w:sz w:val="22"/>
                <w:szCs w:val="20"/>
                <w:lang w:val="en-GB"/>
              </w:rPr>
              <w:t xml:space="preserve">Cams Hill School Main Pay Range </w:t>
            </w:r>
            <w:r w:rsidR="00041691" w:rsidRPr="00BC7D8E">
              <w:rPr>
                <w:rFonts w:asciiTheme="majorHAnsi" w:hAnsiTheme="majorHAnsi" w:cs="Arial"/>
                <w:b/>
                <w:sz w:val="22"/>
                <w:szCs w:val="20"/>
                <w:lang w:val="en-GB"/>
              </w:rPr>
              <w:t>/Upper Pay Range</w:t>
            </w:r>
          </w:p>
          <w:p w14:paraId="48F2F146" w14:textId="4789E45A" w:rsidR="00020EA1" w:rsidRPr="00BC7D8E" w:rsidRDefault="000E374C" w:rsidP="00020EA1">
            <w:pPr>
              <w:rPr>
                <w:rFonts w:asciiTheme="majorHAnsi" w:hAnsiTheme="majorHAnsi"/>
                <w:b/>
                <w:sz w:val="22"/>
                <w:szCs w:val="20"/>
                <w:lang w:val="en-GB"/>
              </w:rPr>
            </w:pPr>
            <w:r>
              <w:rPr>
                <w:rFonts w:asciiTheme="majorHAnsi" w:hAnsiTheme="majorHAnsi" w:cs="Arial"/>
                <w:b/>
                <w:sz w:val="22"/>
                <w:szCs w:val="20"/>
                <w:lang w:val="en-GB"/>
              </w:rPr>
              <w:t>£28,000 - £43,685 FTE</w:t>
            </w:r>
          </w:p>
          <w:p w14:paraId="3294878A" w14:textId="60EDBC9D" w:rsidR="000E374C" w:rsidRDefault="00FA54AE" w:rsidP="00020EA1">
            <w:pPr>
              <w:rPr>
                <w:rFonts w:asciiTheme="majorHAnsi" w:hAnsiTheme="majorHAnsi" w:cs="Arial"/>
                <w:b/>
                <w:sz w:val="22"/>
                <w:szCs w:val="22"/>
                <w:lang w:val="en-GB"/>
              </w:rPr>
            </w:pPr>
            <w:r>
              <w:rPr>
                <w:rFonts w:asciiTheme="majorHAnsi" w:hAnsiTheme="majorHAnsi" w:cs="Arial"/>
                <w:b/>
                <w:sz w:val="22"/>
                <w:szCs w:val="22"/>
                <w:lang w:val="en-GB"/>
              </w:rPr>
              <w:t xml:space="preserve">Permanent </w:t>
            </w:r>
          </w:p>
          <w:p w14:paraId="2B1EF355" w14:textId="3A56E76B" w:rsidR="00613D6F" w:rsidRPr="001D74BD" w:rsidRDefault="001D74BD" w:rsidP="00020EA1">
            <w:pPr>
              <w:rPr>
                <w:rFonts w:asciiTheme="majorHAnsi" w:hAnsiTheme="majorHAnsi" w:cs="Arial"/>
                <w:b/>
                <w:sz w:val="22"/>
                <w:szCs w:val="22"/>
                <w:lang w:val="en-GB"/>
              </w:rPr>
            </w:pPr>
            <w:r w:rsidRPr="001D74BD">
              <w:rPr>
                <w:rFonts w:asciiTheme="majorHAnsi" w:hAnsiTheme="majorHAnsi" w:cs="Arial"/>
                <w:b/>
                <w:sz w:val="22"/>
                <w:szCs w:val="22"/>
                <w:lang w:val="en-GB"/>
              </w:rPr>
              <w:t>Full time</w:t>
            </w:r>
          </w:p>
          <w:p w14:paraId="5D69C2BE" w14:textId="3FDF3026" w:rsidR="00613D6F" w:rsidRPr="000E374C" w:rsidRDefault="000E374C" w:rsidP="00020EA1">
            <w:pPr>
              <w:rPr>
                <w:rFonts w:asciiTheme="majorHAnsi" w:hAnsiTheme="majorHAnsi" w:cs="Arial"/>
                <w:b/>
                <w:sz w:val="22"/>
                <w:szCs w:val="22"/>
                <w:lang w:val="en-GB"/>
              </w:rPr>
            </w:pPr>
            <w:r>
              <w:rPr>
                <w:rFonts w:asciiTheme="majorHAnsi" w:hAnsiTheme="majorHAnsi" w:cs="Arial"/>
                <w:b/>
                <w:sz w:val="20"/>
                <w:szCs w:val="20"/>
                <w:lang w:val="en-GB"/>
              </w:rPr>
              <w:t>S</w:t>
            </w:r>
            <w:r w:rsidRPr="000E374C">
              <w:rPr>
                <w:rFonts w:asciiTheme="majorHAnsi" w:hAnsiTheme="majorHAnsi" w:cs="Arial"/>
                <w:b/>
                <w:sz w:val="22"/>
                <w:szCs w:val="22"/>
                <w:lang w:val="en-GB"/>
              </w:rPr>
              <w:t xml:space="preserve">tart date: </w:t>
            </w:r>
            <w:r w:rsidR="00E720EC">
              <w:rPr>
                <w:rFonts w:asciiTheme="majorHAnsi" w:hAnsiTheme="majorHAnsi" w:cs="Arial"/>
                <w:b/>
                <w:sz w:val="22"/>
                <w:szCs w:val="22"/>
                <w:lang w:val="en-GB"/>
              </w:rPr>
              <w:t xml:space="preserve">17 </w:t>
            </w:r>
            <w:r>
              <w:rPr>
                <w:rFonts w:asciiTheme="majorHAnsi" w:hAnsiTheme="majorHAnsi" w:cs="Arial"/>
                <w:b/>
                <w:sz w:val="22"/>
                <w:szCs w:val="22"/>
                <w:lang w:val="en-GB"/>
              </w:rPr>
              <w:t>April 202</w:t>
            </w:r>
            <w:r w:rsidR="00535604">
              <w:rPr>
                <w:rFonts w:asciiTheme="majorHAnsi" w:hAnsiTheme="majorHAnsi" w:cs="Arial"/>
                <w:b/>
                <w:sz w:val="22"/>
                <w:szCs w:val="22"/>
                <w:lang w:val="en-GB"/>
              </w:rPr>
              <w:t>3</w:t>
            </w:r>
            <w:bookmarkStart w:id="0" w:name="_GoBack"/>
            <w:bookmarkEnd w:id="0"/>
          </w:p>
          <w:p w14:paraId="3D60DC13" w14:textId="77777777" w:rsidR="00613D6F" w:rsidRPr="00BC7D8E" w:rsidRDefault="00613D6F" w:rsidP="00020EA1">
            <w:pPr>
              <w:rPr>
                <w:rFonts w:asciiTheme="majorHAnsi" w:hAnsiTheme="majorHAnsi" w:cs="Arial"/>
                <w:b/>
                <w:sz w:val="20"/>
                <w:szCs w:val="20"/>
                <w:lang w:val="en-GB"/>
              </w:rPr>
            </w:pPr>
          </w:p>
        </w:tc>
        <w:tc>
          <w:tcPr>
            <w:tcW w:w="1418" w:type="dxa"/>
            <w:gridSpan w:val="3"/>
            <w:tcBorders>
              <w:top w:val="single" w:sz="24" w:space="0" w:color="auto"/>
              <w:left w:val="nil"/>
              <w:bottom w:val="nil"/>
              <w:right w:val="single" w:sz="24" w:space="0" w:color="auto"/>
            </w:tcBorders>
          </w:tcPr>
          <w:p w14:paraId="47E791B4" w14:textId="2D74B374" w:rsidR="00B313BF" w:rsidRPr="00BC7D8E" w:rsidRDefault="00E54B57" w:rsidP="0085341E">
            <w:pPr>
              <w:ind w:left="-108" w:firstLine="108"/>
              <w:rPr>
                <w:rFonts w:asciiTheme="majorHAnsi" w:hAnsiTheme="majorHAnsi" w:cs="Arial"/>
                <w:i/>
                <w:color w:val="FF0000"/>
                <w:sz w:val="20"/>
                <w:szCs w:val="20"/>
                <w:lang w:val="en-GB"/>
              </w:rPr>
            </w:pPr>
            <w:r w:rsidRPr="00BC7D8E">
              <w:rPr>
                <w:rFonts w:asciiTheme="majorHAnsi" w:hAnsiTheme="majorHAnsi" w:cs="Arial"/>
                <w:b/>
                <w:noProof/>
                <w:color w:val="1F497D"/>
                <w:sz w:val="40"/>
                <w:szCs w:val="36"/>
                <w:lang w:val="en-GB" w:eastAsia="en-GB"/>
              </w:rPr>
              <w:drawing>
                <wp:anchor distT="0" distB="0" distL="114300" distR="114300" simplePos="0" relativeHeight="251659264" behindDoc="0" locked="0" layoutInCell="1" allowOverlap="1" wp14:anchorId="12D63CDF" wp14:editId="489709E3">
                  <wp:simplePos x="0" y="0"/>
                  <wp:positionH relativeFrom="column">
                    <wp:posOffset>-212725</wp:posOffset>
                  </wp:positionH>
                  <wp:positionV relativeFrom="paragraph">
                    <wp:posOffset>111760</wp:posOffset>
                  </wp:positionV>
                  <wp:extent cx="834445" cy="1169723"/>
                  <wp:effectExtent l="0" t="0" r="3810" b="0"/>
                  <wp:wrapNone/>
                  <wp:docPr id="3" name="Picture 3" descr="C:\Users\staahan\AppData\Local\Microsoft\Windows\Temporary Internet Files\Content.Outlook\FUSG1D1O\Cams INAE 170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ahan\AppData\Local\Microsoft\Windows\Temporary Internet Files\Content.Outlook\FUSG1D1O\Cams INAE 1709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4445" cy="116972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313BF" w:rsidRPr="00BC7D8E" w14:paraId="06DFF487" w14:textId="77777777" w:rsidTr="006F469F">
        <w:trPr>
          <w:trHeight w:val="572"/>
        </w:trPr>
        <w:tc>
          <w:tcPr>
            <w:tcW w:w="8481" w:type="dxa"/>
            <w:gridSpan w:val="5"/>
            <w:tcBorders>
              <w:top w:val="nil"/>
              <w:left w:val="single" w:sz="24" w:space="0" w:color="auto"/>
              <w:bottom w:val="nil"/>
              <w:right w:val="single" w:sz="24" w:space="0" w:color="auto"/>
            </w:tcBorders>
          </w:tcPr>
          <w:p w14:paraId="0AB8F7C3" w14:textId="5ACC4862" w:rsidR="00502FCA" w:rsidRPr="009949D4" w:rsidRDefault="00502FCA" w:rsidP="00E54B57">
            <w:pPr>
              <w:spacing w:after="19" w:line="238" w:lineRule="auto"/>
              <w:ind w:left="18"/>
              <w:jc w:val="both"/>
              <w:rPr>
                <w:rFonts w:asciiTheme="minorHAnsi" w:hAnsiTheme="minorHAnsi" w:cstheme="minorHAnsi"/>
                <w:sz w:val="20"/>
                <w:szCs w:val="20"/>
              </w:rPr>
            </w:pPr>
            <w:r w:rsidRPr="009949D4">
              <w:rPr>
                <w:rFonts w:asciiTheme="minorHAnsi" w:hAnsiTheme="minorHAnsi" w:cstheme="minorHAnsi"/>
                <w:sz w:val="20"/>
                <w:szCs w:val="20"/>
              </w:rPr>
              <w:t xml:space="preserve">We are seeking a </w:t>
            </w:r>
            <w:r w:rsidR="007F39D7" w:rsidRPr="009949D4">
              <w:rPr>
                <w:rFonts w:asciiTheme="minorHAnsi" w:hAnsiTheme="minorHAnsi" w:cstheme="minorHAnsi"/>
                <w:sz w:val="20"/>
                <w:szCs w:val="20"/>
              </w:rPr>
              <w:t>full-time</w:t>
            </w:r>
            <w:r w:rsidRPr="009949D4">
              <w:rPr>
                <w:rFonts w:asciiTheme="minorHAnsi" w:hAnsiTheme="minorHAnsi" w:cstheme="minorHAnsi"/>
                <w:sz w:val="20"/>
                <w:szCs w:val="20"/>
              </w:rPr>
              <w:t xml:space="preserve"> enthusiastic Science Teacher to teach the full age and ability range in Key Stages 3 and 4 in </w:t>
            </w:r>
            <w:r w:rsidR="00EF36AF" w:rsidRPr="009949D4">
              <w:rPr>
                <w:rFonts w:asciiTheme="minorHAnsi" w:hAnsiTheme="minorHAnsi" w:cstheme="minorHAnsi"/>
                <w:sz w:val="20"/>
                <w:szCs w:val="20"/>
              </w:rPr>
              <w:t>an</w:t>
            </w:r>
            <w:r w:rsidRPr="009949D4">
              <w:rPr>
                <w:rFonts w:asciiTheme="minorHAnsi" w:hAnsiTheme="minorHAnsi" w:cstheme="minorHAnsi"/>
                <w:sz w:val="20"/>
                <w:szCs w:val="20"/>
              </w:rPr>
              <w:t xml:space="preserve"> extremely successful and well-resourced department</w:t>
            </w:r>
            <w:r w:rsidR="00EF2268" w:rsidRPr="009949D4">
              <w:rPr>
                <w:rFonts w:asciiTheme="minorHAnsi" w:hAnsiTheme="minorHAnsi" w:cstheme="minorHAnsi"/>
                <w:sz w:val="20"/>
                <w:szCs w:val="20"/>
              </w:rPr>
              <w:t xml:space="preserve">. </w:t>
            </w:r>
            <w:r w:rsidRPr="009949D4">
              <w:rPr>
                <w:rFonts w:asciiTheme="minorHAnsi" w:hAnsiTheme="minorHAnsi" w:cstheme="minorHAnsi"/>
                <w:sz w:val="20"/>
                <w:szCs w:val="20"/>
              </w:rPr>
              <w:t>This is an opportunity for a</w:t>
            </w:r>
            <w:r w:rsidR="00EF36AF" w:rsidRPr="009949D4">
              <w:rPr>
                <w:rFonts w:asciiTheme="minorHAnsi" w:hAnsiTheme="minorHAnsi" w:cstheme="minorHAnsi"/>
                <w:sz w:val="20"/>
                <w:szCs w:val="20"/>
              </w:rPr>
              <w:t>n early career</w:t>
            </w:r>
            <w:r w:rsidRPr="009949D4">
              <w:rPr>
                <w:rFonts w:asciiTheme="minorHAnsi" w:hAnsiTheme="minorHAnsi" w:cstheme="minorHAnsi"/>
                <w:sz w:val="20"/>
                <w:szCs w:val="20"/>
              </w:rPr>
              <w:t xml:space="preserve"> or experienced teacher to join </w:t>
            </w:r>
            <w:r w:rsidR="00CD16B0" w:rsidRPr="009949D4">
              <w:rPr>
                <w:rFonts w:asciiTheme="minorHAnsi" w:hAnsiTheme="minorHAnsi" w:cstheme="minorHAnsi"/>
                <w:sz w:val="20"/>
                <w:szCs w:val="20"/>
              </w:rPr>
              <w:t>Cams Hill School</w:t>
            </w:r>
            <w:r w:rsidRPr="009949D4">
              <w:rPr>
                <w:rFonts w:asciiTheme="minorHAnsi" w:hAnsiTheme="minorHAnsi" w:cstheme="minorHAnsi"/>
                <w:sz w:val="20"/>
                <w:szCs w:val="20"/>
              </w:rPr>
              <w:t xml:space="preserve">. </w:t>
            </w:r>
          </w:p>
          <w:p w14:paraId="7505B8EC" w14:textId="77777777" w:rsidR="00502FCA" w:rsidRPr="009949D4" w:rsidRDefault="00502FCA" w:rsidP="006F469F">
            <w:pPr>
              <w:jc w:val="both"/>
              <w:rPr>
                <w:rFonts w:asciiTheme="minorHAnsi" w:hAnsiTheme="minorHAnsi" w:cstheme="minorHAnsi"/>
                <w:color w:val="000000"/>
                <w:sz w:val="20"/>
                <w:szCs w:val="20"/>
              </w:rPr>
            </w:pPr>
          </w:p>
          <w:p w14:paraId="779421B4" w14:textId="1A829CE6" w:rsidR="00041691" w:rsidRPr="009949D4" w:rsidRDefault="00041691" w:rsidP="006F469F">
            <w:pPr>
              <w:pStyle w:val="NormalWeb"/>
              <w:spacing w:after="0"/>
              <w:jc w:val="both"/>
              <w:rPr>
                <w:rFonts w:asciiTheme="minorHAnsi" w:hAnsiTheme="minorHAnsi" w:cstheme="minorHAnsi"/>
                <w:color w:val="000000"/>
                <w:sz w:val="20"/>
                <w:szCs w:val="20"/>
                <w:lang w:val="en"/>
              </w:rPr>
            </w:pPr>
            <w:r w:rsidRPr="009949D4">
              <w:rPr>
                <w:rFonts w:asciiTheme="minorHAnsi" w:hAnsiTheme="minorHAnsi" w:cstheme="minorHAnsi"/>
                <w:color w:val="000000"/>
                <w:sz w:val="20"/>
                <w:szCs w:val="20"/>
                <w:lang w:val="en"/>
              </w:rPr>
              <w:t>The position will offer the successful candidate a friendly, highly supportive and committed working environment within a culture of success and professional growth.  We are committed to continuous professional development and if you wish to develop your career in a vibrant school, we would welcome your application.</w:t>
            </w:r>
          </w:p>
          <w:p w14:paraId="1FC9DBAE" w14:textId="77777777" w:rsidR="00092716" w:rsidRPr="009949D4" w:rsidRDefault="00092716" w:rsidP="006F469F">
            <w:pPr>
              <w:pStyle w:val="NormalWeb"/>
              <w:spacing w:after="0"/>
              <w:jc w:val="both"/>
              <w:rPr>
                <w:rFonts w:asciiTheme="minorHAnsi" w:hAnsiTheme="minorHAnsi" w:cstheme="minorHAnsi"/>
                <w:color w:val="000000"/>
                <w:sz w:val="20"/>
                <w:szCs w:val="20"/>
                <w:lang w:val="en"/>
              </w:rPr>
            </w:pPr>
          </w:p>
          <w:p w14:paraId="562DE33D" w14:textId="04690E33" w:rsidR="00092716" w:rsidRPr="009949D4" w:rsidRDefault="00092716" w:rsidP="00092716">
            <w:pPr>
              <w:jc w:val="both"/>
              <w:rPr>
                <w:rFonts w:asciiTheme="minorHAnsi" w:hAnsiTheme="minorHAnsi" w:cstheme="minorHAnsi"/>
                <w:sz w:val="20"/>
                <w:szCs w:val="20"/>
                <w:lang w:val="en-GB"/>
              </w:rPr>
            </w:pPr>
            <w:r w:rsidRPr="009949D4">
              <w:rPr>
                <w:rFonts w:asciiTheme="minorHAnsi" w:hAnsiTheme="minorHAnsi" w:cstheme="minorHAnsi"/>
                <w:sz w:val="20"/>
                <w:szCs w:val="20"/>
                <w:lang w:val="en-GB"/>
              </w:rPr>
              <w:t>Applications are welcomed at your earliest convenience; immediate interviews may be arranged.</w:t>
            </w:r>
          </w:p>
          <w:p w14:paraId="08DDECDB" w14:textId="77777777" w:rsidR="00041691" w:rsidRPr="009949D4" w:rsidRDefault="00041691" w:rsidP="006F469F">
            <w:pPr>
              <w:jc w:val="both"/>
              <w:rPr>
                <w:rFonts w:asciiTheme="minorHAnsi" w:hAnsiTheme="minorHAnsi" w:cstheme="minorHAnsi"/>
                <w:sz w:val="20"/>
                <w:szCs w:val="20"/>
                <w:lang w:val="en-GB"/>
              </w:rPr>
            </w:pPr>
          </w:p>
          <w:p w14:paraId="44D447C7" w14:textId="77777777" w:rsidR="00041691" w:rsidRPr="009949D4" w:rsidRDefault="00041691" w:rsidP="006F469F">
            <w:pPr>
              <w:jc w:val="both"/>
              <w:rPr>
                <w:rFonts w:asciiTheme="minorHAnsi" w:hAnsiTheme="minorHAnsi" w:cstheme="minorHAnsi"/>
                <w:sz w:val="20"/>
                <w:szCs w:val="20"/>
                <w:lang w:val="en-GB"/>
              </w:rPr>
            </w:pPr>
            <w:r w:rsidRPr="009949D4">
              <w:rPr>
                <w:rFonts w:asciiTheme="minorHAnsi" w:hAnsiTheme="minorHAnsi" w:cstheme="minorHAnsi"/>
                <w:sz w:val="20"/>
                <w:szCs w:val="20"/>
                <w:lang w:val="en-GB"/>
              </w:rPr>
              <w:t xml:space="preserve">Cams Hill is a popular and over-subscribed school located on the south coast.  </w:t>
            </w:r>
          </w:p>
          <w:p w14:paraId="0BF77C1A" w14:textId="77777777" w:rsidR="00041691" w:rsidRPr="009949D4" w:rsidRDefault="00041691" w:rsidP="006F469F">
            <w:pPr>
              <w:jc w:val="both"/>
              <w:rPr>
                <w:rFonts w:asciiTheme="minorHAnsi" w:hAnsiTheme="minorHAnsi" w:cstheme="minorHAnsi"/>
                <w:b/>
                <w:sz w:val="20"/>
                <w:szCs w:val="20"/>
                <w:lang w:val="en-GB"/>
              </w:rPr>
            </w:pPr>
          </w:p>
          <w:p w14:paraId="3060BB07" w14:textId="77777777" w:rsidR="00020EA1" w:rsidRPr="009949D4" w:rsidRDefault="008A0836" w:rsidP="006F469F">
            <w:pPr>
              <w:jc w:val="both"/>
              <w:rPr>
                <w:rFonts w:asciiTheme="minorHAnsi" w:hAnsiTheme="minorHAnsi" w:cstheme="minorHAnsi"/>
                <w:b/>
                <w:sz w:val="20"/>
                <w:szCs w:val="20"/>
                <w:lang w:val="en-GB"/>
              </w:rPr>
            </w:pPr>
            <w:r w:rsidRPr="009949D4">
              <w:rPr>
                <w:rFonts w:asciiTheme="minorHAnsi" w:hAnsiTheme="minorHAnsi" w:cstheme="minorHAnsi"/>
                <w:b/>
                <w:sz w:val="20"/>
                <w:szCs w:val="20"/>
                <w:lang w:val="en-GB"/>
              </w:rPr>
              <w:t xml:space="preserve">Are you:    </w:t>
            </w:r>
          </w:p>
          <w:p w14:paraId="09F3BD42" w14:textId="1EE7C842" w:rsidR="00020EA1" w:rsidRPr="009949D4" w:rsidRDefault="00020EA1" w:rsidP="006F469F">
            <w:pPr>
              <w:numPr>
                <w:ilvl w:val="0"/>
                <w:numId w:val="1"/>
              </w:numPr>
              <w:ind w:left="142" w:hanging="142"/>
              <w:jc w:val="both"/>
              <w:rPr>
                <w:rFonts w:asciiTheme="minorHAnsi" w:hAnsiTheme="minorHAnsi" w:cstheme="minorHAnsi"/>
                <w:b/>
                <w:sz w:val="20"/>
                <w:szCs w:val="20"/>
                <w:lang w:val="en-GB"/>
              </w:rPr>
            </w:pPr>
            <w:r w:rsidRPr="009949D4">
              <w:rPr>
                <w:rFonts w:asciiTheme="minorHAnsi" w:hAnsiTheme="minorHAnsi" w:cstheme="minorHAnsi"/>
                <w:b/>
                <w:sz w:val="20"/>
                <w:szCs w:val="20"/>
                <w:lang w:val="en-GB"/>
              </w:rPr>
              <w:t>passionate</w:t>
            </w:r>
            <w:r w:rsidR="0085341E" w:rsidRPr="009949D4">
              <w:rPr>
                <w:rFonts w:asciiTheme="minorHAnsi" w:hAnsiTheme="minorHAnsi" w:cstheme="minorHAnsi"/>
                <w:b/>
                <w:sz w:val="20"/>
                <w:szCs w:val="20"/>
                <w:lang w:val="en-GB"/>
              </w:rPr>
              <w:t xml:space="preserve"> about the future of education</w:t>
            </w:r>
            <w:r w:rsidR="00910F64" w:rsidRPr="009949D4">
              <w:rPr>
                <w:rFonts w:asciiTheme="minorHAnsi" w:hAnsiTheme="minorHAnsi" w:cstheme="minorHAnsi"/>
                <w:b/>
                <w:sz w:val="20"/>
                <w:szCs w:val="20"/>
                <w:lang w:val="en-GB"/>
              </w:rPr>
              <w:t>?</w:t>
            </w:r>
          </w:p>
          <w:p w14:paraId="66B04BEA" w14:textId="77777777" w:rsidR="00020EA1" w:rsidRPr="009949D4" w:rsidRDefault="00020EA1" w:rsidP="006F469F">
            <w:pPr>
              <w:numPr>
                <w:ilvl w:val="0"/>
                <w:numId w:val="1"/>
              </w:numPr>
              <w:ind w:left="142" w:hanging="142"/>
              <w:jc w:val="both"/>
              <w:rPr>
                <w:rFonts w:asciiTheme="minorHAnsi" w:hAnsiTheme="minorHAnsi" w:cstheme="minorHAnsi"/>
                <w:b/>
                <w:sz w:val="20"/>
                <w:szCs w:val="20"/>
                <w:lang w:val="en-GB"/>
              </w:rPr>
            </w:pPr>
            <w:r w:rsidRPr="009949D4">
              <w:rPr>
                <w:rFonts w:asciiTheme="minorHAnsi" w:hAnsiTheme="minorHAnsi" w:cstheme="minorHAnsi"/>
                <w:b/>
                <w:sz w:val="20"/>
                <w:szCs w:val="20"/>
                <w:lang w:val="en-GB"/>
              </w:rPr>
              <w:t>an inspirational, imaginative teacher and outstanding communicator?</w:t>
            </w:r>
          </w:p>
          <w:p w14:paraId="145D4007" w14:textId="77777777" w:rsidR="00020EA1" w:rsidRPr="009949D4" w:rsidRDefault="00020EA1" w:rsidP="006F469F">
            <w:pPr>
              <w:numPr>
                <w:ilvl w:val="0"/>
                <w:numId w:val="1"/>
              </w:numPr>
              <w:ind w:left="142" w:hanging="142"/>
              <w:jc w:val="both"/>
              <w:rPr>
                <w:rFonts w:asciiTheme="minorHAnsi" w:hAnsiTheme="minorHAnsi" w:cstheme="minorHAnsi"/>
                <w:b/>
                <w:sz w:val="20"/>
                <w:szCs w:val="20"/>
                <w:lang w:val="en-GB"/>
              </w:rPr>
            </w:pPr>
            <w:r w:rsidRPr="009949D4">
              <w:rPr>
                <w:rFonts w:asciiTheme="minorHAnsi" w:hAnsiTheme="minorHAnsi" w:cstheme="minorHAnsi"/>
                <w:b/>
                <w:sz w:val="20"/>
                <w:szCs w:val="20"/>
                <w:lang w:val="en-GB"/>
              </w:rPr>
              <w:t>able t</w:t>
            </w:r>
            <w:r w:rsidR="00E86328" w:rsidRPr="009949D4">
              <w:rPr>
                <w:rFonts w:asciiTheme="minorHAnsi" w:hAnsiTheme="minorHAnsi" w:cstheme="minorHAnsi"/>
                <w:b/>
                <w:sz w:val="20"/>
                <w:szCs w:val="20"/>
                <w:lang w:val="en-GB"/>
              </w:rPr>
              <w:t>o demonstrate impact on progress,</w:t>
            </w:r>
            <w:r w:rsidRPr="009949D4">
              <w:rPr>
                <w:rFonts w:asciiTheme="minorHAnsi" w:hAnsiTheme="minorHAnsi" w:cstheme="minorHAnsi"/>
                <w:b/>
                <w:sz w:val="20"/>
                <w:szCs w:val="20"/>
                <w:lang w:val="en-GB"/>
              </w:rPr>
              <w:t xml:space="preserve"> attainment and enjoyment of pupils?</w:t>
            </w:r>
          </w:p>
          <w:p w14:paraId="586E1539" w14:textId="77777777" w:rsidR="00020EA1" w:rsidRPr="009949D4" w:rsidRDefault="00020EA1" w:rsidP="006F469F">
            <w:pPr>
              <w:numPr>
                <w:ilvl w:val="0"/>
                <w:numId w:val="1"/>
              </w:numPr>
              <w:ind w:left="142" w:hanging="142"/>
              <w:jc w:val="both"/>
              <w:rPr>
                <w:rFonts w:asciiTheme="minorHAnsi" w:hAnsiTheme="minorHAnsi" w:cstheme="minorHAnsi"/>
                <w:b/>
                <w:sz w:val="20"/>
                <w:szCs w:val="20"/>
                <w:lang w:val="en-GB"/>
              </w:rPr>
            </w:pPr>
            <w:r w:rsidRPr="009949D4">
              <w:rPr>
                <w:rFonts w:asciiTheme="minorHAnsi" w:hAnsiTheme="minorHAnsi" w:cstheme="minorHAnsi"/>
                <w:b/>
                <w:sz w:val="20"/>
                <w:szCs w:val="20"/>
                <w:lang w:val="en-GB"/>
              </w:rPr>
              <w:t>eager to take on a role that requires you to be relentless, rigorous and resilient?</w:t>
            </w:r>
          </w:p>
          <w:p w14:paraId="505AC521" w14:textId="3CFA3B8E" w:rsidR="00924B0B" w:rsidRPr="009949D4" w:rsidRDefault="00020EA1" w:rsidP="006F469F">
            <w:pPr>
              <w:numPr>
                <w:ilvl w:val="0"/>
                <w:numId w:val="1"/>
              </w:numPr>
              <w:ind w:left="142" w:hanging="142"/>
              <w:jc w:val="both"/>
              <w:rPr>
                <w:rFonts w:asciiTheme="minorHAnsi" w:hAnsiTheme="minorHAnsi" w:cstheme="minorHAnsi"/>
                <w:b/>
                <w:sz w:val="20"/>
                <w:szCs w:val="20"/>
                <w:lang w:val="en-GB"/>
              </w:rPr>
            </w:pPr>
            <w:r w:rsidRPr="009949D4">
              <w:rPr>
                <w:rFonts w:asciiTheme="minorHAnsi" w:hAnsiTheme="minorHAnsi" w:cstheme="minorHAnsi"/>
                <w:b/>
                <w:sz w:val="20"/>
                <w:szCs w:val="20"/>
                <w:lang w:val="en-GB"/>
              </w:rPr>
              <w:t>adaptable, creative, reliable</w:t>
            </w:r>
            <w:r w:rsidR="00017B9A" w:rsidRPr="009949D4">
              <w:rPr>
                <w:rFonts w:asciiTheme="minorHAnsi" w:hAnsiTheme="minorHAnsi" w:cstheme="minorHAnsi"/>
                <w:b/>
                <w:sz w:val="20"/>
                <w:szCs w:val="20"/>
                <w:lang w:val="en-GB"/>
              </w:rPr>
              <w:t>,</w:t>
            </w:r>
            <w:r w:rsidRPr="009949D4">
              <w:rPr>
                <w:rFonts w:asciiTheme="minorHAnsi" w:hAnsiTheme="minorHAnsi" w:cstheme="minorHAnsi"/>
                <w:b/>
                <w:sz w:val="20"/>
                <w:szCs w:val="20"/>
                <w:lang w:val="en-GB"/>
              </w:rPr>
              <w:t xml:space="preserve"> and honest</w:t>
            </w:r>
            <w:r w:rsidR="00924B0B" w:rsidRPr="009949D4">
              <w:rPr>
                <w:rFonts w:asciiTheme="minorHAnsi" w:hAnsiTheme="minorHAnsi" w:cstheme="minorHAnsi"/>
                <w:b/>
                <w:sz w:val="20"/>
                <w:szCs w:val="20"/>
                <w:lang w:val="en-GB"/>
              </w:rPr>
              <w:t>?</w:t>
            </w:r>
          </w:p>
          <w:p w14:paraId="12310CE4" w14:textId="58ABFAA0" w:rsidR="00020EA1" w:rsidRPr="009949D4" w:rsidRDefault="00017B9A" w:rsidP="006F469F">
            <w:pPr>
              <w:numPr>
                <w:ilvl w:val="0"/>
                <w:numId w:val="1"/>
              </w:numPr>
              <w:ind w:left="142" w:hanging="142"/>
              <w:jc w:val="both"/>
              <w:rPr>
                <w:rFonts w:asciiTheme="minorHAnsi" w:hAnsiTheme="minorHAnsi" w:cstheme="minorHAnsi"/>
                <w:b/>
                <w:sz w:val="20"/>
                <w:szCs w:val="20"/>
                <w:lang w:val="en-GB"/>
              </w:rPr>
            </w:pPr>
            <w:r w:rsidRPr="009949D4">
              <w:rPr>
                <w:rFonts w:asciiTheme="minorHAnsi" w:hAnsiTheme="minorHAnsi" w:cstheme="minorHAnsi"/>
                <w:b/>
                <w:sz w:val="20"/>
                <w:szCs w:val="20"/>
                <w:lang w:val="en-GB"/>
              </w:rPr>
              <w:t>someone</w:t>
            </w:r>
            <w:r w:rsidR="00020EA1" w:rsidRPr="009949D4">
              <w:rPr>
                <w:rFonts w:asciiTheme="minorHAnsi" w:hAnsiTheme="minorHAnsi" w:cstheme="minorHAnsi"/>
                <w:b/>
                <w:sz w:val="20"/>
                <w:szCs w:val="20"/>
                <w:lang w:val="en-GB"/>
              </w:rPr>
              <w:t xml:space="preserve"> </w:t>
            </w:r>
            <w:r w:rsidR="00FA30BC" w:rsidRPr="009949D4">
              <w:rPr>
                <w:rFonts w:asciiTheme="minorHAnsi" w:hAnsiTheme="minorHAnsi" w:cstheme="minorHAnsi"/>
                <w:b/>
                <w:sz w:val="20"/>
                <w:szCs w:val="20"/>
                <w:lang w:val="en-GB"/>
              </w:rPr>
              <w:t>who enjoys</w:t>
            </w:r>
            <w:r w:rsidR="00020EA1" w:rsidRPr="009949D4">
              <w:rPr>
                <w:rFonts w:asciiTheme="minorHAnsi" w:hAnsiTheme="minorHAnsi" w:cstheme="minorHAnsi"/>
                <w:b/>
                <w:sz w:val="20"/>
                <w:szCs w:val="20"/>
                <w:lang w:val="en-GB"/>
              </w:rPr>
              <w:t xml:space="preserve"> </w:t>
            </w:r>
            <w:r w:rsidRPr="009949D4">
              <w:rPr>
                <w:rFonts w:asciiTheme="minorHAnsi" w:hAnsiTheme="minorHAnsi" w:cstheme="minorHAnsi"/>
                <w:b/>
                <w:sz w:val="20"/>
                <w:szCs w:val="20"/>
                <w:lang w:val="en-GB"/>
              </w:rPr>
              <w:t>working as part of a team?</w:t>
            </w:r>
          </w:p>
          <w:p w14:paraId="2AB472FC" w14:textId="77777777" w:rsidR="00E54B57" w:rsidRPr="009949D4" w:rsidRDefault="00E54B57" w:rsidP="00E54B57">
            <w:pPr>
              <w:ind w:left="142"/>
              <w:jc w:val="both"/>
              <w:rPr>
                <w:rFonts w:asciiTheme="minorHAnsi" w:hAnsiTheme="minorHAnsi" w:cstheme="minorHAnsi"/>
                <w:b/>
                <w:sz w:val="20"/>
                <w:szCs w:val="20"/>
                <w:lang w:val="en-GB"/>
              </w:rPr>
            </w:pPr>
          </w:p>
          <w:p w14:paraId="7EC850DB" w14:textId="77777777" w:rsidR="008D2440" w:rsidRPr="009949D4" w:rsidRDefault="008D2440" w:rsidP="00F3724B">
            <w:pPr>
              <w:rPr>
                <w:rFonts w:asciiTheme="minorHAnsi" w:hAnsiTheme="minorHAnsi" w:cstheme="minorHAnsi"/>
                <w:sz w:val="20"/>
                <w:szCs w:val="20"/>
                <w:lang w:val="en-GB"/>
              </w:rPr>
            </w:pPr>
          </w:p>
          <w:p w14:paraId="51D25508" w14:textId="3DAEB745" w:rsidR="006F469F" w:rsidRPr="009949D4" w:rsidRDefault="00F40CEF" w:rsidP="00F40CEF">
            <w:pPr>
              <w:rPr>
                <w:rFonts w:asciiTheme="minorHAnsi" w:hAnsiTheme="minorHAnsi" w:cstheme="minorHAnsi"/>
                <w:b/>
                <w:sz w:val="20"/>
                <w:szCs w:val="20"/>
              </w:rPr>
            </w:pPr>
            <w:r w:rsidRPr="009949D4">
              <w:rPr>
                <w:rFonts w:asciiTheme="minorHAnsi" w:hAnsiTheme="minorHAnsi" w:cstheme="minorHAnsi"/>
                <w:b/>
                <w:sz w:val="20"/>
                <w:szCs w:val="20"/>
              </w:rPr>
              <w:t xml:space="preserve">If you would like to apply, please download the Teaching Staff application form and Equalities form from the vacancies page on our website: </w:t>
            </w:r>
            <w:hyperlink r:id="rId6" w:history="1">
              <w:r w:rsidRPr="009949D4">
                <w:rPr>
                  <w:rStyle w:val="Hyperlink"/>
                  <w:rFonts w:asciiTheme="minorHAnsi" w:hAnsiTheme="minorHAnsi" w:cstheme="minorHAnsi"/>
                  <w:b/>
                  <w:sz w:val="20"/>
                  <w:szCs w:val="20"/>
                </w:rPr>
                <w:t>www.camshill.com</w:t>
              </w:r>
            </w:hyperlink>
            <w:r w:rsidRPr="009949D4">
              <w:rPr>
                <w:rFonts w:asciiTheme="minorHAnsi" w:hAnsiTheme="minorHAnsi" w:cstheme="minorHAnsi"/>
                <w:b/>
                <w:sz w:val="20"/>
                <w:szCs w:val="20"/>
              </w:rPr>
              <w:t xml:space="preserve">. You can find out more about us by visiting our website (above), </w:t>
            </w:r>
            <w:r w:rsidR="0016576E" w:rsidRPr="009949D4">
              <w:rPr>
                <w:rFonts w:asciiTheme="minorHAnsi" w:hAnsiTheme="minorHAnsi" w:cstheme="minorHAnsi"/>
                <w:b/>
                <w:sz w:val="20"/>
                <w:szCs w:val="20"/>
              </w:rPr>
              <w:t xml:space="preserve">and on our </w:t>
            </w:r>
            <w:r w:rsidRPr="009949D4">
              <w:rPr>
                <w:rFonts w:asciiTheme="minorHAnsi" w:hAnsiTheme="minorHAnsi" w:cstheme="minorHAnsi"/>
                <w:b/>
                <w:sz w:val="20"/>
                <w:szCs w:val="20"/>
              </w:rPr>
              <w:t xml:space="preserve">Facebook or Twitter </w:t>
            </w:r>
            <w:r w:rsidR="00FA30BC" w:rsidRPr="009949D4">
              <w:rPr>
                <w:rFonts w:asciiTheme="minorHAnsi" w:hAnsiTheme="minorHAnsi" w:cstheme="minorHAnsi"/>
                <w:b/>
                <w:sz w:val="20"/>
                <w:szCs w:val="20"/>
              </w:rPr>
              <w:t>pages.</w:t>
            </w:r>
            <w:r w:rsidRPr="009949D4">
              <w:rPr>
                <w:rFonts w:asciiTheme="minorHAnsi" w:hAnsiTheme="minorHAnsi" w:cstheme="minorHAnsi"/>
                <w:b/>
                <w:sz w:val="20"/>
                <w:szCs w:val="20"/>
              </w:rPr>
              <w:t xml:space="preserve"> </w:t>
            </w:r>
          </w:p>
          <w:p w14:paraId="7E05323E" w14:textId="77777777" w:rsidR="00F40CEF" w:rsidRPr="009949D4" w:rsidRDefault="00F40CEF" w:rsidP="00F40CEF">
            <w:pPr>
              <w:rPr>
                <w:rFonts w:asciiTheme="minorHAnsi" w:hAnsiTheme="minorHAnsi" w:cstheme="minorHAnsi"/>
                <w:b/>
                <w:sz w:val="20"/>
                <w:szCs w:val="20"/>
                <w:lang w:val="en-GB"/>
              </w:rPr>
            </w:pPr>
          </w:p>
          <w:p w14:paraId="0A0897B4" w14:textId="40AE2E1F" w:rsidR="009949D4" w:rsidRPr="009949D4" w:rsidRDefault="00BC7D8E" w:rsidP="00BC7D8E">
            <w:pPr>
              <w:jc w:val="center"/>
              <w:rPr>
                <w:rFonts w:asciiTheme="minorHAnsi" w:hAnsiTheme="minorHAnsi" w:cstheme="minorHAnsi"/>
                <w:b/>
                <w:sz w:val="20"/>
                <w:szCs w:val="20"/>
                <w:lang w:val="en-GB"/>
              </w:rPr>
            </w:pPr>
            <w:r w:rsidRPr="009949D4">
              <w:rPr>
                <w:rFonts w:asciiTheme="minorHAnsi" w:hAnsiTheme="minorHAnsi" w:cstheme="minorHAnsi"/>
                <w:b/>
                <w:sz w:val="20"/>
                <w:szCs w:val="20"/>
                <w:lang w:val="en-GB"/>
              </w:rPr>
              <w:t xml:space="preserve">Closing date: </w:t>
            </w:r>
            <w:r w:rsidR="000E374C" w:rsidRPr="009949D4">
              <w:rPr>
                <w:rFonts w:asciiTheme="minorHAnsi" w:hAnsiTheme="minorHAnsi" w:cstheme="minorHAnsi"/>
                <w:b/>
                <w:sz w:val="20"/>
                <w:szCs w:val="20"/>
                <w:lang w:val="en-GB"/>
              </w:rPr>
              <w:t xml:space="preserve"> </w:t>
            </w:r>
            <w:r w:rsidR="00195BB5" w:rsidRPr="009949D4">
              <w:rPr>
                <w:rFonts w:asciiTheme="minorHAnsi" w:hAnsiTheme="minorHAnsi" w:cstheme="minorHAnsi"/>
                <w:b/>
                <w:sz w:val="20"/>
                <w:szCs w:val="20"/>
                <w:lang w:val="en-GB"/>
              </w:rPr>
              <w:t xml:space="preserve">1200 Noon 1 December 2022 </w:t>
            </w:r>
          </w:p>
          <w:p w14:paraId="63126B47" w14:textId="752C2596" w:rsidR="004C6D62" w:rsidRPr="009949D4" w:rsidRDefault="009949D4" w:rsidP="00BC7D8E">
            <w:pPr>
              <w:jc w:val="center"/>
              <w:rPr>
                <w:rFonts w:asciiTheme="minorHAnsi" w:hAnsiTheme="minorHAnsi" w:cstheme="minorHAnsi"/>
                <w:b/>
                <w:sz w:val="20"/>
                <w:szCs w:val="20"/>
                <w:lang w:val="en-GB"/>
              </w:rPr>
            </w:pPr>
            <w:r w:rsidRPr="009949D4">
              <w:rPr>
                <w:rFonts w:asciiTheme="minorHAnsi" w:hAnsiTheme="minorHAnsi" w:cstheme="minorHAnsi"/>
                <w:b/>
                <w:sz w:val="20"/>
                <w:szCs w:val="20"/>
                <w:lang w:val="en-GB"/>
              </w:rPr>
              <w:t>I</w:t>
            </w:r>
            <w:r w:rsidR="00195BB5" w:rsidRPr="009949D4">
              <w:rPr>
                <w:rFonts w:asciiTheme="minorHAnsi" w:hAnsiTheme="minorHAnsi" w:cstheme="minorHAnsi"/>
                <w:b/>
                <w:sz w:val="20"/>
                <w:szCs w:val="20"/>
                <w:lang w:val="en-GB"/>
              </w:rPr>
              <w:t xml:space="preserve">nterviews for successful </w:t>
            </w:r>
            <w:proofErr w:type="gramStart"/>
            <w:r w:rsidR="00195BB5" w:rsidRPr="009949D4">
              <w:rPr>
                <w:rFonts w:asciiTheme="minorHAnsi" w:hAnsiTheme="minorHAnsi" w:cstheme="minorHAnsi"/>
                <w:b/>
                <w:sz w:val="20"/>
                <w:szCs w:val="20"/>
                <w:lang w:val="en-GB"/>
              </w:rPr>
              <w:t>applicants</w:t>
            </w:r>
            <w:proofErr w:type="gramEnd"/>
            <w:r w:rsidR="00195BB5" w:rsidRPr="009949D4">
              <w:rPr>
                <w:rFonts w:asciiTheme="minorHAnsi" w:hAnsiTheme="minorHAnsi" w:cstheme="minorHAnsi"/>
                <w:b/>
                <w:sz w:val="20"/>
                <w:szCs w:val="20"/>
                <w:lang w:val="en-GB"/>
              </w:rPr>
              <w:t xml:space="preserve"> week beginning 5 December 2022 </w:t>
            </w:r>
          </w:p>
          <w:p w14:paraId="4954644C" w14:textId="77777777" w:rsidR="00E54B57" w:rsidRPr="009949D4" w:rsidRDefault="00E54B57" w:rsidP="00BC7D8E">
            <w:pPr>
              <w:jc w:val="center"/>
              <w:rPr>
                <w:rFonts w:asciiTheme="minorHAnsi" w:hAnsiTheme="minorHAnsi" w:cstheme="minorHAnsi"/>
                <w:b/>
                <w:sz w:val="20"/>
                <w:szCs w:val="20"/>
                <w:lang w:val="en-GB"/>
              </w:rPr>
            </w:pPr>
          </w:p>
          <w:p w14:paraId="6D4CDFB9" w14:textId="77777777" w:rsidR="00BC7D8E" w:rsidRPr="009949D4" w:rsidRDefault="00BC7D8E" w:rsidP="00BC7D8E">
            <w:pPr>
              <w:jc w:val="center"/>
              <w:rPr>
                <w:rFonts w:asciiTheme="minorHAnsi" w:hAnsiTheme="minorHAnsi" w:cstheme="minorHAnsi"/>
                <w:sz w:val="20"/>
                <w:szCs w:val="20"/>
                <w:lang w:val="en-GB"/>
              </w:rPr>
            </w:pPr>
            <w:r w:rsidRPr="009949D4">
              <w:rPr>
                <w:rFonts w:asciiTheme="minorHAnsi" w:hAnsiTheme="minorHAnsi" w:cstheme="minorHAnsi"/>
                <w:sz w:val="20"/>
                <w:szCs w:val="20"/>
                <w:lang w:val="en-GB"/>
              </w:rPr>
              <w:t>E</w:t>
            </w:r>
            <w:r w:rsidR="00B313BF" w:rsidRPr="009949D4">
              <w:rPr>
                <w:rFonts w:asciiTheme="minorHAnsi" w:hAnsiTheme="minorHAnsi" w:cstheme="minorHAnsi"/>
                <w:sz w:val="20"/>
                <w:szCs w:val="20"/>
                <w:lang w:val="en-GB"/>
              </w:rPr>
              <w:t xml:space="preserve">-mail: </w:t>
            </w:r>
            <w:hyperlink r:id="rId7" w:history="1">
              <w:r w:rsidR="00B313BF" w:rsidRPr="009949D4">
                <w:rPr>
                  <w:rStyle w:val="Hyperlink"/>
                  <w:rFonts w:asciiTheme="minorHAnsi" w:hAnsiTheme="minorHAnsi" w:cstheme="minorHAnsi"/>
                  <w:sz w:val="20"/>
                  <w:szCs w:val="20"/>
                  <w:lang w:val="en-GB"/>
                </w:rPr>
                <w:t>vacancies@camshill.com</w:t>
              </w:r>
            </w:hyperlink>
          </w:p>
          <w:p w14:paraId="392F9C91" w14:textId="48D0FDF9" w:rsidR="00B313BF" w:rsidRPr="009949D4" w:rsidRDefault="00BC7D8E" w:rsidP="00BC7D8E">
            <w:pPr>
              <w:jc w:val="center"/>
              <w:rPr>
                <w:rFonts w:asciiTheme="minorHAnsi" w:hAnsiTheme="minorHAnsi" w:cstheme="minorHAnsi"/>
                <w:sz w:val="20"/>
                <w:szCs w:val="20"/>
                <w:lang w:val="en-GB"/>
              </w:rPr>
            </w:pPr>
            <w:r w:rsidRPr="009949D4">
              <w:rPr>
                <w:rFonts w:asciiTheme="minorHAnsi" w:hAnsiTheme="minorHAnsi" w:cstheme="minorHAnsi"/>
                <w:sz w:val="20"/>
                <w:szCs w:val="20"/>
                <w:lang w:val="en-GB"/>
              </w:rPr>
              <w:t>T</w:t>
            </w:r>
            <w:r w:rsidR="00B313BF" w:rsidRPr="009949D4">
              <w:rPr>
                <w:rFonts w:asciiTheme="minorHAnsi" w:hAnsiTheme="minorHAnsi" w:cstheme="minorHAnsi"/>
                <w:sz w:val="20"/>
                <w:szCs w:val="20"/>
                <w:lang w:val="en-GB"/>
              </w:rPr>
              <w:t>elephone: 01329 231641</w:t>
            </w:r>
            <w:r w:rsidRPr="009949D4">
              <w:rPr>
                <w:rFonts w:asciiTheme="minorHAnsi" w:hAnsiTheme="minorHAnsi" w:cstheme="minorHAnsi"/>
                <w:sz w:val="20"/>
                <w:szCs w:val="20"/>
                <w:lang w:val="en-GB"/>
              </w:rPr>
              <w:t xml:space="preserve"> (24hr answerphone)</w:t>
            </w:r>
          </w:p>
          <w:p w14:paraId="729630ED" w14:textId="77777777" w:rsidR="00B313BF" w:rsidRPr="009949D4" w:rsidRDefault="00B313BF" w:rsidP="00B313BF">
            <w:pPr>
              <w:jc w:val="both"/>
              <w:rPr>
                <w:rFonts w:asciiTheme="minorHAnsi" w:hAnsiTheme="minorHAnsi" w:cstheme="minorHAnsi"/>
                <w:b/>
                <w:sz w:val="20"/>
                <w:szCs w:val="20"/>
                <w:lang w:val="en-GB"/>
              </w:rPr>
            </w:pPr>
          </w:p>
        </w:tc>
      </w:tr>
      <w:tr w:rsidR="00B313BF" w:rsidRPr="00BC7D8E" w14:paraId="57FF6C17" w14:textId="77777777" w:rsidTr="006F469F">
        <w:trPr>
          <w:gridAfter w:val="1"/>
          <w:wAfter w:w="6" w:type="dxa"/>
          <w:trHeight w:val="1060"/>
        </w:trPr>
        <w:tc>
          <w:tcPr>
            <w:tcW w:w="250" w:type="dxa"/>
            <w:tcBorders>
              <w:top w:val="nil"/>
              <w:left w:val="single" w:sz="24" w:space="0" w:color="auto"/>
              <w:bottom w:val="nil"/>
              <w:right w:val="nil"/>
            </w:tcBorders>
          </w:tcPr>
          <w:p w14:paraId="58B49F68" w14:textId="77777777" w:rsidR="00B313BF" w:rsidRPr="00BC7D8E" w:rsidRDefault="00B313BF" w:rsidP="00B313BF">
            <w:pPr>
              <w:jc w:val="center"/>
              <w:rPr>
                <w:rFonts w:asciiTheme="majorHAnsi" w:hAnsiTheme="majorHAnsi"/>
                <w:i/>
                <w:color w:val="FF0000"/>
                <w:sz w:val="16"/>
                <w:szCs w:val="16"/>
                <w:lang w:val="en-GB"/>
              </w:rPr>
            </w:pPr>
          </w:p>
          <w:p w14:paraId="245433BF" w14:textId="77777777" w:rsidR="00B313BF" w:rsidRPr="00BC7D8E" w:rsidRDefault="00B313BF" w:rsidP="00B313BF">
            <w:pPr>
              <w:jc w:val="center"/>
              <w:rPr>
                <w:rFonts w:asciiTheme="majorHAnsi" w:hAnsiTheme="majorHAnsi"/>
                <w:i/>
                <w:color w:val="FF0000"/>
                <w:sz w:val="16"/>
                <w:szCs w:val="16"/>
                <w:lang w:val="en-GB"/>
              </w:rPr>
            </w:pPr>
          </w:p>
          <w:p w14:paraId="4D51ED7E" w14:textId="77777777" w:rsidR="00B313BF" w:rsidRPr="00BC7D8E" w:rsidRDefault="00B313BF" w:rsidP="00B313BF">
            <w:pPr>
              <w:jc w:val="center"/>
              <w:rPr>
                <w:rFonts w:asciiTheme="majorHAnsi" w:hAnsiTheme="majorHAnsi"/>
                <w:b/>
                <w:sz w:val="20"/>
                <w:szCs w:val="20"/>
                <w:lang w:val="en-GB"/>
              </w:rPr>
            </w:pPr>
          </w:p>
        </w:tc>
        <w:tc>
          <w:tcPr>
            <w:tcW w:w="7942" w:type="dxa"/>
            <w:gridSpan w:val="2"/>
            <w:tcBorders>
              <w:top w:val="nil"/>
              <w:left w:val="nil"/>
              <w:bottom w:val="nil"/>
              <w:right w:val="nil"/>
            </w:tcBorders>
          </w:tcPr>
          <w:p w14:paraId="13CFA51B" w14:textId="1FFDBF46" w:rsidR="006F469F" w:rsidRPr="009949D4" w:rsidRDefault="00B313BF" w:rsidP="006F469F">
            <w:pPr>
              <w:tabs>
                <w:tab w:val="left" w:pos="960"/>
                <w:tab w:val="left" w:pos="1665"/>
              </w:tabs>
              <w:jc w:val="center"/>
              <w:rPr>
                <w:rFonts w:asciiTheme="minorHAnsi" w:hAnsiTheme="minorHAnsi" w:cstheme="minorHAnsi"/>
                <w:sz w:val="20"/>
                <w:szCs w:val="20"/>
                <w:lang w:val="en-GB"/>
              </w:rPr>
            </w:pPr>
            <w:r w:rsidRPr="009949D4">
              <w:rPr>
                <w:rFonts w:asciiTheme="minorHAnsi" w:hAnsiTheme="minorHAnsi" w:cstheme="minorHAnsi"/>
                <w:sz w:val="20"/>
                <w:szCs w:val="20"/>
                <w:lang w:val="en-GB"/>
              </w:rPr>
              <w:t>Headteacher: Gwennan Harrison-Jones</w:t>
            </w:r>
            <w:r w:rsidR="006F469F" w:rsidRPr="009949D4">
              <w:rPr>
                <w:rFonts w:asciiTheme="minorHAnsi" w:hAnsiTheme="minorHAnsi" w:cstheme="minorHAnsi"/>
                <w:sz w:val="20"/>
                <w:szCs w:val="20"/>
                <w:lang w:val="en-GB"/>
              </w:rPr>
              <w:t>,</w:t>
            </w:r>
          </w:p>
          <w:p w14:paraId="5A3E52A3" w14:textId="0C682E94" w:rsidR="006F469F" w:rsidRPr="009949D4" w:rsidRDefault="00B313BF" w:rsidP="006F469F">
            <w:pPr>
              <w:tabs>
                <w:tab w:val="left" w:pos="960"/>
                <w:tab w:val="left" w:pos="1665"/>
              </w:tabs>
              <w:jc w:val="center"/>
              <w:rPr>
                <w:rFonts w:asciiTheme="minorHAnsi" w:hAnsiTheme="minorHAnsi" w:cstheme="minorHAnsi"/>
                <w:sz w:val="20"/>
                <w:szCs w:val="20"/>
                <w:lang w:val="en-GB"/>
              </w:rPr>
            </w:pPr>
            <w:r w:rsidRPr="009949D4">
              <w:rPr>
                <w:rFonts w:asciiTheme="minorHAnsi" w:hAnsiTheme="minorHAnsi" w:cstheme="minorHAnsi"/>
                <w:sz w:val="20"/>
                <w:szCs w:val="20"/>
                <w:lang w:val="en-GB"/>
              </w:rPr>
              <w:t>Shearwater Avenue, Fareham, Hampshire, PO16 8AH</w:t>
            </w:r>
            <w:r w:rsidR="006F469F" w:rsidRPr="009949D4">
              <w:rPr>
                <w:rFonts w:asciiTheme="minorHAnsi" w:hAnsiTheme="minorHAnsi" w:cstheme="minorHAnsi"/>
                <w:sz w:val="20"/>
                <w:szCs w:val="20"/>
                <w:lang w:val="en-GB"/>
              </w:rPr>
              <w:t>.</w:t>
            </w:r>
          </w:p>
          <w:p w14:paraId="5F385DB3" w14:textId="77777777" w:rsidR="00B313BF" w:rsidRPr="009949D4" w:rsidRDefault="00B313BF" w:rsidP="006F469F">
            <w:pPr>
              <w:tabs>
                <w:tab w:val="left" w:pos="960"/>
                <w:tab w:val="left" w:pos="1665"/>
              </w:tabs>
              <w:jc w:val="center"/>
              <w:rPr>
                <w:rFonts w:asciiTheme="minorHAnsi" w:hAnsiTheme="minorHAnsi" w:cstheme="minorHAnsi"/>
                <w:sz w:val="20"/>
                <w:szCs w:val="20"/>
                <w:lang w:val="en-GB"/>
              </w:rPr>
            </w:pPr>
            <w:r w:rsidRPr="009949D4">
              <w:rPr>
                <w:rFonts w:asciiTheme="minorHAnsi" w:hAnsiTheme="minorHAnsi" w:cstheme="minorHAnsi"/>
                <w:sz w:val="20"/>
                <w:szCs w:val="20"/>
                <w:lang w:val="en-GB"/>
              </w:rPr>
              <w:t>11-16 Mixed Comprehensive</w:t>
            </w:r>
          </w:p>
          <w:p w14:paraId="227C0F9F" w14:textId="77777777" w:rsidR="00F40CEF" w:rsidRPr="009949D4" w:rsidRDefault="00F40CEF" w:rsidP="006F469F">
            <w:pPr>
              <w:tabs>
                <w:tab w:val="left" w:pos="960"/>
                <w:tab w:val="left" w:pos="1665"/>
              </w:tabs>
              <w:jc w:val="center"/>
              <w:rPr>
                <w:rFonts w:asciiTheme="minorHAnsi" w:hAnsiTheme="minorHAnsi" w:cstheme="minorHAnsi"/>
                <w:sz w:val="20"/>
                <w:szCs w:val="20"/>
                <w:lang w:val="en-GB"/>
              </w:rPr>
            </w:pPr>
          </w:p>
          <w:p w14:paraId="183C3A0B" w14:textId="106F8CDF" w:rsidR="00F40CEF" w:rsidRPr="009949D4" w:rsidRDefault="00F40CEF" w:rsidP="009949D4">
            <w:pPr>
              <w:tabs>
                <w:tab w:val="left" w:pos="960"/>
                <w:tab w:val="left" w:pos="1665"/>
              </w:tabs>
              <w:rPr>
                <w:rFonts w:asciiTheme="minorHAnsi" w:hAnsiTheme="minorHAnsi" w:cstheme="minorHAnsi"/>
                <w:sz w:val="20"/>
                <w:szCs w:val="20"/>
                <w:lang w:val="en-GB"/>
              </w:rPr>
            </w:pPr>
          </w:p>
        </w:tc>
        <w:tc>
          <w:tcPr>
            <w:tcW w:w="283" w:type="dxa"/>
            <w:tcBorders>
              <w:top w:val="nil"/>
              <w:left w:val="nil"/>
              <w:bottom w:val="nil"/>
              <w:right w:val="single" w:sz="24" w:space="0" w:color="auto"/>
            </w:tcBorders>
          </w:tcPr>
          <w:p w14:paraId="598B81CD" w14:textId="64CEF86F" w:rsidR="00B313BF" w:rsidRPr="00BC7D8E" w:rsidRDefault="00B313BF" w:rsidP="00B313BF">
            <w:pPr>
              <w:rPr>
                <w:rFonts w:asciiTheme="majorHAnsi" w:hAnsiTheme="majorHAnsi"/>
                <w:i/>
                <w:color w:val="FF0000"/>
                <w:sz w:val="16"/>
                <w:szCs w:val="16"/>
                <w:lang w:val="en-GB"/>
              </w:rPr>
            </w:pPr>
          </w:p>
        </w:tc>
      </w:tr>
      <w:tr w:rsidR="00B313BF" w:rsidRPr="00BC7D8E" w14:paraId="0E3F6F99" w14:textId="77777777" w:rsidTr="00B83413">
        <w:trPr>
          <w:trHeight w:val="640"/>
        </w:trPr>
        <w:tc>
          <w:tcPr>
            <w:tcW w:w="8481" w:type="dxa"/>
            <w:gridSpan w:val="5"/>
            <w:tcBorders>
              <w:top w:val="nil"/>
              <w:left w:val="single" w:sz="24" w:space="0" w:color="auto"/>
              <w:bottom w:val="single" w:sz="24" w:space="0" w:color="auto"/>
              <w:right w:val="single" w:sz="24" w:space="0" w:color="auto"/>
            </w:tcBorders>
          </w:tcPr>
          <w:p w14:paraId="196D3964" w14:textId="531F245E" w:rsidR="00B313BF" w:rsidRPr="00BC7D8E" w:rsidRDefault="004B62AE" w:rsidP="004B62AE">
            <w:pPr>
              <w:rPr>
                <w:rFonts w:asciiTheme="majorHAnsi" w:hAnsiTheme="majorHAnsi"/>
                <w:sz w:val="16"/>
                <w:szCs w:val="16"/>
                <w:lang w:val="en-GB"/>
              </w:rPr>
            </w:pPr>
            <w:r w:rsidRPr="00F01F18">
              <w:rPr>
                <w:rFonts w:asciiTheme="minorHAnsi" w:hAnsiTheme="minorHAnsi" w:cstheme="minorHAnsi"/>
                <w:sz w:val="16"/>
                <w:szCs w:val="16"/>
                <w:lang w:val="en-GB"/>
              </w:rPr>
              <w:t xml:space="preserve">This post is offered subject to the terms and conditions laid down in the Cams Hill School Pay Policy.  The school is committed to safeguarding and promoting the welfare of children and </w:t>
            </w:r>
            <w:r w:rsidRPr="00F01F18">
              <w:rPr>
                <w:rFonts w:asciiTheme="minorHAnsi" w:hAnsiTheme="minorHAnsi" w:cstheme="minorHAnsi"/>
                <w:sz w:val="16"/>
                <w:szCs w:val="16"/>
                <w:shd w:val="clear" w:color="auto" w:fill="FFFFFF"/>
              </w:rPr>
              <w:t>all appointments are subject to satisfactory pre-employment checks, including Disclosure and Bar</w:t>
            </w:r>
            <w:r w:rsidR="00B83413">
              <w:rPr>
                <w:rFonts w:asciiTheme="minorHAnsi" w:hAnsiTheme="minorHAnsi" w:cstheme="minorHAnsi"/>
                <w:sz w:val="16"/>
                <w:szCs w:val="16"/>
                <w:shd w:val="clear" w:color="auto" w:fill="FFFFFF"/>
              </w:rPr>
              <w:t>r</w:t>
            </w:r>
            <w:r w:rsidRPr="00F01F18">
              <w:rPr>
                <w:rFonts w:asciiTheme="minorHAnsi" w:hAnsiTheme="minorHAnsi" w:cstheme="minorHAnsi"/>
                <w:sz w:val="16"/>
                <w:szCs w:val="16"/>
                <w:shd w:val="clear" w:color="auto" w:fill="FFFFFF"/>
              </w:rPr>
              <w:t>ing Service</w:t>
            </w:r>
            <w:r w:rsidRPr="00F01F18">
              <w:rPr>
                <w:rFonts w:asciiTheme="minorHAnsi" w:hAnsiTheme="minorHAnsi" w:cstheme="minorHAnsi"/>
                <w:color w:val="606365"/>
                <w:sz w:val="16"/>
                <w:szCs w:val="16"/>
                <w:shd w:val="clear" w:color="auto" w:fill="FFFFFF"/>
              </w:rPr>
              <w:t>.</w:t>
            </w:r>
          </w:p>
        </w:tc>
      </w:tr>
    </w:tbl>
    <w:p w14:paraId="3310493B" w14:textId="77777777" w:rsidR="00926306" w:rsidRPr="00926306" w:rsidRDefault="00926306" w:rsidP="00856BBD">
      <w:pPr>
        <w:rPr>
          <w:lang w:val="en-GB"/>
        </w:rPr>
      </w:pPr>
    </w:p>
    <w:sectPr w:rsidR="00926306" w:rsidRPr="00926306" w:rsidSect="00B70CF6">
      <w:pgSz w:w="12240" w:h="15840"/>
      <w:pgMar w:top="794" w:right="1797" w:bottom="1843"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F127CE"/>
    <w:multiLevelType w:val="hybridMultilevel"/>
    <w:tmpl w:val="7C182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06"/>
    <w:rsid w:val="0000328C"/>
    <w:rsid w:val="000132A6"/>
    <w:rsid w:val="00017B9A"/>
    <w:rsid w:val="00020EA1"/>
    <w:rsid w:val="00031D4D"/>
    <w:rsid w:val="00041691"/>
    <w:rsid w:val="00047B8F"/>
    <w:rsid w:val="00090380"/>
    <w:rsid w:val="00092716"/>
    <w:rsid w:val="000A11B3"/>
    <w:rsid w:val="000B2199"/>
    <w:rsid w:val="000B3D8F"/>
    <w:rsid w:val="000D2FC8"/>
    <w:rsid w:val="000E374C"/>
    <w:rsid w:val="000F1B2C"/>
    <w:rsid w:val="00117833"/>
    <w:rsid w:val="001329C9"/>
    <w:rsid w:val="0016576E"/>
    <w:rsid w:val="00190094"/>
    <w:rsid w:val="0019481E"/>
    <w:rsid w:val="00195BB5"/>
    <w:rsid w:val="001A5133"/>
    <w:rsid w:val="001B1DA7"/>
    <w:rsid w:val="001C4436"/>
    <w:rsid w:val="001C79F6"/>
    <w:rsid w:val="001D5A01"/>
    <w:rsid w:val="001D74BD"/>
    <w:rsid w:val="001F1C40"/>
    <w:rsid w:val="001F2866"/>
    <w:rsid w:val="002002B4"/>
    <w:rsid w:val="002030D1"/>
    <w:rsid w:val="002147E7"/>
    <w:rsid w:val="00215B2B"/>
    <w:rsid w:val="0022267A"/>
    <w:rsid w:val="00237DB8"/>
    <w:rsid w:val="00243E25"/>
    <w:rsid w:val="002454B8"/>
    <w:rsid w:val="002C46F7"/>
    <w:rsid w:val="002F4D52"/>
    <w:rsid w:val="003057AA"/>
    <w:rsid w:val="0038343C"/>
    <w:rsid w:val="00385C9A"/>
    <w:rsid w:val="003A3CBA"/>
    <w:rsid w:val="003D33E6"/>
    <w:rsid w:val="00466C30"/>
    <w:rsid w:val="00471C47"/>
    <w:rsid w:val="00474296"/>
    <w:rsid w:val="004A2C07"/>
    <w:rsid w:val="004B62AE"/>
    <w:rsid w:val="004C26DD"/>
    <w:rsid w:val="004C6D62"/>
    <w:rsid w:val="004C7367"/>
    <w:rsid w:val="004D1FF8"/>
    <w:rsid w:val="004F6BD3"/>
    <w:rsid w:val="00502FCA"/>
    <w:rsid w:val="0050593D"/>
    <w:rsid w:val="00505C63"/>
    <w:rsid w:val="00533CF7"/>
    <w:rsid w:val="00534E6D"/>
    <w:rsid w:val="0053525F"/>
    <w:rsid w:val="00535604"/>
    <w:rsid w:val="00563DCE"/>
    <w:rsid w:val="00572CDC"/>
    <w:rsid w:val="005B4DB9"/>
    <w:rsid w:val="005D2D48"/>
    <w:rsid w:val="00613D6F"/>
    <w:rsid w:val="00617696"/>
    <w:rsid w:val="00624A55"/>
    <w:rsid w:val="006569FA"/>
    <w:rsid w:val="006956A2"/>
    <w:rsid w:val="006C197D"/>
    <w:rsid w:val="006C311C"/>
    <w:rsid w:val="006C4EE7"/>
    <w:rsid w:val="006D1026"/>
    <w:rsid w:val="006E667A"/>
    <w:rsid w:val="006F469F"/>
    <w:rsid w:val="006F730D"/>
    <w:rsid w:val="00702993"/>
    <w:rsid w:val="007138E7"/>
    <w:rsid w:val="00715FE1"/>
    <w:rsid w:val="00775A7C"/>
    <w:rsid w:val="0079387D"/>
    <w:rsid w:val="007A029E"/>
    <w:rsid w:val="007A39FF"/>
    <w:rsid w:val="007C0729"/>
    <w:rsid w:val="007C3D17"/>
    <w:rsid w:val="007E395C"/>
    <w:rsid w:val="007E3FB7"/>
    <w:rsid w:val="007F39D7"/>
    <w:rsid w:val="0080550D"/>
    <w:rsid w:val="00845590"/>
    <w:rsid w:val="0085341E"/>
    <w:rsid w:val="0085682D"/>
    <w:rsid w:val="00856BBD"/>
    <w:rsid w:val="008766E9"/>
    <w:rsid w:val="00880F33"/>
    <w:rsid w:val="0089646A"/>
    <w:rsid w:val="008A0836"/>
    <w:rsid w:val="008A08BF"/>
    <w:rsid w:val="008B603A"/>
    <w:rsid w:val="008D2440"/>
    <w:rsid w:val="008E48D4"/>
    <w:rsid w:val="00910F64"/>
    <w:rsid w:val="00924B0B"/>
    <w:rsid w:val="00926306"/>
    <w:rsid w:val="00943693"/>
    <w:rsid w:val="00947F09"/>
    <w:rsid w:val="009509C1"/>
    <w:rsid w:val="009525B5"/>
    <w:rsid w:val="00973D4C"/>
    <w:rsid w:val="009949D4"/>
    <w:rsid w:val="00995B31"/>
    <w:rsid w:val="009C091C"/>
    <w:rsid w:val="009D29F3"/>
    <w:rsid w:val="009D4265"/>
    <w:rsid w:val="00A00421"/>
    <w:rsid w:val="00A50CE9"/>
    <w:rsid w:val="00A56EB9"/>
    <w:rsid w:val="00A8749A"/>
    <w:rsid w:val="00AD113A"/>
    <w:rsid w:val="00AE7F18"/>
    <w:rsid w:val="00AF1D8D"/>
    <w:rsid w:val="00AF4766"/>
    <w:rsid w:val="00B022C3"/>
    <w:rsid w:val="00B116BD"/>
    <w:rsid w:val="00B313BF"/>
    <w:rsid w:val="00B533F3"/>
    <w:rsid w:val="00B65B31"/>
    <w:rsid w:val="00B70CF6"/>
    <w:rsid w:val="00B71AFC"/>
    <w:rsid w:val="00B731E0"/>
    <w:rsid w:val="00B83413"/>
    <w:rsid w:val="00B8524F"/>
    <w:rsid w:val="00BC4468"/>
    <w:rsid w:val="00BC7D8E"/>
    <w:rsid w:val="00BD1FE0"/>
    <w:rsid w:val="00BD6117"/>
    <w:rsid w:val="00C02BFB"/>
    <w:rsid w:val="00C249B7"/>
    <w:rsid w:val="00C4544C"/>
    <w:rsid w:val="00C61A0E"/>
    <w:rsid w:val="00C76DEC"/>
    <w:rsid w:val="00C86A30"/>
    <w:rsid w:val="00C9085B"/>
    <w:rsid w:val="00CD16B0"/>
    <w:rsid w:val="00CD7200"/>
    <w:rsid w:val="00D05061"/>
    <w:rsid w:val="00D24CC5"/>
    <w:rsid w:val="00D45C16"/>
    <w:rsid w:val="00D63FAA"/>
    <w:rsid w:val="00D71C9C"/>
    <w:rsid w:val="00D7394D"/>
    <w:rsid w:val="00D75494"/>
    <w:rsid w:val="00D76A1B"/>
    <w:rsid w:val="00D80319"/>
    <w:rsid w:val="00D95771"/>
    <w:rsid w:val="00DA2BA2"/>
    <w:rsid w:val="00DB18A0"/>
    <w:rsid w:val="00DB294F"/>
    <w:rsid w:val="00DE2E0C"/>
    <w:rsid w:val="00E03A8C"/>
    <w:rsid w:val="00E231AD"/>
    <w:rsid w:val="00E54B57"/>
    <w:rsid w:val="00E720EC"/>
    <w:rsid w:val="00E86328"/>
    <w:rsid w:val="00E91E88"/>
    <w:rsid w:val="00EB2FF5"/>
    <w:rsid w:val="00EE126C"/>
    <w:rsid w:val="00EE3ED9"/>
    <w:rsid w:val="00EF2268"/>
    <w:rsid w:val="00EF36AF"/>
    <w:rsid w:val="00F11748"/>
    <w:rsid w:val="00F3724B"/>
    <w:rsid w:val="00F40CEF"/>
    <w:rsid w:val="00F43D72"/>
    <w:rsid w:val="00F72576"/>
    <w:rsid w:val="00F76A70"/>
    <w:rsid w:val="00FA0192"/>
    <w:rsid w:val="00FA30BC"/>
    <w:rsid w:val="00FA54AE"/>
    <w:rsid w:val="00FA75D5"/>
    <w:rsid w:val="00FC4945"/>
    <w:rsid w:val="00FD52A4"/>
    <w:rsid w:val="00FF2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29B94"/>
  <w15:chartTrackingRefBased/>
  <w15:docId w15:val="{B14C9F11-096F-4147-89C3-C1E5500A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6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5FE1"/>
    <w:rPr>
      <w:color w:val="0000FF"/>
      <w:u w:val="single"/>
    </w:rPr>
  </w:style>
  <w:style w:type="paragraph" w:styleId="BalloonText">
    <w:name w:val="Balloon Text"/>
    <w:basedOn w:val="Normal"/>
    <w:link w:val="BalloonTextChar"/>
    <w:uiPriority w:val="99"/>
    <w:semiHidden/>
    <w:unhideWhenUsed/>
    <w:rsid w:val="00A8749A"/>
    <w:rPr>
      <w:rFonts w:ascii="Tahoma" w:hAnsi="Tahoma" w:cs="Tahoma"/>
      <w:sz w:val="16"/>
      <w:szCs w:val="16"/>
    </w:rPr>
  </w:style>
  <w:style w:type="character" w:customStyle="1" w:styleId="BalloonTextChar">
    <w:name w:val="Balloon Text Char"/>
    <w:link w:val="BalloonText"/>
    <w:uiPriority w:val="99"/>
    <w:semiHidden/>
    <w:rsid w:val="00A8749A"/>
    <w:rPr>
      <w:rFonts w:ascii="Tahoma" w:hAnsi="Tahoma" w:cs="Tahoma"/>
      <w:sz w:val="16"/>
      <w:szCs w:val="16"/>
      <w:lang w:val="en-US" w:eastAsia="en-US"/>
    </w:rPr>
  </w:style>
  <w:style w:type="paragraph" w:styleId="Revision">
    <w:name w:val="Revision"/>
    <w:hidden/>
    <w:uiPriority w:val="99"/>
    <w:semiHidden/>
    <w:rsid w:val="008D2440"/>
    <w:rPr>
      <w:sz w:val="24"/>
      <w:szCs w:val="24"/>
      <w:lang w:val="en-US" w:eastAsia="en-US"/>
    </w:rPr>
  </w:style>
  <w:style w:type="paragraph" w:styleId="NormalWeb">
    <w:name w:val="Normal (Web)"/>
    <w:basedOn w:val="Normal"/>
    <w:uiPriority w:val="99"/>
    <w:semiHidden/>
    <w:unhideWhenUsed/>
    <w:rsid w:val="00041691"/>
    <w:pPr>
      <w:spacing w:after="150"/>
    </w:pPr>
    <w:rPr>
      <w:lang w:val="en-GB" w:eastAsia="en-GB"/>
    </w:rPr>
  </w:style>
  <w:style w:type="character" w:styleId="CommentReference">
    <w:name w:val="annotation reference"/>
    <w:basedOn w:val="DefaultParagraphFont"/>
    <w:uiPriority w:val="99"/>
    <w:semiHidden/>
    <w:unhideWhenUsed/>
    <w:rsid w:val="007138E7"/>
    <w:rPr>
      <w:sz w:val="16"/>
      <w:szCs w:val="16"/>
    </w:rPr>
  </w:style>
  <w:style w:type="paragraph" w:styleId="CommentText">
    <w:name w:val="annotation text"/>
    <w:basedOn w:val="Normal"/>
    <w:link w:val="CommentTextChar"/>
    <w:uiPriority w:val="99"/>
    <w:semiHidden/>
    <w:unhideWhenUsed/>
    <w:rsid w:val="007138E7"/>
    <w:rPr>
      <w:sz w:val="20"/>
      <w:szCs w:val="20"/>
    </w:rPr>
  </w:style>
  <w:style w:type="character" w:customStyle="1" w:styleId="CommentTextChar">
    <w:name w:val="Comment Text Char"/>
    <w:basedOn w:val="DefaultParagraphFont"/>
    <w:link w:val="CommentText"/>
    <w:uiPriority w:val="99"/>
    <w:semiHidden/>
    <w:rsid w:val="007138E7"/>
    <w:rPr>
      <w:lang w:val="en-US" w:eastAsia="en-US"/>
    </w:rPr>
  </w:style>
  <w:style w:type="paragraph" w:styleId="CommentSubject">
    <w:name w:val="annotation subject"/>
    <w:basedOn w:val="CommentText"/>
    <w:next w:val="CommentText"/>
    <w:link w:val="CommentSubjectChar"/>
    <w:uiPriority w:val="99"/>
    <w:semiHidden/>
    <w:unhideWhenUsed/>
    <w:rsid w:val="007138E7"/>
    <w:rPr>
      <w:b/>
      <w:bCs/>
    </w:rPr>
  </w:style>
  <w:style w:type="character" w:customStyle="1" w:styleId="CommentSubjectChar">
    <w:name w:val="Comment Subject Char"/>
    <w:basedOn w:val="CommentTextChar"/>
    <w:link w:val="CommentSubject"/>
    <w:uiPriority w:val="99"/>
    <w:semiHidden/>
    <w:rsid w:val="007138E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45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cancies@camshi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shil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319</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TEACHER OF MATHEMATICS</vt:lpstr>
    </vt:vector>
  </TitlesOfParts>
  <Company>Cams Hill School</Company>
  <LinksUpToDate>false</LinksUpToDate>
  <CharactersWithSpaces>2277</CharactersWithSpaces>
  <SharedDoc>false</SharedDoc>
  <HLinks>
    <vt:vector size="12" baseType="variant">
      <vt:variant>
        <vt:i4>4718712</vt:i4>
      </vt:variant>
      <vt:variant>
        <vt:i4>3</vt:i4>
      </vt:variant>
      <vt:variant>
        <vt:i4>0</vt:i4>
      </vt:variant>
      <vt:variant>
        <vt:i4>5</vt:i4>
      </vt:variant>
      <vt:variant>
        <vt:lpwstr>mailto:vacancies@camshill.com</vt:lpwstr>
      </vt:variant>
      <vt:variant>
        <vt:lpwstr/>
      </vt:variant>
      <vt:variant>
        <vt:i4>5177417</vt:i4>
      </vt:variant>
      <vt:variant>
        <vt:i4>0</vt:i4>
      </vt:variant>
      <vt:variant>
        <vt:i4>0</vt:i4>
      </vt:variant>
      <vt:variant>
        <vt:i4>5</vt:i4>
      </vt:variant>
      <vt:variant>
        <vt:lpwstr>http://www.camshill.com/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MATHEMATICS</dc:title>
  <dc:subject/>
  <dc:creator>Cams Hill School</dc:creator>
  <cp:keywords/>
  <cp:lastModifiedBy>Gemma Tullett</cp:lastModifiedBy>
  <cp:revision>4</cp:revision>
  <cp:lastPrinted>2022-11-24T12:14:00Z</cp:lastPrinted>
  <dcterms:created xsi:type="dcterms:W3CDTF">2022-11-21T14:30:00Z</dcterms:created>
  <dcterms:modified xsi:type="dcterms:W3CDTF">2022-11-24T12:24:00Z</dcterms:modified>
</cp:coreProperties>
</file>