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4E2E" w14:textId="77777777" w:rsidR="001375E3" w:rsidRPr="00766F5D" w:rsidRDefault="00B85158">
      <w:pPr>
        <w:rPr>
          <w:rFonts w:ascii="Avenir Next LT Pro" w:hAnsi="Avenir Next LT Pro" w:cstheme="minorHAnsi"/>
          <w:b/>
          <w:bCs/>
          <w:color w:val="205C40"/>
          <w:sz w:val="40"/>
          <w:szCs w:val="40"/>
        </w:rPr>
      </w:pPr>
      <w:r>
        <w:rPr>
          <w:noProof/>
        </w:rPr>
        <w:drawing>
          <wp:anchor distT="0" distB="0" distL="114300" distR="114300" simplePos="0" relativeHeight="251660288" behindDoc="0" locked="0" layoutInCell="1" allowOverlap="1" wp14:anchorId="2AC7FC0A" wp14:editId="551CE326">
            <wp:simplePos x="0" y="0"/>
            <wp:positionH relativeFrom="margin">
              <wp:posOffset>-769710</wp:posOffset>
            </wp:positionH>
            <wp:positionV relativeFrom="paragraph">
              <wp:posOffset>51072</wp:posOffset>
            </wp:positionV>
            <wp:extent cx="1750423" cy="697571"/>
            <wp:effectExtent l="0" t="0" r="254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423" cy="697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51B">
        <w:rPr>
          <w:noProof/>
        </w:rPr>
        <w:t xml:space="preserve"> </w:t>
      </w:r>
      <w:r w:rsidR="00757EAA">
        <w:rPr>
          <w:noProof/>
        </w:rPr>
        <mc:AlternateContent>
          <mc:Choice Requires="wps">
            <w:drawing>
              <wp:anchor distT="0" distB="0" distL="114300" distR="114300" simplePos="0" relativeHeight="251659264" behindDoc="0" locked="0" layoutInCell="1" allowOverlap="1" wp14:anchorId="504308A3" wp14:editId="36AF3B45">
                <wp:simplePos x="0" y="0"/>
                <wp:positionH relativeFrom="column">
                  <wp:posOffset>-2540635</wp:posOffset>
                </wp:positionH>
                <wp:positionV relativeFrom="paragraph">
                  <wp:posOffset>-2167255</wp:posOffset>
                </wp:positionV>
                <wp:extent cx="3667760" cy="3719830"/>
                <wp:effectExtent l="19050" t="38100" r="46990" b="33020"/>
                <wp:wrapNone/>
                <wp:docPr id="2" name="Star: 5 Points 2"/>
                <wp:cNvGraphicFramePr/>
                <a:graphic xmlns:a="http://schemas.openxmlformats.org/drawingml/2006/main">
                  <a:graphicData uri="http://schemas.microsoft.com/office/word/2010/wordprocessingShape">
                    <wps:wsp>
                      <wps:cNvSpPr/>
                      <wps:spPr>
                        <a:xfrm>
                          <a:off x="0" y="0"/>
                          <a:ext cx="3667760" cy="3719830"/>
                        </a:xfrm>
                        <a:prstGeom prst="star5">
                          <a:avLst/>
                        </a:prstGeom>
                        <a:solidFill>
                          <a:srgbClr val="C4D600"/>
                        </a:solidFill>
                        <a:ln>
                          <a:solidFill>
                            <a:srgbClr val="C4D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15003" w14:textId="77777777" w:rsidR="004B1674" w:rsidRDefault="004B1674" w:rsidP="004B16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308A3" id="Star: 5 Points 2" o:spid="_x0000_s1026" style="position:absolute;margin-left:-200.05pt;margin-top:-170.65pt;width:288.8pt;height:2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760,3719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" adj="-11796480,,5400" path="m4,1420845r1400963,10l1833880,r432913,1420855l3667756,1420845,2534347,2298972r432931,1420849l1833880,2841678,700482,3719821,1133413,2298972,4,1420845xe" fillcolor="#c4d600" strokecolor="#c4d600" strokeweight="1pt">
                <v:stroke joinstyle="miter"/>
                <v:formulas/>
                <v:path arrowok="t" o:connecttype="custom" o:connectlocs="4,1420845;1400967,1420855;1833880,0;2266793,1420855;3667756,1420845;2534347,2298972;2967278,3719821;1833880,2841678;700482,3719821;1133413,2298972;4,1420845" o:connectangles="0,0,0,0,0,0,0,0,0,0,0" textboxrect="0,0,3667760,3719830"/>
                <v:textbox>
                  <w:txbxContent>
                    <w:p w14:paraId="0FB15003" w14:textId="77777777" w:rsidR="004B1674" w:rsidRDefault="004B1674" w:rsidP="004B1674">
                      <w:pPr>
                        <w:jc w:val="center"/>
                      </w:pPr>
                    </w:p>
                  </w:txbxContent>
                </v:textbox>
              </v:shape>
            </w:pict>
          </mc:Fallback>
        </mc:AlternateContent>
      </w:r>
      <w:r w:rsidR="001A051B">
        <w:rPr>
          <w:noProof/>
        </w:rPr>
        <w:tab/>
      </w:r>
      <w:r w:rsidR="001A051B">
        <w:rPr>
          <w:noProof/>
        </w:rPr>
        <w:tab/>
      </w:r>
      <w:r w:rsidR="00757EAA">
        <w:rPr>
          <w:noProof/>
        </w:rPr>
        <w:t xml:space="preserve">                               </w:t>
      </w:r>
      <w:r w:rsidR="004B1674">
        <w:rPr>
          <w:noProof/>
        </w:rPr>
        <w:t xml:space="preserve">       </w:t>
      </w:r>
      <w:r w:rsidR="001A051B">
        <w:rPr>
          <w:noProof/>
        </w:rPr>
        <w:tab/>
      </w:r>
      <w:r w:rsidR="001A051B">
        <w:rPr>
          <w:noProof/>
        </w:rPr>
        <w:tab/>
      </w:r>
      <w:r w:rsidR="001375E3" w:rsidRPr="21F66AC1">
        <w:rPr>
          <w:rFonts w:ascii="Avenir Next LT Pro" w:hAnsi="Avenir Next LT Pro"/>
          <w:b/>
          <w:bCs/>
          <w:color w:val="205C40"/>
          <w:sz w:val="40"/>
          <w:szCs w:val="40"/>
        </w:rPr>
        <w:t xml:space="preserve">JOB </w:t>
      </w:r>
    </w:p>
    <w:p w14:paraId="41631347" w14:textId="77777777" w:rsidR="001375E3" w:rsidRPr="00766F5D" w:rsidRDefault="00757EAA" w:rsidP="001375E3">
      <w:pPr>
        <w:ind w:left="2880" w:firstLine="720"/>
        <w:rPr>
          <w:rFonts w:ascii="Avenir Next LT Pro" w:hAnsi="Avenir Next LT Pro" w:cstheme="minorHAnsi"/>
          <w:b/>
          <w:bCs/>
          <w:color w:val="205C40"/>
          <w:sz w:val="40"/>
          <w:szCs w:val="40"/>
        </w:rPr>
      </w:pPr>
      <w:r w:rsidRPr="00766F5D">
        <w:rPr>
          <w:rFonts w:ascii="Avenir Next LT Pro" w:hAnsi="Avenir Next LT Pro" w:cstheme="minorHAnsi"/>
          <w:b/>
          <w:bCs/>
          <w:color w:val="205C40"/>
          <w:sz w:val="40"/>
          <w:szCs w:val="40"/>
        </w:rPr>
        <w:t xml:space="preserve"> </w:t>
      </w:r>
      <w:r w:rsidR="001375E3" w:rsidRPr="00766F5D">
        <w:rPr>
          <w:rFonts w:ascii="Avenir Next LT Pro" w:hAnsi="Avenir Next LT Pro" w:cstheme="minorHAnsi"/>
          <w:b/>
          <w:bCs/>
          <w:color w:val="205C40"/>
          <w:sz w:val="40"/>
          <w:szCs w:val="40"/>
        </w:rPr>
        <w:t xml:space="preserve">  DESCRIPTION</w:t>
      </w:r>
    </w:p>
    <w:p w14:paraId="10E75919" w14:textId="77777777" w:rsidR="00757EAA" w:rsidRPr="00766F5D" w:rsidRDefault="00757EAA" w:rsidP="001375E3">
      <w:pPr>
        <w:ind w:left="2880" w:firstLine="720"/>
        <w:rPr>
          <w:rFonts w:ascii="Avenir Next LT Pro" w:hAnsi="Avenir Next LT Pro" w:cstheme="minorHAnsi"/>
          <w:b/>
          <w:bCs/>
          <w:color w:val="205C40"/>
          <w:sz w:val="14"/>
          <w:szCs w:val="14"/>
        </w:rPr>
      </w:pPr>
    </w:p>
    <w:p w14:paraId="1651C071" w14:textId="6EA0D432" w:rsidR="00757EAA" w:rsidRPr="00766F5D" w:rsidRDefault="00757EAA" w:rsidP="001375E3">
      <w:pPr>
        <w:ind w:left="2880" w:firstLine="720"/>
        <w:rPr>
          <w:rFonts w:ascii="Avenir Next LT Pro" w:hAnsi="Avenir Next LT Pro" w:cstheme="minorHAnsi"/>
          <w:sz w:val="24"/>
          <w:szCs w:val="24"/>
        </w:rPr>
      </w:pPr>
      <w:r w:rsidRPr="00766F5D">
        <w:rPr>
          <w:rFonts w:ascii="Avenir Next LT Pro" w:hAnsi="Avenir Next LT Pro" w:cstheme="minorHAnsi"/>
          <w:sz w:val="40"/>
          <w:szCs w:val="40"/>
        </w:rPr>
        <w:t xml:space="preserve">  </w:t>
      </w:r>
      <w:r w:rsidR="008E2871" w:rsidRPr="00766F5D">
        <w:rPr>
          <w:rFonts w:ascii="Avenir Next LT Pro" w:hAnsi="Avenir Next LT Pro" w:cstheme="minorHAnsi"/>
          <w:sz w:val="40"/>
          <w:szCs w:val="40"/>
        </w:rPr>
        <w:t xml:space="preserve"> </w:t>
      </w:r>
      <w:r w:rsidRPr="00766F5D">
        <w:rPr>
          <w:rFonts w:ascii="Avenir Next LT Pro" w:hAnsi="Avenir Next LT Pro" w:cstheme="minorHAnsi"/>
        </w:rPr>
        <w:t xml:space="preserve">Job Title: </w:t>
      </w:r>
      <w:r w:rsidR="0081000E">
        <w:rPr>
          <w:rFonts w:ascii="Avenir Next LT Pro" w:hAnsi="Avenir Next LT Pro" w:cstheme="minorHAnsi"/>
        </w:rPr>
        <w:t xml:space="preserve">   </w:t>
      </w:r>
      <w:r w:rsidR="00014240">
        <w:rPr>
          <w:rFonts w:eastAsia="Calibri"/>
          <w:sz w:val="24"/>
          <w:szCs w:val="24"/>
          <w:lang w:val="en-US"/>
        </w:rPr>
        <w:t xml:space="preserve">Teacher </w:t>
      </w:r>
      <w:r w:rsidR="00122637">
        <w:rPr>
          <w:rFonts w:eastAsia="Calibri"/>
          <w:sz w:val="24"/>
          <w:szCs w:val="24"/>
          <w:lang w:val="en-US"/>
        </w:rPr>
        <w:t xml:space="preserve">of Science </w:t>
      </w:r>
      <w:r w:rsidR="00F60099">
        <w:rPr>
          <w:rFonts w:eastAsia="Calibri"/>
          <w:sz w:val="24"/>
          <w:szCs w:val="24"/>
          <w:lang w:val="en-US"/>
        </w:rPr>
        <w:t xml:space="preserve">  </w:t>
      </w:r>
    </w:p>
    <w:p w14:paraId="595076E8" w14:textId="77777777" w:rsidR="00757EAA" w:rsidRPr="00766F5D" w:rsidRDefault="00757EAA" w:rsidP="539B7C7D">
      <w:pPr>
        <w:ind w:left="2880" w:firstLine="720"/>
        <w:rPr>
          <w:rFonts w:ascii="Avenir Next LT Pro" w:hAnsi="Avenir Next LT Pro"/>
          <w:b/>
          <w:bCs/>
          <w:color w:val="205C40"/>
          <w:sz w:val="28"/>
          <w:szCs w:val="28"/>
          <w:highlight w:val="yellow"/>
        </w:rPr>
      </w:pPr>
      <w:r w:rsidRPr="539B7C7D">
        <w:rPr>
          <w:rFonts w:ascii="Avenir Next LT Pro" w:hAnsi="Avenir Next LT Pro"/>
          <w:sz w:val="24"/>
          <w:szCs w:val="24"/>
        </w:rPr>
        <w:t xml:space="preserve">    </w:t>
      </w:r>
    </w:p>
    <w:p w14:paraId="7EEE8389" w14:textId="77777777" w:rsidR="00757EAA" w:rsidRPr="00766F5D" w:rsidRDefault="00757EAA" w:rsidP="001375E3">
      <w:pPr>
        <w:ind w:left="2880" w:firstLine="720"/>
        <w:rPr>
          <w:rFonts w:ascii="Avenir Next LT Pro" w:hAnsi="Avenir Next LT Pro" w:cstheme="minorHAnsi"/>
          <w:b/>
          <w:bCs/>
          <w:color w:val="205C40"/>
          <w:sz w:val="6"/>
          <w:szCs w:val="6"/>
        </w:rPr>
      </w:pPr>
      <w:r w:rsidRPr="00766F5D">
        <w:rPr>
          <w:rFonts w:ascii="Avenir Next LT Pro" w:hAnsi="Avenir Next LT Pro" w:cstheme="minorHAnsi"/>
          <w:b/>
          <w:bCs/>
          <w:color w:val="205C40"/>
          <w:sz w:val="24"/>
          <w:szCs w:val="24"/>
        </w:rPr>
        <w:t xml:space="preserve">    </w:t>
      </w:r>
    </w:p>
    <w:p w14:paraId="1F391622" w14:textId="752370A5" w:rsidR="00757EAA" w:rsidRPr="00DB63D5" w:rsidRDefault="00757EAA" w:rsidP="001375E3">
      <w:pPr>
        <w:ind w:left="2880" w:firstLine="720"/>
        <w:rPr>
          <w:rFonts w:cstheme="minorHAnsi"/>
        </w:rPr>
      </w:pPr>
      <w:r w:rsidRPr="00766F5D">
        <w:rPr>
          <w:rFonts w:ascii="Avenir Next LT Pro" w:hAnsi="Avenir Next LT Pro" w:cstheme="minorHAnsi"/>
        </w:rPr>
        <w:t xml:space="preserve">    </w:t>
      </w:r>
      <w:r w:rsidRPr="00DB63D5">
        <w:rPr>
          <w:rFonts w:cstheme="minorHAnsi"/>
          <w:sz w:val="24"/>
          <w:szCs w:val="24"/>
        </w:rPr>
        <w:t xml:space="preserve">Location: </w:t>
      </w:r>
      <w:r w:rsidR="0081000E" w:rsidRPr="00DB63D5">
        <w:rPr>
          <w:rFonts w:cstheme="minorHAnsi"/>
          <w:sz w:val="24"/>
          <w:szCs w:val="24"/>
        </w:rPr>
        <w:t xml:space="preserve">   Thomas Middlecott Academy </w:t>
      </w:r>
    </w:p>
    <w:p w14:paraId="6C12D776" w14:textId="6BA56306" w:rsidR="00995555" w:rsidRPr="00766F5D" w:rsidRDefault="00757EAA" w:rsidP="00995555">
      <w:pPr>
        <w:ind w:left="2880" w:firstLine="720"/>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4"/>
          <w:szCs w:val="24"/>
        </w:rPr>
        <w:t xml:space="preserve">    </w:t>
      </w:r>
    </w:p>
    <w:p w14:paraId="29E0C427" w14:textId="77777777" w:rsidR="00757EAA" w:rsidRPr="00766F5D" w:rsidRDefault="00757EAA" w:rsidP="00757EAA">
      <w:pPr>
        <w:rPr>
          <w:rFonts w:ascii="Avenir Next LT Pro" w:hAnsi="Avenir Next LT Pro" w:cstheme="minorHAnsi"/>
          <w:b/>
          <w:bCs/>
          <w:color w:val="205C40"/>
          <w:sz w:val="28"/>
          <w:szCs w:val="28"/>
        </w:rPr>
      </w:pPr>
    </w:p>
    <w:p w14:paraId="2ED1D06E" w14:textId="77777777" w:rsidR="00995555" w:rsidRPr="00766F5D" w:rsidRDefault="00995555" w:rsidP="00757EAA">
      <w:pPr>
        <w:rPr>
          <w:rFonts w:ascii="Avenir Next LT Pro" w:hAnsi="Avenir Next LT Pro" w:cstheme="minorHAnsi"/>
          <w:b/>
          <w:bCs/>
          <w:color w:val="205C40"/>
          <w:sz w:val="10"/>
          <w:szCs w:val="10"/>
        </w:rPr>
      </w:pPr>
    </w:p>
    <w:tbl>
      <w:tblPr>
        <w:tblStyle w:val="TableGrid"/>
        <w:tblW w:w="0" w:type="auto"/>
        <w:tblLook w:val="04A0" w:firstRow="1" w:lastRow="0" w:firstColumn="1" w:lastColumn="0" w:noHBand="0" w:noVBand="1"/>
      </w:tblPr>
      <w:tblGrid>
        <w:gridCol w:w="2405"/>
        <w:gridCol w:w="6611"/>
      </w:tblGrid>
      <w:tr w:rsidR="00757EAA" w:rsidRPr="00766F5D" w14:paraId="31C40F3E" w14:textId="77777777" w:rsidTr="00995555">
        <w:tc>
          <w:tcPr>
            <w:tcW w:w="240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235D1A5" w14:textId="77777777" w:rsidR="00757EAA" w:rsidRPr="00766F5D" w:rsidRDefault="00757EAA" w:rsidP="00757EAA">
            <w:pPr>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8"/>
                <w:szCs w:val="28"/>
              </w:rPr>
              <w:t>Job Purpose:</w:t>
            </w:r>
          </w:p>
        </w:tc>
        <w:tc>
          <w:tcPr>
            <w:tcW w:w="661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D1BD39E" w14:textId="7C7B3FA5" w:rsidR="00D300C1" w:rsidRPr="00F95B2F" w:rsidRDefault="00DB63D5" w:rsidP="00D300C1">
            <w:pPr>
              <w:jc w:val="both"/>
              <w:rPr>
                <w:rFonts w:ascii="Calibri" w:eastAsia="Times New Roman" w:hAnsi="Calibri" w:cs="Calibri"/>
                <w:lang w:eastAsia="en-GB"/>
              </w:rPr>
            </w:pPr>
            <w:r>
              <w:rPr>
                <w:rFonts w:eastAsia="Calibri"/>
                <w:sz w:val="24"/>
                <w:szCs w:val="24"/>
                <w:lang w:val="en-US"/>
              </w:rPr>
              <w:t>A</w:t>
            </w:r>
            <w:r w:rsidRPr="001A08E6">
              <w:rPr>
                <w:rFonts w:eastAsia="Calibri"/>
                <w:sz w:val="24"/>
                <w:szCs w:val="24"/>
                <w:lang w:val="en-US"/>
              </w:rPr>
              <w:t xml:space="preserve">n outstanding </w:t>
            </w:r>
            <w:r w:rsidR="009673ED">
              <w:rPr>
                <w:rFonts w:eastAsia="Calibri"/>
                <w:sz w:val="24"/>
                <w:szCs w:val="24"/>
                <w:lang w:val="en-US"/>
              </w:rPr>
              <w:t>science</w:t>
            </w:r>
            <w:r w:rsidRPr="001A08E6">
              <w:rPr>
                <w:rFonts w:eastAsia="Calibri"/>
                <w:sz w:val="24"/>
                <w:szCs w:val="24"/>
                <w:lang w:val="en-US"/>
              </w:rPr>
              <w:t xml:space="preserve"> teacher to </w:t>
            </w:r>
            <w:r w:rsidR="00D300C1" w:rsidRPr="6E84F9B0">
              <w:rPr>
                <w:rFonts w:ascii="Calibri" w:eastAsia="Times New Roman" w:hAnsi="Calibri" w:cs="Calibri"/>
                <w:lang w:eastAsia="en-GB"/>
              </w:rPr>
              <w:t>implement and deliver an appropriately broad, balanced, knowledge-rich and ambitious curriculum for high attaining students and to support a designated curriculum area as appropriate.</w:t>
            </w:r>
          </w:p>
          <w:p w14:paraId="6F923936" w14:textId="77777777" w:rsidR="00D300C1" w:rsidRDefault="00D300C1" w:rsidP="00D300C1">
            <w:pPr>
              <w:jc w:val="both"/>
              <w:rPr>
                <w:rFonts w:ascii="Calibri" w:eastAsia="Times New Roman" w:hAnsi="Calibri" w:cs="Calibri"/>
                <w:lang w:eastAsia="en-GB"/>
              </w:rPr>
            </w:pPr>
            <w:r w:rsidRPr="6E84F9B0">
              <w:rPr>
                <w:rFonts w:ascii="Calibri" w:eastAsia="Times New Roman" w:hAnsi="Calibri" w:cs="Calibri"/>
                <w:lang w:eastAsia="en-GB"/>
              </w:rPr>
              <w:t xml:space="preserve">Maintain a highly purposeful and aspirational classroom culture with a calm, warm and strict set of behaviour strategies. </w:t>
            </w:r>
          </w:p>
          <w:p w14:paraId="57A9C8D9" w14:textId="77777777" w:rsidR="00D300C1" w:rsidRPr="00F95B2F" w:rsidRDefault="00D300C1" w:rsidP="00D300C1">
            <w:pPr>
              <w:jc w:val="both"/>
              <w:rPr>
                <w:rFonts w:ascii="Calibri" w:eastAsia="Times New Roman" w:hAnsi="Calibri" w:cs="Calibri"/>
                <w:lang w:eastAsia="en-GB"/>
              </w:rPr>
            </w:pPr>
            <w:r w:rsidRPr="6E84F9B0">
              <w:rPr>
                <w:rFonts w:ascii="Calibri" w:eastAsia="Times New Roman" w:hAnsi="Calibri" w:cs="Calibri"/>
                <w:lang w:eastAsia="en-GB"/>
              </w:rPr>
              <w:t>Monitor and support the overall progress and development of students as a teacher/Form Tutor.</w:t>
            </w:r>
          </w:p>
          <w:p w14:paraId="278B0CF8" w14:textId="77777777" w:rsidR="00D300C1" w:rsidRPr="00F95B2F" w:rsidRDefault="00D300C1" w:rsidP="00D300C1">
            <w:pPr>
              <w:jc w:val="both"/>
              <w:rPr>
                <w:rFonts w:ascii="Calibri" w:eastAsia="Times New Roman" w:hAnsi="Calibri" w:cs="Calibri"/>
                <w:lang w:eastAsia="en-GB"/>
              </w:rPr>
            </w:pPr>
            <w:r w:rsidRPr="6E84F9B0">
              <w:rPr>
                <w:rFonts w:ascii="Calibri" w:eastAsia="Times New Roman" w:hAnsi="Calibri" w:cs="Calibri"/>
                <w:lang w:eastAsia="en-GB"/>
              </w:rPr>
              <w:t>To share and support the school’s responsibility to provide and monitor opportunities for personal and academic growth.</w:t>
            </w:r>
          </w:p>
          <w:p w14:paraId="25B87DEF" w14:textId="7B1A6B02" w:rsidR="00757EAA" w:rsidRPr="00D300C1" w:rsidRDefault="00D300C1" w:rsidP="00DB63D5">
            <w:pPr>
              <w:jc w:val="both"/>
              <w:rPr>
                <w:rFonts w:ascii="Calibri" w:eastAsia="Times New Roman" w:hAnsi="Calibri" w:cs="Calibri"/>
                <w:lang w:eastAsia="en-GB"/>
              </w:rPr>
            </w:pPr>
            <w:r w:rsidRPr="6E84F9B0">
              <w:rPr>
                <w:rFonts w:ascii="Calibri" w:eastAsia="Times New Roman" w:hAnsi="Calibri" w:cs="Calibri"/>
                <w:lang w:eastAsia="en-GB"/>
              </w:rPr>
              <w:t xml:space="preserve">To contribute positively to an effective curriculum team and school staff team. </w:t>
            </w:r>
          </w:p>
        </w:tc>
      </w:tr>
      <w:tr w:rsidR="00DA1CBB" w:rsidRPr="00766F5D" w14:paraId="297CCABC"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01FB7" w14:textId="77777777" w:rsidR="00DA1CBB" w:rsidRPr="00766F5D" w:rsidRDefault="00DA1CBB" w:rsidP="00DA1CBB">
            <w:pPr>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D95E8" w14:textId="77777777" w:rsidR="00DA1CBB" w:rsidRPr="00766F5D" w:rsidRDefault="00DA1CBB" w:rsidP="00DB63D5">
            <w:pPr>
              <w:jc w:val="both"/>
              <w:rPr>
                <w:rFonts w:ascii="Avenir Next LT Pro" w:hAnsi="Avenir Next LT Pro" w:cstheme="minorHAnsi"/>
                <w:b/>
                <w:bCs/>
                <w:color w:val="205C40"/>
                <w:sz w:val="28"/>
                <w:szCs w:val="28"/>
              </w:rPr>
            </w:pPr>
          </w:p>
        </w:tc>
      </w:tr>
      <w:tr w:rsidR="00DA1CBB" w:rsidRPr="00766F5D" w14:paraId="3C706F4F"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7A65E4" w14:textId="77777777" w:rsidR="00DA1CBB" w:rsidRPr="00766F5D" w:rsidRDefault="00DA1CBB" w:rsidP="00DA1CBB">
            <w:pPr>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8"/>
                <w:szCs w:val="28"/>
              </w:rPr>
              <w:t xml:space="preserve">Background: </w:t>
            </w:r>
          </w:p>
          <w:p w14:paraId="79A39C43" w14:textId="77777777" w:rsidR="00DA1CBB" w:rsidRPr="00766F5D" w:rsidRDefault="00DA1CBB" w:rsidP="00DA1CBB">
            <w:pPr>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AEBEA3" w14:textId="77777777" w:rsidR="00DA1CBB" w:rsidRPr="00DB63D5" w:rsidRDefault="00DA1CBB" w:rsidP="00DB63D5">
            <w:pPr>
              <w:jc w:val="both"/>
              <w:rPr>
                <w:rFonts w:cstheme="minorHAnsi"/>
                <w:sz w:val="24"/>
                <w:szCs w:val="24"/>
              </w:rPr>
            </w:pPr>
            <w:r w:rsidRPr="00DB63D5">
              <w:rPr>
                <w:rFonts w:cstheme="minorHAnsi"/>
                <w:sz w:val="24"/>
                <w:szCs w:val="24"/>
              </w:rPr>
              <w:t>The David Ross Education Trust (DRET) is a network of academies with a geographical focus on Northamptonshire, Leicestershire, Lincolnshire, Yorkshire/</w:t>
            </w:r>
            <w:proofErr w:type="gramStart"/>
            <w:r w:rsidRPr="00DB63D5">
              <w:rPr>
                <w:rFonts w:cstheme="minorHAnsi"/>
                <w:sz w:val="24"/>
                <w:szCs w:val="24"/>
              </w:rPr>
              <w:t>Humberside</w:t>
            </w:r>
            <w:proofErr w:type="gramEnd"/>
            <w:r w:rsidRPr="00DB63D5">
              <w:rPr>
                <w:rFonts w:cstheme="minorHAnsi"/>
                <w:sz w:val="24"/>
                <w:szCs w:val="24"/>
              </w:rPr>
              <w:t xml:space="preserve"> and London.  </w:t>
            </w:r>
          </w:p>
          <w:p w14:paraId="0ED43647" w14:textId="77777777" w:rsidR="00DA1CBB" w:rsidRPr="00DB63D5" w:rsidRDefault="00DA1CBB" w:rsidP="00DB63D5">
            <w:pPr>
              <w:jc w:val="both"/>
              <w:rPr>
                <w:rFonts w:cstheme="minorHAnsi"/>
                <w:sz w:val="24"/>
                <w:szCs w:val="24"/>
              </w:rPr>
            </w:pPr>
          </w:p>
          <w:p w14:paraId="7E330B12" w14:textId="77777777" w:rsidR="00DA1CBB" w:rsidRPr="00DB63D5" w:rsidRDefault="00DA1CBB" w:rsidP="00DB63D5">
            <w:pPr>
              <w:jc w:val="both"/>
              <w:rPr>
                <w:rFonts w:cstheme="minorHAnsi"/>
                <w:sz w:val="24"/>
                <w:szCs w:val="24"/>
              </w:rPr>
            </w:pPr>
            <w:r w:rsidRPr="00DB63D5">
              <w:rPr>
                <w:rFonts w:cstheme="minorHAnsi"/>
                <w:sz w:val="24"/>
                <w:szCs w:val="24"/>
              </w:rPr>
              <w:t>Our aim is to be the country’s leading academy chain, committed to delivering the highest educational standards alongside an unrivalled package of sporting and cultural enrichment.</w:t>
            </w:r>
          </w:p>
          <w:p w14:paraId="073CA41C" w14:textId="77777777" w:rsidR="00DA1CBB" w:rsidRPr="00766F5D" w:rsidRDefault="00DA1CBB" w:rsidP="00DB63D5">
            <w:pPr>
              <w:jc w:val="both"/>
              <w:rPr>
                <w:rFonts w:ascii="Avenir Next LT Pro" w:hAnsi="Avenir Next LT Pro" w:cstheme="minorHAnsi"/>
                <w:b/>
                <w:bCs/>
                <w:color w:val="205C40"/>
                <w:sz w:val="28"/>
                <w:szCs w:val="28"/>
              </w:rPr>
            </w:pPr>
          </w:p>
        </w:tc>
      </w:tr>
      <w:tr w:rsidR="00DA1CBB" w:rsidRPr="00766F5D" w14:paraId="28180FDD"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6AF8D3" w14:textId="77777777" w:rsidR="00DA1CBB" w:rsidRPr="00766F5D" w:rsidRDefault="00DA1CBB" w:rsidP="00DA1CBB">
            <w:pPr>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D8894C" w14:textId="77777777" w:rsidR="00DA1CBB" w:rsidRPr="00766F5D" w:rsidRDefault="00DA1CBB" w:rsidP="00DB63D5">
            <w:pPr>
              <w:jc w:val="both"/>
              <w:rPr>
                <w:rFonts w:ascii="Avenir Next LT Pro" w:hAnsi="Avenir Next LT Pro" w:cstheme="minorHAnsi"/>
                <w:b/>
                <w:bCs/>
                <w:color w:val="205C40"/>
                <w:sz w:val="28"/>
                <w:szCs w:val="28"/>
              </w:rPr>
            </w:pPr>
          </w:p>
        </w:tc>
      </w:tr>
      <w:tr w:rsidR="00DA1CBB" w:rsidRPr="00766F5D" w14:paraId="1A0D75BA"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5504D" w14:textId="77777777" w:rsidR="00DA1CBB" w:rsidRPr="00766F5D" w:rsidRDefault="00DA1CBB" w:rsidP="00DA1CBB">
            <w:pPr>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8"/>
                <w:szCs w:val="28"/>
              </w:rPr>
              <w:t>Reporting To:</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872A30" w14:textId="26BC02DE" w:rsidR="00962320" w:rsidRDefault="00962320" w:rsidP="00DB63D5">
            <w:pPr>
              <w:tabs>
                <w:tab w:val="left" w:pos="34"/>
              </w:tabs>
              <w:jc w:val="both"/>
              <w:rPr>
                <w:rFonts w:eastAsia="Calibri"/>
                <w:sz w:val="24"/>
                <w:szCs w:val="24"/>
                <w:lang w:val="en-US"/>
              </w:rPr>
            </w:pPr>
            <w:r w:rsidRPr="001A08E6">
              <w:rPr>
                <w:rFonts w:eastAsia="Calibri"/>
                <w:sz w:val="24"/>
                <w:szCs w:val="24"/>
                <w:lang w:val="en-US"/>
              </w:rPr>
              <w:t>Faculty Leader</w:t>
            </w:r>
            <w:r>
              <w:rPr>
                <w:rFonts w:eastAsia="Calibri"/>
                <w:sz w:val="24"/>
                <w:szCs w:val="24"/>
                <w:lang w:val="en-US"/>
              </w:rPr>
              <w:t xml:space="preserve"> for </w:t>
            </w:r>
            <w:r w:rsidR="00314A5F">
              <w:rPr>
                <w:rFonts w:eastAsia="Calibri"/>
                <w:sz w:val="24"/>
                <w:szCs w:val="24"/>
                <w:lang w:val="en-US"/>
              </w:rPr>
              <w:t>Science</w:t>
            </w:r>
          </w:p>
          <w:p w14:paraId="77412AA2" w14:textId="77777777" w:rsidR="001B383E" w:rsidRPr="00766F5D" w:rsidRDefault="001B383E" w:rsidP="00DB63D5">
            <w:pPr>
              <w:jc w:val="both"/>
              <w:rPr>
                <w:rFonts w:ascii="Avenir Next LT Pro" w:hAnsi="Avenir Next LT Pro" w:cstheme="minorHAnsi"/>
                <w:sz w:val="20"/>
                <w:szCs w:val="20"/>
              </w:rPr>
            </w:pPr>
          </w:p>
        </w:tc>
      </w:tr>
      <w:tr w:rsidR="00DA1CBB" w:rsidRPr="00766F5D" w14:paraId="69B4E478"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2A6F2" w14:textId="3A26D771" w:rsidR="00482082" w:rsidRPr="00766F5D" w:rsidRDefault="00482082" w:rsidP="00DA1CBB">
            <w:pPr>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0D63A8" w14:textId="77777777" w:rsidR="00482082" w:rsidRPr="00766F5D" w:rsidRDefault="00482082" w:rsidP="00DB63D5">
            <w:pPr>
              <w:jc w:val="both"/>
              <w:rPr>
                <w:rFonts w:ascii="Avenir Next LT Pro" w:hAnsi="Avenir Next LT Pro" w:cstheme="minorHAnsi"/>
                <w:sz w:val="20"/>
                <w:szCs w:val="20"/>
                <w:highlight w:val="yellow"/>
              </w:rPr>
            </w:pPr>
          </w:p>
        </w:tc>
      </w:tr>
    </w:tbl>
    <w:p w14:paraId="5BADB186" w14:textId="77777777" w:rsidR="0074195A" w:rsidRPr="00766F5D" w:rsidRDefault="0074195A" w:rsidP="00127B1E">
      <w:pPr>
        <w:jc w:val="center"/>
        <w:rPr>
          <w:rFonts w:ascii="Avenir Next LT Pro" w:hAnsi="Avenir Next LT Pro" w:cstheme="minorHAnsi"/>
          <w:b/>
          <w:bCs/>
          <w:color w:val="205C40"/>
          <w:sz w:val="40"/>
          <w:szCs w:val="40"/>
        </w:rPr>
        <w:sectPr w:rsidR="0074195A" w:rsidRPr="00766F5D" w:rsidSect="00C76A8E">
          <w:footerReference w:type="default" r:id="rId12"/>
          <w:pgSz w:w="11906" w:h="16838"/>
          <w:pgMar w:top="1440" w:right="1440" w:bottom="1440" w:left="1440" w:header="709" w:footer="708" w:gutter="0"/>
          <w:cols w:space="708"/>
          <w:docGrid w:linePitch="360"/>
        </w:sectPr>
      </w:pPr>
    </w:p>
    <w:tbl>
      <w:tblPr>
        <w:tblStyle w:val="TableGrid"/>
        <w:tblW w:w="0" w:type="auto"/>
        <w:tblInd w:w="108" w:type="dxa"/>
        <w:tblLook w:val="04A0" w:firstRow="1" w:lastRow="0" w:firstColumn="1" w:lastColumn="0" w:noHBand="0" w:noVBand="1"/>
      </w:tblPr>
      <w:tblGrid>
        <w:gridCol w:w="8918"/>
      </w:tblGrid>
      <w:tr w:rsidR="000F4A2F" w:rsidRPr="001A08E6" w14:paraId="294B9BF5" w14:textId="77777777" w:rsidTr="0013244D">
        <w:trPr>
          <w:trHeight w:val="993"/>
        </w:trPr>
        <w:tc>
          <w:tcPr>
            <w:tcW w:w="9134" w:type="dxa"/>
            <w:tcBorders>
              <w:top w:val="nil"/>
              <w:left w:val="nil"/>
              <w:bottom w:val="nil"/>
              <w:right w:val="nil"/>
            </w:tcBorders>
          </w:tcPr>
          <w:p w14:paraId="2DBC0A68" w14:textId="77777777" w:rsidR="000F4A2F" w:rsidRDefault="000F4A2F" w:rsidP="0013244D">
            <w:pPr>
              <w:jc w:val="both"/>
              <w:rPr>
                <w:rFonts w:eastAsia="Calibri"/>
                <w:b/>
                <w:color w:val="00B050"/>
                <w:sz w:val="24"/>
                <w:szCs w:val="24"/>
                <w:lang w:val="en-US"/>
              </w:rPr>
            </w:pPr>
            <w:r w:rsidRPr="001A08E6">
              <w:rPr>
                <w:rFonts w:eastAsia="Calibri"/>
                <w:b/>
                <w:color w:val="00B050"/>
                <w:sz w:val="24"/>
                <w:szCs w:val="24"/>
                <w:lang w:val="en-US"/>
              </w:rPr>
              <w:lastRenderedPageBreak/>
              <w:t>Job Description</w:t>
            </w:r>
          </w:p>
          <w:p w14:paraId="579CC905" w14:textId="77777777" w:rsidR="000F4A2F" w:rsidRPr="001A08E6" w:rsidRDefault="000F4A2F" w:rsidP="0013244D">
            <w:pPr>
              <w:jc w:val="both"/>
              <w:rPr>
                <w:rFonts w:eastAsia="Calibri"/>
                <w:b/>
                <w:color w:val="00B050"/>
                <w:sz w:val="24"/>
                <w:szCs w:val="24"/>
                <w:lang w:val="en-US"/>
              </w:rPr>
            </w:pPr>
          </w:p>
          <w:p w14:paraId="21E7F872" w14:textId="77777777" w:rsidR="000F4A2F" w:rsidRDefault="000F4A2F" w:rsidP="0013244D">
            <w:pPr>
              <w:jc w:val="both"/>
              <w:rPr>
                <w:sz w:val="24"/>
                <w:szCs w:val="24"/>
                <w:lang w:val="en-US"/>
              </w:rPr>
            </w:pPr>
            <w:r w:rsidRPr="001A08E6">
              <w:rPr>
                <w:sz w:val="24"/>
                <w:szCs w:val="24"/>
                <w:lang w:val="en-US"/>
              </w:rPr>
              <w:t>We are looking or an outstanding Lead</w:t>
            </w:r>
            <w:r>
              <w:rPr>
                <w:sz w:val="24"/>
                <w:szCs w:val="24"/>
                <w:lang w:val="en-US"/>
              </w:rPr>
              <w:t xml:space="preserve"> Teach</w:t>
            </w:r>
            <w:r w:rsidRPr="001A08E6">
              <w:rPr>
                <w:sz w:val="24"/>
                <w:szCs w:val="24"/>
                <w:lang w:val="en-US"/>
              </w:rPr>
              <w:t xml:space="preserve">er to provide both excellent teaching </w:t>
            </w:r>
            <w:proofErr w:type="gramStart"/>
            <w:r w:rsidRPr="001A08E6">
              <w:rPr>
                <w:sz w:val="24"/>
                <w:szCs w:val="24"/>
                <w:lang w:val="en-US"/>
              </w:rPr>
              <w:t>and also</w:t>
            </w:r>
            <w:proofErr w:type="gramEnd"/>
            <w:r w:rsidRPr="001A08E6">
              <w:rPr>
                <w:sz w:val="24"/>
                <w:szCs w:val="24"/>
                <w:lang w:val="en-US"/>
              </w:rPr>
              <w:t xml:space="preserve"> potentially to lead on aspects of the developing </w:t>
            </w:r>
            <w:r>
              <w:rPr>
                <w:sz w:val="24"/>
                <w:szCs w:val="24"/>
                <w:lang w:val="en-US"/>
              </w:rPr>
              <w:t xml:space="preserve">technology </w:t>
            </w:r>
            <w:r w:rsidRPr="001A08E6">
              <w:rPr>
                <w:sz w:val="24"/>
                <w:szCs w:val="24"/>
                <w:lang w:val="en-US"/>
              </w:rPr>
              <w:t xml:space="preserve">department. A Lead </w:t>
            </w:r>
            <w:r>
              <w:rPr>
                <w:sz w:val="24"/>
                <w:szCs w:val="24"/>
                <w:lang w:val="en-US"/>
              </w:rPr>
              <w:t>Teach</w:t>
            </w:r>
            <w:r w:rsidRPr="001A08E6">
              <w:rPr>
                <w:sz w:val="24"/>
                <w:szCs w:val="24"/>
                <w:lang w:val="en-US"/>
              </w:rPr>
              <w:t xml:space="preserve">er would be consistently good or an outstanding teacher, with the results to prove it, who is ambitious and highly motivated to lead others.   The Lead </w:t>
            </w:r>
            <w:r>
              <w:rPr>
                <w:sz w:val="24"/>
                <w:szCs w:val="24"/>
                <w:lang w:val="en-US"/>
              </w:rPr>
              <w:t>Teach</w:t>
            </w:r>
            <w:r w:rsidRPr="001A08E6">
              <w:rPr>
                <w:sz w:val="24"/>
                <w:szCs w:val="24"/>
                <w:lang w:val="en-US"/>
              </w:rPr>
              <w:t>er will do everything possible to raise the qual</w:t>
            </w:r>
            <w:r>
              <w:rPr>
                <w:sz w:val="24"/>
                <w:szCs w:val="24"/>
                <w:lang w:val="en-US"/>
              </w:rPr>
              <w:t>ity of teaching and learning in science</w:t>
            </w:r>
            <w:r w:rsidRPr="001A08E6">
              <w:rPr>
                <w:sz w:val="24"/>
                <w:szCs w:val="24"/>
                <w:lang w:val="en-US"/>
              </w:rPr>
              <w:t xml:space="preserve"> throughout the </w:t>
            </w:r>
            <w:r>
              <w:rPr>
                <w:sz w:val="24"/>
                <w:szCs w:val="24"/>
                <w:lang w:val="en-US"/>
              </w:rPr>
              <w:t>a</w:t>
            </w:r>
            <w:r w:rsidRPr="001A08E6">
              <w:rPr>
                <w:sz w:val="24"/>
                <w:szCs w:val="24"/>
                <w:lang w:val="en-US"/>
              </w:rPr>
              <w:t>cademy.</w:t>
            </w:r>
          </w:p>
          <w:p w14:paraId="7201B70E" w14:textId="77777777" w:rsidR="000F4A2F" w:rsidRPr="001A08E6" w:rsidRDefault="000F4A2F" w:rsidP="0013244D">
            <w:pPr>
              <w:jc w:val="both"/>
              <w:rPr>
                <w:sz w:val="24"/>
                <w:szCs w:val="24"/>
              </w:rPr>
            </w:pPr>
          </w:p>
          <w:p w14:paraId="5B32FDE3" w14:textId="77777777" w:rsidR="000F4A2F" w:rsidRDefault="000F4A2F" w:rsidP="0013244D">
            <w:pPr>
              <w:jc w:val="both"/>
              <w:rPr>
                <w:sz w:val="24"/>
                <w:szCs w:val="24"/>
                <w:lang w:val="en-US"/>
              </w:rPr>
            </w:pPr>
            <w:r w:rsidRPr="001A08E6">
              <w:rPr>
                <w:sz w:val="24"/>
                <w:szCs w:val="24"/>
                <w:lang w:val="en-US"/>
              </w:rPr>
              <w:t xml:space="preserve">The </w:t>
            </w:r>
            <w:r>
              <w:rPr>
                <w:sz w:val="24"/>
                <w:szCs w:val="24"/>
                <w:lang w:val="en-US"/>
              </w:rPr>
              <w:t>Technology Lead Teach</w:t>
            </w:r>
            <w:r w:rsidRPr="001A08E6">
              <w:rPr>
                <w:sz w:val="24"/>
                <w:szCs w:val="24"/>
                <w:lang w:val="en-US"/>
              </w:rPr>
              <w:t xml:space="preserve">er at </w:t>
            </w:r>
            <w:r>
              <w:rPr>
                <w:sz w:val="24"/>
                <w:szCs w:val="24"/>
                <w:lang w:val="en-US"/>
              </w:rPr>
              <w:t>Thomas Middlecott</w:t>
            </w:r>
            <w:r w:rsidRPr="001A08E6">
              <w:rPr>
                <w:sz w:val="24"/>
                <w:szCs w:val="24"/>
                <w:lang w:val="en-US"/>
              </w:rPr>
              <w:t xml:space="preserve"> Academy shall carry out professional duties as described in the School Teachers</w:t>
            </w:r>
            <w:r>
              <w:rPr>
                <w:sz w:val="24"/>
                <w:szCs w:val="24"/>
                <w:lang w:val="en-US"/>
              </w:rPr>
              <w:t>’</w:t>
            </w:r>
            <w:r w:rsidRPr="001A08E6">
              <w:rPr>
                <w:sz w:val="24"/>
                <w:szCs w:val="24"/>
                <w:lang w:val="en-US"/>
              </w:rPr>
              <w:t xml:space="preserve"> Pay and Conditions document. The Lead </w:t>
            </w:r>
            <w:r>
              <w:rPr>
                <w:sz w:val="24"/>
                <w:szCs w:val="24"/>
                <w:lang w:val="en-US"/>
              </w:rPr>
              <w:t>Teach</w:t>
            </w:r>
            <w:r w:rsidRPr="001A08E6">
              <w:rPr>
                <w:sz w:val="24"/>
                <w:szCs w:val="24"/>
                <w:lang w:val="en-US"/>
              </w:rPr>
              <w:t xml:space="preserve">er is directly accountable to the </w:t>
            </w:r>
            <w:r>
              <w:rPr>
                <w:sz w:val="24"/>
                <w:szCs w:val="24"/>
                <w:lang w:val="en-US"/>
              </w:rPr>
              <w:t>HOF for Science and Technology for work within the faculty</w:t>
            </w:r>
            <w:r w:rsidRPr="001A08E6">
              <w:rPr>
                <w:sz w:val="24"/>
                <w:szCs w:val="24"/>
                <w:lang w:val="en-US"/>
              </w:rPr>
              <w:t>.</w:t>
            </w:r>
          </w:p>
          <w:p w14:paraId="7D19D413" w14:textId="77777777" w:rsidR="000F4A2F" w:rsidRPr="001A08E6" w:rsidRDefault="000F4A2F" w:rsidP="0013244D">
            <w:pPr>
              <w:jc w:val="both"/>
              <w:rPr>
                <w:sz w:val="24"/>
                <w:szCs w:val="24"/>
                <w:lang w:val="en-US"/>
              </w:rPr>
            </w:pPr>
          </w:p>
          <w:p w14:paraId="4E42CA73" w14:textId="77777777" w:rsidR="000F4A2F" w:rsidRPr="001A08E6" w:rsidRDefault="000F4A2F" w:rsidP="0013244D">
            <w:pPr>
              <w:jc w:val="both"/>
              <w:rPr>
                <w:sz w:val="24"/>
                <w:szCs w:val="24"/>
                <w:lang w:val="en-US"/>
              </w:rPr>
            </w:pPr>
            <w:r w:rsidRPr="001A08E6">
              <w:rPr>
                <w:sz w:val="24"/>
                <w:szCs w:val="24"/>
                <w:lang w:val="en-US"/>
              </w:rPr>
              <w:t xml:space="preserve">The Lead </w:t>
            </w:r>
            <w:r>
              <w:rPr>
                <w:sz w:val="24"/>
                <w:szCs w:val="24"/>
                <w:lang w:val="en-US"/>
              </w:rPr>
              <w:t>Teach</w:t>
            </w:r>
            <w:r w:rsidRPr="001A08E6">
              <w:rPr>
                <w:sz w:val="24"/>
                <w:szCs w:val="24"/>
                <w:lang w:val="en-US"/>
              </w:rPr>
              <w:t xml:space="preserve">er should support the Senior Leadership Team to create a culture of constant improvements and be an inspirational leader, committed to the highest achievements for all in every area of the </w:t>
            </w:r>
            <w:r>
              <w:rPr>
                <w:sz w:val="24"/>
                <w:szCs w:val="24"/>
                <w:lang w:val="en-US"/>
              </w:rPr>
              <w:t>a</w:t>
            </w:r>
            <w:r w:rsidRPr="001A08E6">
              <w:rPr>
                <w:sz w:val="24"/>
                <w:szCs w:val="24"/>
                <w:lang w:val="en-US"/>
              </w:rPr>
              <w:t>cademy’s work.</w:t>
            </w:r>
          </w:p>
          <w:p w14:paraId="735D8793" w14:textId="77777777" w:rsidR="000F4A2F" w:rsidRDefault="000F4A2F" w:rsidP="0013244D">
            <w:pPr>
              <w:jc w:val="both"/>
              <w:rPr>
                <w:sz w:val="24"/>
                <w:szCs w:val="24"/>
                <w:lang w:val="en-US"/>
              </w:rPr>
            </w:pPr>
            <w:r w:rsidRPr="001A08E6">
              <w:rPr>
                <w:sz w:val="24"/>
                <w:szCs w:val="24"/>
                <w:lang w:val="en-US"/>
              </w:rPr>
              <w:t xml:space="preserve">The Lead </w:t>
            </w:r>
            <w:r>
              <w:rPr>
                <w:sz w:val="24"/>
                <w:szCs w:val="24"/>
                <w:lang w:val="en-US"/>
              </w:rPr>
              <w:t>Teach</w:t>
            </w:r>
            <w:r w:rsidRPr="001A08E6">
              <w:rPr>
                <w:sz w:val="24"/>
                <w:szCs w:val="24"/>
                <w:lang w:val="en-US"/>
              </w:rPr>
              <w:t xml:space="preserve">er will do everything possible to raise the quality of teaching and learning in </w:t>
            </w:r>
            <w:r>
              <w:rPr>
                <w:sz w:val="24"/>
                <w:szCs w:val="24"/>
                <w:lang w:val="en-US"/>
              </w:rPr>
              <w:t>technology</w:t>
            </w:r>
            <w:r w:rsidRPr="001A08E6">
              <w:rPr>
                <w:sz w:val="24"/>
                <w:szCs w:val="24"/>
                <w:lang w:val="en-US"/>
              </w:rPr>
              <w:t xml:space="preserve"> </w:t>
            </w:r>
            <w:r>
              <w:rPr>
                <w:sz w:val="24"/>
                <w:szCs w:val="24"/>
                <w:lang w:val="en-US"/>
              </w:rPr>
              <w:t xml:space="preserve">and </w:t>
            </w:r>
            <w:r w:rsidRPr="001A08E6">
              <w:rPr>
                <w:sz w:val="24"/>
                <w:szCs w:val="24"/>
                <w:lang w:val="en-US"/>
              </w:rPr>
              <w:t xml:space="preserve">across the </w:t>
            </w:r>
            <w:r>
              <w:rPr>
                <w:sz w:val="24"/>
                <w:szCs w:val="24"/>
                <w:lang w:val="en-US"/>
              </w:rPr>
              <w:t>a</w:t>
            </w:r>
            <w:r w:rsidRPr="001A08E6">
              <w:rPr>
                <w:sz w:val="24"/>
                <w:szCs w:val="24"/>
                <w:lang w:val="en-US"/>
              </w:rPr>
              <w:t>cademy and directly with the people they coach. This will be achieved primarily through mode</w:t>
            </w:r>
            <w:r>
              <w:rPr>
                <w:sz w:val="24"/>
                <w:szCs w:val="24"/>
                <w:lang w:val="en-US"/>
              </w:rPr>
              <w:t>l</w:t>
            </w:r>
            <w:r w:rsidRPr="001A08E6">
              <w:rPr>
                <w:sz w:val="24"/>
                <w:szCs w:val="24"/>
                <w:lang w:val="en-US"/>
              </w:rPr>
              <w:t>ling, coaching and delivery of CPD.</w:t>
            </w:r>
          </w:p>
          <w:p w14:paraId="3DCEE96B" w14:textId="77777777" w:rsidR="000F4A2F" w:rsidRPr="001A08E6" w:rsidRDefault="000F4A2F" w:rsidP="0013244D">
            <w:pPr>
              <w:jc w:val="both"/>
              <w:rPr>
                <w:sz w:val="24"/>
                <w:szCs w:val="24"/>
                <w:lang w:val="en-US"/>
              </w:rPr>
            </w:pPr>
          </w:p>
          <w:p w14:paraId="6626FE86" w14:textId="77777777" w:rsidR="000F4A2F" w:rsidRPr="001A08E6" w:rsidRDefault="000F4A2F" w:rsidP="0013244D">
            <w:pPr>
              <w:tabs>
                <w:tab w:val="left" w:pos="34"/>
              </w:tabs>
              <w:jc w:val="both"/>
              <w:rPr>
                <w:rFonts w:eastAsia="Calibri"/>
                <w:b/>
                <w:color w:val="00B050"/>
                <w:sz w:val="24"/>
                <w:szCs w:val="24"/>
                <w:lang w:val="en-US"/>
              </w:rPr>
            </w:pPr>
            <w:r w:rsidRPr="001A08E6">
              <w:rPr>
                <w:rFonts w:eastAsia="Calibri"/>
                <w:b/>
                <w:color w:val="00B050"/>
                <w:sz w:val="24"/>
                <w:szCs w:val="24"/>
                <w:lang w:val="en-US"/>
              </w:rPr>
              <w:t xml:space="preserve">Key Duties and Responsibilities </w:t>
            </w:r>
          </w:p>
          <w:p w14:paraId="00FF38B8" w14:textId="77777777" w:rsidR="000F4A2F" w:rsidRPr="001A08E6" w:rsidRDefault="000F4A2F" w:rsidP="000F4A2F">
            <w:pPr>
              <w:numPr>
                <w:ilvl w:val="0"/>
                <w:numId w:val="16"/>
              </w:numPr>
              <w:tabs>
                <w:tab w:val="left" w:pos="34"/>
              </w:tabs>
              <w:contextualSpacing/>
              <w:jc w:val="both"/>
              <w:rPr>
                <w:rFonts w:eastAsia="Calibri"/>
                <w:b/>
                <w:color w:val="00B050"/>
                <w:sz w:val="24"/>
                <w:szCs w:val="24"/>
                <w:lang w:val="en-US"/>
              </w:rPr>
            </w:pPr>
            <w:r w:rsidRPr="001A08E6">
              <w:rPr>
                <w:rFonts w:eastAsia="Calibri"/>
                <w:sz w:val="24"/>
                <w:szCs w:val="24"/>
              </w:rPr>
              <w:t xml:space="preserve">To develop and enhance the teaching practice of others in </w:t>
            </w:r>
            <w:r>
              <w:rPr>
                <w:rFonts w:eastAsia="Calibri"/>
                <w:sz w:val="24"/>
                <w:szCs w:val="24"/>
              </w:rPr>
              <w:t>technology</w:t>
            </w:r>
            <w:r w:rsidRPr="001A08E6">
              <w:rPr>
                <w:rFonts w:eastAsia="Calibri"/>
                <w:sz w:val="24"/>
                <w:szCs w:val="24"/>
              </w:rPr>
              <w:t xml:space="preserve"> </w:t>
            </w:r>
            <w:r>
              <w:rPr>
                <w:rFonts w:eastAsia="Calibri"/>
                <w:sz w:val="24"/>
                <w:szCs w:val="24"/>
              </w:rPr>
              <w:t xml:space="preserve">and </w:t>
            </w:r>
            <w:r w:rsidRPr="001A08E6">
              <w:rPr>
                <w:rFonts w:eastAsia="Calibri"/>
                <w:sz w:val="24"/>
                <w:szCs w:val="24"/>
              </w:rPr>
              <w:t xml:space="preserve">across the </w:t>
            </w:r>
            <w:proofErr w:type="gramStart"/>
            <w:r>
              <w:rPr>
                <w:rFonts w:eastAsia="Calibri"/>
                <w:sz w:val="24"/>
                <w:szCs w:val="24"/>
              </w:rPr>
              <w:t>a</w:t>
            </w:r>
            <w:r w:rsidRPr="001A08E6">
              <w:rPr>
                <w:rFonts w:eastAsia="Calibri"/>
                <w:sz w:val="24"/>
                <w:szCs w:val="24"/>
              </w:rPr>
              <w:t>cademy</w:t>
            </w:r>
            <w:proofErr w:type="gramEnd"/>
          </w:p>
          <w:p w14:paraId="5A2F9CBF"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To facilitate and encourage a learning experience which provides students with the opportunity to achieve their individual </w:t>
            </w:r>
            <w:proofErr w:type="gramStart"/>
            <w:r w:rsidRPr="001A08E6">
              <w:rPr>
                <w:rFonts w:eastAsia="Calibri"/>
                <w:sz w:val="24"/>
                <w:szCs w:val="24"/>
              </w:rPr>
              <w:t>potential</w:t>
            </w:r>
            <w:proofErr w:type="gramEnd"/>
          </w:p>
          <w:p w14:paraId="6F9D242D"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To raise standards of student attainment and achievement within </w:t>
            </w:r>
            <w:r>
              <w:rPr>
                <w:rFonts w:eastAsia="Calibri"/>
                <w:sz w:val="24"/>
                <w:szCs w:val="24"/>
              </w:rPr>
              <w:t>science</w:t>
            </w:r>
          </w:p>
          <w:p w14:paraId="7A81C103"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To help to raise the aspirations of students in the subject and in the </w:t>
            </w:r>
            <w:proofErr w:type="gramStart"/>
            <w:r>
              <w:rPr>
                <w:rFonts w:eastAsia="Calibri"/>
                <w:sz w:val="24"/>
                <w:szCs w:val="24"/>
              </w:rPr>
              <w:t>a</w:t>
            </w:r>
            <w:r w:rsidRPr="001A08E6">
              <w:rPr>
                <w:rFonts w:eastAsia="Calibri"/>
                <w:sz w:val="24"/>
                <w:szCs w:val="24"/>
              </w:rPr>
              <w:t>cademy</w:t>
            </w:r>
            <w:proofErr w:type="gramEnd"/>
          </w:p>
          <w:p w14:paraId="5ED69B3B" w14:textId="77777777" w:rsidR="000F4A2F" w:rsidRPr="001A08E6" w:rsidRDefault="000F4A2F" w:rsidP="000F4A2F">
            <w:pPr>
              <w:numPr>
                <w:ilvl w:val="0"/>
                <w:numId w:val="16"/>
              </w:numPr>
              <w:jc w:val="both"/>
              <w:rPr>
                <w:rFonts w:eastAsia="Calibri"/>
                <w:b/>
                <w:color w:val="00B050"/>
                <w:sz w:val="24"/>
                <w:szCs w:val="24"/>
                <w:lang w:val="en-US"/>
              </w:rPr>
            </w:pPr>
            <w:r>
              <w:rPr>
                <w:rFonts w:eastAsia="Calibri"/>
                <w:sz w:val="24"/>
                <w:szCs w:val="24"/>
              </w:rPr>
              <w:t>To d</w:t>
            </w:r>
            <w:r w:rsidRPr="001A08E6">
              <w:rPr>
                <w:rFonts w:eastAsia="Calibri"/>
                <w:sz w:val="24"/>
                <w:szCs w:val="24"/>
              </w:rPr>
              <w:t xml:space="preserve">rive the continuous and consistent Trust-wide focus on raising achievement and improving student </w:t>
            </w:r>
            <w:proofErr w:type="gramStart"/>
            <w:r w:rsidRPr="001A08E6">
              <w:rPr>
                <w:rFonts w:eastAsia="Calibri"/>
                <w:sz w:val="24"/>
                <w:szCs w:val="24"/>
              </w:rPr>
              <w:t>outcomes;</w:t>
            </w:r>
            <w:proofErr w:type="gramEnd"/>
          </w:p>
          <w:p w14:paraId="6A0E0C1C" w14:textId="77777777" w:rsidR="000F4A2F" w:rsidRPr="001A08E6" w:rsidRDefault="000F4A2F" w:rsidP="0013244D">
            <w:pPr>
              <w:spacing w:before="200"/>
              <w:jc w:val="both"/>
              <w:rPr>
                <w:b/>
                <w:color w:val="00B050"/>
                <w:sz w:val="24"/>
                <w:szCs w:val="24"/>
                <w:lang w:val="en-US"/>
              </w:rPr>
            </w:pPr>
            <w:r w:rsidRPr="001A08E6">
              <w:rPr>
                <w:b/>
                <w:color w:val="00B050"/>
                <w:sz w:val="24"/>
                <w:szCs w:val="24"/>
                <w:lang w:val="en-US"/>
              </w:rPr>
              <w:t>Purpose</w:t>
            </w:r>
          </w:p>
          <w:p w14:paraId="37F37AAB" w14:textId="77777777" w:rsidR="000F4A2F" w:rsidRPr="001A08E6" w:rsidRDefault="000F4A2F" w:rsidP="0013244D">
            <w:pPr>
              <w:spacing w:before="200"/>
              <w:jc w:val="both"/>
              <w:rPr>
                <w:sz w:val="24"/>
                <w:szCs w:val="24"/>
              </w:rPr>
            </w:pPr>
            <w:r w:rsidRPr="001A08E6">
              <w:rPr>
                <w:sz w:val="24"/>
                <w:szCs w:val="24"/>
              </w:rPr>
              <w:t>To assist the Faculty Leader</w:t>
            </w:r>
            <w:r>
              <w:rPr>
                <w:sz w:val="24"/>
                <w:szCs w:val="24"/>
              </w:rPr>
              <w:t xml:space="preserve"> for Science and Technology</w:t>
            </w:r>
            <w:r w:rsidRPr="001A08E6">
              <w:rPr>
                <w:sz w:val="24"/>
                <w:szCs w:val="24"/>
              </w:rPr>
              <w:t xml:space="preserve"> in raising standards of teaching and learning and achievement in the </w:t>
            </w:r>
            <w:r>
              <w:rPr>
                <w:sz w:val="24"/>
                <w:szCs w:val="24"/>
              </w:rPr>
              <w:t>science</w:t>
            </w:r>
            <w:r w:rsidRPr="001A08E6">
              <w:rPr>
                <w:sz w:val="24"/>
                <w:szCs w:val="24"/>
              </w:rPr>
              <w:t xml:space="preserve"> department by:</w:t>
            </w:r>
          </w:p>
          <w:p w14:paraId="12B5CC90" w14:textId="77777777" w:rsidR="000F4A2F" w:rsidRPr="001A08E6" w:rsidRDefault="000F4A2F" w:rsidP="000F4A2F">
            <w:pPr>
              <w:numPr>
                <w:ilvl w:val="0"/>
                <w:numId w:val="16"/>
              </w:numPr>
              <w:jc w:val="both"/>
              <w:rPr>
                <w:rFonts w:eastAsia="Calibri"/>
                <w:sz w:val="24"/>
                <w:szCs w:val="24"/>
              </w:rPr>
            </w:pPr>
            <w:r w:rsidRPr="001A08E6">
              <w:rPr>
                <w:rFonts w:eastAsia="Calibri"/>
                <w:sz w:val="24"/>
                <w:szCs w:val="24"/>
              </w:rPr>
              <w:t xml:space="preserve">Developing and improving the practice of teachers so that inadequate teaching and teaching that requires improvement is </w:t>
            </w:r>
            <w:proofErr w:type="gramStart"/>
            <w:r w:rsidRPr="001A08E6">
              <w:rPr>
                <w:rFonts w:eastAsia="Calibri"/>
                <w:sz w:val="24"/>
                <w:szCs w:val="24"/>
              </w:rPr>
              <w:t>eradicated</w:t>
            </w:r>
            <w:proofErr w:type="gramEnd"/>
          </w:p>
          <w:p w14:paraId="63756D01" w14:textId="77777777" w:rsidR="000F4A2F" w:rsidRPr="001A08E6" w:rsidRDefault="000F4A2F" w:rsidP="000F4A2F">
            <w:pPr>
              <w:numPr>
                <w:ilvl w:val="0"/>
                <w:numId w:val="16"/>
              </w:numPr>
              <w:jc w:val="both"/>
              <w:rPr>
                <w:rFonts w:eastAsia="Calibri"/>
                <w:sz w:val="24"/>
                <w:szCs w:val="24"/>
              </w:rPr>
            </w:pPr>
            <w:r w:rsidRPr="001A08E6">
              <w:rPr>
                <w:rFonts w:eastAsia="Calibri"/>
                <w:sz w:val="24"/>
                <w:szCs w:val="24"/>
              </w:rPr>
              <w:t xml:space="preserve">Planning high quality lessons and leading the delivery of consistently good and </w:t>
            </w:r>
            <w:proofErr w:type="gramStart"/>
            <w:r w:rsidRPr="001A08E6">
              <w:rPr>
                <w:rFonts w:eastAsia="Calibri"/>
                <w:sz w:val="24"/>
                <w:szCs w:val="24"/>
              </w:rPr>
              <w:t>outstanding  teaching</w:t>
            </w:r>
            <w:proofErr w:type="gramEnd"/>
            <w:r w:rsidRPr="001A08E6">
              <w:rPr>
                <w:rFonts w:eastAsia="Calibri"/>
                <w:sz w:val="24"/>
                <w:szCs w:val="24"/>
              </w:rPr>
              <w:t xml:space="preserve"> and learning opportunities</w:t>
            </w:r>
          </w:p>
          <w:p w14:paraId="2AE39E26" w14:textId="77777777" w:rsidR="000F4A2F" w:rsidRPr="001A08E6" w:rsidRDefault="000F4A2F" w:rsidP="000F4A2F">
            <w:pPr>
              <w:numPr>
                <w:ilvl w:val="0"/>
                <w:numId w:val="16"/>
              </w:numPr>
              <w:jc w:val="both"/>
              <w:rPr>
                <w:rFonts w:eastAsia="Calibri"/>
                <w:sz w:val="24"/>
                <w:szCs w:val="24"/>
              </w:rPr>
            </w:pPr>
            <w:r w:rsidRPr="001A08E6">
              <w:rPr>
                <w:rFonts w:eastAsia="Calibri"/>
                <w:sz w:val="24"/>
                <w:szCs w:val="24"/>
              </w:rPr>
              <w:t>Leading, inspiring and motivating colleagues in developing their teaching and learning</w:t>
            </w:r>
          </w:p>
          <w:p w14:paraId="7936E906" w14:textId="77777777" w:rsidR="000F4A2F" w:rsidRPr="001A08E6" w:rsidRDefault="000F4A2F" w:rsidP="000F4A2F">
            <w:pPr>
              <w:numPr>
                <w:ilvl w:val="0"/>
                <w:numId w:val="16"/>
              </w:numPr>
              <w:jc w:val="both"/>
              <w:rPr>
                <w:rFonts w:eastAsia="Calibri"/>
                <w:sz w:val="24"/>
                <w:szCs w:val="24"/>
              </w:rPr>
            </w:pPr>
            <w:r w:rsidRPr="001A08E6">
              <w:rPr>
                <w:rFonts w:eastAsia="Calibri"/>
                <w:sz w:val="24"/>
                <w:szCs w:val="24"/>
              </w:rPr>
              <w:t xml:space="preserve">Identifying and addressing areas for improvement in teaching and learning. Supporting the development of staff to meet the challenge of any future changes to the </w:t>
            </w:r>
            <w:proofErr w:type="gramStart"/>
            <w:r w:rsidRPr="001A08E6">
              <w:rPr>
                <w:rFonts w:eastAsia="Calibri"/>
                <w:sz w:val="24"/>
                <w:szCs w:val="24"/>
              </w:rPr>
              <w:t>curriculum</w:t>
            </w:r>
            <w:proofErr w:type="gramEnd"/>
          </w:p>
          <w:p w14:paraId="4A96877C" w14:textId="77777777" w:rsidR="000F4A2F" w:rsidRPr="001A08E6" w:rsidRDefault="000F4A2F" w:rsidP="000F4A2F">
            <w:pPr>
              <w:numPr>
                <w:ilvl w:val="0"/>
                <w:numId w:val="16"/>
              </w:numPr>
              <w:jc w:val="both"/>
              <w:rPr>
                <w:rFonts w:eastAsia="Calibri"/>
                <w:sz w:val="24"/>
                <w:szCs w:val="24"/>
              </w:rPr>
            </w:pPr>
            <w:r w:rsidRPr="001A08E6">
              <w:rPr>
                <w:rFonts w:eastAsia="Calibri"/>
                <w:sz w:val="24"/>
                <w:szCs w:val="24"/>
              </w:rPr>
              <w:t xml:space="preserve">Securing outstanding outcomes for all students </w:t>
            </w:r>
            <w:proofErr w:type="gramStart"/>
            <w:r w:rsidRPr="001A08E6">
              <w:rPr>
                <w:rFonts w:eastAsia="Calibri"/>
                <w:sz w:val="24"/>
                <w:szCs w:val="24"/>
              </w:rPr>
              <w:t>as a result of</w:t>
            </w:r>
            <w:proofErr w:type="gramEnd"/>
            <w:r w:rsidRPr="001A08E6">
              <w:rPr>
                <w:rFonts w:eastAsia="Calibri"/>
                <w:sz w:val="24"/>
                <w:szCs w:val="24"/>
              </w:rPr>
              <w:t xml:space="preserve"> consistently good and increasingly outstanding teaching</w:t>
            </w:r>
          </w:p>
          <w:p w14:paraId="0BD88714" w14:textId="77777777" w:rsidR="000F4A2F" w:rsidRPr="001A08E6" w:rsidRDefault="000F4A2F" w:rsidP="000F4A2F">
            <w:pPr>
              <w:numPr>
                <w:ilvl w:val="0"/>
                <w:numId w:val="16"/>
              </w:numPr>
              <w:jc w:val="both"/>
              <w:rPr>
                <w:rFonts w:eastAsia="Calibri"/>
                <w:sz w:val="24"/>
                <w:szCs w:val="24"/>
              </w:rPr>
            </w:pPr>
            <w:r w:rsidRPr="001A08E6">
              <w:rPr>
                <w:rFonts w:eastAsia="Calibri"/>
                <w:sz w:val="24"/>
                <w:szCs w:val="24"/>
              </w:rPr>
              <w:lastRenderedPageBreak/>
              <w:t xml:space="preserve">Providing inspirational, innovative and motivational leadership of the improvement of teaching to enable all students and staff to achieve their highest </w:t>
            </w:r>
            <w:proofErr w:type="gramStart"/>
            <w:r w:rsidRPr="001A08E6">
              <w:rPr>
                <w:rFonts w:eastAsia="Calibri"/>
                <w:sz w:val="24"/>
                <w:szCs w:val="24"/>
              </w:rPr>
              <w:t>potential</w:t>
            </w:r>
            <w:proofErr w:type="gramEnd"/>
          </w:p>
          <w:p w14:paraId="0CC2B461" w14:textId="77777777" w:rsidR="000F4A2F" w:rsidRPr="001A08E6" w:rsidRDefault="000F4A2F" w:rsidP="000F4A2F">
            <w:pPr>
              <w:numPr>
                <w:ilvl w:val="0"/>
                <w:numId w:val="16"/>
              </w:numPr>
              <w:jc w:val="both"/>
              <w:rPr>
                <w:rFonts w:eastAsia="Calibri"/>
                <w:sz w:val="24"/>
                <w:szCs w:val="24"/>
              </w:rPr>
            </w:pPr>
            <w:r w:rsidRPr="001A08E6">
              <w:rPr>
                <w:rFonts w:eastAsia="Calibri"/>
                <w:sz w:val="24"/>
                <w:szCs w:val="24"/>
              </w:rPr>
              <w:t xml:space="preserve">Establishing a culture that promotes excellence, equality and high expectation of all </w:t>
            </w:r>
            <w:proofErr w:type="gramStart"/>
            <w:r w:rsidRPr="001A08E6">
              <w:rPr>
                <w:rFonts w:eastAsia="Calibri"/>
                <w:sz w:val="24"/>
                <w:szCs w:val="24"/>
              </w:rPr>
              <w:t>students</w:t>
            </w:r>
            <w:proofErr w:type="gramEnd"/>
          </w:p>
          <w:p w14:paraId="248EA3DD" w14:textId="77777777" w:rsidR="000F4A2F" w:rsidRPr="001A08E6" w:rsidRDefault="000F4A2F" w:rsidP="000F4A2F">
            <w:pPr>
              <w:numPr>
                <w:ilvl w:val="0"/>
                <w:numId w:val="16"/>
              </w:numPr>
              <w:jc w:val="both"/>
              <w:rPr>
                <w:rFonts w:eastAsia="Calibri"/>
                <w:sz w:val="24"/>
                <w:szCs w:val="24"/>
              </w:rPr>
            </w:pPr>
            <w:r w:rsidRPr="001A08E6">
              <w:rPr>
                <w:rFonts w:eastAsia="Calibri"/>
                <w:sz w:val="24"/>
                <w:szCs w:val="24"/>
              </w:rPr>
              <w:t xml:space="preserve">Carrying out the </w:t>
            </w:r>
            <w:proofErr w:type="gramStart"/>
            <w:r w:rsidRPr="001A08E6">
              <w:rPr>
                <w:rFonts w:eastAsia="Calibri"/>
                <w:sz w:val="24"/>
                <w:szCs w:val="24"/>
              </w:rPr>
              <w:t>day to day</w:t>
            </w:r>
            <w:proofErr w:type="gramEnd"/>
            <w:r w:rsidRPr="001A08E6">
              <w:rPr>
                <w:rFonts w:eastAsia="Calibri"/>
                <w:sz w:val="24"/>
                <w:szCs w:val="24"/>
              </w:rPr>
              <w:t xml:space="preserve"> duties of a classroom teacher on an exemplary basis in line with the School Teacher Pay and Conditions Document and Teachers Standards</w:t>
            </w:r>
          </w:p>
          <w:p w14:paraId="0F3118B9" w14:textId="77777777" w:rsidR="000F4A2F" w:rsidRPr="001A08E6" w:rsidRDefault="000F4A2F" w:rsidP="0013244D">
            <w:pPr>
              <w:spacing w:before="200"/>
              <w:jc w:val="both"/>
              <w:rPr>
                <w:b/>
                <w:color w:val="00B050"/>
                <w:sz w:val="24"/>
                <w:szCs w:val="24"/>
                <w:lang w:val="en-US"/>
              </w:rPr>
            </w:pPr>
            <w:r w:rsidRPr="001A08E6">
              <w:rPr>
                <w:b/>
                <w:color w:val="00B050"/>
                <w:sz w:val="24"/>
                <w:szCs w:val="24"/>
                <w:lang w:val="en-US"/>
              </w:rPr>
              <w:t>Leadership and Management:</w:t>
            </w:r>
          </w:p>
          <w:p w14:paraId="698E36F7" w14:textId="77777777" w:rsidR="000F4A2F" w:rsidRDefault="000F4A2F" w:rsidP="0013244D">
            <w:pPr>
              <w:spacing w:before="200"/>
              <w:jc w:val="both"/>
              <w:rPr>
                <w:rFonts w:eastAsia="Calibri"/>
                <w:sz w:val="24"/>
                <w:szCs w:val="24"/>
              </w:rPr>
            </w:pPr>
            <w:r w:rsidRPr="001A08E6">
              <w:rPr>
                <w:rFonts w:eastAsia="Calibri"/>
                <w:sz w:val="24"/>
                <w:szCs w:val="24"/>
              </w:rPr>
              <w:t>As directed by the Faculty Leader</w:t>
            </w:r>
            <w:r>
              <w:rPr>
                <w:rFonts w:eastAsia="Calibri"/>
                <w:sz w:val="24"/>
                <w:szCs w:val="24"/>
              </w:rPr>
              <w:t xml:space="preserve"> for Science and Technology</w:t>
            </w:r>
            <w:r w:rsidRPr="001A08E6">
              <w:rPr>
                <w:rFonts w:eastAsia="Calibri"/>
                <w:sz w:val="24"/>
                <w:szCs w:val="24"/>
              </w:rPr>
              <w:t xml:space="preserve"> to provide dynamic and inspirational leadership in the </w:t>
            </w:r>
            <w:r>
              <w:rPr>
                <w:rFonts w:eastAsia="Calibri"/>
                <w:sz w:val="24"/>
                <w:szCs w:val="24"/>
              </w:rPr>
              <w:t>d</w:t>
            </w:r>
            <w:r w:rsidRPr="001A08E6">
              <w:rPr>
                <w:rFonts w:eastAsia="Calibri"/>
                <w:sz w:val="24"/>
                <w:szCs w:val="24"/>
              </w:rPr>
              <w:t>epartment</w:t>
            </w:r>
            <w:r>
              <w:rPr>
                <w:rFonts w:eastAsia="Calibri"/>
                <w:sz w:val="24"/>
                <w:szCs w:val="24"/>
              </w:rPr>
              <w:t>;</w:t>
            </w:r>
            <w:r w:rsidRPr="001A08E6">
              <w:rPr>
                <w:rFonts w:eastAsia="Calibri"/>
                <w:sz w:val="24"/>
                <w:szCs w:val="24"/>
              </w:rPr>
              <w:t xml:space="preserve"> lead the development and implementation of key curriculum and department initiatives</w:t>
            </w:r>
            <w:r>
              <w:rPr>
                <w:rFonts w:eastAsia="Calibri"/>
                <w:sz w:val="24"/>
                <w:szCs w:val="24"/>
              </w:rPr>
              <w:t>. As directed to support and develop outstanding teaching across the academy</w:t>
            </w:r>
            <w:r w:rsidRPr="001A08E6">
              <w:rPr>
                <w:rFonts w:eastAsia="Calibri"/>
                <w:sz w:val="24"/>
                <w:szCs w:val="24"/>
              </w:rPr>
              <w:t xml:space="preserve"> by:</w:t>
            </w:r>
          </w:p>
          <w:p w14:paraId="6019325D" w14:textId="77777777" w:rsidR="000F4A2F" w:rsidRPr="001A08E6" w:rsidRDefault="000F4A2F" w:rsidP="0013244D">
            <w:pPr>
              <w:spacing w:before="200"/>
              <w:jc w:val="both"/>
              <w:rPr>
                <w:rFonts w:eastAsia="Calibri"/>
                <w:sz w:val="24"/>
                <w:szCs w:val="24"/>
              </w:rPr>
            </w:pPr>
          </w:p>
          <w:p w14:paraId="0FDF7FB2"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Enthusiastically leading colleagues within a positive and supportive working atmosphere, with a common vision for success</w:t>
            </w:r>
          </w:p>
          <w:p w14:paraId="0C327A9A"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Assisting in the development of appropriate syllabuses, resources, schemes of work, marking policies and teaching strategies in the </w:t>
            </w:r>
            <w:proofErr w:type="gramStart"/>
            <w:r w:rsidRPr="001A08E6">
              <w:rPr>
                <w:rFonts w:eastAsia="Calibri"/>
                <w:sz w:val="24"/>
                <w:szCs w:val="24"/>
              </w:rPr>
              <w:t>Faculty</w:t>
            </w:r>
            <w:proofErr w:type="gramEnd"/>
            <w:r w:rsidRPr="001A08E6">
              <w:rPr>
                <w:rFonts w:eastAsia="Calibri"/>
                <w:sz w:val="24"/>
                <w:szCs w:val="24"/>
              </w:rPr>
              <w:t xml:space="preserve"> and department</w:t>
            </w:r>
          </w:p>
          <w:p w14:paraId="07961C7F"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Contributing to the Faculty and department’s plan and its implementation </w:t>
            </w:r>
          </w:p>
          <w:p w14:paraId="24CFF09B"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Planning and preparing courses and lessons</w:t>
            </w:r>
          </w:p>
          <w:p w14:paraId="584E3430"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Taking a lead role, working closely with other Lead practitioners in determining and developing policies, procedures and practice, promoting collective responsibility for their implementation to ensure high achievement through effective teaching and learning and whole Academy </w:t>
            </w:r>
            <w:proofErr w:type="gramStart"/>
            <w:r w:rsidRPr="001A08E6">
              <w:rPr>
                <w:rFonts w:eastAsia="Calibri"/>
                <w:sz w:val="24"/>
                <w:szCs w:val="24"/>
              </w:rPr>
              <w:t>improvement</w:t>
            </w:r>
            <w:proofErr w:type="gramEnd"/>
          </w:p>
          <w:p w14:paraId="4B34F306"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Analysing national, local and school data, research and inspection findings to inform curriculum area policies and practices, expectations and teaching methodologies and to report regularly to </w:t>
            </w:r>
            <w:proofErr w:type="gramStart"/>
            <w:r w:rsidRPr="001A08E6">
              <w:rPr>
                <w:rFonts w:eastAsia="Calibri"/>
                <w:sz w:val="24"/>
                <w:szCs w:val="24"/>
              </w:rPr>
              <w:t>the  Assistant</w:t>
            </w:r>
            <w:proofErr w:type="gramEnd"/>
            <w:r w:rsidRPr="001A08E6">
              <w:rPr>
                <w:rFonts w:eastAsia="Calibri"/>
                <w:sz w:val="24"/>
                <w:szCs w:val="24"/>
              </w:rPr>
              <w:t xml:space="preserve"> Head teacher – Teaching and Learning</w:t>
            </w:r>
          </w:p>
          <w:p w14:paraId="495C0200"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Using local and national data and other information in order to provide: a comparative baseline for evaluating learners’ progress and attainment; a means of judging the effectiveness of their teaching; a basis for improving teaching and </w:t>
            </w:r>
            <w:proofErr w:type="gramStart"/>
            <w:r w:rsidRPr="001A08E6">
              <w:rPr>
                <w:rFonts w:eastAsia="Calibri"/>
                <w:sz w:val="24"/>
                <w:szCs w:val="24"/>
              </w:rPr>
              <w:t>learning</w:t>
            </w:r>
            <w:proofErr w:type="gramEnd"/>
          </w:p>
          <w:p w14:paraId="69C58527"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Taking a lead role in improving the effectiveness of assessment practice in the department in evaluating the effectiveness of teaching and learning</w:t>
            </w:r>
          </w:p>
          <w:p w14:paraId="59920A20" w14:textId="77777777" w:rsidR="000F4A2F" w:rsidRPr="000F4A2F"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Researching and evaluating innovative curricular practices and drawing on research outcomes and other sources of external evidence to inform own practice and that of </w:t>
            </w:r>
            <w:proofErr w:type="gramStart"/>
            <w:r w:rsidRPr="001A08E6">
              <w:rPr>
                <w:rFonts w:eastAsia="Calibri"/>
                <w:sz w:val="24"/>
                <w:szCs w:val="24"/>
              </w:rPr>
              <w:t>colleagues</w:t>
            </w:r>
            <w:proofErr w:type="gramEnd"/>
          </w:p>
          <w:p w14:paraId="4B64DBE8" w14:textId="77777777" w:rsidR="000F4A2F" w:rsidRPr="001A08E6" w:rsidRDefault="000F4A2F" w:rsidP="000F4A2F">
            <w:pPr>
              <w:ind w:left="720"/>
              <w:jc w:val="both"/>
              <w:rPr>
                <w:rFonts w:eastAsia="Calibri"/>
                <w:b/>
                <w:color w:val="00B050"/>
                <w:sz w:val="24"/>
                <w:szCs w:val="24"/>
                <w:lang w:val="en-US"/>
              </w:rPr>
            </w:pPr>
          </w:p>
          <w:p w14:paraId="529B491D" w14:textId="77777777" w:rsidR="000F4A2F" w:rsidRPr="001A08E6" w:rsidRDefault="000F4A2F" w:rsidP="000B27DF">
            <w:pPr>
              <w:spacing w:before="200" w:after="120"/>
              <w:ind w:left="357"/>
              <w:jc w:val="both"/>
              <w:rPr>
                <w:b/>
                <w:color w:val="00B050"/>
                <w:sz w:val="24"/>
                <w:szCs w:val="24"/>
                <w:lang w:val="en-US"/>
              </w:rPr>
            </w:pPr>
            <w:r w:rsidRPr="001A08E6">
              <w:rPr>
                <w:b/>
                <w:color w:val="00B050"/>
                <w:sz w:val="24"/>
                <w:szCs w:val="24"/>
                <w:lang w:val="en-US"/>
              </w:rPr>
              <w:t>Teaching and Learning</w:t>
            </w:r>
          </w:p>
          <w:p w14:paraId="2A50AF0F"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Developing a </w:t>
            </w:r>
            <w:proofErr w:type="gramStart"/>
            <w:r w:rsidRPr="001A08E6">
              <w:rPr>
                <w:rFonts w:eastAsia="Calibri"/>
                <w:sz w:val="24"/>
                <w:szCs w:val="24"/>
              </w:rPr>
              <w:t>high quality</w:t>
            </w:r>
            <w:proofErr w:type="gramEnd"/>
            <w:r w:rsidRPr="001A08E6">
              <w:rPr>
                <w:rFonts w:eastAsia="Calibri"/>
                <w:sz w:val="24"/>
                <w:szCs w:val="24"/>
              </w:rPr>
              <w:t xml:space="preserve"> ethos of learning amongst students based on high expectations and a shared vision</w:t>
            </w:r>
          </w:p>
          <w:p w14:paraId="74589DE6"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Leading and developing innovation in teaching and learning, embedding this across the department, </w:t>
            </w:r>
            <w:r>
              <w:rPr>
                <w:rFonts w:eastAsia="Calibri"/>
                <w:sz w:val="24"/>
                <w:szCs w:val="24"/>
              </w:rPr>
              <w:t>f</w:t>
            </w:r>
            <w:r w:rsidRPr="001A08E6">
              <w:rPr>
                <w:rFonts w:eastAsia="Calibri"/>
                <w:sz w:val="24"/>
                <w:szCs w:val="24"/>
              </w:rPr>
              <w:t xml:space="preserve">aculty and whole </w:t>
            </w:r>
            <w:proofErr w:type="gramStart"/>
            <w:r>
              <w:rPr>
                <w:rFonts w:eastAsia="Calibri"/>
                <w:sz w:val="24"/>
                <w:szCs w:val="24"/>
              </w:rPr>
              <w:t>a</w:t>
            </w:r>
            <w:r w:rsidRPr="001A08E6">
              <w:rPr>
                <w:rFonts w:eastAsia="Calibri"/>
                <w:sz w:val="24"/>
                <w:szCs w:val="24"/>
              </w:rPr>
              <w:t>cademy</w:t>
            </w:r>
            <w:proofErr w:type="gramEnd"/>
          </w:p>
          <w:p w14:paraId="06AE7D64"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lastRenderedPageBreak/>
              <w:t xml:space="preserve">Developing, implementing and reviewing support programmes, CPD and intervention to improve teaching and </w:t>
            </w:r>
            <w:proofErr w:type="gramStart"/>
            <w:r w:rsidRPr="001A08E6">
              <w:rPr>
                <w:rFonts w:eastAsia="Calibri"/>
                <w:sz w:val="24"/>
                <w:szCs w:val="24"/>
              </w:rPr>
              <w:t>learning</w:t>
            </w:r>
            <w:proofErr w:type="gramEnd"/>
          </w:p>
          <w:p w14:paraId="6F0D0A1E"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Delivering high quality support, mentoring, coaching, induction and CPD that improves teaching and learning and support professional development of </w:t>
            </w:r>
            <w:proofErr w:type="gramStart"/>
            <w:r w:rsidRPr="001A08E6">
              <w:rPr>
                <w:rFonts w:eastAsia="Calibri"/>
                <w:sz w:val="24"/>
                <w:szCs w:val="24"/>
              </w:rPr>
              <w:t>colleagues</w:t>
            </w:r>
            <w:proofErr w:type="gramEnd"/>
          </w:p>
          <w:p w14:paraId="624A01DB"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Acting as an exemplary role model teaching good and outstanding lessons and supporting colleagues to develop their own </w:t>
            </w:r>
            <w:proofErr w:type="gramStart"/>
            <w:r w:rsidRPr="001A08E6">
              <w:rPr>
                <w:rFonts w:eastAsia="Calibri"/>
                <w:sz w:val="24"/>
                <w:szCs w:val="24"/>
              </w:rPr>
              <w:t>practice</w:t>
            </w:r>
            <w:proofErr w:type="gramEnd"/>
          </w:p>
          <w:p w14:paraId="4C360A32"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Personalising and planning and teaching to ensure the achievement of students including those with SEND and Pupil Premium and other key </w:t>
            </w:r>
            <w:proofErr w:type="gramStart"/>
            <w:r w:rsidRPr="001A08E6">
              <w:rPr>
                <w:rFonts w:eastAsia="Calibri"/>
                <w:sz w:val="24"/>
                <w:szCs w:val="24"/>
              </w:rPr>
              <w:t>groups</w:t>
            </w:r>
            <w:proofErr w:type="gramEnd"/>
          </w:p>
          <w:p w14:paraId="5031FF9F"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Keeping up to date with new teaching and learning strategies and implement as appropriate to further develop the quality of teaching and learning across the department, Faculty and Academy</w:t>
            </w:r>
          </w:p>
          <w:p w14:paraId="29286056"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Supporting underperforming colleagues to improve and develop good practice across the department, </w:t>
            </w:r>
            <w:r>
              <w:rPr>
                <w:rFonts w:eastAsia="Calibri"/>
                <w:sz w:val="24"/>
                <w:szCs w:val="24"/>
              </w:rPr>
              <w:t>f</w:t>
            </w:r>
            <w:r w:rsidRPr="001A08E6">
              <w:rPr>
                <w:rFonts w:eastAsia="Calibri"/>
                <w:sz w:val="24"/>
                <w:szCs w:val="24"/>
              </w:rPr>
              <w:t xml:space="preserve">aculty and </w:t>
            </w:r>
            <w:proofErr w:type="gramStart"/>
            <w:r>
              <w:rPr>
                <w:rFonts w:eastAsia="Calibri"/>
                <w:sz w:val="24"/>
                <w:szCs w:val="24"/>
              </w:rPr>
              <w:t>a</w:t>
            </w:r>
            <w:r w:rsidRPr="001A08E6">
              <w:rPr>
                <w:rFonts w:eastAsia="Calibri"/>
                <w:sz w:val="24"/>
                <w:szCs w:val="24"/>
              </w:rPr>
              <w:t>cademy</w:t>
            </w:r>
            <w:proofErr w:type="gramEnd"/>
          </w:p>
          <w:p w14:paraId="0D049A76"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Taking part in demonstration and “model” lessons to support colleague professional development across the department, </w:t>
            </w:r>
            <w:r>
              <w:rPr>
                <w:rFonts w:eastAsia="Calibri"/>
                <w:sz w:val="24"/>
                <w:szCs w:val="24"/>
              </w:rPr>
              <w:t>f</w:t>
            </w:r>
            <w:r w:rsidRPr="001A08E6">
              <w:rPr>
                <w:rFonts w:eastAsia="Calibri"/>
                <w:sz w:val="24"/>
                <w:szCs w:val="24"/>
              </w:rPr>
              <w:t xml:space="preserve">aculty and </w:t>
            </w:r>
            <w:proofErr w:type="gramStart"/>
            <w:r>
              <w:rPr>
                <w:rFonts w:eastAsia="Calibri"/>
                <w:sz w:val="24"/>
                <w:szCs w:val="24"/>
              </w:rPr>
              <w:t>a</w:t>
            </w:r>
            <w:r w:rsidRPr="001A08E6">
              <w:rPr>
                <w:rFonts w:eastAsia="Calibri"/>
                <w:sz w:val="24"/>
                <w:szCs w:val="24"/>
              </w:rPr>
              <w:t>cademy</w:t>
            </w:r>
            <w:proofErr w:type="gramEnd"/>
          </w:p>
          <w:p w14:paraId="04A664D5"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Observing and making accurate judgements of lessons, providing appropriate feedback</w:t>
            </w:r>
          </w:p>
          <w:p w14:paraId="0F9EDFBA" w14:textId="0D09383F" w:rsidR="000B27DF" w:rsidRPr="001A08E6" w:rsidRDefault="000F4A2F" w:rsidP="000B27DF">
            <w:pPr>
              <w:spacing w:before="200" w:after="120"/>
              <w:ind w:left="357"/>
              <w:jc w:val="both"/>
              <w:rPr>
                <w:b/>
                <w:color w:val="00B050"/>
                <w:sz w:val="24"/>
                <w:szCs w:val="24"/>
                <w:lang w:val="en-US"/>
              </w:rPr>
            </w:pPr>
            <w:r w:rsidRPr="001A08E6">
              <w:rPr>
                <w:b/>
                <w:color w:val="00B050"/>
                <w:sz w:val="24"/>
                <w:szCs w:val="24"/>
                <w:lang w:val="en-US"/>
              </w:rPr>
              <w:t xml:space="preserve">Systematically monitor and evaluate the quality of learning within the department and </w:t>
            </w:r>
            <w:r>
              <w:rPr>
                <w:b/>
                <w:color w:val="00B050"/>
                <w:sz w:val="24"/>
                <w:szCs w:val="24"/>
                <w:lang w:val="en-US"/>
              </w:rPr>
              <w:t>f</w:t>
            </w:r>
            <w:r w:rsidRPr="001A08E6">
              <w:rPr>
                <w:b/>
                <w:color w:val="00B050"/>
                <w:sz w:val="24"/>
                <w:szCs w:val="24"/>
                <w:lang w:val="en-US"/>
              </w:rPr>
              <w:t>aculty area and lead quality of learning improvement initiatives by</w:t>
            </w:r>
          </w:p>
          <w:p w14:paraId="32DCBDEA"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Monitoring the quality of planning and the use of planning time in the department</w:t>
            </w:r>
          </w:p>
          <w:p w14:paraId="596E8E00"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Monitoring the quality of teacher marking and feedback</w:t>
            </w:r>
          </w:p>
          <w:p w14:paraId="014A8798"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Assist with the development and implementation and appropriate schemes of work and </w:t>
            </w:r>
            <w:proofErr w:type="gramStart"/>
            <w:r w:rsidRPr="001A08E6">
              <w:rPr>
                <w:rFonts w:eastAsia="Calibri"/>
                <w:sz w:val="24"/>
                <w:szCs w:val="24"/>
              </w:rPr>
              <w:t>assessment</w:t>
            </w:r>
            <w:proofErr w:type="gramEnd"/>
          </w:p>
          <w:p w14:paraId="234093C8"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Sampling students’ books and work for quality assurance</w:t>
            </w:r>
          </w:p>
          <w:p w14:paraId="7F723705" w14:textId="77777777" w:rsidR="000F4A2F" w:rsidRPr="001A08E6" w:rsidRDefault="000F4A2F" w:rsidP="0013244D">
            <w:pPr>
              <w:spacing w:before="200"/>
              <w:ind w:left="360"/>
              <w:jc w:val="both"/>
              <w:rPr>
                <w:b/>
                <w:color w:val="00B050"/>
                <w:sz w:val="24"/>
                <w:szCs w:val="24"/>
                <w:lang w:val="en-US"/>
              </w:rPr>
            </w:pPr>
            <w:r w:rsidRPr="001A08E6">
              <w:rPr>
                <w:b/>
                <w:color w:val="00B050"/>
                <w:sz w:val="24"/>
                <w:szCs w:val="24"/>
                <w:lang w:val="en-US"/>
              </w:rPr>
              <w:t>Monitoring, Evaluation and Assessment:</w:t>
            </w:r>
          </w:p>
          <w:p w14:paraId="5BB5BE94" w14:textId="77777777" w:rsidR="000F4A2F" w:rsidRPr="001A08E6" w:rsidRDefault="000F4A2F" w:rsidP="0013244D">
            <w:pPr>
              <w:spacing w:before="200"/>
              <w:ind w:left="360"/>
              <w:jc w:val="both"/>
              <w:rPr>
                <w:sz w:val="24"/>
                <w:szCs w:val="24"/>
                <w:lang w:val="en-US"/>
              </w:rPr>
            </w:pPr>
            <w:r w:rsidRPr="001A08E6">
              <w:rPr>
                <w:sz w:val="24"/>
                <w:szCs w:val="24"/>
                <w:lang w:val="en-US"/>
              </w:rPr>
              <w:t>Support the analysis and evaluation of student achievement within the department by:</w:t>
            </w:r>
          </w:p>
          <w:p w14:paraId="665D0A75"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Using baseline data and assessment records to evaluate the quality of achievement of individuals and teaching groups within the </w:t>
            </w:r>
            <w:proofErr w:type="gramStart"/>
            <w:r w:rsidRPr="001A08E6">
              <w:rPr>
                <w:rFonts w:eastAsia="Calibri"/>
                <w:sz w:val="24"/>
                <w:szCs w:val="24"/>
              </w:rPr>
              <w:t>department</w:t>
            </w:r>
            <w:proofErr w:type="gramEnd"/>
          </w:p>
          <w:p w14:paraId="1A670A6A"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Comparing achievement within the department with other in school groups and subject areas, and national statistics and trends</w:t>
            </w:r>
          </w:p>
          <w:p w14:paraId="7E074B29" w14:textId="77777777" w:rsidR="000F4A2F" w:rsidRPr="001A08E6" w:rsidRDefault="000F4A2F" w:rsidP="0013244D">
            <w:pPr>
              <w:spacing w:before="200"/>
              <w:ind w:left="360"/>
              <w:jc w:val="both"/>
              <w:rPr>
                <w:b/>
                <w:color w:val="00B050"/>
                <w:sz w:val="24"/>
                <w:szCs w:val="24"/>
                <w:lang w:val="en-US"/>
              </w:rPr>
            </w:pPr>
            <w:r w:rsidRPr="001A08E6">
              <w:rPr>
                <w:b/>
                <w:color w:val="00B050"/>
                <w:sz w:val="24"/>
                <w:szCs w:val="24"/>
                <w:lang w:val="en-US"/>
              </w:rPr>
              <w:t>Training and Development of Self and Others:</w:t>
            </w:r>
          </w:p>
          <w:p w14:paraId="78DB6F1C" w14:textId="77777777" w:rsidR="000F4A2F" w:rsidRPr="001A08E6" w:rsidRDefault="000F4A2F" w:rsidP="0013244D">
            <w:pPr>
              <w:spacing w:before="200"/>
              <w:ind w:left="360"/>
              <w:jc w:val="both"/>
              <w:rPr>
                <w:sz w:val="24"/>
                <w:szCs w:val="24"/>
                <w:lang w:val="en-US"/>
              </w:rPr>
            </w:pPr>
            <w:r w:rsidRPr="001A08E6">
              <w:rPr>
                <w:sz w:val="24"/>
                <w:szCs w:val="24"/>
                <w:lang w:val="en-US"/>
              </w:rPr>
              <w:t>Support the monitoring the CPD of individuals/groups/ within department</w:t>
            </w:r>
            <w:r>
              <w:rPr>
                <w:sz w:val="24"/>
                <w:szCs w:val="24"/>
                <w:lang w:val="en-US"/>
              </w:rPr>
              <w:t xml:space="preserve"> and</w:t>
            </w:r>
            <w:r w:rsidRPr="001A08E6">
              <w:rPr>
                <w:sz w:val="24"/>
                <w:szCs w:val="24"/>
                <w:lang w:val="en-US"/>
              </w:rPr>
              <w:t xml:space="preserve"> </w:t>
            </w:r>
            <w:r>
              <w:rPr>
                <w:sz w:val="24"/>
                <w:szCs w:val="24"/>
                <w:lang w:val="en-US"/>
              </w:rPr>
              <w:t>f</w:t>
            </w:r>
            <w:r w:rsidRPr="001A08E6">
              <w:rPr>
                <w:sz w:val="24"/>
                <w:szCs w:val="24"/>
                <w:lang w:val="en-US"/>
              </w:rPr>
              <w:t>aculty by:</w:t>
            </w:r>
          </w:p>
          <w:p w14:paraId="154271E5"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Specifying areas for development as identified through quality assurance procedures, approving and monitoring INSET </w:t>
            </w:r>
            <w:proofErr w:type="gramStart"/>
            <w:r w:rsidRPr="001A08E6">
              <w:rPr>
                <w:rFonts w:eastAsia="Calibri"/>
                <w:sz w:val="24"/>
                <w:szCs w:val="24"/>
              </w:rPr>
              <w:t>requests</w:t>
            </w:r>
            <w:proofErr w:type="gramEnd"/>
          </w:p>
          <w:p w14:paraId="3118273F" w14:textId="77777777" w:rsidR="000F4A2F" w:rsidRPr="001A08E6"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Involvement in the Performance Management procedure overseeing the effective induction and development of </w:t>
            </w:r>
            <w:proofErr w:type="gramStart"/>
            <w:r>
              <w:rPr>
                <w:rFonts w:eastAsia="Calibri"/>
                <w:sz w:val="24"/>
                <w:szCs w:val="24"/>
              </w:rPr>
              <w:t>staff</w:t>
            </w:r>
            <w:proofErr w:type="gramEnd"/>
          </w:p>
          <w:p w14:paraId="06A6798D" w14:textId="77777777" w:rsidR="000F4A2F" w:rsidRPr="000B27DF" w:rsidRDefault="000F4A2F" w:rsidP="000F4A2F">
            <w:pPr>
              <w:numPr>
                <w:ilvl w:val="0"/>
                <w:numId w:val="16"/>
              </w:numPr>
              <w:jc w:val="both"/>
              <w:rPr>
                <w:rFonts w:eastAsia="Calibri"/>
                <w:b/>
                <w:color w:val="00B050"/>
                <w:sz w:val="24"/>
                <w:szCs w:val="24"/>
                <w:lang w:val="en-US"/>
              </w:rPr>
            </w:pPr>
            <w:r w:rsidRPr="001A08E6">
              <w:rPr>
                <w:rFonts w:eastAsia="Calibri"/>
                <w:sz w:val="24"/>
                <w:szCs w:val="24"/>
              </w:rPr>
              <w:t xml:space="preserve">Maintain own skills and knowledge as a practitioner to a level required to be Good or better </w:t>
            </w:r>
            <w:proofErr w:type="gramStart"/>
            <w:r w:rsidRPr="001A08E6">
              <w:rPr>
                <w:rFonts w:eastAsia="Calibri"/>
                <w:sz w:val="24"/>
                <w:szCs w:val="24"/>
              </w:rPr>
              <w:t>teacher</w:t>
            </w:r>
            <w:proofErr w:type="gramEnd"/>
          </w:p>
          <w:p w14:paraId="37699ADB" w14:textId="77777777" w:rsidR="000B27DF" w:rsidRPr="001A08E6" w:rsidRDefault="000B27DF" w:rsidP="000B27DF">
            <w:pPr>
              <w:ind w:left="720"/>
              <w:jc w:val="both"/>
              <w:rPr>
                <w:rFonts w:eastAsia="Calibri"/>
                <w:b/>
                <w:color w:val="00B050"/>
                <w:sz w:val="24"/>
                <w:szCs w:val="24"/>
                <w:lang w:val="en-US"/>
              </w:rPr>
            </w:pPr>
          </w:p>
          <w:p w14:paraId="3B91CBA6" w14:textId="77777777" w:rsidR="000F4A2F" w:rsidRPr="001A08E6" w:rsidRDefault="000F4A2F" w:rsidP="000B27DF">
            <w:pPr>
              <w:spacing w:before="200" w:after="120"/>
              <w:ind w:left="357"/>
              <w:jc w:val="both"/>
              <w:rPr>
                <w:b/>
                <w:color w:val="00B050"/>
                <w:sz w:val="24"/>
                <w:szCs w:val="24"/>
                <w:lang w:val="en-US"/>
              </w:rPr>
            </w:pPr>
            <w:r w:rsidRPr="001A08E6">
              <w:rPr>
                <w:b/>
                <w:color w:val="00B050"/>
                <w:sz w:val="24"/>
                <w:szCs w:val="24"/>
                <w:lang w:val="en-US"/>
              </w:rPr>
              <w:lastRenderedPageBreak/>
              <w:t>Disseminating Best Practice:</w:t>
            </w:r>
          </w:p>
          <w:p w14:paraId="633E6656" w14:textId="77777777" w:rsidR="000F4A2F" w:rsidRPr="001A08E6" w:rsidRDefault="000F4A2F" w:rsidP="000F4A2F">
            <w:pPr>
              <w:numPr>
                <w:ilvl w:val="0"/>
                <w:numId w:val="16"/>
              </w:numPr>
              <w:jc w:val="both"/>
              <w:rPr>
                <w:b/>
                <w:color w:val="00B050"/>
                <w:sz w:val="24"/>
                <w:szCs w:val="24"/>
                <w:lang w:val="en-US"/>
              </w:rPr>
            </w:pPr>
            <w:r w:rsidRPr="001A08E6">
              <w:rPr>
                <w:rFonts w:eastAsia="Calibri"/>
                <w:sz w:val="24"/>
                <w:szCs w:val="24"/>
              </w:rPr>
              <w:t xml:space="preserve">To model outstanding practice and to be observed as </w:t>
            </w:r>
            <w:proofErr w:type="gramStart"/>
            <w:r w:rsidRPr="001A08E6">
              <w:rPr>
                <w:rFonts w:eastAsia="Calibri"/>
                <w:sz w:val="24"/>
                <w:szCs w:val="24"/>
              </w:rPr>
              <w:t>necessary</w:t>
            </w:r>
            <w:proofErr w:type="gramEnd"/>
          </w:p>
          <w:p w14:paraId="6BE8D292" w14:textId="77777777" w:rsidR="000F4A2F" w:rsidRPr="001A08E6" w:rsidRDefault="000F4A2F" w:rsidP="000F4A2F">
            <w:pPr>
              <w:numPr>
                <w:ilvl w:val="0"/>
                <w:numId w:val="16"/>
              </w:numPr>
              <w:jc w:val="both"/>
              <w:rPr>
                <w:b/>
                <w:color w:val="00B050"/>
                <w:sz w:val="24"/>
                <w:szCs w:val="24"/>
                <w:lang w:val="en-US"/>
              </w:rPr>
            </w:pPr>
            <w:r w:rsidRPr="001A08E6">
              <w:rPr>
                <w:sz w:val="24"/>
                <w:szCs w:val="24"/>
                <w:lang w:val="en-US"/>
              </w:rPr>
              <w:t xml:space="preserve">Use your learning to develop new and effective approaches to teaching and learning across the </w:t>
            </w:r>
            <w:proofErr w:type="gramStart"/>
            <w:r>
              <w:rPr>
                <w:sz w:val="24"/>
                <w:szCs w:val="24"/>
                <w:lang w:val="en-US"/>
              </w:rPr>
              <w:t>a</w:t>
            </w:r>
            <w:r w:rsidRPr="001A08E6">
              <w:rPr>
                <w:sz w:val="24"/>
                <w:szCs w:val="24"/>
                <w:lang w:val="en-US"/>
              </w:rPr>
              <w:t>cademy</w:t>
            </w:r>
            <w:proofErr w:type="gramEnd"/>
          </w:p>
          <w:p w14:paraId="5DE3295E" w14:textId="77777777" w:rsidR="000F4A2F" w:rsidRPr="001A08E6" w:rsidRDefault="000F4A2F" w:rsidP="000F4A2F">
            <w:pPr>
              <w:numPr>
                <w:ilvl w:val="0"/>
                <w:numId w:val="16"/>
              </w:numPr>
              <w:jc w:val="both"/>
              <w:rPr>
                <w:b/>
                <w:color w:val="00B050"/>
                <w:sz w:val="24"/>
                <w:szCs w:val="24"/>
                <w:lang w:val="en-US"/>
              </w:rPr>
            </w:pPr>
            <w:r w:rsidRPr="001A08E6">
              <w:rPr>
                <w:sz w:val="24"/>
                <w:szCs w:val="24"/>
                <w:lang w:val="en-US"/>
              </w:rPr>
              <w:t xml:space="preserve">Identify educational research to enhance existing </w:t>
            </w:r>
            <w:proofErr w:type="gramStart"/>
            <w:r w:rsidRPr="001A08E6">
              <w:rPr>
                <w:sz w:val="24"/>
                <w:szCs w:val="24"/>
                <w:lang w:val="en-US"/>
              </w:rPr>
              <w:t>practices</w:t>
            </w:r>
            <w:proofErr w:type="gramEnd"/>
          </w:p>
          <w:p w14:paraId="6EB6DE93" w14:textId="77777777" w:rsidR="000F4A2F" w:rsidRPr="001A08E6" w:rsidRDefault="000F4A2F" w:rsidP="000B27DF">
            <w:pPr>
              <w:spacing w:before="200" w:after="120"/>
              <w:ind w:left="357"/>
              <w:jc w:val="both"/>
              <w:rPr>
                <w:b/>
                <w:color w:val="00B050"/>
                <w:sz w:val="24"/>
                <w:szCs w:val="24"/>
                <w:lang w:val="en-US"/>
              </w:rPr>
            </w:pPr>
            <w:r w:rsidRPr="001A08E6">
              <w:rPr>
                <w:b/>
                <w:color w:val="00B050"/>
                <w:sz w:val="24"/>
                <w:szCs w:val="24"/>
                <w:lang w:val="en-US"/>
              </w:rPr>
              <w:t>Teaching Duties:</w:t>
            </w:r>
          </w:p>
          <w:p w14:paraId="7885AF06" w14:textId="77777777" w:rsidR="000F4A2F" w:rsidRPr="001A08E6" w:rsidRDefault="000F4A2F" w:rsidP="0013244D">
            <w:pPr>
              <w:tabs>
                <w:tab w:val="left" w:pos="34"/>
              </w:tabs>
              <w:rPr>
                <w:rFonts w:eastAsia="Calibri"/>
                <w:b/>
                <w:sz w:val="24"/>
                <w:szCs w:val="24"/>
                <w:u w:val="single"/>
              </w:rPr>
            </w:pPr>
            <w:r w:rsidRPr="001A08E6">
              <w:rPr>
                <w:rFonts w:eastAsia="Calibri"/>
                <w:b/>
                <w:color w:val="00B050"/>
                <w:sz w:val="24"/>
                <w:szCs w:val="24"/>
                <w:lang w:val="en-US"/>
              </w:rPr>
              <w:t xml:space="preserve">       </w:t>
            </w:r>
            <w:r w:rsidRPr="001A08E6">
              <w:rPr>
                <w:rFonts w:eastAsia="Calibri"/>
                <w:b/>
                <w:sz w:val="24"/>
                <w:szCs w:val="24"/>
                <w:u w:val="single"/>
              </w:rPr>
              <w:t>Planning:</w:t>
            </w:r>
          </w:p>
          <w:p w14:paraId="3B9882AC" w14:textId="77777777" w:rsidR="000F4A2F" w:rsidRPr="001A08E6" w:rsidRDefault="000F4A2F" w:rsidP="000F4A2F">
            <w:pPr>
              <w:numPr>
                <w:ilvl w:val="0"/>
                <w:numId w:val="15"/>
              </w:numPr>
              <w:rPr>
                <w:rFonts w:cs="Courier New"/>
                <w:sz w:val="24"/>
                <w:szCs w:val="24"/>
              </w:rPr>
            </w:pPr>
            <w:r w:rsidRPr="001A08E6">
              <w:rPr>
                <w:rFonts w:cs="Courier New"/>
                <w:sz w:val="24"/>
                <w:szCs w:val="24"/>
              </w:rPr>
              <w:t xml:space="preserve">Plan teaching to achieve progression in students’ learning through: </w:t>
            </w:r>
            <w:r w:rsidRPr="001A08E6">
              <w:rPr>
                <w:rFonts w:cs="Courier New"/>
                <w:sz w:val="24"/>
                <w:szCs w:val="24"/>
              </w:rPr>
              <w:br/>
            </w:r>
            <w:proofErr w:type="spellStart"/>
            <w:r w:rsidRPr="001A08E6">
              <w:rPr>
                <w:rFonts w:cs="Courier New"/>
                <w:sz w:val="24"/>
                <w:szCs w:val="24"/>
              </w:rPr>
              <w:t>i</w:t>
            </w:r>
            <w:proofErr w:type="spellEnd"/>
            <w:r w:rsidRPr="001A08E6">
              <w:rPr>
                <w:rFonts w:cs="Courier New"/>
                <w:sz w:val="24"/>
                <w:szCs w:val="24"/>
              </w:rPr>
              <w:t xml:space="preserve">) identifying clear teaching objectives and content, appropriate to the subject matter and the students being taught, and specifying how these will be taught and assessed </w:t>
            </w:r>
            <w:r w:rsidRPr="001A08E6">
              <w:rPr>
                <w:rFonts w:cs="Courier New"/>
                <w:sz w:val="24"/>
                <w:szCs w:val="24"/>
              </w:rPr>
              <w:br/>
              <w:t xml:space="preserve">ii) setting tasks for the whole class, individual and group, including homework, which challenges and motivates </w:t>
            </w:r>
            <w:r w:rsidRPr="001A08E6">
              <w:rPr>
                <w:rFonts w:cs="Courier New"/>
                <w:sz w:val="24"/>
                <w:szCs w:val="24"/>
              </w:rPr>
              <w:br/>
              <w:t xml:space="preserve">iii) setting appropriate and demanding expectations for students’ learning, motivation and presentation of work </w:t>
            </w:r>
            <w:r w:rsidRPr="001A08E6">
              <w:rPr>
                <w:rFonts w:cs="Courier New"/>
                <w:sz w:val="24"/>
                <w:szCs w:val="24"/>
              </w:rPr>
              <w:br/>
              <w:t xml:space="preserve">iv) setting clear targets for students’ learning, building on prior attainment, and ensuring that students are aware of the substance and purpose of what they are asked to do </w:t>
            </w:r>
          </w:p>
          <w:p w14:paraId="64D9E64F" w14:textId="77777777" w:rsidR="000F4A2F" w:rsidRPr="001A08E6" w:rsidRDefault="000F4A2F" w:rsidP="000F4A2F">
            <w:pPr>
              <w:numPr>
                <w:ilvl w:val="0"/>
                <w:numId w:val="15"/>
              </w:numPr>
              <w:rPr>
                <w:rFonts w:cs="Courier New"/>
                <w:sz w:val="24"/>
                <w:szCs w:val="24"/>
              </w:rPr>
            </w:pPr>
            <w:r w:rsidRPr="001A08E6">
              <w:rPr>
                <w:rFonts w:cs="Courier New"/>
                <w:sz w:val="24"/>
                <w:szCs w:val="24"/>
              </w:rPr>
              <w:t xml:space="preserve">Provide clear structures for lessons, and for sequences of lessons, which maintain pace, motivation and challenge </w:t>
            </w:r>
            <w:proofErr w:type="gramStart"/>
            <w:r w:rsidRPr="001A08E6">
              <w:rPr>
                <w:rFonts w:cs="Courier New"/>
                <w:sz w:val="24"/>
                <w:szCs w:val="24"/>
              </w:rPr>
              <w:t>students</w:t>
            </w:r>
            <w:proofErr w:type="gramEnd"/>
          </w:p>
          <w:p w14:paraId="16655F23" w14:textId="77777777" w:rsidR="000F4A2F" w:rsidRPr="001A08E6" w:rsidRDefault="000F4A2F" w:rsidP="000F4A2F">
            <w:pPr>
              <w:numPr>
                <w:ilvl w:val="0"/>
                <w:numId w:val="15"/>
              </w:numPr>
              <w:rPr>
                <w:rFonts w:cs="Courier New"/>
                <w:sz w:val="24"/>
                <w:szCs w:val="24"/>
              </w:rPr>
            </w:pPr>
            <w:r w:rsidRPr="001A08E6">
              <w:rPr>
                <w:rFonts w:cs="Courier New"/>
                <w:sz w:val="24"/>
                <w:szCs w:val="24"/>
              </w:rPr>
              <w:t xml:space="preserve">Make effective use of assessment information on students’ attainment and progress in the teaching and planning of lessons and sequences of lessons, including SEN and EAL </w:t>
            </w:r>
            <w:proofErr w:type="gramStart"/>
            <w:r w:rsidRPr="001A08E6">
              <w:rPr>
                <w:rFonts w:cs="Courier New"/>
                <w:sz w:val="24"/>
                <w:szCs w:val="24"/>
              </w:rPr>
              <w:t>needs</w:t>
            </w:r>
            <w:proofErr w:type="gramEnd"/>
          </w:p>
          <w:p w14:paraId="49FF6D8C" w14:textId="77777777" w:rsidR="000F4A2F" w:rsidRPr="001A08E6" w:rsidRDefault="000F4A2F" w:rsidP="000F4A2F">
            <w:pPr>
              <w:numPr>
                <w:ilvl w:val="0"/>
                <w:numId w:val="15"/>
              </w:numPr>
              <w:rPr>
                <w:rFonts w:cs="Courier New"/>
                <w:sz w:val="24"/>
                <w:szCs w:val="24"/>
              </w:rPr>
            </w:pPr>
            <w:r w:rsidRPr="001A08E6">
              <w:rPr>
                <w:rFonts w:cs="Courier New"/>
                <w:sz w:val="24"/>
                <w:szCs w:val="24"/>
              </w:rPr>
              <w:t>Ensure coverage of the relevant examination syllabus and National Curriculum programmes of study</w:t>
            </w:r>
          </w:p>
          <w:p w14:paraId="671A77A9" w14:textId="77777777" w:rsidR="000F4A2F" w:rsidRPr="001A08E6" w:rsidRDefault="000F4A2F" w:rsidP="0013244D">
            <w:pPr>
              <w:ind w:left="720"/>
              <w:rPr>
                <w:rFonts w:cs="Courier New"/>
                <w:sz w:val="24"/>
                <w:szCs w:val="24"/>
              </w:rPr>
            </w:pPr>
          </w:p>
          <w:p w14:paraId="7D6D8C7F" w14:textId="77777777" w:rsidR="000F4A2F" w:rsidRPr="001A08E6" w:rsidRDefault="000F4A2F" w:rsidP="0013244D">
            <w:pPr>
              <w:rPr>
                <w:b/>
                <w:sz w:val="24"/>
                <w:szCs w:val="24"/>
                <w:u w:val="single"/>
              </w:rPr>
            </w:pPr>
            <w:r w:rsidRPr="001A08E6">
              <w:rPr>
                <w:b/>
                <w:sz w:val="24"/>
                <w:szCs w:val="24"/>
              </w:rPr>
              <w:t xml:space="preserve">       </w:t>
            </w:r>
            <w:r w:rsidRPr="001A08E6">
              <w:rPr>
                <w:b/>
                <w:sz w:val="24"/>
                <w:szCs w:val="24"/>
                <w:u w:val="single"/>
              </w:rPr>
              <w:t xml:space="preserve">Teaching and Class </w:t>
            </w:r>
            <w:proofErr w:type="gramStart"/>
            <w:r w:rsidRPr="001A08E6">
              <w:rPr>
                <w:b/>
                <w:sz w:val="24"/>
                <w:szCs w:val="24"/>
                <w:u w:val="single"/>
              </w:rPr>
              <w:t>Management :</w:t>
            </w:r>
            <w:proofErr w:type="gramEnd"/>
          </w:p>
          <w:p w14:paraId="6EB3D8DF" w14:textId="77777777" w:rsidR="000F4A2F" w:rsidRPr="001A08E6" w:rsidRDefault="000F4A2F" w:rsidP="000F4A2F">
            <w:pPr>
              <w:numPr>
                <w:ilvl w:val="0"/>
                <w:numId w:val="15"/>
              </w:numPr>
              <w:rPr>
                <w:b/>
                <w:sz w:val="24"/>
                <w:szCs w:val="24"/>
                <w:u w:val="single"/>
              </w:rPr>
            </w:pPr>
            <w:r w:rsidRPr="001A08E6">
              <w:rPr>
                <w:sz w:val="24"/>
                <w:szCs w:val="24"/>
              </w:rPr>
              <w:t xml:space="preserve">Ensure the effective teaching of classes and individuals, so that teaching objectives are </w:t>
            </w:r>
            <w:proofErr w:type="gramStart"/>
            <w:r w:rsidRPr="001A08E6">
              <w:rPr>
                <w:sz w:val="24"/>
                <w:szCs w:val="24"/>
              </w:rPr>
              <w:t>met</w:t>
            </w:r>
            <w:proofErr w:type="gramEnd"/>
            <w:r w:rsidRPr="001A08E6">
              <w:rPr>
                <w:sz w:val="24"/>
                <w:szCs w:val="24"/>
              </w:rPr>
              <w:t xml:space="preserve"> and best use is made of available teaching time</w:t>
            </w:r>
          </w:p>
          <w:p w14:paraId="0493E338" w14:textId="77777777" w:rsidR="000F4A2F" w:rsidRPr="001A08E6" w:rsidRDefault="000F4A2F" w:rsidP="000F4A2F">
            <w:pPr>
              <w:numPr>
                <w:ilvl w:val="0"/>
                <w:numId w:val="15"/>
              </w:numPr>
              <w:rPr>
                <w:rFonts w:cs="Courier New"/>
                <w:sz w:val="24"/>
                <w:szCs w:val="24"/>
              </w:rPr>
            </w:pPr>
            <w:r w:rsidRPr="001A08E6">
              <w:rPr>
                <w:rFonts w:cs="Courier New"/>
                <w:sz w:val="24"/>
                <w:szCs w:val="24"/>
              </w:rPr>
              <w:t xml:space="preserve">Establish and maintain a purposeful working </w:t>
            </w:r>
            <w:proofErr w:type="gramStart"/>
            <w:r w:rsidRPr="001A08E6">
              <w:rPr>
                <w:rFonts w:cs="Courier New"/>
                <w:sz w:val="24"/>
                <w:szCs w:val="24"/>
              </w:rPr>
              <w:t>atmosphere</w:t>
            </w:r>
            <w:proofErr w:type="gramEnd"/>
          </w:p>
          <w:p w14:paraId="388086BA" w14:textId="77777777" w:rsidR="000F4A2F" w:rsidRPr="001A08E6" w:rsidRDefault="000F4A2F" w:rsidP="000F4A2F">
            <w:pPr>
              <w:numPr>
                <w:ilvl w:val="0"/>
                <w:numId w:val="15"/>
              </w:numPr>
              <w:rPr>
                <w:rFonts w:cs="Courier New"/>
                <w:sz w:val="24"/>
                <w:szCs w:val="24"/>
              </w:rPr>
            </w:pPr>
            <w:r w:rsidRPr="001A08E6">
              <w:rPr>
                <w:rFonts w:cs="Courier New"/>
                <w:sz w:val="24"/>
                <w:szCs w:val="24"/>
              </w:rPr>
              <w:t xml:space="preserve">Set high expectations of students’ behaviour through well-focused teaching and consistent application of the Behaviour Policy and other school </w:t>
            </w:r>
            <w:proofErr w:type="gramStart"/>
            <w:r w:rsidRPr="001A08E6">
              <w:rPr>
                <w:rFonts w:cs="Courier New"/>
                <w:sz w:val="24"/>
                <w:szCs w:val="24"/>
              </w:rPr>
              <w:t>systems</w:t>
            </w:r>
            <w:proofErr w:type="gramEnd"/>
          </w:p>
          <w:p w14:paraId="35BD6DEE" w14:textId="77777777" w:rsidR="000F4A2F" w:rsidRPr="001A08E6" w:rsidRDefault="000F4A2F" w:rsidP="000F4A2F">
            <w:pPr>
              <w:numPr>
                <w:ilvl w:val="0"/>
                <w:numId w:val="15"/>
              </w:numPr>
              <w:rPr>
                <w:rFonts w:cs="Courier New"/>
                <w:sz w:val="24"/>
                <w:szCs w:val="24"/>
              </w:rPr>
            </w:pPr>
            <w:r w:rsidRPr="001A08E6">
              <w:rPr>
                <w:rFonts w:cs="Courier New"/>
                <w:sz w:val="24"/>
                <w:szCs w:val="24"/>
              </w:rPr>
              <w:t xml:space="preserve">Establish a safe environment, which supports learning and in which students feel secure and </w:t>
            </w:r>
            <w:proofErr w:type="gramStart"/>
            <w:r w:rsidRPr="001A08E6">
              <w:rPr>
                <w:rFonts w:cs="Courier New"/>
                <w:sz w:val="24"/>
                <w:szCs w:val="24"/>
              </w:rPr>
              <w:t>confident</w:t>
            </w:r>
            <w:proofErr w:type="gramEnd"/>
          </w:p>
          <w:p w14:paraId="3F2F0D91" w14:textId="77777777" w:rsidR="000F4A2F" w:rsidRPr="001A08E6" w:rsidRDefault="000F4A2F" w:rsidP="000F4A2F">
            <w:pPr>
              <w:numPr>
                <w:ilvl w:val="0"/>
                <w:numId w:val="15"/>
              </w:numPr>
              <w:rPr>
                <w:rFonts w:cs="Courier New"/>
                <w:sz w:val="24"/>
                <w:szCs w:val="24"/>
              </w:rPr>
            </w:pPr>
            <w:r w:rsidRPr="001A08E6">
              <w:rPr>
                <w:rFonts w:cs="Courier New"/>
                <w:sz w:val="24"/>
                <w:szCs w:val="24"/>
              </w:rPr>
              <w:t xml:space="preserve">Use teaching methods which sustain the momentum of students’ work and keep all students engaged through: </w:t>
            </w:r>
            <w:r w:rsidRPr="001A08E6">
              <w:rPr>
                <w:rFonts w:cs="Courier New"/>
                <w:sz w:val="24"/>
                <w:szCs w:val="24"/>
              </w:rPr>
              <w:br/>
            </w:r>
            <w:proofErr w:type="spellStart"/>
            <w:r w:rsidRPr="001A08E6">
              <w:rPr>
                <w:rFonts w:cs="Courier New"/>
                <w:sz w:val="24"/>
                <w:szCs w:val="24"/>
              </w:rPr>
              <w:t>i</w:t>
            </w:r>
            <w:proofErr w:type="spellEnd"/>
            <w:r w:rsidRPr="001A08E6">
              <w:rPr>
                <w:rFonts w:cs="Courier New"/>
                <w:sz w:val="24"/>
                <w:szCs w:val="24"/>
              </w:rPr>
              <w:t xml:space="preserve">) matching the approaches used to the subject matter and students </w:t>
            </w:r>
            <w:r w:rsidRPr="001A08E6">
              <w:rPr>
                <w:rFonts w:cs="Courier New"/>
                <w:sz w:val="24"/>
                <w:szCs w:val="24"/>
              </w:rPr>
              <w:br/>
              <w:t xml:space="preserve">ii) clear structure and presentation of content </w:t>
            </w:r>
            <w:r w:rsidRPr="001A08E6">
              <w:rPr>
                <w:rFonts w:cs="Courier New"/>
                <w:sz w:val="24"/>
                <w:szCs w:val="24"/>
              </w:rPr>
              <w:br/>
              <w:t xml:space="preserve">iii) effective use of resources and time </w:t>
            </w:r>
            <w:r w:rsidRPr="001A08E6">
              <w:rPr>
                <w:rFonts w:cs="Courier New"/>
                <w:sz w:val="24"/>
                <w:szCs w:val="24"/>
              </w:rPr>
              <w:br/>
              <w:t xml:space="preserve">iv) providing opportunities for students to consolidate their knowledge and skills, both in the classroom and the setting of well-focused homework </w:t>
            </w:r>
          </w:p>
          <w:p w14:paraId="0B283FCE" w14:textId="77777777" w:rsidR="000F4A2F" w:rsidRPr="001A08E6" w:rsidRDefault="000F4A2F" w:rsidP="000F4A2F">
            <w:pPr>
              <w:numPr>
                <w:ilvl w:val="0"/>
                <w:numId w:val="15"/>
              </w:numPr>
              <w:rPr>
                <w:rFonts w:cs="Courier New"/>
                <w:sz w:val="24"/>
                <w:szCs w:val="24"/>
              </w:rPr>
            </w:pPr>
            <w:r w:rsidRPr="001A08E6">
              <w:rPr>
                <w:rFonts w:cs="Courier New"/>
                <w:sz w:val="24"/>
                <w:szCs w:val="24"/>
              </w:rPr>
              <w:t xml:space="preserve">Meet the requirements of the Code of Practice, implement and keep records on individual education plans (IEPs) and report progress and concerns as </w:t>
            </w:r>
            <w:proofErr w:type="gramStart"/>
            <w:r w:rsidRPr="001A08E6">
              <w:rPr>
                <w:rFonts w:cs="Courier New"/>
                <w:sz w:val="24"/>
                <w:szCs w:val="24"/>
              </w:rPr>
              <w:t>required</w:t>
            </w:r>
            <w:proofErr w:type="gramEnd"/>
          </w:p>
          <w:p w14:paraId="22248A4B" w14:textId="77777777" w:rsidR="000F4A2F" w:rsidRPr="001A08E6" w:rsidRDefault="000F4A2F" w:rsidP="000F4A2F">
            <w:pPr>
              <w:numPr>
                <w:ilvl w:val="0"/>
                <w:numId w:val="15"/>
              </w:numPr>
              <w:rPr>
                <w:rFonts w:cs="Courier New"/>
                <w:sz w:val="24"/>
                <w:szCs w:val="24"/>
              </w:rPr>
            </w:pPr>
            <w:r w:rsidRPr="001A08E6">
              <w:rPr>
                <w:rFonts w:cs="Courier New"/>
                <w:sz w:val="24"/>
                <w:szCs w:val="24"/>
              </w:rPr>
              <w:t xml:space="preserve">Evaluate own teaching critically, including taking responsibility for professional improvements targets and monitoring </w:t>
            </w:r>
            <w:proofErr w:type="gramStart"/>
            <w:r w:rsidRPr="001A08E6">
              <w:rPr>
                <w:rFonts w:cs="Courier New"/>
                <w:sz w:val="24"/>
                <w:szCs w:val="24"/>
              </w:rPr>
              <w:t>progress</w:t>
            </w:r>
            <w:proofErr w:type="gramEnd"/>
          </w:p>
          <w:p w14:paraId="6EDA2B85" w14:textId="77777777" w:rsidR="000F4A2F" w:rsidRPr="001A08E6" w:rsidRDefault="000F4A2F" w:rsidP="0013244D">
            <w:pPr>
              <w:ind w:left="720"/>
              <w:rPr>
                <w:rFonts w:cs="Courier New"/>
                <w:sz w:val="24"/>
                <w:szCs w:val="24"/>
              </w:rPr>
            </w:pPr>
          </w:p>
          <w:p w14:paraId="42C48A12" w14:textId="77777777" w:rsidR="000F4A2F" w:rsidRPr="001A08E6" w:rsidRDefault="000F4A2F" w:rsidP="0013244D">
            <w:pPr>
              <w:rPr>
                <w:b/>
                <w:sz w:val="24"/>
                <w:szCs w:val="24"/>
                <w:u w:val="single"/>
              </w:rPr>
            </w:pPr>
            <w:r w:rsidRPr="001A08E6">
              <w:rPr>
                <w:b/>
                <w:sz w:val="24"/>
                <w:szCs w:val="24"/>
              </w:rPr>
              <w:t xml:space="preserve">      </w:t>
            </w:r>
            <w:r w:rsidRPr="001A08E6">
              <w:rPr>
                <w:b/>
                <w:sz w:val="24"/>
                <w:szCs w:val="24"/>
                <w:u w:val="single"/>
              </w:rPr>
              <w:t xml:space="preserve">Assessment, Recording and </w:t>
            </w:r>
            <w:proofErr w:type="gramStart"/>
            <w:r w:rsidRPr="001A08E6">
              <w:rPr>
                <w:b/>
                <w:sz w:val="24"/>
                <w:szCs w:val="24"/>
                <w:u w:val="single"/>
              </w:rPr>
              <w:t>Reporting :</w:t>
            </w:r>
            <w:proofErr w:type="gramEnd"/>
          </w:p>
          <w:p w14:paraId="08F1BF04" w14:textId="77777777" w:rsidR="000F4A2F" w:rsidRPr="001A08E6" w:rsidRDefault="000F4A2F" w:rsidP="000F4A2F">
            <w:pPr>
              <w:numPr>
                <w:ilvl w:val="0"/>
                <w:numId w:val="15"/>
              </w:numPr>
              <w:rPr>
                <w:rFonts w:cs="Courier New"/>
                <w:sz w:val="24"/>
                <w:szCs w:val="24"/>
              </w:rPr>
            </w:pPr>
            <w:r w:rsidRPr="001A08E6">
              <w:rPr>
                <w:rFonts w:cs="Courier New"/>
                <w:sz w:val="24"/>
                <w:szCs w:val="24"/>
              </w:rPr>
              <w:t xml:space="preserve">Mark and monitor students’ class work and homework as required by subject and school </w:t>
            </w:r>
            <w:proofErr w:type="gramStart"/>
            <w:r w:rsidRPr="001A08E6">
              <w:rPr>
                <w:rFonts w:cs="Courier New"/>
                <w:sz w:val="24"/>
                <w:szCs w:val="24"/>
              </w:rPr>
              <w:t>policies</w:t>
            </w:r>
            <w:proofErr w:type="gramEnd"/>
          </w:p>
          <w:p w14:paraId="3D39B433" w14:textId="77777777" w:rsidR="000F4A2F" w:rsidRPr="001A08E6" w:rsidRDefault="000F4A2F" w:rsidP="000F4A2F">
            <w:pPr>
              <w:numPr>
                <w:ilvl w:val="0"/>
                <w:numId w:val="15"/>
              </w:numPr>
              <w:rPr>
                <w:rFonts w:cs="Courier New"/>
                <w:sz w:val="24"/>
                <w:szCs w:val="24"/>
              </w:rPr>
            </w:pPr>
            <w:r w:rsidRPr="001A08E6">
              <w:rPr>
                <w:rFonts w:cs="Courier New"/>
                <w:sz w:val="24"/>
                <w:szCs w:val="24"/>
              </w:rPr>
              <w:t xml:space="preserve">Assess and record student progress as required by subject and the </w:t>
            </w:r>
            <w:r>
              <w:rPr>
                <w:rFonts w:cs="Courier New"/>
                <w:sz w:val="24"/>
                <w:szCs w:val="24"/>
              </w:rPr>
              <w:t>a</w:t>
            </w:r>
            <w:r w:rsidRPr="001A08E6">
              <w:rPr>
                <w:rFonts w:cs="Courier New"/>
                <w:sz w:val="24"/>
                <w:szCs w:val="24"/>
              </w:rPr>
              <w:t xml:space="preserve">cademy’s policies, including National Curriculum and other standardised tests, and baseline assessment where </w:t>
            </w:r>
            <w:proofErr w:type="gramStart"/>
            <w:r w:rsidRPr="001A08E6">
              <w:rPr>
                <w:rFonts w:cs="Courier New"/>
                <w:sz w:val="24"/>
                <w:szCs w:val="24"/>
              </w:rPr>
              <w:t>relevant</w:t>
            </w:r>
            <w:proofErr w:type="gramEnd"/>
          </w:p>
          <w:p w14:paraId="69C2E7C2" w14:textId="77777777" w:rsidR="000F4A2F" w:rsidRPr="001A08E6" w:rsidRDefault="000F4A2F" w:rsidP="000F4A2F">
            <w:pPr>
              <w:numPr>
                <w:ilvl w:val="0"/>
                <w:numId w:val="15"/>
              </w:numPr>
              <w:rPr>
                <w:rFonts w:cs="Courier New"/>
                <w:sz w:val="24"/>
                <w:szCs w:val="24"/>
              </w:rPr>
            </w:pPr>
            <w:r w:rsidRPr="001A08E6">
              <w:rPr>
                <w:rFonts w:cs="Courier New"/>
                <w:sz w:val="24"/>
                <w:szCs w:val="24"/>
              </w:rPr>
              <w:t>Write reports and profiles as required, including the National Record of Achievement</w:t>
            </w:r>
          </w:p>
          <w:p w14:paraId="7541F882" w14:textId="77777777" w:rsidR="000F4A2F" w:rsidRPr="001A08E6" w:rsidRDefault="000F4A2F" w:rsidP="000F4A2F">
            <w:pPr>
              <w:numPr>
                <w:ilvl w:val="0"/>
                <w:numId w:val="15"/>
              </w:numPr>
              <w:rPr>
                <w:rFonts w:cs="Courier New"/>
                <w:sz w:val="24"/>
                <w:szCs w:val="24"/>
              </w:rPr>
            </w:pPr>
            <w:r w:rsidRPr="001A08E6">
              <w:rPr>
                <w:rFonts w:cs="Courier New"/>
                <w:sz w:val="24"/>
                <w:szCs w:val="24"/>
              </w:rPr>
              <w:t xml:space="preserve">Participate in appropriate meetings with colleagues, parents/guardians and other external agencies as </w:t>
            </w:r>
            <w:proofErr w:type="gramStart"/>
            <w:r w:rsidRPr="001A08E6">
              <w:rPr>
                <w:rFonts w:cs="Courier New"/>
                <w:sz w:val="24"/>
                <w:szCs w:val="24"/>
              </w:rPr>
              <w:t>appropriate</w:t>
            </w:r>
            <w:proofErr w:type="gramEnd"/>
          </w:p>
          <w:p w14:paraId="7EE776CE" w14:textId="77777777" w:rsidR="000F4A2F" w:rsidRPr="001A08E6" w:rsidRDefault="000F4A2F" w:rsidP="0013244D">
            <w:pPr>
              <w:ind w:left="720"/>
              <w:rPr>
                <w:rFonts w:cs="Courier New"/>
                <w:sz w:val="24"/>
                <w:szCs w:val="24"/>
              </w:rPr>
            </w:pPr>
          </w:p>
          <w:p w14:paraId="10C5A61D" w14:textId="77777777" w:rsidR="000F4A2F" w:rsidRPr="001A08E6" w:rsidRDefault="000F4A2F" w:rsidP="0013244D">
            <w:pPr>
              <w:rPr>
                <w:b/>
                <w:sz w:val="24"/>
                <w:szCs w:val="24"/>
                <w:u w:val="single"/>
              </w:rPr>
            </w:pPr>
            <w:r w:rsidRPr="001A08E6">
              <w:rPr>
                <w:b/>
                <w:sz w:val="24"/>
                <w:szCs w:val="24"/>
              </w:rPr>
              <w:t xml:space="preserve">       </w:t>
            </w:r>
            <w:r w:rsidRPr="001A08E6">
              <w:rPr>
                <w:b/>
                <w:sz w:val="24"/>
                <w:szCs w:val="24"/>
                <w:u w:val="single"/>
              </w:rPr>
              <w:t>Other:</w:t>
            </w:r>
          </w:p>
          <w:p w14:paraId="098261F5" w14:textId="77777777" w:rsidR="000F4A2F" w:rsidRPr="001A08E6" w:rsidRDefault="000F4A2F" w:rsidP="0013244D">
            <w:pPr>
              <w:rPr>
                <w:b/>
                <w:sz w:val="24"/>
                <w:szCs w:val="24"/>
                <w:u w:val="single"/>
              </w:rPr>
            </w:pPr>
          </w:p>
          <w:p w14:paraId="69F4A90D" w14:textId="77777777" w:rsidR="000F4A2F" w:rsidRPr="001A08E6" w:rsidRDefault="000F4A2F" w:rsidP="000F4A2F">
            <w:pPr>
              <w:numPr>
                <w:ilvl w:val="0"/>
                <w:numId w:val="19"/>
              </w:numPr>
              <w:rPr>
                <w:rFonts w:cs="Courier New"/>
                <w:sz w:val="24"/>
                <w:szCs w:val="24"/>
              </w:rPr>
            </w:pPr>
            <w:r w:rsidRPr="001A08E6">
              <w:rPr>
                <w:rFonts w:cs="Courier New"/>
                <w:sz w:val="24"/>
                <w:szCs w:val="24"/>
              </w:rPr>
              <w:t>Act as form tutor or co-tutor as required, and follow the routines and procedures outlined in the Staff Handbook</w:t>
            </w:r>
          </w:p>
          <w:p w14:paraId="6A0648A3" w14:textId="77777777" w:rsidR="000F4A2F" w:rsidRPr="001A08E6" w:rsidRDefault="000F4A2F" w:rsidP="000F4A2F">
            <w:pPr>
              <w:numPr>
                <w:ilvl w:val="0"/>
                <w:numId w:val="19"/>
              </w:numPr>
              <w:rPr>
                <w:rFonts w:cs="Courier New"/>
                <w:sz w:val="24"/>
                <w:szCs w:val="24"/>
              </w:rPr>
            </w:pPr>
            <w:r w:rsidRPr="001A08E6">
              <w:rPr>
                <w:rFonts w:cs="Courier New"/>
                <w:sz w:val="24"/>
                <w:szCs w:val="24"/>
              </w:rPr>
              <w:t xml:space="preserve">Staff undertake academic and pastoral tutoring as </w:t>
            </w:r>
            <w:proofErr w:type="gramStart"/>
            <w:r w:rsidRPr="001A08E6">
              <w:rPr>
                <w:rFonts w:cs="Courier New"/>
                <w:sz w:val="24"/>
                <w:szCs w:val="24"/>
              </w:rPr>
              <w:t>required</w:t>
            </w:r>
            <w:proofErr w:type="gramEnd"/>
          </w:p>
          <w:p w14:paraId="0E1D8B28" w14:textId="77777777" w:rsidR="000F4A2F" w:rsidRPr="001A08E6" w:rsidRDefault="000F4A2F" w:rsidP="000F4A2F">
            <w:pPr>
              <w:numPr>
                <w:ilvl w:val="0"/>
                <w:numId w:val="19"/>
              </w:numPr>
              <w:rPr>
                <w:rFonts w:cs="Courier New"/>
                <w:sz w:val="24"/>
                <w:szCs w:val="24"/>
              </w:rPr>
            </w:pPr>
            <w:r w:rsidRPr="001A08E6">
              <w:rPr>
                <w:rFonts w:cs="Courier New"/>
                <w:sz w:val="24"/>
                <w:szCs w:val="24"/>
              </w:rPr>
              <w:t xml:space="preserve">Deliver PSHEE as </w:t>
            </w:r>
            <w:proofErr w:type="gramStart"/>
            <w:r w:rsidRPr="001A08E6">
              <w:rPr>
                <w:rFonts w:cs="Courier New"/>
                <w:sz w:val="24"/>
                <w:szCs w:val="24"/>
              </w:rPr>
              <w:t>required</w:t>
            </w:r>
            <w:proofErr w:type="gramEnd"/>
          </w:p>
          <w:p w14:paraId="1E702D43" w14:textId="77777777" w:rsidR="000F4A2F" w:rsidRPr="001A08E6" w:rsidRDefault="000F4A2F" w:rsidP="000F4A2F">
            <w:pPr>
              <w:numPr>
                <w:ilvl w:val="0"/>
                <w:numId w:val="15"/>
              </w:numPr>
              <w:rPr>
                <w:rFonts w:cs="Courier New"/>
                <w:sz w:val="24"/>
                <w:szCs w:val="24"/>
              </w:rPr>
            </w:pPr>
            <w:r w:rsidRPr="001A08E6">
              <w:rPr>
                <w:rFonts w:cs="Courier New"/>
                <w:sz w:val="24"/>
                <w:szCs w:val="24"/>
              </w:rPr>
              <w:t xml:space="preserve">Participate in curriculum, pastoral, administration and organisation </w:t>
            </w:r>
            <w:proofErr w:type="gramStart"/>
            <w:r w:rsidRPr="001A08E6">
              <w:rPr>
                <w:rFonts w:cs="Courier New"/>
                <w:sz w:val="24"/>
                <w:szCs w:val="24"/>
              </w:rPr>
              <w:t>meetings</w:t>
            </w:r>
            <w:proofErr w:type="gramEnd"/>
          </w:p>
          <w:p w14:paraId="508531DD" w14:textId="77777777" w:rsidR="000F4A2F" w:rsidRPr="001A08E6" w:rsidRDefault="000F4A2F" w:rsidP="000F4A2F">
            <w:pPr>
              <w:numPr>
                <w:ilvl w:val="0"/>
                <w:numId w:val="15"/>
              </w:numPr>
              <w:rPr>
                <w:rFonts w:cs="Courier New"/>
                <w:sz w:val="24"/>
                <w:szCs w:val="24"/>
              </w:rPr>
            </w:pPr>
            <w:r w:rsidRPr="001A08E6">
              <w:rPr>
                <w:rFonts w:cs="Courier New"/>
                <w:sz w:val="24"/>
                <w:szCs w:val="24"/>
              </w:rPr>
              <w:t xml:space="preserve">Contribute to the work of curriculum and pastoral </w:t>
            </w:r>
            <w:proofErr w:type="gramStart"/>
            <w:r w:rsidRPr="001A08E6">
              <w:rPr>
                <w:rFonts w:cs="Courier New"/>
                <w:sz w:val="24"/>
                <w:szCs w:val="24"/>
              </w:rPr>
              <w:t>teams</w:t>
            </w:r>
            <w:proofErr w:type="gramEnd"/>
          </w:p>
          <w:p w14:paraId="20D6D2EA" w14:textId="77777777" w:rsidR="000F4A2F" w:rsidRPr="001A08E6" w:rsidRDefault="000F4A2F" w:rsidP="000F4A2F">
            <w:pPr>
              <w:numPr>
                <w:ilvl w:val="0"/>
                <w:numId w:val="15"/>
              </w:numPr>
              <w:rPr>
                <w:rFonts w:cs="Courier New"/>
                <w:sz w:val="24"/>
                <w:szCs w:val="24"/>
              </w:rPr>
            </w:pPr>
            <w:r w:rsidRPr="001A08E6">
              <w:rPr>
                <w:rFonts w:cs="Courier New"/>
                <w:sz w:val="24"/>
                <w:szCs w:val="24"/>
              </w:rPr>
              <w:t xml:space="preserve">Take responsibility for own professional development and keep up to date with research and </w:t>
            </w:r>
            <w:proofErr w:type="gramStart"/>
            <w:r w:rsidRPr="001A08E6">
              <w:rPr>
                <w:rFonts w:cs="Courier New"/>
                <w:sz w:val="24"/>
                <w:szCs w:val="24"/>
              </w:rPr>
              <w:t>development</w:t>
            </w:r>
            <w:proofErr w:type="gramEnd"/>
          </w:p>
          <w:p w14:paraId="6C661680" w14:textId="77777777" w:rsidR="000F4A2F" w:rsidRPr="001A08E6" w:rsidRDefault="000F4A2F" w:rsidP="000F4A2F">
            <w:pPr>
              <w:numPr>
                <w:ilvl w:val="0"/>
                <w:numId w:val="15"/>
              </w:numPr>
              <w:rPr>
                <w:rFonts w:cs="Courier New"/>
                <w:sz w:val="24"/>
                <w:szCs w:val="24"/>
              </w:rPr>
            </w:pPr>
            <w:r w:rsidRPr="001A08E6">
              <w:rPr>
                <w:rFonts w:cs="Courier New"/>
                <w:sz w:val="24"/>
                <w:szCs w:val="24"/>
              </w:rPr>
              <w:t>Cover for absent colleagues in accordance with the Academy policy</w:t>
            </w:r>
          </w:p>
          <w:p w14:paraId="237A0EE2" w14:textId="77777777" w:rsidR="000F4A2F" w:rsidRPr="001A08E6" w:rsidRDefault="000F4A2F" w:rsidP="000F4A2F">
            <w:pPr>
              <w:numPr>
                <w:ilvl w:val="0"/>
                <w:numId w:val="15"/>
              </w:numPr>
              <w:rPr>
                <w:rFonts w:cs="Courier New"/>
                <w:sz w:val="24"/>
                <w:szCs w:val="24"/>
              </w:rPr>
            </w:pPr>
            <w:r w:rsidRPr="001A08E6">
              <w:rPr>
                <w:rFonts w:cs="Courier New"/>
                <w:sz w:val="24"/>
                <w:szCs w:val="24"/>
              </w:rPr>
              <w:t xml:space="preserve">Contribute to examination </w:t>
            </w:r>
            <w:proofErr w:type="gramStart"/>
            <w:r w:rsidRPr="001A08E6">
              <w:rPr>
                <w:rFonts w:cs="Courier New"/>
                <w:sz w:val="24"/>
                <w:szCs w:val="24"/>
              </w:rPr>
              <w:t>arrangements</w:t>
            </w:r>
            <w:proofErr w:type="gramEnd"/>
          </w:p>
          <w:p w14:paraId="1C99BA9D" w14:textId="77777777" w:rsidR="000F4A2F" w:rsidRPr="001A08E6" w:rsidRDefault="000F4A2F" w:rsidP="000F4A2F">
            <w:pPr>
              <w:numPr>
                <w:ilvl w:val="0"/>
                <w:numId w:val="15"/>
              </w:numPr>
              <w:rPr>
                <w:rFonts w:cs="Courier New"/>
                <w:sz w:val="24"/>
                <w:szCs w:val="24"/>
              </w:rPr>
            </w:pPr>
            <w:r w:rsidRPr="001A08E6">
              <w:rPr>
                <w:rFonts w:cs="Courier New"/>
                <w:sz w:val="24"/>
                <w:szCs w:val="24"/>
              </w:rPr>
              <w:t>Implement Academy policies consistently and follow the procedures outlined in the Staff Handbook</w:t>
            </w:r>
          </w:p>
          <w:p w14:paraId="5098C997" w14:textId="77777777" w:rsidR="000F4A2F" w:rsidRPr="001A08E6" w:rsidRDefault="000F4A2F" w:rsidP="000F4A2F">
            <w:pPr>
              <w:numPr>
                <w:ilvl w:val="0"/>
                <w:numId w:val="15"/>
              </w:numPr>
              <w:rPr>
                <w:rFonts w:cs="Calibri"/>
                <w:sz w:val="24"/>
                <w:szCs w:val="24"/>
              </w:rPr>
            </w:pPr>
            <w:r w:rsidRPr="001A08E6">
              <w:rPr>
                <w:rFonts w:cs="Courier New"/>
                <w:sz w:val="24"/>
                <w:szCs w:val="24"/>
              </w:rPr>
              <w:t xml:space="preserve">Undertake </w:t>
            </w:r>
            <w:r w:rsidRPr="001A08E6">
              <w:rPr>
                <w:rFonts w:cs="Calibri"/>
                <w:sz w:val="24"/>
                <w:szCs w:val="24"/>
              </w:rPr>
              <w:t>any other duties reasonably required by the Faculty Leader</w:t>
            </w:r>
          </w:p>
          <w:p w14:paraId="107A744F" w14:textId="77777777" w:rsidR="000F4A2F" w:rsidRPr="001A08E6" w:rsidRDefault="000F4A2F" w:rsidP="000F4A2F">
            <w:pPr>
              <w:numPr>
                <w:ilvl w:val="0"/>
                <w:numId w:val="15"/>
              </w:numPr>
              <w:rPr>
                <w:rFonts w:cs="Courier New"/>
                <w:sz w:val="24"/>
                <w:szCs w:val="24"/>
              </w:rPr>
            </w:pPr>
            <w:r w:rsidRPr="001A08E6">
              <w:rPr>
                <w:rFonts w:cs="Calibri"/>
                <w:sz w:val="24"/>
                <w:szCs w:val="24"/>
              </w:rPr>
              <w:t xml:space="preserve">Undertake any appropriate duty as requested by SLT which supports the overall aims and objectives of the Academy Development Plan </w:t>
            </w:r>
          </w:p>
          <w:p w14:paraId="44CCB4FE" w14:textId="77777777" w:rsidR="000F4A2F" w:rsidRPr="001A08E6" w:rsidRDefault="000F4A2F" w:rsidP="0013244D">
            <w:pPr>
              <w:rPr>
                <w:rFonts w:cs="Courier New"/>
                <w:sz w:val="24"/>
                <w:szCs w:val="24"/>
              </w:rPr>
            </w:pPr>
          </w:p>
          <w:p w14:paraId="7C485A3F" w14:textId="77777777" w:rsidR="000F4A2F" w:rsidRPr="001A08E6" w:rsidRDefault="000F4A2F" w:rsidP="0013244D">
            <w:pPr>
              <w:rPr>
                <w:rFonts w:cs="Courier New"/>
                <w:sz w:val="24"/>
                <w:szCs w:val="24"/>
              </w:rPr>
            </w:pPr>
            <w:r w:rsidRPr="001A08E6">
              <w:rPr>
                <w:rFonts w:cs="Courier New"/>
                <w:b/>
                <w:sz w:val="24"/>
                <w:szCs w:val="24"/>
              </w:rPr>
              <w:t xml:space="preserve"> </w:t>
            </w:r>
            <w:r w:rsidRPr="001A08E6">
              <w:rPr>
                <w:rFonts w:cs="Courier New"/>
                <w:b/>
                <w:sz w:val="24"/>
                <w:szCs w:val="24"/>
                <w:u w:val="single"/>
              </w:rPr>
              <w:t xml:space="preserve">NOTE: </w:t>
            </w:r>
          </w:p>
          <w:p w14:paraId="7EBB2B41" w14:textId="77777777" w:rsidR="000F4A2F" w:rsidRPr="001A08E6" w:rsidRDefault="000F4A2F" w:rsidP="0013244D">
            <w:pPr>
              <w:rPr>
                <w:rFonts w:eastAsia="Calibri"/>
                <w:sz w:val="24"/>
                <w:szCs w:val="24"/>
              </w:rPr>
            </w:pPr>
            <w:r w:rsidRPr="001A08E6">
              <w:rPr>
                <w:rFonts w:eastAsia="Calibri"/>
                <w:sz w:val="24"/>
                <w:szCs w:val="24"/>
              </w:rPr>
              <w:t xml:space="preserve"> This Job Description may periodically be varied after consultation with the post holder. </w:t>
            </w:r>
          </w:p>
          <w:p w14:paraId="6D774CEE" w14:textId="77777777" w:rsidR="000F4A2F" w:rsidRDefault="000F4A2F" w:rsidP="0013244D">
            <w:pPr>
              <w:rPr>
                <w:rFonts w:eastAsia="Calibri"/>
                <w:sz w:val="24"/>
                <w:szCs w:val="24"/>
              </w:rPr>
            </w:pPr>
            <w:r w:rsidRPr="001A08E6">
              <w:rPr>
                <w:rFonts w:eastAsia="Calibri"/>
                <w:sz w:val="24"/>
                <w:szCs w:val="24"/>
              </w:rPr>
              <w:t>Post-threshold teachers will, additionally, be expected to meet the national standards for those on the Upper Pay Scale</w:t>
            </w:r>
          </w:p>
          <w:p w14:paraId="68C323E9" w14:textId="77777777" w:rsidR="00FE07BF" w:rsidRPr="001A08E6" w:rsidRDefault="00FE07BF" w:rsidP="0013244D">
            <w:pPr>
              <w:rPr>
                <w:rFonts w:eastAsia="Calibri"/>
                <w:sz w:val="24"/>
                <w:szCs w:val="24"/>
              </w:rPr>
            </w:pPr>
          </w:p>
          <w:p w14:paraId="14CF2B18" w14:textId="77777777" w:rsidR="000F4A2F" w:rsidRPr="001A08E6" w:rsidRDefault="000F4A2F" w:rsidP="0013244D">
            <w:pPr>
              <w:jc w:val="both"/>
              <w:rPr>
                <w:b/>
                <w:color w:val="00B050"/>
                <w:sz w:val="24"/>
                <w:szCs w:val="24"/>
                <w:lang w:val="en-US"/>
              </w:rPr>
            </w:pPr>
            <w:r w:rsidRPr="001A08E6">
              <w:rPr>
                <w:b/>
                <w:color w:val="00B050"/>
                <w:sz w:val="24"/>
                <w:szCs w:val="24"/>
                <w:lang w:val="en-US"/>
              </w:rPr>
              <w:t xml:space="preserve">       Key Responsibilities – all staff</w:t>
            </w:r>
          </w:p>
          <w:p w14:paraId="6AB4E918" w14:textId="77777777" w:rsidR="000F4A2F" w:rsidRPr="001A08E6" w:rsidRDefault="000F4A2F" w:rsidP="000F4A2F">
            <w:pPr>
              <w:numPr>
                <w:ilvl w:val="0"/>
                <w:numId w:val="13"/>
              </w:numPr>
              <w:autoSpaceDE w:val="0"/>
              <w:autoSpaceDN w:val="0"/>
              <w:adjustRightInd w:val="0"/>
              <w:spacing w:before="60" w:after="60"/>
              <w:jc w:val="both"/>
              <w:rPr>
                <w:rFonts w:cs="Calibri"/>
                <w:sz w:val="24"/>
                <w:szCs w:val="24"/>
              </w:rPr>
            </w:pPr>
            <w:r w:rsidRPr="001A08E6">
              <w:rPr>
                <w:rFonts w:cs="Calibri"/>
                <w:sz w:val="24"/>
                <w:szCs w:val="24"/>
              </w:rPr>
              <w:t xml:space="preserve">To support the academy ethos </w:t>
            </w:r>
          </w:p>
          <w:p w14:paraId="395F3275" w14:textId="77777777" w:rsidR="000F4A2F" w:rsidRPr="001A08E6" w:rsidRDefault="000F4A2F" w:rsidP="000F4A2F">
            <w:pPr>
              <w:numPr>
                <w:ilvl w:val="0"/>
                <w:numId w:val="13"/>
              </w:numPr>
              <w:autoSpaceDE w:val="0"/>
              <w:autoSpaceDN w:val="0"/>
              <w:adjustRightInd w:val="0"/>
              <w:spacing w:before="60" w:after="60"/>
              <w:jc w:val="both"/>
              <w:rPr>
                <w:rFonts w:cs="Calibri"/>
                <w:sz w:val="24"/>
                <w:szCs w:val="24"/>
              </w:rPr>
            </w:pPr>
            <w:r w:rsidRPr="001A08E6">
              <w:rPr>
                <w:rFonts w:cs="Calibri"/>
                <w:sz w:val="24"/>
                <w:szCs w:val="24"/>
              </w:rPr>
              <w:t>To contribute to academy-wide events including curriculum-focused events as part of the wider curriculum team, as and when required</w:t>
            </w:r>
          </w:p>
          <w:p w14:paraId="141F8C32" w14:textId="77777777" w:rsidR="000F4A2F" w:rsidRPr="001A08E6" w:rsidRDefault="000F4A2F" w:rsidP="000F4A2F">
            <w:pPr>
              <w:numPr>
                <w:ilvl w:val="0"/>
                <w:numId w:val="13"/>
              </w:numPr>
              <w:autoSpaceDE w:val="0"/>
              <w:autoSpaceDN w:val="0"/>
              <w:adjustRightInd w:val="0"/>
              <w:spacing w:before="60" w:after="60"/>
              <w:jc w:val="both"/>
              <w:rPr>
                <w:rFonts w:cs="Calibri"/>
                <w:sz w:val="24"/>
                <w:szCs w:val="24"/>
              </w:rPr>
            </w:pPr>
            <w:r w:rsidRPr="001A08E6">
              <w:rPr>
                <w:rFonts w:cs="Calibri"/>
                <w:sz w:val="24"/>
                <w:szCs w:val="24"/>
              </w:rPr>
              <w:t xml:space="preserve">To support and contribute to the academy’s commitment to ‘Every Child Matters’ to enable children to be healthy; stay safe; enjoy and achieve; make a positive contribution; and achieve economic </w:t>
            </w:r>
            <w:proofErr w:type="gramStart"/>
            <w:r w:rsidRPr="001A08E6">
              <w:rPr>
                <w:rFonts w:cs="Calibri"/>
                <w:sz w:val="24"/>
                <w:szCs w:val="24"/>
              </w:rPr>
              <w:t>well-being</w:t>
            </w:r>
            <w:proofErr w:type="gramEnd"/>
          </w:p>
          <w:p w14:paraId="19521DE7" w14:textId="77777777" w:rsidR="000F4A2F" w:rsidRPr="001A08E6" w:rsidRDefault="000F4A2F" w:rsidP="000F4A2F">
            <w:pPr>
              <w:numPr>
                <w:ilvl w:val="0"/>
                <w:numId w:val="13"/>
              </w:numPr>
              <w:autoSpaceDE w:val="0"/>
              <w:autoSpaceDN w:val="0"/>
              <w:adjustRightInd w:val="0"/>
              <w:spacing w:before="60" w:after="60"/>
              <w:jc w:val="both"/>
              <w:rPr>
                <w:rFonts w:cs="Calibri"/>
                <w:sz w:val="24"/>
                <w:szCs w:val="24"/>
              </w:rPr>
            </w:pPr>
            <w:r w:rsidRPr="001A08E6">
              <w:rPr>
                <w:rFonts w:cs="Calibri"/>
                <w:sz w:val="24"/>
                <w:szCs w:val="24"/>
              </w:rPr>
              <w:t xml:space="preserve">To be aware of the academy’s duty of care in relation to staff, students and visitors and to comply with all health and safety policies at all </w:t>
            </w:r>
            <w:proofErr w:type="gramStart"/>
            <w:r w:rsidRPr="001A08E6">
              <w:rPr>
                <w:rFonts w:cs="Calibri"/>
                <w:sz w:val="24"/>
                <w:szCs w:val="24"/>
              </w:rPr>
              <w:t>times</w:t>
            </w:r>
            <w:proofErr w:type="gramEnd"/>
          </w:p>
          <w:p w14:paraId="265F18EA" w14:textId="1302DC6F" w:rsidR="000F4A2F" w:rsidRPr="00FE07BF" w:rsidRDefault="000F4A2F" w:rsidP="00FE07BF">
            <w:pPr>
              <w:numPr>
                <w:ilvl w:val="0"/>
                <w:numId w:val="13"/>
              </w:numPr>
              <w:autoSpaceDE w:val="0"/>
              <w:autoSpaceDN w:val="0"/>
              <w:adjustRightInd w:val="0"/>
              <w:spacing w:before="60" w:after="60"/>
              <w:jc w:val="both"/>
              <w:rPr>
                <w:sz w:val="24"/>
                <w:szCs w:val="24"/>
              </w:rPr>
            </w:pPr>
            <w:r w:rsidRPr="001A08E6">
              <w:rPr>
                <w:rFonts w:cs="Calibri"/>
                <w:sz w:val="24"/>
                <w:szCs w:val="24"/>
              </w:rPr>
              <w:t>To be aware of and comply with the codes of conduct, regulations and policies of the academy and its commitment to equal opportunities</w:t>
            </w:r>
          </w:p>
        </w:tc>
      </w:tr>
    </w:tbl>
    <w:p w14:paraId="54AABC67" w14:textId="77777777" w:rsidR="000F4A2F" w:rsidRPr="001A08E6" w:rsidRDefault="000F4A2F" w:rsidP="000F4A2F">
      <w:pPr>
        <w:pBdr>
          <w:bottom w:val="single" w:sz="6" w:space="1" w:color="auto"/>
        </w:pBdr>
        <w:tabs>
          <w:tab w:val="left" w:pos="34"/>
        </w:tabs>
        <w:spacing w:after="0" w:line="240" w:lineRule="auto"/>
        <w:jc w:val="center"/>
        <w:rPr>
          <w:rFonts w:eastAsia="Calibri" w:cs="Times New Roman"/>
          <w:b/>
          <w:color w:val="00B050"/>
          <w:sz w:val="24"/>
          <w:szCs w:val="24"/>
          <w:lang w:val="en-US"/>
        </w:rPr>
      </w:pPr>
      <w:r w:rsidRPr="001A08E6">
        <w:rPr>
          <w:rFonts w:eastAsia="Calibri" w:cs="Times New Roman"/>
          <w:b/>
          <w:color w:val="00B050"/>
          <w:sz w:val="24"/>
          <w:szCs w:val="24"/>
          <w:lang w:val="en-US"/>
        </w:rPr>
        <w:lastRenderedPageBreak/>
        <w:t>Person Specification</w:t>
      </w:r>
    </w:p>
    <w:p w14:paraId="350A9050" w14:textId="77777777" w:rsidR="000F4A2F" w:rsidRPr="001A08E6" w:rsidRDefault="000F4A2F" w:rsidP="000F4A2F">
      <w:pPr>
        <w:spacing w:after="0" w:line="240" w:lineRule="auto"/>
        <w:rPr>
          <w:rFonts w:eastAsia="Times New Roman" w:cs="Times New Roman"/>
          <w:sz w:val="24"/>
          <w:szCs w:val="24"/>
        </w:rPr>
      </w:pPr>
    </w:p>
    <w:p w14:paraId="714F1F2E" w14:textId="77777777" w:rsidR="000F4A2F" w:rsidRPr="001A08E6" w:rsidRDefault="000F4A2F" w:rsidP="000F4A2F">
      <w:pPr>
        <w:spacing w:after="0" w:line="240" w:lineRule="auto"/>
        <w:rPr>
          <w:b/>
          <w:color w:val="00B050"/>
          <w:sz w:val="24"/>
          <w:szCs w:val="24"/>
          <w:lang w:val="en-US"/>
        </w:rPr>
      </w:pPr>
      <w:r w:rsidRPr="001A08E6">
        <w:rPr>
          <w:b/>
          <w:color w:val="00B050"/>
          <w:sz w:val="24"/>
          <w:szCs w:val="24"/>
          <w:lang w:val="en-US"/>
        </w:rPr>
        <w:t>Qualifications and Professional Development</w:t>
      </w:r>
    </w:p>
    <w:p w14:paraId="036C2AEA" w14:textId="77777777" w:rsidR="000F4A2F" w:rsidRPr="001A08E6" w:rsidRDefault="000F4A2F" w:rsidP="000F4A2F">
      <w:pPr>
        <w:spacing w:after="0" w:line="240" w:lineRule="auto"/>
        <w:rPr>
          <w:color w:val="00B050"/>
          <w:sz w:val="24"/>
          <w:szCs w:val="24"/>
          <w:lang w:val="en-US"/>
        </w:rPr>
      </w:pPr>
      <w:r w:rsidRPr="001A08E6">
        <w:rPr>
          <w:color w:val="00B050"/>
          <w:sz w:val="24"/>
          <w:szCs w:val="24"/>
          <w:lang w:val="en-US"/>
        </w:rPr>
        <w:t>Essential</w:t>
      </w:r>
    </w:p>
    <w:p w14:paraId="67B70894" w14:textId="77777777" w:rsidR="000F4A2F" w:rsidRPr="001A08E6" w:rsidRDefault="000F4A2F" w:rsidP="000F4A2F">
      <w:pPr>
        <w:numPr>
          <w:ilvl w:val="0"/>
          <w:numId w:val="17"/>
        </w:numPr>
        <w:spacing w:after="0" w:line="240" w:lineRule="auto"/>
        <w:ind w:left="714" w:hanging="357"/>
        <w:rPr>
          <w:sz w:val="24"/>
          <w:szCs w:val="24"/>
        </w:rPr>
      </w:pPr>
      <w:r w:rsidRPr="001A08E6">
        <w:rPr>
          <w:sz w:val="24"/>
          <w:szCs w:val="24"/>
        </w:rPr>
        <w:t>Degree or equivalent</w:t>
      </w:r>
    </w:p>
    <w:p w14:paraId="73D11118" w14:textId="77777777" w:rsidR="000F4A2F" w:rsidRPr="001A08E6" w:rsidRDefault="000F4A2F" w:rsidP="000F4A2F">
      <w:pPr>
        <w:numPr>
          <w:ilvl w:val="0"/>
          <w:numId w:val="17"/>
        </w:numPr>
        <w:spacing w:after="0" w:line="240" w:lineRule="auto"/>
        <w:ind w:left="714" w:hanging="357"/>
        <w:rPr>
          <w:sz w:val="24"/>
          <w:szCs w:val="24"/>
        </w:rPr>
      </w:pPr>
      <w:r w:rsidRPr="001A08E6">
        <w:rPr>
          <w:sz w:val="24"/>
          <w:szCs w:val="24"/>
        </w:rPr>
        <w:t xml:space="preserve">Qualified Teacher Status </w:t>
      </w:r>
    </w:p>
    <w:p w14:paraId="3689C52C" w14:textId="77777777" w:rsidR="000F4A2F" w:rsidRPr="001A08E6" w:rsidRDefault="000F4A2F" w:rsidP="000F4A2F">
      <w:pPr>
        <w:numPr>
          <w:ilvl w:val="0"/>
          <w:numId w:val="17"/>
        </w:numPr>
        <w:spacing w:after="0" w:line="240" w:lineRule="auto"/>
        <w:ind w:left="714" w:hanging="357"/>
        <w:rPr>
          <w:sz w:val="24"/>
          <w:szCs w:val="24"/>
          <w:lang w:val="en-US"/>
        </w:rPr>
      </w:pPr>
      <w:r w:rsidRPr="001A08E6">
        <w:rPr>
          <w:sz w:val="24"/>
          <w:szCs w:val="24"/>
        </w:rPr>
        <w:t xml:space="preserve">A sound academic background in </w:t>
      </w:r>
      <w:r>
        <w:rPr>
          <w:sz w:val="24"/>
          <w:szCs w:val="24"/>
        </w:rPr>
        <w:t>technology</w:t>
      </w:r>
    </w:p>
    <w:p w14:paraId="5E5E01C6" w14:textId="77777777" w:rsidR="000F4A2F" w:rsidRPr="001A08E6" w:rsidRDefault="000F4A2F" w:rsidP="000F4A2F">
      <w:pPr>
        <w:numPr>
          <w:ilvl w:val="0"/>
          <w:numId w:val="17"/>
        </w:numPr>
        <w:spacing w:after="0" w:line="240" w:lineRule="auto"/>
        <w:ind w:left="714" w:hanging="357"/>
        <w:rPr>
          <w:sz w:val="24"/>
          <w:szCs w:val="24"/>
          <w:lang w:val="en-US"/>
        </w:rPr>
      </w:pPr>
      <w:r w:rsidRPr="001A08E6">
        <w:rPr>
          <w:sz w:val="24"/>
          <w:szCs w:val="24"/>
        </w:rPr>
        <w:t>Exemplary, outstanding practitioner</w:t>
      </w:r>
    </w:p>
    <w:p w14:paraId="5776EC22" w14:textId="77777777" w:rsidR="000F4A2F" w:rsidRPr="001A08E6" w:rsidRDefault="000F4A2F" w:rsidP="000F4A2F">
      <w:pPr>
        <w:numPr>
          <w:ilvl w:val="0"/>
          <w:numId w:val="17"/>
        </w:numPr>
        <w:spacing w:after="0" w:line="240" w:lineRule="auto"/>
        <w:ind w:left="714" w:hanging="357"/>
        <w:rPr>
          <w:sz w:val="24"/>
          <w:szCs w:val="24"/>
          <w:lang w:val="en-US"/>
        </w:rPr>
      </w:pPr>
      <w:r w:rsidRPr="001A08E6">
        <w:rPr>
          <w:sz w:val="24"/>
          <w:szCs w:val="24"/>
        </w:rPr>
        <w:t>Excellent classroom practitioner</w:t>
      </w:r>
    </w:p>
    <w:p w14:paraId="084DC114" w14:textId="77777777" w:rsidR="000F4A2F" w:rsidRPr="001A08E6" w:rsidRDefault="000F4A2F" w:rsidP="000F4A2F">
      <w:pPr>
        <w:numPr>
          <w:ilvl w:val="0"/>
          <w:numId w:val="17"/>
        </w:numPr>
        <w:spacing w:after="0" w:line="240" w:lineRule="auto"/>
        <w:ind w:left="714" w:hanging="357"/>
        <w:rPr>
          <w:sz w:val="24"/>
          <w:szCs w:val="24"/>
          <w:lang w:val="en-US"/>
        </w:rPr>
      </w:pPr>
      <w:r w:rsidRPr="001A08E6">
        <w:rPr>
          <w:sz w:val="24"/>
          <w:szCs w:val="24"/>
        </w:rPr>
        <w:t xml:space="preserve">Good communication and </w:t>
      </w:r>
    </w:p>
    <w:p w14:paraId="29F4BEE2" w14:textId="77777777" w:rsidR="000F4A2F" w:rsidRPr="001A08E6" w:rsidRDefault="000F4A2F" w:rsidP="000F4A2F">
      <w:pPr>
        <w:numPr>
          <w:ilvl w:val="0"/>
          <w:numId w:val="17"/>
        </w:numPr>
        <w:spacing w:after="0" w:line="240" w:lineRule="auto"/>
        <w:ind w:left="714" w:hanging="357"/>
        <w:rPr>
          <w:sz w:val="24"/>
          <w:szCs w:val="24"/>
          <w:lang w:val="en-US"/>
        </w:rPr>
      </w:pPr>
      <w:r w:rsidRPr="001A08E6">
        <w:rPr>
          <w:sz w:val="24"/>
          <w:szCs w:val="24"/>
        </w:rPr>
        <w:t>Effective team member and leader</w:t>
      </w:r>
    </w:p>
    <w:p w14:paraId="2D4BBACC" w14:textId="77777777" w:rsidR="000F4A2F" w:rsidRPr="001A08E6" w:rsidRDefault="000F4A2F" w:rsidP="000F4A2F">
      <w:pPr>
        <w:spacing w:after="0" w:line="240" w:lineRule="auto"/>
        <w:ind w:left="720"/>
        <w:rPr>
          <w:sz w:val="24"/>
          <w:szCs w:val="24"/>
          <w:lang w:val="en-US"/>
        </w:rPr>
      </w:pPr>
    </w:p>
    <w:p w14:paraId="4D49DDA7" w14:textId="77777777" w:rsidR="000F4A2F" w:rsidRPr="001A08E6" w:rsidRDefault="000F4A2F" w:rsidP="000F4A2F">
      <w:pPr>
        <w:spacing w:after="0" w:line="240" w:lineRule="auto"/>
        <w:rPr>
          <w:color w:val="00B050"/>
          <w:sz w:val="24"/>
          <w:szCs w:val="24"/>
          <w:lang w:val="en-US"/>
        </w:rPr>
      </w:pPr>
      <w:r w:rsidRPr="001A08E6">
        <w:rPr>
          <w:color w:val="00B050"/>
          <w:sz w:val="24"/>
          <w:szCs w:val="24"/>
          <w:lang w:val="en-US"/>
        </w:rPr>
        <w:t>Desirable</w:t>
      </w:r>
    </w:p>
    <w:p w14:paraId="25C93CB1" w14:textId="77777777" w:rsidR="000F4A2F" w:rsidRPr="00FF53D3" w:rsidRDefault="000F4A2F" w:rsidP="000F4A2F">
      <w:pPr>
        <w:numPr>
          <w:ilvl w:val="0"/>
          <w:numId w:val="14"/>
        </w:numPr>
        <w:spacing w:after="0" w:line="240" w:lineRule="auto"/>
        <w:ind w:left="714" w:hanging="357"/>
        <w:rPr>
          <w:rFonts w:eastAsia="Times New Roman" w:cs="Courier New"/>
          <w:sz w:val="24"/>
          <w:szCs w:val="24"/>
          <w:lang w:eastAsia="en-GB"/>
        </w:rPr>
      </w:pPr>
      <w:r w:rsidRPr="00FF53D3">
        <w:rPr>
          <w:rFonts w:eastAsia="Times New Roman" w:cs="Courier New"/>
          <w:sz w:val="24"/>
          <w:szCs w:val="24"/>
          <w:lang w:eastAsia="en-GB"/>
        </w:rPr>
        <w:t xml:space="preserve">Evidence of professional development Experience of providing professional development to teachers, including coaching, </w:t>
      </w:r>
      <w:proofErr w:type="gramStart"/>
      <w:r w:rsidRPr="00FF53D3">
        <w:rPr>
          <w:rFonts w:eastAsia="Times New Roman" w:cs="Courier New"/>
          <w:sz w:val="24"/>
          <w:szCs w:val="24"/>
          <w:lang w:eastAsia="en-GB"/>
        </w:rPr>
        <w:t>mentoring</w:t>
      </w:r>
      <w:proofErr w:type="gramEnd"/>
      <w:r w:rsidRPr="00FF53D3">
        <w:rPr>
          <w:rFonts w:eastAsia="Times New Roman" w:cs="Courier New"/>
          <w:sz w:val="24"/>
          <w:szCs w:val="24"/>
          <w:lang w:eastAsia="en-GB"/>
        </w:rPr>
        <w:t xml:space="preserve"> and training</w:t>
      </w:r>
    </w:p>
    <w:p w14:paraId="342A10CB" w14:textId="77777777" w:rsidR="000F4A2F" w:rsidRPr="001A08E6" w:rsidRDefault="000F4A2F" w:rsidP="000F4A2F">
      <w:pPr>
        <w:numPr>
          <w:ilvl w:val="0"/>
          <w:numId w:val="14"/>
        </w:numPr>
        <w:spacing w:after="0" w:line="240" w:lineRule="auto"/>
        <w:ind w:left="714" w:hanging="357"/>
        <w:rPr>
          <w:rFonts w:eastAsia="Times New Roman" w:cs="Courier New"/>
          <w:sz w:val="24"/>
          <w:szCs w:val="24"/>
          <w:lang w:eastAsia="en-GB"/>
        </w:rPr>
      </w:pPr>
      <w:r w:rsidRPr="001A08E6">
        <w:rPr>
          <w:rFonts w:eastAsia="Times New Roman" w:cs="Courier New"/>
          <w:sz w:val="24"/>
          <w:szCs w:val="24"/>
          <w:lang w:eastAsia="en-GB"/>
        </w:rPr>
        <w:t>Experience of preparing and leading training sessions</w:t>
      </w:r>
    </w:p>
    <w:p w14:paraId="4CD301F4" w14:textId="77777777" w:rsidR="000F4A2F" w:rsidRPr="001A08E6" w:rsidRDefault="000F4A2F" w:rsidP="000F4A2F">
      <w:pPr>
        <w:numPr>
          <w:ilvl w:val="0"/>
          <w:numId w:val="14"/>
        </w:numPr>
        <w:spacing w:after="0" w:line="240" w:lineRule="auto"/>
        <w:ind w:left="714" w:hanging="357"/>
        <w:rPr>
          <w:rFonts w:eastAsia="Times New Roman" w:cs="Courier New"/>
          <w:sz w:val="24"/>
          <w:szCs w:val="24"/>
          <w:lang w:eastAsia="en-GB"/>
        </w:rPr>
      </w:pPr>
      <w:r w:rsidRPr="001A08E6">
        <w:rPr>
          <w:rFonts w:eastAsia="Times New Roman" w:cs="Courier New"/>
          <w:sz w:val="24"/>
          <w:szCs w:val="24"/>
          <w:lang w:eastAsia="en-GB"/>
        </w:rPr>
        <w:t xml:space="preserve">Experience of providing support, advice, coaching and guidance to colleagues to improve the teaching practice of </w:t>
      </w:r>
      <w:proofErr w:type="gramStart"/>
      <w:r w:rsidRPr="001A08E6">
        <w:rPr>
          <w:rFonts w:eastAsia="Times New Roman" w:cs="Courier New"/>
          <w:sz w:val="24"/>
          <w:szCs w:val="24"/>
          <w:lang w:eastAsia="en-GB"/>
        </w:rPr>
        <w:t>others</w:t>
      </w:r>
      <w:proofErr w:type="gramEnd"/>
    </w:p>
    <w:p w14:paraId="55FECF0C" w14:textId="77777777" w:rsidR="000F4A2F" w:rsidRPr="001A08E6" w:rsidRDefault="000F4A2F" w:rsidP="000F4A2F">
      <w:pPr>
        <w:spacing w:after="0" w:line="240" w:lineRule="auto"/>
        <w:ind w:left="720"/>
        <w:rPr>
          <w:rFonts w:eastAsia="Times New Roman" w:cs="Courier New"/>
          <w:sz w:val="24"/>
          <w:szCs w:val="24"/>
          <w:lang w:eastAsia="en-GB"/>
        </w:rPr>
      </w:pPr>
    </w:p>
    <w:p w14:paraId="2B59DE4C" w14:textId="77777777" w:rsidR="000F4A2F" w:rsidRPr="001A08E6" w:rsidRDefault="000F4A2F" w:rsidP="000F4A2F">
      <w:pPr>
        <w:spacing w:after="0" w:line="240" w:lineRule="auto"/>
        <w:rPr>
          <w:b/>
          <w:color w:val="00B050"/>
          <w:sz w:val="24"/>
          <w:szCs w:val="24"/>
          <w:lang w:val="en-US"/>
        </w:rPr>
      </w:pPr>
      <w:r w:rsidRPr="001A08E6">
        <w:rPr>
          <w:b/>
          <w:color w:val="00B050"/>
          <w:sz w:val="24"/>
          <w:szCs w:val="24"/>
          <w:lang w:val="en-US"/>
        </w:rPr>
        <w:t xml:space="preserve">Knowledge, </w:t>
      </w:r>
      <w:proofErr w:type="gramStart"/>
      <w:r w:rsidRPr="001A08E6">
        <w:rPr>
          <w:b/>
          <w:color w:val="00B050"/>
          <w:sz w:val="24"/>
          <w:szCs w:val="24"/>
          <w:lang w:val="en-US"/>
        </w:rPr>
        <w:t>Skills</w:t>
      </w:r>
      <w:proofErr w:type="gramEnd"/>
      <w:r w:rsidRPr="001A08E6">
        <w:rPr>
          <w:b/>
          <w:color w:val="00B050"/>
          <w:sz w:val="24"/>
          <w:szCs w:val="24"/>
          <w:lang w:val="en-US"/>
        </w:rPr>
        <w:t xml:space="preserve"> and Competencies </w:t>
      </w:r>
    </w:p>
    <w:p w14:paraId="31B1C268" w14:textId="77777777" w:rsidR="000F4A2F" w:rsidRPr="001A08E6" w:rsidRDefault="000F4A2F" w:rsidP="000F4A2F">
      <w:pPr>
        <w:spacing w:after="0" w:line="240" w:lineRule="auto"/>
        <w:rPr>
          <w:color w:val="00B050"/>
          <w:sz w:val="24"/>
          <w:szCs w:val="24"/>
          <w:lang w:val="en-US"/>
        </w:rPr>
      </w:pPr>
      <w:r w:rsidRPr="001A08E6">
        <w:rPr>
          <w:color w:val="00B050"/>
          <w:sz w:val="24"/>
          <w:szCs w:val="24"/>
          <w:lang w:val="en-US"/>
        </w:rPr>
        <w:t>Essential</w:t>
      </w:r>
    </w:p>
    <w:p w14:paraId="0B7BDD7C" w14:textId="77777777" w:rsidR="000F4A2F" w:rsidRPr="001A08E6" w:rsidRDefault="000F4A2F" w:rsidP="000F4A2F">
      <w:pPr>
        <w:numPr>
          <w:ilvl w:val="0"/>
          <w:numId w:val="18"/>
        </w:numPr>
        <w:spacing w:after="0" w:line="240" w:lineRule="auto"/>
        <w:ind w:left="714" w:hanging="357"/>
        <w:rPr>
          <w:rFonts w:eastAsia="Times New Roman" w:cs="Courier New"/>
          <w:sz w:val="24"/>
          <w:szCs w:val="24"/>
          <w:lang w:eastAsia="en-GB"/>
        </w:rPr>
      </w:pPr>
      <w:r>
        <w:rPr>
          <w:rFonts w:eastAsia="Times New Roman" w:cs="Courier New"/>
          <w:sz w:val="24"/>
          <w:szCs w:val="24"/>
          <w:lang w:eastAsia="en-GB"/>
        </w:rPr>
        <w:t>Technology National Curriculum and GCSE D&amp;T</w:t>
      </w:r>
      <w:r w:rsidRPr="001A08E6">
        <w:rPr>
          <w:rFonts w:eastAsia="Times New Roman" w:cs="Courier New"/>
          <w:sz w:val="24"/>
          <w:szCs w:val="24"/>
          <w:lang w:eastAsia="en-GB"/>
        </w:rPr>
        <w:t xml:space="preserve"> syllabus</w:t>
      </w:r>
      <w:r>
        <w:rPr>
          <w:rFonts w:eastAsia="Times New Roman" w:cs="Courier New"/>
          <w:sz w:val="24"/>
          <w:szCs w:val="24"/>
          <w:lang w:eastAsia="en-GB"/>
        </w:rPr>
        <w:t xml:space="preserve"> knowledge</w:t>
      </w:r>
    </w:p>
    <w:p w14:paraId="29EC9F63" w14:textId="77777777" w:rsidR="000F4A2F" w:rsidRPr="001A08E6" w:rsidRDefault="000F4A2F" w:rsidP="000F4A2F">
      <w:pPr>
        <w:numPr>
          <w:ilvl w:val="0"/>
          <w:numId w:val="18"/>
        </w:numPr>
        <w:spacing w:after="0" w:line="240" w:lineRule="auto"/>
        <w:ind w:left="714" w:hanging="357"/>
        <w:rPr>
          <w:rFonts w:eastAsia="Times New Roman" w:cs="Courier New"/>
          <w:sz w:val="24"/>
          <w:szCs w:val="24"/>
          <w:lang w:eastAsia="en-GB"/>
        </w:rPr>
      </w:pPr>
      <w:r w:rsidRPr="001A08E6">
        <w:rPr>
          <w:rFonts w:eastAsia="Times New Roman" w:cs="Courier New"/>
          <w:sz w:val="24"/>
          <w:szCs w:val="24"/>
          <w:lang w:eastAsia="en-GB"/>
        </w:rPr>
        <w:t>Excellent knowledge of classroom skills and Teacher Standards</w:t>
      </w:r>
    </w:p>
    <w:p w14:paraId="75AB5B6C" w14:textId="77777777" w:rsidR="000F4A2F" w:rsidRPr="001A08E6" w:rsidRDefault="000F4A2F" w:rsidP="000F4A2F">
      <w:pPr>
        <w:numPr>
          <w:ilvl w:val="0"/>
          <w:numId w:val="18"/>
        </w:numPr>
        <w:spacing w:after="0" w:line="240" w:lineRule="auto"/>
        <w:ind w:left="714" w:hanging="357"/>
        <w:rPr>
          <w:rFonts w:eastAsia="Times New Roman" w:cs="Courier New"/>
          <w:sz w:val="24"/>
          <w:szCs w:val="24"/>
          <w:lang w:eastAsia="en-GB"/>
        </w:rPr>
      </w:pPr>
      <w:r w:rsidRPr="001A08E6">
        <w:rPr>
          <w:rFonts w:eastAsia="Times New Roman" w:cs="Courier New"/>
          <w:sz w:val="24"/>
          <w:szCs w:val="24"/>
          <w:lang w:eastAsia="en-GB"/>
        </w:rPr>
        <w:t xml:space="preserve">Excellent understanding of the Ofsted framework and what constitutes effective teaching and </w:t>
      </w:r>
      <w:proofErr w:type="gramStart"/>
      <w:r w:rsidRPr="001A08E6">
        <w:rPr>
          <w:rFonts w:eastAsia="Times New Roman" w:cs="Courier New"/>
          <w:sz w:val="24"/>
          <w:szCs w:val="24"/>
          <w:lang w:eastAsia="en-GB"/>
        </w:rPr>
        <w:t>learning</w:t>
      </w:r>
      <w:proofErr w:type="gramEnd"/>
    </w:p>
    <w:p w14:paraId="49DF42DB" w14:textId="77777777" w:rsidR="000F4A2F" w:rsidRPr="001A08E6" w:rsidRDefault="000F4A2F" w:rsidP="000F4A2F">
      <w:pPr>
        <w:numPr>
          <w:ilvl w:val="0"/>
          <w:numId w:val="18"/>
        </w:numPr>
        <w:spacing w:after="0" w:line="240" w:lineRule="auto"/>
        <w:ind w:left="714" w:hanging="357"/>
        <w:rPr>
          <w:rFonts w:eastAsia="Times New Roman" w:cs="Courier New"/>
          <w:sz w:val="24"/>
          <w:szCs w:val="24"/>
          <w:lang w:eastAsia="en-GB"/>
        </w:rPr>
      </w:pPr>
      <w:r w:rsidRPr="001A08E6">
        <w:rPr>
          <w:rFonts w:eastAsia="Times New Roman" w:cs="Courier New"/>
          <w:sz w:val="24"/>
          <w:szCs w:val="24"/>
          <w:lang w:eastAsia="en-GB"/>
        </w:rPr>
        <w:t>Contemporary pedagogy</w:t>
      </w:r>
    </w:p>
    <w:p w14:paraId="1514B8E2" w14:textId="77777777" w:rsidR="000F4A2F" w:rsidRPr="001A08E6" w:rsidRDefault="000F4A2F" w:rsidP="000F4A2F">
      <w:pPr>
        <w:numPr>
          <w:ilvl w:val="0"/>
          <w:numId w:val="18"/>
        </w:numPr>
        <w:spacing w:after="0" w:line="240" w:lineRule="auto"/>
        <w:ind w:left="714" w:hanging="357"/>
        <w:rPr>
          <w:rFonts w:eastAsia="Times New Roman" w:cs="Courier New"/>
          <w:sz w:val="24"/>
          <w:szCs w:val="24"/>
          <w:lang w:eastAsia="en-GB"/>
        </w:rPr>
      </w:pPr>
      <w:r w:rsidRPr="001A08E6">
        <w:rPr>
          <w:rFonts w:eastAsia="Times New Roman" w:cs="Courier New"/>
          <w:sz w:val="24"/>
          <w:szCs w:val="24"/>
          <w:lang w:eastAsia="en-GB"/>
        </w:rPr>
        <w:t xml:space="preserve">Understanding of the strategies needed to establish consistently high aspirations and standards of results and </w:t>
      </w:r>
      <w:proofErr w:type="gramStart"/>
      <w:r w:rsidRPr="001A08E6">
        <w:rPr>
          <w:rFonts w:eastAsia="Times New Roman" w:cs="Courier New"/>
          <w:sz w:val="24"/>
          <w:szCs w:val="24"/>
          <w:lang w:eastAsia="en-GB"/>
        </w:rPr>
        <w:t>behaviour</w:t>
      </w:r>
      <w:proofErr w:type="gramEnd"/>
    </w:p>
    <w:p w14:paraId="57056A1A" w14:textId="77777777" w:rsidR="000F4A2F" w:rsidRPr="001A08E6" w:rsidRDefault="000F4A2F" w:rsidP="000F4A2F">
      <w:pPr>
        <w:numPr>
          <w:ilvl w:val="0"/>
          <w:numId w:val="18"/>
        </w:numPr>
        <w:spacing w:after="0" w:line="240" w:lineRule="auto"/>
        <w:ind w:left="714" w:hanging="357"/>
        <w:rPr>
          <w:rFonts w:eastAsia="Times New Roman" w:cs="Courier New"/>
          <w:sz w:val="24"/>
          <w:szCs w:val="24"/>
          <w:lang w:eastAsia="en-GB"/>
        </w:rPr>
      </w:pPr>
      <w:r w:rsidRPr="001A08E6">
        <w:rPr>
          <w:rFonts w:eastAsia="Times New Roman" w:cs="Courier New"/>
          <w:sz w:val="24"/>
          <w:szCs w:val="24"/>
          <w:lang w:eastAsia="en-GB"/>
        </w:rPr>
        <w:t xml:space="preserve">Familiar with recent developments in the teaching and learning of the subject including strategies for raising </w:t>
      </w:r>
      <w:proofErr w:type="gramStart"/>
      <w:r w:rsidRPr="001A08E6">
        <w:rPr>
          <w:rFonts w:eastAsia="Times New Roman" w:cs="Courier New"/>
          <w:sz w:val="24"/>
          <w:szCs w:val="24"/>
          <w:lang w:eastAsia="en-GB"/>
        </w:rPr>
        <w:t>achievement</w:t>
      </w:r>
      <w:proofErr w:type="gramEnd"/>
    </w:p>
    <w:p w14:paraId="05C44389" w14:textId="77777777" w:rsidR="000F4A2F" w:rsidRPr="001A08E6" w:rsidRDefault="000F4A2F" w:rsidP="000F4A2F">
      <w:pPr>
        <w:numPr>
          <w:ilvl w:val="0"/>
          <w:numId w:val="18"/>
        </w:numPr>
        <w:spacing w:after="0" w:line="240" w:lineRule="auto"/>
        <w:ind w:left="714" w:hanging="357"/>
        <w:rPr>
          <w:rFonts w:eastAsia="Times New Roman" w:cs="Courier New"/>
          <w:sz w:val="24"/>
          <w:szCs w:val="24"/>
          <w:lang w:eastAsia="en-GB"/>
        </w:rPr>
      </w:pPr>
      <w:r w:rsidRPr="001A08E6">
        <w:rPr>
          <w:rFonts w:eastAsia="Times New Roman" w:cs="Courier New"/>
          <w:sz w:val="24"/>
          <w:szCs w:val="24"/>
          <w:lang w:eastAsia="en-GB"/>
        </w:rPr>
        <w:t xml:space="preserve">Experienced in using a range of teaching and learning </w:t>
      </w:r>
      <w:proofErr w:type="gramStart"/>
      <w:r w:rsidRPr="001A08E6">
        <w:rPr>
          <w:rFonts w:eastAsia="Times New Roman" w:cs="Courier New"/>
          <w:sz w:val="24"/>
          <w:szCs w:val="24"/>
          <w:lang w:eastAsia="en-GB"/>
        </w:rPr>
        <w:t>styles</w:t>
      </w:r>
      <w:proofErr w:type="gramEnd"/>
    </w:p>
    <w:p w14:paraId="555F9B50" w14:textId="77777777" w:rsidR="000F4A2F" w:rsidRPr="001A08E6" w:rsidRDefault="000F4A2F" w:rsidP="000F4A2F">
      <w:pPr>
        <w:numPr>
          <w:ilvl w:val="0"/>
          <w:numId w:val="18"/>
        </w:numPr>
        <w:spacing w:after="0" w:line="240" w:lineRule="auto"/>
        <w:ind w:left="714" w:hanging="357"/>
        <w:rPr>
          <w:rFonts w:eastAsia="Times New Roman" w:cs="Courier New"/>
          <w:sz w:val="24"/>
          <w:szCs w:val="24"/>
          <w:lang w:eastAsia="en-GB"/>
        </w:rPr>
      </w:pPr>
      <w:r w:rsidRPr="001A08E6">
        <w:rPr>
          <w:rFonts w:eastAsia="Times New Roman" w:cs="Courier New"/>
          <w:sz w:val="24"/>
          <w:szCs w:val="24"/>
          <w:lang w:eastAsia="en-GB"/>
        </w:rPr>
        <w:t xml:space="preserve">Able to use assessment data to improve </w:t>
      </w:r>
      <w:proofErr w:type="gramStart"/>
      <w:r w:rsidRPr="001A08E6">
        <w:rPr>
          <w:rFonts w:eastAsia="Times New Roman" w:cs="Courier New"/>
          <w:sz w:val="24"/>
          <w:szCs w:val="24"/>
          <w:lang w:eastAsia="en-GB"/>
        </w:rPr>
        <w:t>achievement</w:t>
      </w:r>
      <w:proofErr w:type="gramEnd"/>
    </w:p>
    <w:p w14:paraId="4FD61CE9" w14:textId="77777777" w:rsidR="000F4A2F" w:rsidRPr="001A08E6" w:rsidRDefault="000F4A2F" w:rsidP="000F4A2F">
      <w:pPr>
        <w:numPr>
          <w:ilvl w:val="0"/>
          <w:numId w:val="18"/>
        </w:numPr>
        <w:spacing w:after="0" w:line="240" w:lineRule="auto"/>
        <w:ind w:left="714" w:hanging="357"/>
        <w:rPr>
          <w:rFonts w:eastAsia="Times New Roman" w:cs="Courier New"/>
          <w:sz w:val="24"/>
          <w:szCs w:val="24"/>
          <w:lang w:eastAsia="en-GB"/>
        </w:rPr>
      </w:pPr>
      <w:r w:rsidRPr="001A08E6">
        <w:rPr>
          <w:rFonts w:eastAsia="Times New Roman" w:cs="Courier New"/>
          <w:sz w:val="24"/>
          <w:szCs w:val="24"/>
          <w:lang w:eastAsia="en-GB"/>
        </w:rPr>
        <w:t>Equal opportunities</w:t>
      </w:r>
    </w:p>
    <w:p w14:paraId="641FF01B" w14:textId="77777777" w:rsidR="000F4A2F" w:rsidRPr="001A08E6" w:rsidRDefault="000F4A2F" w:rsidP="000F4A2F">
      <w:pPr>
        <w:numPr>
          <w:ilvl w:val="0"/>
          <w:numId w:val="18"/>
        </w:numPr>
        <w:spacing w:after="0" w:line="240" w:lineRule="auto"/>
        <w:ind w:left="714" w:hanging="357"/>
        <w:rPr>
          <w:rFonts w:eastAsia="Times New Roman" w:cs="Courier New"/>
          <w:sz w:val="24"/>
          <w:szCs w:val="24"/>
          <w:lang w:eastAsia="en-GB"/>
        </w:rPr>
      </w:pPr>
      <w:r w:rsidRPr="001A08E6">
        <w:rPr>
          <w:rFonts w:eastAsia="Times New Roman" w:cs="Courier New"/>
          <w:sz w:val="24"/>
          <w:szCs w:val="24"/>
          <w:lang w:eastAsia="en-GB"/>
        </w:rPr>
        <w:t xml:space="preserve">Able to use ICT across the curriculum and for administrative </w:t>
      </w:r>
      <w:proofErr w:type="gramStart"/>
      <w:r w:rsidRPr="001A08E6">
        <w:rPr>
          <w:rFonts w:eastAsia="Times New Roman" w:cs="Courier New"/>
          <w:sz w:val="24"/>
          <w:szCs w:val="24"/>
          <w:lang w:eastAsia="en-GB"/>
        </w:rPr>
        <w:t>purposes</w:t>
      </w:r>
      <w:proofErr w:type="gramEnd"/>
    </w:p>
    <w:p w14:paraId="384B375E" w14:textId="77777777" w:rsidR="000F4A2F" w:rsidRPr="001A08E6" w:rsidRDefault="000F4A2F" w:rsidP="000F4A2F">
      <w:pPr>
        <w:numPr>
          <w:ilvl w:val="0"/>
          <w:numId w:val="18"/>
        </w:numPr>
        <w:spacing w:after="0" w:line="240" w:lineRule="auto"/>
        <w:ind w:left="714" w:hanging="357"/>
        <w:rPr>
          <w:rFonts w:eastAsia="Times New Roman" w:cs="Courier New"/>
          <w:sz w:val="24"/>
          <w:szCs w:val="24"/>
          <w:lang w:eastAsia="en-GB"/>
        </w:rPr>
      </w:pPr>
      <w:r w:rsidRPr="001A08E6">
        <w:rPr>
          <w:rFonts w:eastAsia="Times New Roman" w:cs="Courier New"/>
          <w:sz w:val="24"/>
          <w:szCs w:val="24"/>
          <w:lang w:eastAsia="en-GB"/>
        </w:rPr>
        <w:t xml:space="preserve">Understand how the National Curriculum applies to all </w:t>
      </w:r>
      <w:proofErr w:type="gramStart"/>
      <w:r w:rsidRPr="001A08E6">
        <w:rPr>
          <w:rFonts w:eastAsia="Times New Roman" w:cs="Courier New"/>
          <w:sz w:val="24"/>
          <w:szCs w:val="24"/>
          <w:lang w:eastAsia="en-GB"/>
        </w:rPr>
        <w:t>students</w:t>
      </w:r>
      <w:proofErr w:type="gramEnd"/>
    </w:p>
    <w:p w14:paraId="3897D8C8" w14:textId="77777777" w:rsidR="000F4A2F" w:rsidRPr="001A08E6" w:rsidRDefault="000F4A2F" w:rsidP="000F4A2F">
      <w:pPr>
        <w:numPr>
          <w:ilvl w:val="0"/>
          <w:numId w:val="18"/>
        </w:numPr>
        <w:spacing w:after="0" w:line="240" w:lineRule="auto"/>
        <w:ind w:left="714" w:hanging="357"/>
        <w:rPr>
          <w:rFonts w:eastAsia="Times New Roman" w:cs="Courier New"/>
          <w:sz w:val="24"/>
          <w:szCs w:val="24"/>
          <w:lang w:eastAsia="en-GB"/>
        </w:rPr>
      </w:pPr>
      <w:r w:rsidRPr="001A08E6">
        <w:rPr>
          <w:sz w:val="24"/>
          <w:szCs w:val="24"/>
        </w:rPr>
        <w:t xml:space="preserve">Accepting of </w:t>
      </w:r>
      <w:proofErr w:type="gramStart"/>
      <w:r w:rsidRPr="001A08E6">
        <w:rPr>
          <w:sz w:val="24"/>
          <w:szCs w:val="24"/>
        </w:rPr>
        <w:t>how  the</w:t>
      </w:r>
      <w:proofErr w:type="gramEnd"/>
      <w:r w:rsidRPr="001A08E6">
        <w:rPr>
          <w:sz w:val="24"/>
          <w:szCs w:val="24"/>
        </w:rPr>
        <w:t xml:space="preserve"> Academy Specialisms can be incorporated into the subject</w:t>
      </w:r>
    </w:p>
    <w:p w14:paraId="34643D02" w14:textId="77777777" w:rsidR="000F4A2F" w:rsidRPr="001A08E6" w:rsidRDefault="000F4A2F" w:rsidP="000F4A2F">
      <w:pPr>
        <w:spacing w:after="0" w:line="240" w:lineRule="auto"/>
        <w:rPr>
          <w:color w:val="00B050"/>
          <w:sz w:val="24"/>
          <w:szCs w:val="24"/>
          <w:lang w:val="en-US"/>
        </w:rPr>
      </w:pPr>
    </w:p>
    <w:p w14:paraId="04855317" w14:textId="77777777" w:rsidR="000F4A2F" w:rsidRPr="001A08E6" w:rsidRDefault="000F4A2F" w:rsidP="000F4A2F">
      <w:pPr>
        <w:spacing w:after="0" w:line="240" w:lineRule="auto"/>
        <w:rPr>
          <w:b/>
          <w:color w:val="00B050"/>
          <w:sz w:val="24"/>
          <w:szCs w:val="24"/>
          <w:lang w:val="en-US"/>
        </w:rPr>
      </w:pPr>
      <w:r w:rsidRPr="001A08E6">
        <w:rPr>
          <w:b/>
          <w:color w:val="00B050"/>
          <w:sz w:val="24"/>
          <w:szCs w:val="24"/>
          <w:lang w:val="en-US"/>
        </w:rPr>
        <w:t>Experience</w:t>
      </w:r>
    </w:p>
    <w:p w14:paraId="09D15946" w14:textId="77777777" w:rsidR="000F4A2F" w:rsidRPr="001A08E6" w:rsidRDefault="000F4A2F" w:rsidP="000F4A2F">
      <w:pPr>
        <w:spacing w:after="0" w:line="240" w:lineRule="auto"/>
        <w:rPr>
          <w:color w:val="00B050"/>
          <w:sz w:val="24"/>
          <w:szCs w:val="24"/>
          <w:lang w:val="en-US"/>
        </w:rPr>
      </w:pPr>
      <w:r w:rsidRPr="001A08E6">
        <w:rPr>
          <w:color w:val="00B050"/>
          <w:sz w:val="24"/>
          <w:szCs w:val="24"/>
          <w:lang w:val="en-US"/>
        </w:rPr>
        <w:t>Essential</w:t>
      </w:r>
    </w:p>
    <w:p w14:paraId="3F5A8395" w14:textId="77777777" w:rsidR="000F4A2F" w:rsidRPr="001A08E6" w:rsidRDefault="000F4A2F" w:rsidP="000F4A2F">
      <w:pPr>
        <w:numPr>
          <w:ilvl w:val="0"/>
          <w:numId w:val="17"/>
        </w:numPr>
        <w:spacing w:after="0" w:line="240" w:lineRule="auto"/>
        <w:rPr>
          <w:sz w:val="24"/>
          <w:szCs w:val="24"/>
          <w:lang w:val="en-US"/>
        </w:rPr>
      </w:pPr>
      <w:r w:rsidRPr="001A08E6">
        <w:rPr>
          <w:sz w:val="24"/>
          <w:szCs w:val="24"/>
          <w:lang w:val="en-US"/>
        </w:rPr>
        <w:t>Experience of teaching in a UK school</w:t>
      </w:r>
    </w:p>
    <w:p w14:paraId="0E76CAF7" w14:textId="77777777" w:rsidR="000F4A2F" w:rsidRPr="001A08E6" w:rsidRDefault="000F4A2F" w:rsidP="000F4A2F">
      <w:pPr>
        <w:spacing w:after="0" w:line="240" w:lineRule="auto"/>
        <w:rPr>
          <w:color w:val="00B050"/>
          <w:sz w:val="24"/>
          <w:szCs w:val="24"/>
          <w:lang w:val="en-US"/>
        </w:rPr>
      </w:pPr>
      <w:r w:rsidRPr="001A08E6">
        <w:rPr>
          <w:color w:val="00B050"/>
          <w:sz w:val="24"/>
          <w:szCs w:val="24"/>
          <w:lang w:val="en-US"/>
        </w:rPr>
        <w:t xml:space="preserve">Desirable </w:t>
      </w:r>
    </w:p>
    <w:p w14:paraId="7E55256B" w14:textId="77777777" w:rsidR="000F4A2F" w:rsidRPr="001A08E6" w:rsidRDefault="000F4A2F" w:rsidP="000F4A2F">
      <w:pPr>
        <w:numPr>
          <w:ilvl w:val="0"/>
          <w:numId w:val="17"/>
        </w:numPr>
        <w:spacing w:after="0" w:line="240" w:lineRule="auto"/>
        <w:rPr>
          <w:sz w:val="24"/>
          <w:szCs w:val="24"/>
          <w:lang w:val="en-US"/>
        </w:rPr>
      </w:pPr>
      <w:r w:rsidRPr="001A08E6">
        <w:rPr>
          <w:sz w:val="24"/>
          <w:szCs w:val="24"/>
        </w:rPr>
        <w:t>Experience of contributing to curriculum development within subject area</w:t>
      </w:r>
    </w:p>
    <w:p w14:paraId="69382A9F" w14:textId="2D90B0AF" w:rsidR="00B43C1D" w:rsidRPr="00322D79" w:rsidRDefault="00B43C1D" w:rsidP="000F4A2F">
      <w:pPr>
        <w:jc w:val="center"/>
        <w:rPr>
          <w:rFonts w:ascii="Avenir Next LT Pro" w:hAnsi="Avenir Next LT Pro" w:cs="Calibri"/>
          <w:b/>
          <w:bCs/>
          <w:i/>
          <w:iCs/>
          <w:sz w:val="18"/>
          <w:szCs w:val="18"/>
        </w:rPr>
      </w:pPr>
    </w:p>
    <w:sectPr w:rsidR="00B43C1D" w:rsidRPr="00322D79" w:rsidSect="00C76A8E">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E8B6" w14:textId="77777777" w:rsidR="000F4478" w:rsidRDefault="000F4478" w:rsidP="001375E3">
      <w:pPr>
        <w:spacing w:after="0" w:line="240" w:lineRule="auto"/>
      </w:pPr>
      <w:r>
        <w:separator/>
      </w:r>
    </w:p>
  </w:endnote>
  <w:endnote w:type="continuationSeparator" w:id="0">
    <w:p w14:paraId="5DD39CB6" w14:textId="77777777" w:rsidR="000F4478" w:rsidRDefault="000F4478" w:rsidP="0013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D028" w14:textId="77777777" w:rsidR="00C76A8E" w:rsidRPr="00C76A8E" w:rsidRDefault="00C76A8E">
    <w:pPr>
      <w:pStyle w:val="Footer"/>
      <w:rPr>
        <w:sz w:val="20"/>
        <w:szCs w:val="20"/>
      </w:rPr>
    </w:pPr>
    <w:r w:rsidRPr="00C76A8E">
      <w:rPr>
        <w:rStyle w:val="jsgrdq"/>
        <w:sz w:val="20"/>
        <w:szCs w:val="20"/>
      </w:rPr>
      <w:t>David Ross Education Trust | Charnwood College| Thorpe Hill | Loughborough | Leicestershire | LE11 4SQ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614E" w14:textId="77777777" w:rsidR="000F4478" w:rsidRDefault="000F4478" w:rsidP="001375E3">
      <w:pPr>
        <w:spacing w:after="0" w:line="240" w:lineRule="auto"/>
      </w:pPr>
      <w:r>
        <w:separator/>
      </w:r>
    </w:p>
  </w:footnote>
  <w:footnote w:type="continuationSeparator" w:id="0">
    <w:p w14:paraId="5CCA3006" w14:textId="77777777" w:rsidR="000F4478" w:rsidRDefault="000F4478" w:rsidP="00137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0pt;height:384pt" o:bullet="t">
        <v:imagedata r:id="rId1" o:title="Picture1"/>
      </v:shape>
    </w:pict>
  </w:numPicBullet>
  <w:abstractNum w:abstractNumId="0" w15:restartNumberingAfterBreak="0">
    <w:nsid w:val="191B5CF6"/>
    <w:multiLevelType w:val="hybridMultilevel"/>
    <w:tmpl w:val="CA5CBBC4"/>
    <w:lvl w:ilvl="0" w:tplc="FFFFFFFF">
      <w:start w:val="1"/>
      <w:numFmt w:val="bullet"/>
      <w:lvlText w:val=""/>
      <w:lvlPicBulletId w:val="0"/>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10617A9"/>
    <w:multiLevelType w:val="hybridMultilevel"/>
    <w:tmpl w:val="E98884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8104A"/>
    <w:multiLevelType w:val="hybridMultilevel"/>
    <w:tmpl w:val="E7CAF5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D68"/>
    <w:multiLevelType w:val="hybridMultilevel"/>
    <w:tmpl w:val="F83CBF52"/>
    <w:lvl w:ilvl="0" w:tplc="C53E56C4">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6A6639"/>
    <w:multiLevelType w:val="hybridMultilevel"/>
    <w:tmpl w:val="300EE50A"/>
    <w:lvl w:ilvl="0" w:tplc="08090001">
      <w:start w:val="1"/>
      <w:numFmt w:val="bullet"/>
      <w:lvlText w:val=""/>
      <w:lvlJc w:val="left"/>
      <w:pPr>
        <w:ind w:left="720" w:hanging="360"/>
      </w:pPr>
      <w:rPr>
        <w:rFonts w:ascii="Symbol" w:hAnsi="Symbol" w:hint="default"/>
      </w:rPr>
    </w:lvl>
    <w:lvl w:ilvl="1" w:tplc="667C1F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76085"/>
    <w:multiLevelType w:val="hybridMultilevel"/>
    <w:tmpl w:val="577E12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A28D9"/>
    <w:multiLevelType w:val="hybridMultilevel"/>
    <w:tmpl w:val="6852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45C69"/>
    <w:multiLevelType w:val="hybridMultilevel"/>
    <w:tmpl w:val="7B10A278"/>
    <w:lvl w:ilvl="0" w:tplc="68F26B1A">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26D66"/>
    <w:multiLevelType w:val="hybridMultilevel"/>
    <w:tmpl w:val="3EFC97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958E0"/>
    <w:multiLevelType w:val="hybridMultilevel"/>
    <w:tmpl w:val="558C6954"/>
    <w:lvl w:ilvl="0" w:tplc="744E6B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87E07"/>
    <w:multiLevelType w:val="hybridMultilevel"/>
    <w:tmpl w:val="A640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B60B6"/>
    <w:multiLevelType w:val="hybridMultilevel"/>
    <w:tmpl w:val="EFBEE608"/>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4307A8"/>
    <w:multiLevelType w:val="hybridMultilevel"/>
    <w:tmpl w:val="BC78E700"/>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85312A"/>
    <w:multiLevelType w:val="hybridMultilevel"/>
    <w:tmpl w:val="59C4082C"/>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3379D"/>
    <w:multiLevelType w:val="hybridMultilevel"/>
    <w:tmpl w:val="DE24ACF8"/>
    <w:lvl w:ilvl="0" w:tplc="29F4CCD2">
      <w:start w:val="1"/>
      <w:numFmt w:val="bullet"/>
      <w:lvlText w:val=""/>
      <w:lvlJc w:val="left"/>
      <w:pPr>
        <w:ind w:left="720" w:hanging="360"/>
      </w:pPr>
      <w:rPr>
        <w:rFonts w:ascii="Wingdings" w:hAnsi="Wingdings" w:hint="default"/>
        <w:color w:val="00B050"/>
      </w:rPr>
    </w:lvl>
    <w:lvl w:ilvl="1" w:tplc="43768BB0">
      <w:start w:val="6"/>
      <w:numFmt w:val="bullet"/>
      <w:lvlText w:val="-"/>
      <w:lvlJc w:val="left"/>
      <w:pPr>
        <w:tabs>
          <w:tab w:val="num" w:pos="1304"/>
        </w:tabs>
        <w:ind w:left="1304" w:hanging="224"/>
      </w:pPr>
      <w:rPr>
        <w:rFonts w:ascii="Calibri" w:eastAsia="Wingdings" w:hAnsi="Calibri" w:cs="Wingdings" w:hint="default"/>
      </w:rPr>
    </w:lvl>
    <w:lvl w:ilvl="2" w:tplc="08090017">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45DD8"/>
    <w:multiLevelType w:val="hybridMultilevel"/>
    <w:tmpl w:val="BF8E333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527D4C"/>
    <w:multiLevelType w:val="hybridMultilevel"/>
    <w:tmpl w:val="7988BDD4"/>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FA160A"/>
    <w:multiLevelType w:val="hybridMultilevel"/>
    <w:tmpl w:val="70F86B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3665F8"/>
    <w:multiLevelType w:val="hybridMultilevel"/>
    <w:tmpl w:val="58C4A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45529644">
    <w:abstractNumId w:val="3"/>
  </w:num>
  <w:num w:numId="2" w16cid:durableId="1477798556">
    <w:abstractNumId w:val="11"/>
  </w:num>
  <w:num w:numId="3" w16cid:durableId="967779251">
    <w:abstractNumId w:val="13"/>
  </w:num>
  <w:num w:numId="4" w16cid:durableId="1232422926">
    <w:abstractNumId w:val="12"/>
  </w:num>
  <w:num w:numId="5" w16cid:durableId="1583756432">
    <w:abstractNumId w:val="16"/>
  </w:num>
  <w:num w:numId="6" w16cid:durableId="1900165259">
    <w:abstractNumId w:val="15"/>
  </w:num>
  <w:num w:numId="7" w16cid:durableId="1345325580">
    <w:abstractNumId w:val="1"/>
  </w:num>
  <w:num w:numId="8" w16cid:durableId="1120221488">
    <w:abstractNumId w:val="2"/>
  </w:num>
  <w:num w:numId="9" w16cid:durableId="1558853448">
    <w:abstractNumId w:val="4"/>
  </w:num>
  <w:num w:numId="10" w16cid:durableId="247661006">
    <w:abstractNumId w:val="0"/>
  </w:num>
  <w:num w:numId="11" w16cid:durableId="2039381500">
    <w:abstractNumId w:val="18"/>
  </w:num>
  <w:num w:numId="12" w16cid:durableId="2033921001">
    <w:abstractNumId w:val="9"/>
  </w:num>
  <w:num w:numId="13" w16cid:durableId="268002593">
    <w:abstractNumId w:val="14"/>
  </w:num>
  <w:num w:numId="14" w16cid:durableId="1846478292">
    <w:abstractNumId w:val="17"/>
  </w:num>
  <w:num w:numId="15" w16cid:durableId="1259563223">
    <w:abstractNumId w:val="5"/>
  </w:num>
  <w:num w:numId="16" w16cid:durableId="1267494902">
    <w:abstractNumId w:val="7"/>
  </w:num>
  <w:num w:numId="17" w16cid:durableId="2079857633">
    <w:abstractNumId w:val="8"/>
  </w:num>
  <w:num w:numId="18" w16cid:durableId="1004212225">
    <w:abstractNumId w:val="10"/>
  </w:num>
  <w:num w:numId="19" w16cid:durableId="896283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E3"/>
    <w:rsid w:val="00014240"/>
    <w:rsid w:val="000155AC"/>
    <w:rsid w:val="00073C05"/>
    <w:rsid w:val="000B27DF"/>
    <w:rsid w:val="000F4478"/>
    <w:rsid w:val="000F4A2F"/>
    <w:rsid w:val="001009A3"/>
    <w:rsid w:val="00102901"/>
    <w:rsid w:val="00122637"/>
    <w:rsid w:val="00127B1E"/>
    <w:rsid w:val="001375E3"/>
    <w:rsid w:val="001A051B"/>
    <w:rsid w:val="001A7462"/>
    <w:rsid w:val="001B383E"/>
    <w:rsid w:val="001E1188"/>
    <w:rsid w:val="00274314"/>
    <w:rsid w:val="002A1E68"/>
    <w:rsid w:val="002B175C"/>
    <w:rsid w:val="00314A5F"/>
    <w:rsid w:val="00321669"/>
    <w:rsid w:val="00322D79"/>
    <w:rsid w:val="003258DE"/>
    <w:rsid w:val="003D4BCC"/>
    <w:rsid w:val="004011A3"/>
    <w:rsid w:val="00482082"/>
    <w:rsid w:val="004B1674"/>
    <w:rsid w:val="004E662A"/>
    <w:rsid w:val="00533B73"/>
    <w:rsid w:val="00536C2E"/>
    <w:rsid w:val="00595331"/>
    <w:rsid w:val="005C730C"/>
    <w:rsid w:val="005E5ACC"/>
    <w:rsid w:val="006375D1"/>
    <w:rsid w:val="00706C35"/>
    <w:rsid w:val="00740886"/>
    <w:rsid w:val="00741581"/>
    <w:rsid w:val="0074195A"/>
    <w:rsid w:val="00757EAA"/>
    <w:rsid w:val="0076576C"/>
    <w:rsid w:val="00766F5D"/>
    <w:rsid w:val="007E4108"/>
    <w:rsid w:val="008061FE"/>
    <w:rsid w:val="0081000E"/>
    <w:rsid w:val="00817965"/>
    <w:rsid w:val="00825A6C"/>
    <w:rsid w:val="0087703D"/>
    <w:rsid w:val="008B5E90"/>
    <w:rsid w:val="008E2871"/>
    <w:rsid w:val="00944B31"/>
    <w:rsid w:val="00962320"/>
    <w:rsid w:val="009642EC"/>
    <w:rsid w:val="009673ED"/>
    <w:rsid w:val="00995555"/>
    <w:rsid w:val="009A29AC"/>
    <w:rsid w:val="009B147B"/>
    <w:rsid w:val="00A45537"/>
    <w:rsid w:val="00AA01A9"/>
    <w:rsid w:val="00AA736A"/>
    <w:rsid w:val="00AC08E7"/>
    <w:rsid w:val="00B003BB"/>
    <w:rsid w:val="00B10D84"/>
    <w:rsid w:val="00B43C1D"/>
    <w:rsid w:val="00B4499A"/>
    <w:rsid w:val="00B85158"/>
    <w:rsid w:val="00B91740"/>
    <w:rsid w:val="00BE1D9C"/>
    <w:rsid w:val="00BE6A5B"/>
    <w:rsid w:val="00C24294"/>
    <w:rsid w:val="00C309DB"/>
    <w:rsid w:val="00C76A8E"/>
    <w:rsid w:val="00D11B4A"/>
    <w:rsid w:val="00D25318"/>
    <w:rsid w:val="00D300C1"/>
    <w:rsid w:val="00D971F2"/>
    <w:rsid w:val="00DA1CBB"/>
    <w:rsid w:val="00DB63D5"/>
    <w:rsid w:val="00E17DF1"/>
    <w:rsid w:val="00E50830"/>
    <w:rsid w:val="00E8365D"/>
    <w:rsid w:val="00ED040D"/>
    <w:rsid w:val="00ED2225"/>
    <w:rsid w:val="00F15BB3"/>
    <w:rsid w:val="00F33F89"/>
    <w:rsid w:val="00F3705B"/>
    <w:rsid w:val="00F60099"/>
    <w:rsid w:val="00FA287D"/>
    <w:rsid w:val="00FA49A3"/>
    <w:rsid w:val="00FA4C7B"/>
    <w:rsid w:val="00FE07BF"/>
    <w:rsid w:val="00FF3F18"/>
    <w:rsid w:val="21F66AC1"/>
    <w:rsid w:val="539B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4FA4922"/>
  <w15:chartTrackingRefBased/>
  <w15:docId w15:val="{74410A4B-A080-44A5-8BCE-343543B9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5E3"/>
  </w:style>
  <w:style w:type="paragraph" w:styleId="Footer">
    <w:name w:val="footer"/>
    <w:basedOn w:val="Normal"/>
    <w:link w:val="FooterChar"/>
    <w:uiPriority w:val="99"/>
    <w:unhideWhenUsed/>
    <w:rsid w:val="0013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5E3"/>
  </w:style>
  <w:style w:type="table" w:styleId="TableGrid">
    <w:name w:val="Table Grid"/>
    <w:basedOn w:val="TableNormal"/>
    <w:uiPriority w:val="59"/>
    <w:rsid w:val="0075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C35"/>
    <w:pPr>
      <w:ind w:left="720"/>
      <w:contextualSpacing/>
    </w:pPr>
  </w:style>
  <w:style w:type="character" w:customStyle="1" w:styleId="jsgrdq">
    <w:name w:val="jsgrdq"/>
    <w:basedOn w:val="DefaultParagraphFont"/>
    <w:rsid w:val="00C7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F0B6B020C04B40AE4792829F911B81" ma:contentTypeVersion="16" ma:contentTypeDescription="Create a new document." ma:contentTypeScope="" ma:versionID="cbfb078b0bb3c83f004173e42ff803e0">
  <xsd:schema xmlns:xsd="http://www.w3.org/2001/XMLSchema" xmlns:xs="http://www.w3.org/2001/XMLSchema" xmlns:p="http://schemas.microsoft.com/office/2006/metadata/properties" xmlns:ns2="b3a9e1e8-a0ae-4c82-88da-e5a005d6962d" xmlns:ns3="1a438d6f-7dcf-4a71-897d-5cbeac91a799" targetNamespace="http://schemas.microsoft.com/office/2006/metadata/properties" ma:root="true" ma:fieldsID="cc4b6cd6b3a42bcf3ef268c7efd86009" ns2:_="" ns3:_="">
    <xsd:import namespace="b3a9e1e8-a0ae-4c82-88da-e5a005d6962d"/>
    <xsd:import namespace="1a438d6f-7dcf-4a71-897d-5cbeac91a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1e8-a0ae-4c82-88da-e5a005d69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e285f8-97b4-4d2f-ba8f-100045cedc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38d6f-7dcf-4a71-897d-5cbeac91a7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86114-c050-4eec-8a53-f508e229a276}" ma:internalName="TaxCatchAll" ma:showField="CatchAllData" ma:web="1a438d6f-7dcf-4a71-897d-5cbeac91a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3a9e1e8-a0ae-4c82-88da-e5a005d6962d">
      <Terms xmlns="http://schemas.microsoft.com/office/infopath/2007/PartnerControls"/>
    </lcf76f155ced4ddcb4097134ff3c332f>
    <TaxCatchAll xmlns="1a438d6f-7dcf-4a71-897d-5cbeac91a799" xsi:nil="true"/>
  </documentManagement>
</p:properties>
</file>

<file path=customXml/itemProps1.xml><?xml version="1.0" encoding="utf-8"?>
<ds:datastoreItem xmlns:ds="http://schemas.openxmlformats.org/officeDocument/2006/customXml" ds:itemID="{B795F616-AF09-46E5-B4DD-D922555868B3}">
  <ds:schemaRefs>
    <ds:schemaRef ds:uri="http://schemas.microsoft.com/sharepoint/v3/contenttype/forms"/>
  </ds:schemaRefs>
</ds:datastoreItem>
</file>

<file path=customXml/itemProps2.xml><?xml version="1.0" encoding="utf-8"?>
<ds:datastoreItem xmlns:ds="http://schemas.openxmlformats.org/officeDocument/2006/customXml" ds:itemID="{1E7DFAF9-BCB6-44FD-B0B7-D36D77C0F021}"/>
</file>

<file path=customXml/itemProps3.xml><?xml version="1.0" encoding="utf-8"?>
<ds:datastoreItem xmlns:ds="http://schemas.openxmlformats.org/officeDocument/2006/customXml" ds:itemID="{072BA51B-0399-4161-AEC2-592FFBA8AA07}">
  <ds:schemaRefs>
    <ds:schemaRef ds:uri="http://schemas.openxmlformats.org/officeDocument/2006/bibliography"/>
  </ds:schemaRefs>
</ds:datastoreItem>
</file>

<file path=customXml/itemProps4.xml><?xml version="1.0" encoding="utf-8"?>
<ds:datastoreItem xmlns:ds="http://schemas.openxmlformats.org/officeDocument/2006/customXml" ds:itemID="{DA02C3C9-B6E9-4059-9A7A-6042F8FFC721}">
  <ds:schemaRefs>
    <ds:schemaRef ds:uri="http://schemas.microsoft.com/office/2006/metadata/properties"/>
    <ds:schemaRef ds:uri="http://schemas.microsoft.com/office/infopath/2007/PartnerControls"/>
    <ds:schemaRef ds:uri="da2966e5-c763-426f-82db-433353223df7"/>
    <ds:schemaRef ds:uri="c6958812-2083-4176-8801-10c95cb407a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2250</Words>
  <Characters>12826</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Lichfield</dc:creator>
  <cp:keywords/>
  <dc:description/>
  <cp:lastModifiedBy>Nicola Bell</cp:lastModifiedBy>
  <cp:revision>2</cp:revision>
  <dcterms:created xsi:type="dcterms:W3CDTF">2024-02-12T10:04:00Z</dcterms:created>
  <dcterms:modified xsi:type="dcterms:W3CDTF">2024-02-12T10:04:00Z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0x0101002BF0B6B020C04B40AE4792829F911B81</vt:lpwstr>
  </property>
  <property fmtid="{D5CDD505-2E9C-101B-9397-08002B2CF9AE}" pid="3" name="Order">
    <vt:r8>8800</vt:r8>
  </property>
  <property fmtid="{D5CDD505-2E9C-101B-9397-08002B2CF9AE}" pid="4" name="MediaServiceImageTags">
    <vt:lpwstr/>
  </property>
</Properties>
</file>