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333" w:rsidRPr="007D4AEB" w:rsidRDefault="00AE2333" w:rsidP="00AE2333">
      <w:pPr>
        <w:pStyle w:val="Header"/>
        <w:jc w:val="center"/>
        <w:rPr>
          <w:rFonts w:asciiTheme="minorHAnsi" w:hAnsiTheme="minorHAnsi" w:cstheme="minorHAnsi"/>
          <w:b/>
          <w:sz w:val="40"/>
          <w:szCs w:val="40"/>
        </w:rPr>
      </w:pPr>
      <w:bookmarkStart w:id="0" w:name="_GoBack"/>
      <w:bookmarkEnd w:id="0"/>
      <w:r w:rsidRPr="007D4AEB">
        <w:rPr>
          <w:rFonts w:asciiTheme="minorHAnsi" w:hAnsiTheme="minorHAnsi" w:cstheme="minorHAnsi"/>
          <w:noProof/>
          <w:sz w:val="24"/>
          <w:lang w:eastAsia="en-GB"/>
        </w:rPr>
        <w:drawing>
          <wp:anchor distT="0" distB="0" distL="114300" distR="114300" simplePos="0" relativeHeight="251660800" behindDoc="0" locked="0" layoutInCell="1" allowOverlap="1">
            <wp:simplePos x="0" y="0"/>
            <wp:positionH relativeFrom="column">
              <wp:posOffset>-34290</wp:posOffset>
            </wp:positionH>
            <wp:positionV relativeFrom="paragraph">
              <wp:posOffset>1905</wp:posOffset>
            </wp:positionV>
            <wp:extent cx="831133" cy="846526"/>
            <wp:effectExtent l="0" t="0" r="7620" b="0"/>
            <wp:wrapNone/>
            <wp:docPr id="9" name="Picture 9" descr="Holy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2893" cy="8483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AEB">
        <w:rPr>
          <w:rFonts w:asciiTheme="minorHAnsi" w:hAnsiTheme="minorHAnsi" w:cstheme="minorHAnsi"/>
          <w:b/>
          <w:noProof/>
          <w:sz w:val="40"/>
          <w:szCs w:val="40"/>
          <w:lang w:eastAsia="en-GB"/>
        </w:rPr>
        <mc:AlternateContent>
          <mc:Choice Requires="wps">
            <w:drawing>
              <wp:anchor distT="0" distB="0" distL="114300" distR="114300" simplePos="0" relativeHeight="251659776" behindDoc="0" locked="0" layoutInCell="1" allowOverlap="1" wp14:anchorId="37431FDC" wp14:editId="252A0075">
                <wp:simplePos x="0" y="0"/>
                <wp:positionH relativeFrom="column">
                  <wp:posOffset>0</wp:posOffset>
                </wp:positionH>
                <wp:positionV relativeFrom="paragraph">
                  <wp:posOffset>1905</wp:posOffset>
                </wp:positionV>
                <wp:extent cx="868045" cy="785495"/>
                <wp:effectExtent l="1905" t="190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E2333" w:rsidRDefault="00AE2333" w:rsidP="00AE233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431FDC" id="_x0000_t202" coordsize="21600,21600" o:spt="202" path="m,l,21600r21600,l21600,xe">
                <v:stroke joinstyle="miter"/>
                <v:path gradientshapeok="t" o:connecttype="rect"/>
              </v:shapetype>
              <v:shape id="Text Box 4" o:spid="_x0000_s1026" type="#_x0000_t202" style="position:absolute;left:0;text-align:left;margin-left:0;margin-top:.15pt;width:68.35pt;height:61.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" filled="f" stroked="f" strokeweight="0">
                <v:textbox style="mso-fit-shape-to-text:t">
                  <w:txbxContent>
                    <w:p w:rsidR="00AE2333" w:rsidRDefault="00AE2333" w:rsidP="00AE2333"/>
                  </w:txbxContent>
                </v:textbox>
              </v:shape>
            </w:pict>
          </mc:Fallback>
        </mc:AlternateContent>
      </w:r>
      <w:r w:rsidRPr="007D4AEB">
        <w:rPr>
          <w:rFonts w:asciiTheme="minorHAnsi" w:hAnsiTheme="minorHAnsi" w:cstheme="minorHAnsi"/>
          <w:b/>
          <w:sz w:val="40"/>
          <w:szCs w:val="40"/>
        </w:rPr>
        <w:t>HOLY TRINITY</w:t>
      </w:r>
    </w:p>
    <w:p w:rsidR="00AE2333" w:rsidRPr="00462B93" w:rsidRDefault="00AE2333" w:rsidP="00AE2333">
      <w:pPr>
        <w:pStyle w:val="Header"/>
        <w:pBdr>
          <w:bottom w:val="single" w:sz="12" w:space="1" w:color="auto"/>
        </w:pBdr>
        <w:jc w:val="center"/>
        <w:rPr>
          <w:rFonts w:asciiTheme="minorHAnsi" w:hAnsiTheme="minorHAnsi" w:cstheme="minorHAnsi"/>
          <w:szCs w:val="22"/>
        </w:rPr>
      </w:pPr>
      <w:r w:rsidRPr="00462B93">
        <w:rPr>
          <w:rFonts w:asciiTheme="minorHAnsi" w:hAnsiTheme="minorHAnsi" w:cstheme="minorHAnsi"/>
          <w:szCs w:val="22"/>
        </w:rPr>
        <w:t>A Catholic and Church of England Voluntary Academy</w:t>
      </w:r>
    </w:p>
    <w:p w:rsidR="00AE2333" w:rsidRPr="00462B93" w:rsidRDefault="00AE2333" w:rsidP="00AE2333">
      <w:pPr>
        <w:pStyle w:val="Header"/>
        <w:pBdr>
          <w:bottom w:val="single" w:sz="12" w:space="1" w:color="auto"/>
        </w:pBdr>
        <w:jc w:val="center"/>
        <w:rPr>
          <w:rFonts w:asciiTheme="minorHAnsi" w:hAnsiTheme="minorHAnsi" w:cstheme="minorHAnsi"/>
          <w:szCs w:val="22"/>
        </w:rPr>
      </w:pPr>
      <w:r w:rsidRPr="00462B93">
        <w:rPr>
          <w:rFonts w:asciiTheme="minorHAnsi" w:hAnsiTheme="minorHAnsi" w:cstheme="minorHAnsi"/>
          <w:szCs w:val="22"/>
        </w:rPr>
        <w:t xml:space="preserve"> The Hallam Schools’ Partnership Academy Trust</w:t>
      </w:r>
    </w:p>
    <w:p w:rsidR="00927714" w:rsidRPr="00462B93" w:rsidRDefault="00DA3B5F" w:rsidP="00051EF6">
      <w:pPr>
        <w:spacing w:before="120"/>
        <w:jc w:val="center"/>
        <w:rPr>
          <w:rFonts w:asciiTheme="minorHAnsi" w:hAnsiTheme="minorHAnsi" w:cstheme="minorHAnsi"/>
          <w:szCs w:val="22"/>
        </w:rPr>
      </w:pPr>
      <w:r w:rsidRPr="00462B93">
        <w:rPr>
          <w:rFonts w:asciiTheme="minorHAnsi" w:hAnsiTheme="minorHAnsi" w:cstheme="minorHAnsi"/>
          <w:szCs w:val="22"/>
        </w:rPr>
        <w:t xml:space="preserve">Headteacher: Mrs </w:t>
      </w:r>
      <w:r w:rsidR="007D4AEB" w:rsidRPr="00462B93">
        <w:rPr>
          <w:rFonts w:asciiTheme="minorHAnsi" w:hAnsiTheme="minorHAnsi" w:cstheme="minorHAnsi"/>
          <w:szCs w:val="22"/>
        </w:rPr>
        <w:t>L S Oldcorn</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Carlton Road, Barnsley, S71 2LF</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Tel: 01226 704550</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 xml:space="preserve">Email: </w:t>
      </w:r>
      <w:r w:rsidRPr="00462B93">
        <w:rPr>
          <w:rFonts w:asciiTheme="minorHAnsi" w:hAnsiTheme="minorHAnsi" w:cstheme="minorHAnsi"/>
          <w:color w:val="0033CC"/>
          <w:szCs w:val="22"/>
        </w:rPr>
        <w:t>info@holytrinitybarnsley.org</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 xml:space="preserve">Website: </w:t>
      </w:r>
      <w:hyperlink r:id="rId12" w:history="1">
        <w:r w:rsidRPr="00462B93">
          <w:rPr>
            <w:rStyle w:val="Hyperlink"/>
            <w:rFonts w:asciiTheme="minorHAnsi" w:hAnsiTheme="minorHAnsi" w:cstheme="minorHAnsi"/>
            <w:szCs w:val="22"/>
          </w:rPr>
          <w:t>www.holytrinitybarnsley.org</w:t>
        </w:r>
      </w:hyperlink>
      <w:r w:rsidRPr="00462B93">
        <w:rPr>
          <w:rFonts w:asciiTheme="minorHAnsi" w:hAnsiTheme="minorHAnsi" w:cstheme="minorHAnsi"/>
          <w:szCs w:val="22"/>
        </w:rPr>
        <w:t xml:space="preserve"> </w:t>
      </w:r>
    </w:p>
    <w:p w:rsidR="00927714" w:rsidRPr="007D4AEB" w:rsidRDefault="00927714">
      <w:pPr>
        <w:rPr>
          <w:rFonts w:asciiTheme="minorHAnsi" w:hAnsiTheme="minorHAnsi" w:cstheme="minorHAnsi"/>
          <w:szCs w:val="22"/>
        </w:rPr>
      </w:pPr>
    </w:p>
    <w:p w:rsidR="00AE2333" w:rsidRPr="007D4AEB" w:rsidRDefault="00AE2333" w:rsidP="00F87B74">
      <w:pPr>
        <w:rPr>
          <w:rFonts w:asciiTheme="minorHAnsi" w:hAnsiTheme="minorHAnsi" w:cstheme="minorHAnsi"/>
          <w:szCs w:val="22"/>
        </w:rPr>
      </w:pPr>
    </w:p>
    <w:p w:rsidR="002854EA" w:rsidRPr="00462B93" w:rsidRDefault="002854EA" w:rsidP="002854EA">
      <w:pPr>
        <w:jc w:val="center"/>
        <w:rPr>
          <w:rFonts w:asciiTheme="minorHAnsi" w:hAnsiTheme="minorHAnsi" w:cstheme="minorHAnsi"/>
          <w:b/>
          <w:sz w:val="32"/>
          <w:szCs w:val="32"/>
          <w:lang w:val="en-US"/>
        </w:rPr>
      </w:pPr>
      <w:r w:rsidRPr="00462B93">
        <w:rPr>
          <w:rFonts w:asciiTheme="minorHAnsi" w:hAnsiTheme="minorHAnsi" w:cstheme="minorHAnsi"/>
          <w:b/>
          <w:sz w:val="32"/>
          <w:szCs w:val="32"/>
          <w:lang w:val="en-US"/>
        </w:rPr>
        <w:t xml:space="preserve">TEACHER OF SCIENCE – </w:t>
      </w:r>
      <w:r w:rsidR="00B1263F" w:rsidRPr="00462B93">
        <w:rPr>
          <w:rFonts w:asciiTheme="minorHAnsi" w:hAnsiTheme="minorHAnsi" w:cstheme="minorHAnsi"/>
          <w:b/>
          <w:sz w:val="32"/>
          <w:szCs w:val="32"/>
          <w:lang w:val="en-US"/>
        </w:rPr>
        <w:t>EC</w:t>
      </w:r>
      <w:r w:rsidRPr="00462B93">
        <w:rPr>
          <w:rFonts w:asciiTheme="minorHAnsi" w:hAnsiTheme="minorHAnsi" w:cstheme="minorHAnsi"/>
          <w:b/>
          <w:sz w:val="32"/>
          <w:szCs w:val="32"/>
          <w:lang w:val="en-US"/>
        </w:rPr>
        <w:t>T / MPS</w:t>
      </w:r>
      <w:r w:rsidR="002A39C1" w:rsidRPr="00462B93">
        <w:rPr>
          <w:rFonts w:asciiTheme="minorHAnsi" w:hAnsiTheme="minorHAnsi" w:cstheme="minorHAnsi"/>
          <w:b/>
          <w:sz w:val="32"/>
          <w:szCs w:val="32"/>
          <w:lang w:val="en-US"/>
        </w:rPr>
        <w:t xml:space="preserve"> </w:t>
      </w:r>
      <w:r w:rsidRPr="00462B93">
        <w:rPr>
          <w:rFonts w:asciiTheme="minorHAnsi" w:hAnsiTheme="minorHAnsi" w:cstheme="minorHAnsi"/>
          <w:b/>
          <w:sz w:val="32"/>
          <w:szCs w:val="32"/>
          <w:lang w:val="en-US"/>
        </w:rPr>
        <w:t>/</w:t>
      </w:r>
      <w:r w:rsidR="002A39C1" w:rsidRPr="00462B93">
        <w:rPr>
          <w:rFonts w:asciiTheme="minorHAnsi" w:hAnsiTheme="minorHAnsi" w:cstheme="minorHAnsi"/>
          <w:b/>
          <w:sz w:val="32"/>
          <w:szCs w:val="32"/>
          <w:lang w:val="en-US"/>
        </w:rPr>
        <w:t xml:space="preserve"> </w:t>
      </w:r>
      <w:r w:rsidRPr="00462B93">
        <w:rPr>
          <w:rFonts w:asciiTheme="minorHAnsi" w:hAnsiTheme="minorHAnsi" w:cstheme="minorHAnsi"/>
          <w:b/>
          <w:sz w:val="32"/>
          <w:szCs w:val="32"/>
          <w:lang w:val="en-US"/>
        </w:rPr>
        <w:t>UPS</w:t>
      </w:r>
    </w:p>
    <w:p w:rsidR="002854EA" w:rsidRPr="00462B93" w:rsidRDefault="002854EA" w:rsidP="002854EA">
      <w:pPr>
        <w:jc w:val="center"/>
        <w:rPr>
          <w:rFonts w:asciiTheme="minorHAnsi" w:hAnsiTheme="minorHAnsi" w:cstheme="minorHAnsi"/>
          <w:sz w:val="28"/>
          <w:szCs w:val="28"/>
          <w:lang w:val="en-US"/>
        </w:rPr>
      </w:pPr>
      <w:r w:rsidRPr="00462B93">
        <w:rPr>
          <w:rFonts w:asciiTheme="minorHAnsi" w:hAnsiTheme="minorHAnsi" w:cstheme="minorHAnsi"/>
          <w:sz w:val="28"/>
          <w:szCs w:val="28"/>
          <w:lang w:val="en-US"/>
        </w:rPr>
        <w:t xml:space="preserve">To start </w:t>
      </w:r>
      <w:r w:rsidR="007D4AEB" w:rsidRPr="00462B93">
        <w:rPr>
          <w:rFonts w:asciiTheme="minorHAnsi" w:hAnsiTheme="minorHAnsi" w:cstheme="minorHAnsi"/>
          <w:sz w:val="28"/>
          <w:szCs w:val="28"/>
          <w:lang w:val="en-US"/>
        </w:rPr>
        <w:t>January 2023</w:t>
      </w:r>
    </w:p>
    <w:p w:rsidR="002854EA" w:rsidRPr="007D4AEB" w:rsidRDefault="002854EA" w:rsidP="002854EA">
      <w:pPr>
        <w:jc w:val="center"/>
        <w:rPr>
          <w:rFonts w:asciiTheme="minorHAnsi" w:hAnsiTheme="minorHAnsi" w:cstheme="minorHAnsi"/>
          <w:sz w:val="28"/>
          <w:szCs w:val="28"/>
          <w:lang w:val="en-US"/>
        </w:rPr>
      </w:pPr>
    </w:p>
    <w:p w:rsidR="002854EA" w:rsidRPr="00462B93" w:rsidRDefault="002854EA" w:rsidP="002854EA">
      <w:pPr>
        <w:spacing w:after="150"/>
        <w:jc w:val="both"/>
        <w:rPr>
          <w:rFonts w:asciiTheme="minorHAnsi" w:hAnsiTheme="minorHAnsi" w:cstheme="minorHAnsi"/>
          <w:color w:val="222222"/>
          <w:lang w:val="en" w:eastAsia="en-GB"/>
        </w:rPr>
      </w:pPr>
      <w:r w:rsidRPr="00462B93">
        <w:rPr>
          <w:rFonts w:asciiTheme="minorHAnsi" w:hAnsiTheme="minorHAnsi" w:cstheme="minorHAnsi"/>
          <w:color w:val="222222"/>
          <w:lang w:val="en" w:eastAsia="en-GB"/>
        </w:rPr>
        <w:t>At Holy Trinity, the leadership team, staff and governors are completely focused on nurturing each individual in order that they reach their full potential. We are determined to raise standards for our pupils and to develop independent, aspiring and caring young people.</w:t>
      </w:r>
    </w:p>
    <w:p w:rsidR="00BB41D1" w:rsidRPr="00BB41D1" w:rsidRDefault="00BB41D1" w:rsidP="00BB41D1">
      <w:pPr>
        <w:jc w:val="both"/>
        <w:rPr>
          <w:rFonts w:ascii="Calibri" w:hAnsi="Calibri" w:cs="Calibri"/>
          <w:color w:val="222222"/>
          <w:szCs w:val="22"/>
          <w:lang w:val="en" w:eastAsia="en-GB"/>
        </w:rPr>
      </w:pPr>
      <w:r w:rsidRPr="00BB41D1">
        <w:rPr>
          <w:rFonts w:ascii="Calibri" w:hAnsi="Calibri" w:cs="Calibri"/>
          <w:color w:val="222222"/>
          <w:szCs w:val="22"/>
          <w:lang w:val="en" w:eastAsia="en-GB"/>
        </w:rPr>
        <w:t>You will be joining the school at a time of innovation, development and rapid improvement, building on our strong foundation of care, commitment and challenge; in-house training opportunities provide quality CPD aimed at ensuring the very best practice for teaching and learning in-line with our Holy Trinity Standard. Staff are encouraged to identify their own training needs and develop as reflective practitioners; they are valued and supported to grow as professionals. Our students are challenged to be aspirational for themselves and are nurtured to develop a growth mindset. Strong relationships underpin our cohesive and forward-looking community. Staff and pupils are proud to be part of our school.</w:t>
      </w:r>
    </w:p>
    <w:p w:rsidR="00BB41D1" w:rsidRPr="00BB41D1" w:rsidRDefault="00BB41D1" w:rsidP="00BB41D1">
      <w:pPr>
        <w:jc w:val="both"/>
        <w:rPr>
          <w:rFonts w:ascii="Calibri" w:hAnsi="Calibri" w:cs="Calibri"/>
          <w:color w:val="222222"/>
          <w:szCs w:val="22"/>
          <w:lang w:val="en" w:eastAsia="en-GB"/>
        </w:rPr>
      </w:pPr>
    </w:p>
    <w:p w:rsidR="002854EA" w:rsidRPr="00462B93" w:rsidRDefault="002854EA" w:rsidP="002854EA">
      <w:pPr>
        <w:jc w:val="both"/>
        <w:rPr>
          <w:rFonts w:asciiTheme="minorHAnsi" w:hAnsiTheme="minorHAnsi" w:cstheme="minorHAnsi"/>
          <w:lang w:val="en-US"/>
        </w:rPr>
      </w:pPr>
      <w:r w:rsidRPr="00462B93">
        <w:rPr>
          <w:rFonts w:asciiTheme="minorHAnsi" w:hAnsiTheme="minorHAnsi" w:cstheme="minorHAnsi"/>
          <w:lang w:val="en-US"/>
        </w:rPr>
        <w:t xml:space="preserve">Holy Trinity is a 3 – 16 Catholic and Church of England through school which opened in September 2012 in a purpose-built, state of the art building. We have a 470 place primary phase and a 700 place secondary phase. Our 3 – 16 through-school status offers exciting and innovative learning opportunities which enhance progress and create a seamless transition between Key Stages 2 and 3. </w:t>
      </w:r>
    </w:p>
    <w:p w:rsidR="002854EA" w:rsidRPr="00462B93" w:rsidRDefault="002854EA" w:rsidP="002854EA">
      <w:pPr>
        <w:jc w:val="both"/>
        <w:rPr>
          <w:rFonts w:asciiTheme="minorHAnsi" w:hAnsiTheme="minorHAnsi" w:cstheme="minorHAnsi"/>
          <w:lang w:val="en-US"/>
        </w:rPr>
      </w:pPr>
    </w:p>
    <w:p w:rsidR="002854EA" w:rsidRPr="00462B93" w:rsidRDefault="002854EA" w:rsidP="002854EA">
      <w:pPr>
        <w:jc w:val="both"/>
        <w:rPr>
          <w:rFonts w:asciiTheme="minorHAnsi" w:hAnsiTheme="minorHAnsi" w:cstheme="minorHAnsi"/>
          <w:lang w:val="en-US"/>
        </w:rPr>
      </w:pPr>
      <w:r w:rsidRPr="00462B93">
        <w:rPr>
          <w:rFonts w:asciiTheme="minorHAnsi" w:hAnsiTheme="minorHAnsi" w:cstheme="minorHAnsi"/>
          <w:lang w:val="en-US"/>
        </w:rPr>
        <w:t xml:space="preserve">Our Catholic and Church of England values form our distinctive Christian ethos, and this guides and supports everything we do in school. </w:t>
      </w:r>
    </w:p>
    <w:p w:rsidR="002854EA" w:rsidRPr="00462B93" w:rsidRDefault="002854EA" w:rsidP="002854EA">
      <w:pPr>
        <w:jc w:val="both"/>
        <w:rPr>
          <w:rFonts w:asciiTheme="minorHAnsi" w:hAnsiTheme="minorHAnsi" w:cstheme="minorHAnsi"/>
          <w:lang w:val="en-US"/>
        </w:rPr>
      </w:pPr>
    </w:p>
    <w:p w:rsidR="002854EA" w:rsidRPr="00462B93" w:rsidRDefault="002854EA" w:rsidP="002854EA">
      <w:pPr>
        <w:spacing w:after="150"/>
        <w:jc w:val="both"/>
        <w:rPr>
          <w:rFonts w:asciiTheme="minorHAnsi" w:hAnsiTheme="minorHAnsi" w:cstheme="minorHAnsi"/>
          <w:lang w:val="en-US"/>
        </w:rPr>
      </w:pPr>
      <w:r w:rsidRPr="00462B93">
        <w:rPr>
          <w:rFonts w:asciiTheme="minorHAnsi" w:eastAsiaTheme="minorHAnsi" w:hAnsiTheme="minorHAnsi" w:cstheme="minorHAnsi"/>
        </w:rPr>
        <w:t xml:space="preserve">We are seeking an enthusiastic teacher; passionate about teaching and learning with the determination to drive our school forward; raising standards and creating outstanding life chances for our pupils. </w:t>
      </w:r>
      <w:r w:rsidRPr="00462B93">
        <w:rPr>
          <w:rFonts w:asciiTheme="minorHAnsi" w:hAnsiTheme="minorHAnsi" w:cstheme="minorHAnsi"/>
          <w:lang w:val="en-US"/>
        </w:rPr>
        <w:t xml:space="preserve">You will work within a supportive and ambitious team of five full-time teaching staff, a full-time technician and a teaching assistant. </w:t>
      </w:r>
    </w:p>
    <w:p w:rsidR="00B1263F" w:rsidRPr="00462B93" w:rsidRDefault="00B1263F" w:rsidP="00B1263F">
      <w:pPr>
        <w:jc w:val="both"/>
        <w:rPr>
          <w:rFonts w:asciiTheme="minorHAnsi" w:hAnsiTheme="minorHAnsi" w:cstheme="minorHAnsi"/>
          <w:szCs w:val="22"/>
        </w:rPr>
      </w:pPr>
      <w:r w:rsidRPr="00462B93">
        <w:rPr>
          <w:rFonts w:asciiTheme="minorHAnsi" w:hAnsiTheme="minorHAnsi" w:cstheme="minorHAnsi"/>
          <w:szCs w:val="22"/>
        </w:rPr>
        <w:t>We welcome applications from candidates who are ready to work as part of a forward-thinking team with student learning at its centre.  We welcome team players who are ready to contribute to the development of the excellent teaching and learning that we aim to deliver on a daily basis.</w:t>
      </w:r>
    </w:p>
    <w:p w:rsidR="00B1263F" w:rsidRPr="00462B93" w:rsidRDefault="00B1263F" w:rsidP="00B1263F">
      <w:pPr>
        <w:jc w:val="both"/>
        <w:rPr>
          <w:rFonts w:asciiTheme="minorHAnsi" w:hAnsiTheme="minorHAnsi" w:cstheme="minorHAnsi"/>
          <w:szCs w:val="22"/>
        </w:rPr>
      </w:pPr>
    </w:p>
    <w:p w:rsidR="00B1263F" w:rsidRPr="00462B93" w:rsidRDefault="00B1263F" w:rsidP="00B1263F">
      <w:pPr>
        <w:pStyle w:val="ListParagraph"/>
        <w:numPr>
          <w:ilvl w:val="0"/>
          <w:numId w:val="2"/>
        </w:numPr>
        <w:jc w:val="both"/>
        <w:rPr>
          <w:rFonts w:asciiTheme="minorHAnsi" w:hAnsiTheme="minorHAnsi" w:cstheme="minorHAnsi"/>
          <w:szCs w:val="22"/>
          <w:lang w:val="en-GB"/>
        </w:rPr>
      </w:pPr>
      <w:r w:rsidRPr="00462B93">
        <w:rPr>
          <w:rFonts w:asciiTheme="minorHAnsi" w:hAnsiTheme="minorHAnsi" w:cstheme="minorHAnsi"/>
          <w:szCs w:val="22"/>
          <w:lang w:val="en-GB"/>
        </w:rPr>
        <w:t>Are you interested in working in an innovative and forward-thinking environment?</w:t>
      </w:r>
    </w:p>
    <w:p w:rsidR="00B1263F" w:rsidRPr="00462B93" w:rsidRDefault="00B1263F" w:rsidP="00B1263F">
      <w:pPr>
        <w:pStyle w:val="ListParagraph"/>
        <w:numPr>
          <w:ilvl w:val="0"/>
          <w:numId w:val="2"/>
        </w:numPr>
        <w:jc w:val="both"/>
        <w:rPr>
          <w:rFonts w:asciiTheme="minorHAnsi" w:hAnsiTheme="minorHAnsi" w:cstheme="minorHAnsi"/>
          <w:szCs w:val="22"/>
          <w:lang w:val="en-GB"/>
        </w:rPr>
      </w:pPr>
      <w:r w:rsidRPr="00462B93">
        <w:rPr>
          <w:rFonts w:asciiTheme="minorHAnsi" w:hAnsiTheme="minorHAnsi" w:cstheme="minorHAnsi"/>
          <w:szCs w:val="22"/>
          <w:lang w:val="en-GB"/>
        </w:rPr>
        <w:t>Are you passionate about supporting the development of our young people?</w:t>
      </w:r>
    </w:p>
    <w:p w:rsidR="00B1263F" w:rsidRDefault="00B1263F" w:rsidP="00B1263F">
      <w:pPr>
        <w:pStyle w:val="ListParagraph"/>
        <w:numPr>
          <w:ilvl w:val="0"/>
          <w:numId w:val="2"/>
        </w:numPr>
        <w:jc w:val="both"/>
        <w:rPr>
          <w:rFonts w:asciiTheme="minorHAnsi" w:hAnsiTheme="minorHAnsi" w:cstheme="minorHAnsi"/>
          <w:szCs w:val="22"/>
          <w:lang w:val="en-GB"/>
        </w:rPr>
      </w:pPr>
      <w:r w:rsidRPr="00462B93">
        <w:rPr>
          <w:rFonts w:asciiTheme="minorHAnsi" w:hAnsiTheme="minorHAnsi" w:cstheme="minorHAnsi"/>
          <w:szCs w:val="22"/>
          <w:lang w:val="en-GB"/>
        </w:rPr>
        <w:t>Are you a child-centred person who wants to harness the enthusiasm of our young people?</w:t>
      </w:r>
    </w:p>
    <w:p w:rsidR="00BB41D1" w:rsidRDefault="00BB41D1" w:rsidP="00BB41D1">
      <w:pPr>
        <w:jc w:val="both"/>
        <w:rPr>
          <w:rFonts w:asciiTheme="minorHAnsi" w:hAnsiTheme="minorHAnsi" w:cstheme="minorHAnsi"/>
          <w:szCs w:val="22"/>
        </w:rPr>
      </w:pPr>
    </w:p>
    <w:p w:rsidR="00BB41D1" w:rsidRPr="00BB41D1" w:rsidRDefault="00BB41D1" w:rsidP="00BB41D1">
      <w:pPr>
        <w:jc w:val="both"/>
        <w:rPr>
          <w:rFonts w:asciiTheme="minorHAnsi" w:hAnsiTheme="minorHAnsi" w:cstheme="minorHAnsi"/>
          <w:szCs w:val="22"/>
        </w:rPr>
      </w:pPr>
    </w:p>
    <w:p w:rsidR="00BB41D1" w:rsidRPr="001F5570" w:rsidRDefault="00BB41D1" w:rsidP="00BB41D1">
      <w:pPr>
        <w:jc w:val="both"/>
        <w:rPr>
          <w:rFonts w:ascii="Calibri" w:hAnsi="Calibri" w:cs="Calibri"/>
          <w:sz w:val="24"/>
          <w:szCs w:val="22"/>
        </w:rPr>
      </w:pPr>
      <w:r w:rsidRPr="001F5570">
        <w:rPr>
          <w:rFonts w:ascii="Calibri" w:hAnsi="Calibri" w:cs="Calibri"/>
          <w:sz w:val="24"/>
          <w:szCs w:val="22"/>
        </w:rPr>
        <w:t xml:space="preserve">If so, we want to hear from you.  </w:t>
      </w:r>
    </w:p>
    <w:p w:rsidR="00BB41D1" w:rsidRPr="001F5570" w:rsidRDefault="00BB41D1" w:rsidP="00BB41D1">
      <w:pPr>
        <w:jc w:val="both"/>
        <w:rPr>
          <w:rFonts w:ascii="Calibri" w:hAnsi="Calibri" w:cs="Calibri"/>
          <w:sz w:val="24"/>
          <w:szCs w:val="22"/>
        </w:rPr>
      </w:pPr>
    </w:p>
    <w:p w:rsidR="00BB41D1" w:rsidRPr="001F5570" w:rsidRDefault="00BB41D1" w:rsidP="00BB41D1">
      <w:pPr>
        <w:jc w:val="both"/>
        <w:rPr>
          <w:rFonts w:ascii="Calibri" w:hAnsi="Calibri" w:cs="Calibri"/>
          <w:sz w:val="24"/>
          <w:szCs w:val="22"/>
        </w:rPr>
      </w:pPr>
      <w:r w:rsidRPr="001F5570">
        <w:rPr>
          <w:rFonts w:ascii="Calibri" w:hAnsi="Calibri" w:cs="Calibri"/>
          <w:sz w:val="24"/>
          <w:szCs w:val="22"/>
        </w:rPr>
        <w:t>In turn, we can offer:</w:t>
      </w:r>
    </w:p>
    <w:p w:rsidR="00BB41D1" w:rsidRPr="001F5570"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lang w:val="en-GB"/>
        </w:rPr>
        <w:lastRenderedPageBreak/>
        <w:t>A supportive and caring school community where SLT are committed to ensuring staff wellbeing is protected and workload is sensible</w:t>
      </w:r>
    </w:p>
    <w:p w:rsidR="00BB41D1" w:rsidRPr="001F5570"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 xml:space="preserve">An experienced </w:t>
      </w:r>
      <w:r>
        <w:rPr>
          <w:rFonts w:ascii="Calibri" w:hAnsi="Calibri" w:cs="Calibri"/>
          <w:sz w:val="24"/>
          <w:szCs w:val="22"/>
        </w:rPr>
        <w:t>Science</w:t>
      </w:r>
      <w:r w:rsidRPr="001F5570">
        <w:rPr>
          <w:rFonts w:ascii="Calibri" w:hAnsi="Calibri" w:cs="Calibri"/>
          <w:sz w:val="24"/>
          <w:szCs w:val="22"/>
        </w:rPr>
        <w:t xml:space="preserve"> department who are committed to continuous professional development and to supporting our pupils to make the best possible progress</w:t>
      </w:r>
    </w:p>
    <w:p w:rsidR="00BB41D1" w:rsidRPr="001F5570"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A bespoke, in-house CPD programme which allows staff to be reflective about their own practice and take ownership of their own development as well as the opportunity to work towards NPQs</w:t>
      </w:r>
    </w:p>
    <w:p w:rsidR="00BB41D1" w:rsidRPr="00AA78A2"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A purpose-built state of the art school building, ample parking, access to our school gym in the evenings and your own dedicated classroom</w:t>
      </w:r>
    </w:p>
    <w:p w:rsidR="00B1263F" w:rsidRPr="00462B93" w:rsidRDefault="00B1263F" w:rsidP="002854EA">
      <w:pPr>
        <w:spacing w:after="150"/>
        <w:jc w:val="both"/>
        <w:rPr>
          <w:rFonts w:asciiTheme="minorHAnsi" w:hAnsiTheme="minorHAnsi" w:cstheme="minorHAnsi"/>
          <w:lang w:val="en-US"/>
        </w:rPr>
      </w:pPr>
    </w:p>
    <w:p w:rsidR="002854EA" w:rsidRPr="00462B93" w:rsidRDefault="002854EA" w:rsidP="002854EA">
      <w:pPr>
        <w:spacing w:after="200"/>
        <w:jc w:val="both"/>
        <w:rPr>
          <w:rFonts w:asciiTheme="minorHAnsi" w:hAnsiTheme="minorHAnsi" w:cstheme="minorHAnsi"/>
          <w:szCs w:val="22"/>
        </w:rPr>
      </w:pPr>
      <w:r w:rsidRPr="00462B93">
        <w:rPr>
          <w:rFonts w:asciiTheme="minorHAnsi" w:hAnsiTheme="minorHAnsi" w:cstheme="minorHAnsi"/>
          <w:szCs w:val="22"/>
        </w:rPr>
        <w:t>An enhanced DBS check is required for this post.  The successful candidate will be required to complete a Disclosure &amp; Barring Services form in line with Section 115 of The Police Act 1997.</w:t>
      </w:r>
    </w:p>
    <w:p w:rsidR="002854EA" w:rsidRPr="00462B93" w:rsidRDefault="002854EA" w:rsidP="002854EA">
      <w:pPr>
        <w:spacing w:after="200"/>
        <w:jc w:val="both"/>
        <w:rPr>
          <w:rFonts w:asciiTheme="minorHAnsi" w:hAnsiTheme="minorHAnsi" w:cstheme="minorHAnsi"/>
          <w:szCs w:val="22"/>
        </w:rPr>
      </w:pPr>
      <w:r w:rsidRPr="00462B93">
        <w:rPr>
          <w:rFonts w:asciiTheme="minorHAnsi" w:hAnsiTheme="minorHAnsi" w:cstheme="minorHAnsi"/>
          <w:szCs w:val="22"/>
        </w:rPr>
        <w:t xml:space="preserve">Further information and application forms are available online at </w:t>
      </w:r>
      <w:hyperlink r:id="rId13" w:history="1">
        <w:r w:rsidRPr="00462B93">
          <w:rPr>
            <w:rFonts w:asciiTheme="minorHAnsi" w:hAnsiTheme="minorHAnsi" w:cstheme="minorHAnsi"/>
            <w:color w:val="0000FF"/>
            <w:szCs w:val="22"/>
            <w:u w:val="single"/>
          </w:rPr>
          <w:t>www.holytrinitybarnsley.org</w:t>
        </w:r>
      </w:hyperlink>
      <w:r w:rsidRPr="00462B93">
        <w:rPr>
          <w:rFonts w:asciiTheme="minorHAnsi" w:hAnsiTheme="minorHAnsi" w:cstheme="minorHAnsi"/>
          <w:szCs w:val="22"/>
        </w:rPr>
        <w:t xml:space="preserve">.   </w:t>
      </w:r>
    </w:p>
    <w:p w:rsidR="002854EA" w:rsidRPr="00462B93" w:rsidRDefault="002854EA" w:rsidP="002854EA">
      <w:pPr>
        <w:spacing w:after="200"/>
        <w:jc w:val="both"/>
        <w:rPr>
          <w:rFonts w:asciiTheme="minorHAnsi" w:hAnsiTheme="minorHAnsi" w:cstheme="minorHAnsi"/>
          <w:szCs w:val="22"/>
        </w:rPr>
      </w:pPr>
      <w:r w:rsidRPr="00462B93">
        <w:rPr>
          <w:rFonts w:asciiTheme="minorHAnsi" w:hAnsiTheme="minorHAnsi" w:cstheme="minorHAnsi"/>
          <w:szCs w:val="22"/>
        </w:rPr>
        <w:t xml:space="preserve">All application forms, together with the attached documents, should be completed and returned to Holy Trinity marked for the attention of Miss Y Taylor, </w:t>
      </w:r>
      <w:r w:rsidR="00462B93" w:rsidRPr="00462B93">
        <w:rPr>
          <w:rFonts w:asciiTheme="minorHAnsi" w:hAnsiTheme="minorHAnsi" w:cstheme="minorHAnsi"/>
          <w:szCs w:val="22"/>
        </w:rPr>
        <w:t>HR and Payroll Coordinator</w:t>
      </w:r>
      <w:r w:rsidRPr="00462B93">
        <w:rPr>
          <w:rFonts w:asciiTheme="minorHAnsi" w:hAnsiTheme="minorHAnsi" w:cstheme="minorHAnsi"/>
          <w:szCs w:val="22"/>
        </w:rPr>
        <w:t xml:space="preserve">.  Alternatively, you may email them to </w:t>
      </w:r>
      <w:hyperlink r:id="rId14" w:history="1">
        <w:r w:rsidR="007D4AEB" w:rsidRPr="00462B93">
          <w:rPr>
            <w:rStyle w:val="Hyperlink"/>
            <w:rFonts w:asciiTheme="minorHAnsi" w:hAnsiTheme="minorHAnsi" w:cstheme="minorHAnsi"/>
            <w:szCs w:val="22"/>
          </w:rPr>
          <w:t>jobs@holytrinitybarnsley.org</w:t>
        </w:r>
      </w:hyperlink>
      <w:r w:rsidRPr="00462B93">
        <w:rPr>
          <w:rFonts w:asciiTheme="minorHAnsi" w:hAnsiTheme="minorHAnsi" w:cstheme="minorHAnsi"/>
          <w:szCs w:val="22"/>
        </w:rPr>
        <w:t xml:space="preserve">. </w:t>
      </w:r>
    </w:p>
    <w:p w:rsidR="002854EA" w:rsidRPr="00462B93" w:rsidRDefault="002854EA" w:rsidP="002854EA">
      <w:pPr>
        <w:jc w:val="both"/>
        <w:rPr>
          <w:rFonts w:asciiTheme="minorHAnsi" w:hAnsiTheme="minorHAnsi" w:cstheme="minorHAnsi"/>
          <w:b/>
          <w:lang w:val="en-US"/>
        </w:rPr>
      </w:pPr>
      <w:r w:rsidRPr="00462B93">
        <w:rPr>
          <w:rFonts w:asciiTheme="minorHAnsi" w:hAnsiTheme="minorHAnsi" w:cstheme="minorHAnsi"/>
          <w:b/>
          <w:lang w:val="en-US"/>
        </w:rPr>
        <w:t>You are warmly encouraged to visit the school.</w:t>
      </w:r>
    </w:p>
    <w:p w:rsidR="002854EA" w:rsidRPr="00462B93" w:rsidRDefault="002854EA" w:rsidP="002854EA">
      <w:pPr>
        <w:jc w:val="both"/>
        <w:rPr>
          <w:rFonts w:asciiTheme="minorHAnsi" w:hAnsiTheme="minorHAnsi" w:cstheme="minorHAnsi"/>
          <w:lang w:val="en-US"/>
        </w:rPr>
      </w:pPr>
    </w:p>
    <w:p w:rsidR="002854EA" w:rsidRPr="00462B93" w:rsidRDefault="002854EA" w:rsidP="002854EA">
      <w:pPr>
        <w:spacing w:after="150"/>
        <w:jc w:val="both"/>
        <w:rPr>
          <w:rFonts w:asciiTheme="minorHAnsi" w:hAnsiTheme="minorHAnsi" w:cstheme="minorHAnsi"/>
          <w:b/>
          <w:lang w:val="en" w:eastAsia="en-GB"/>
        </w:rPr>
      </w:pPr>
      <w:r w:rsidRPr="00462B93">
        <w:rPr>
          <w:rFonts w:asciiTheme="minorHAnsi" w:hAnsiTheme="minorHAnsi" w:cstheme="minorHAnsi"/>
          <w:b/>
          <w:lang w:val="en" w:eastAsia="en-GB"/>
        </w:rPr>
        <w:t xml:space="preserve">Closing date: </w:t>
      </w:r>
      <w:r w:rsidR="00B1263F" w:rsidRPr="00462B93">
        <w:rPr>
          <w:rFonts w:asciiTheme="minorHAnsi" w:hAnsiTheme="minorHAnsi" w:cstheme="minorHAnsi"/>
          <w:b/>
          <w:lang w:val="en" w:eastAsia="en-GB"/>
        </w:rPr>
        <w:t xml:space="preserve"> Thursday 13</w:t>
      </w:r>
      <w:r w:rsidR="00B1263F" w:rsidRPr="00462B93">
        <w:rPr>
          <w:rFonts w:asciiTheme="minorHAnsi" w:hAnsiTheme="minorHAnsi" w:cstheme="minorHAnsi"/>
          <w:b/>
          <w:vertAlign w:val="superscript"/>
          <w:lang w:val="en" w:eastAsia="en-GB"/>
        </w:rPr>
        <w:t>th</w:t>
      </w:r>
      <w:r w:rsidR="00B1263F" w:rsidRPr="00462B93">
        <w:rPr>
          <w:rFonts w:asciiTheme="minorHAnsi" w:hAnsiTheme="minorHAnsi" w:cstheme="minorHAnsi"/>
          <w:b/>
          <w:lang w:val="en" w:eastAsia="en-GB"/>
        </w:rPr>
        <w:t xml:space="preserve"> October</w:t>
      </w:r>
      <w:r w:rsidR="00462B93" w:rsidRPr="00462B93">
        <w:rPr>
          <w:rFonts w:asciiTheme="minorHAnsi" w:hAnsiTheme="minorHAnsi" w:cstheme="minorHAnsi"/>
          <w:b/>
          <w:lang w:val="en" w:eastAsia="en-GB"/>
        </w:rPr>
        <w:t xml:space="preserve"> 2022 at 9am</w:t>
      </w:r>
    </w:p>
    <w:sectPr w:rsidR="002854EA" w:rsidRPr="00462B93" w:rsidSect="00F87B74">
      <w:footerReference w:type="default" r:id="rId15"/>
      <w:footerReference w:type="first" r:id="rId16"/>
      <w:pgSz w:w="11907" w:h="16839"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714" w:rsidRDefault="00DA3B5F">
      <w:r>
        <w:separator/>
      </w:r>
    </w:p>
  </w:endnote>
  <w:endnote w:type="continuationSeparator" w:id="0">
    <w:p w:rsidR="00927714" w:rsidRDefault="00DA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714" w:rsidRDefault="00DA3B5F">
    <w:pPr>
      <w:pStyle w:val="Footer"/>
    </w:pPr>
    <w:r>
      <w:rPr>
        <w:noProof/>
        <w:lang w:eastAsia="en-GB"/>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D36" w:rsidRDefault="00803D36" w:rsidP="00803D36">
    <w:pPr>
      <w:pStyle w:val="Footer"/>
      <w:rPr>
        <w:noProof/>
        <w:lang w:eastAsia="en-GB"/>
      </w:rPr>
    </w:pPr>
    <w:r>
      <w:rPr>
        <w:noProof/>
        <w:lang w:eastAsia="en-GB"/>
      </w:rPr>
      <w:t>________________________________________________________________________________</w:t>
    </w:r>
  </w:p>
  <w:p w:rsidR="003263B7" w:rsidRPr="003263B7" w:rsidRDefault="003263B7" w:rsidP="00803D36">
    <w:pPr>
      <w:pStyle w:val="Footer"/>
      <w:rPr>
        <w:noProof/>
        <w:sz w:val="10"/>
        <w:szCs w:val="10"/>
        <w:lang w:eastAsia="en-GB"/>
      </w:rPr>
    </w:pPr>
  </w:p>
  <w:p w:rsidR="007D4AEB" w:rsidRDefault="00803D36" w:rsidP="00803D36">
    <w:pPr>
      <w:pStyle w:val="Footer"/>
      <w:rPr>
        <w:noProof/>
        <w:lang w:eastAsia="en-GB"/>
      </w:rPr>
    </w:pPr>
    <w:r>
      <w:rPr>
        <w:rFonts w:ascii="Arial" w:hAnsi="Arial" w:cs="Arial"/>
        <w:noProof/>
        <w:color w:val="666666"/>
        <w:sz w:val="20"/>
        <w:szCs w:val="20"/>
        <w:lang w:eastAsia="en-GB"/>
      </w:rPr>
      <w:drawing>
        <wp:inline distT="0" distB="0" distL="0" distR="0" wp14:anchorId="66AEBA96" wp14:editId="5838F371">
          <wp:extent cx="1765190" cy="609600"/>
          <wp:effectExtent l="0" t="0" r="0" b="0"/>
          <wp:docPr id="3" name="Picture 3" descr="DOH Logo 333x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H Logo 333x1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190" cy="609600"/>
                  </a:xfrm>
                  <a:prstGeom prst="rect">
                    <a:avLst/>
                  </a:prstGeom>
                  <a:noFill/>
                  <a:ln>
                    <a:noFill/>
                  </a:ln>
                </pic:spPr>
              </pic:pic>
            </a:graphicData>
          </a:graphic>
        </wp:inline>
      </w:drawing>
    </w:r>
    <w:r w:rsidR="009054D8">
      <w:rPr>
        <w:noProof/>
        <w:lang w:eastAsia="en-GB"/>
      </w:rPr>
      <w:t xml:space="preserve">           </w:t>
    </w:r>
    <w:r w:rsidR="007D4AEB">
      <w:rPr>
        <w:noProof/>
        <w:lang w:eastAsia="en-GB"/>
      </w:rPr>
      <w:t xml:space="preserve">                                  </w:t>
    </w:r>
    <w:r w:rsidR="009054D8">
      <w:rPr>
        <w:noProof/>
        <w:lang w:eastAsia="en-GB"/>
      </w:rPr>
      <w:t xml:space="preserve">                      </w:t>
    </w:r>
    <w:r>
      <w:rPr>
        <w:rFonts w:ascii="Open Sans" w:hAnsi="Open Sans" w:cs="Helvetica"/>
        <w:noProof/>
        <w:color w:val="F4C212"/>
        <w:sz w:val="27"/>
        <w:szCs w:val="27"/>
        <w:lang w:eastAsia="en-GB"/>
      </w:rPr>
      <w:drawing>
        <wp:inline distT="0" distB="0" distL="0" distR="0" wp14:anchorId="1BE025EC" wp14:editId="011B897B">
          <wp:extent cx="1400175" cy="631815"/>
          <wp:effectExtent l="0" t="0" r="0" b="0"/>
          <wp:docPr id="4" name="Picture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a:hlinkClick r:id="rId2" tooltip="&quot;Home&quo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t="13223" b="11570"/>
                  <a:stretch/>
                </pic:blipFill>
                <pic:spPr bwMode="auto">
                  <a:xfrm>
                    <a:off x="0" y="0"/>
                    <a:ext cx="1418616" cy="64013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t xml:space="preserve"> </w:t>
    </w:r>
  </w:p>
  <w:p w:rsidR="00803D36" w:rsidRDefault="007D4AEB" w:rsidP="007D4AEB">
    <w:pPr>
      <w:pStyle w:val="Footer"/>
      <w:jc w:val="center"/>
      <w:rPr>
        <w:noProof/>
        <w:lang w:eastAsia="en-GB"/>
      </w:rPr>
    </w:pPr>
    <w:r>
      <w:rPr>
        <w:noProof/>
        <w:lang w:eastAsia="en-GB"/>
      </w:rPr>
      <w:t>Company No. 08665067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714" w:rsidRDefault="00DA3B5F">
      <w:r>
        <w:separator/>
      </w:r>
    </w:p>
  </w:footnote>
  <w:footnote w:type="continuationSeparator" w:id="0">
    <w:p w:rsidR="00927714" w:rsidRDefault="00DA3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2C78"/>
    <w:multiLevelType w:val="hybridMultilevel"/>
    <w:tmpl w:val="410829F4"/>
    <w:lvl w:ilvl="0" w:tplc="47FC25C6">
      <w:start w:val="1"/>
      <w:numFmt w:val="bullet"/>
      <w:lvlText w:val=""/>
      <w:lvlJc w:val="left"/>
      <w:pPr>
        <w:tabs>
          <w:tab w:val="num" w:pos="567"/>
        </w:tabs>
        <w:ind w:left="567" w:hanging="283"/>
      </w:pPr>
      <w:rPr>
        <w:rFonts w:ascii="Symbol" w:hAnsi="Symbol" w:hint="default"/>
        <w:color w:val="auto"/>
        <w:sz w:val="8"/>
        <w:szCs w:val="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95BEF"/>
    <w:multiLevelType w:val="hybridMultilevel"/>
    <w:tmpl w:val="2094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115FE"/>
    <w:multiLevelType w:val="hybridMultilevel"/>
    <w:tmpl w:val="EEEC7E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14"/>
    <w:rsid w:val="00051EF6"/>
    <w:rsid w:val="00250684"/>
    <w:rsid w:val="002854EA"/>
    <w:rsid w:val="002A39C1"/>
    <w:rsid w:val="003263B7"/>
    <w:rsid w:val="003B4417"/>
    <w:rsid w:val="00430F0E"/>
    <w:rsid w:val="00462B93"/>
    <w:rsid w:val="00606CEA"/>
    <w:rsid w:val="006F4DF7"/>
    <w:rsid w:val="0070483B"/>
    <w:rsid w:val="007D4AEB"/>
    <w:rsid w:val="00803D36"/>
    <w:rsid w:val="00810C52"/>
    <w:rsid w:val="00844E3B"/>
    <w:rsid w:val="00845F00"/>
    <w:rsid w:val="008E57EF"/>
    <w:rsid w:val="009054D8"/>
    <w:rsid w:val="00927714"/>
    <w:rsid w:val="00AE2333"/>
    <w:rsid w:val="00B1263F"/>
    <w:rsid w:val="00BB41D1"/>
    <w:rsid w:val="00DA3B5F"/>
    <w:rsid w:val="00F87B74"/>
    <w:rsid w:val="00F91929"/>
    <w:rsid w:val="00FC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008B8207-55DB-46E5-A782-BA648631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2"/>
      <w:szCs w:val="24"/>
      <w:lang w:eastAsia="en-US"/>
    </w:rPr>
  </w:style>
  <w:style w:type="paragraph" w:styleId="Heading2">
    <w:name w:val="heading 2"/>
    <w:basedOn w:val="Normal"/>
    <w:next w:val="Normal"/>
    <w:qFormat/>
    <w:pPr>
      <w:keepNext/>
      <w:jc w:val="center"/>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Hyperlink">
    <w:name w:val="Hyperlink"/>
    <w:basedOn w:val="DefaultParagraphFont"/>
    <w:rPr>
      <w:color w:val="0000FF" w:themeColor="hyperlink"/>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ahoma" w:hAnsi="Tahoma"/>
      <w:sz w:val="22"/>
      <w:szCs w:val="24"/>
      <w:lang w:eastAsia="en-US"/>
    </w:rPr>
  </w:style>
  <w:style w:type="character" w:styleId="UnresolvedMention">
    <w:name w:val="Unresolved Mention"/>
    <w:basedOn w:val="DefaultParagraphFont"/>
    <w:uiPriority w:val="99"/>
    <w:semiHidden/>
    <w:unhideWhenUsed/>
    <w:rsid w:val="007D4AEB"/>
    <w:rPr>
      <w:color w:val="605E5C"/>
      <w:shd w:val="clear" w:color="auto" w:fill="E1DFDD"/>
    </w:rPr>
  </w:style>
  <w:style w:type="paragraph" w:styleId="ListParagraph">
    <w:name w:val="List Paragraph"/>
    <w:basedOn w:val="Normal"/>
    <w:uiPriority w:val="34"/>
    <w:qFormat/>
    <w:rsid w:val="00B1263F"/>
    <w:pPr>
      <w:ind w:left="720"/>
      <w:contextualSpacing/>
    </w:pPr>
    <w:rPr>
      <w:rFonts w:ascii="Arial Narrow" w:hAnsi="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21065">
      <w:bodyDiv w:val="1"/>
      <w:marLeft w:val="0"/>
      <w:marRight w:val="0"/>
      <w:marTop w:val="0"/>
      <w:marBottom w:val="0"/>
      <w:divBdr>
        <w:top w:val="none" w:sz="0" w:space="0" w:color="auto"/>
        <w:left w:val="none" w:sz="0" w:space="0" w:color="auto"/>
        <w:bottom w:val="none" w:sz="0" w:space="0" w:color="auto"/>
        <w:right w:val="none" w:sz="0" w:space="0" w:color="auto"/>
      </w:divBdr>
    </w:div>
    <w:div w:id="7694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lytrinitybarnsle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ytrinitybarnsle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s@holytrinitybarnsley.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estyorkshiredales.anglican.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0E1ABA9F26ED4CA3C79A12D0CB8EBE" ma:contentTypeVersion="7" ma:contentTypeDescription="Create a new document." ma:contentTypeScope="" ma:versionID="88ae8a7e75e5c1dd2416da66d66e91cb">
  <xsd:schema xmlns:xsd="http://www.w3.org/2001/XMLSchema" xmlns:xs="http://www.w3.org/2001/XMLSchema" xmlns:p="http://schemas.microsoft.com/office/2006/metadata/properties" xmlns:ns2="7a0252b8-3826-4787-916d-b6a326b0b040" xmlns:ns3="9852f7e8-0c0e-473f-a42a-2722bdc965c4" targetNamespace="http://schemas.microsoft.com/office/2006/metadata/properties" ma:root="true" ma:fieldsID="8bcc56c1a063576d8e70eb53d097a85b" ns2:_="" ns3:_="">
    <xsd:import namespace="7a0252b8-3826-4787-916d-b6a326b0b040"/>
    <xsd:import namespace="9852f7e8-0c0e-473f-a42a-2722bdc965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252b8-3826-4787-916d-b6a326b0b0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2f7e8-0c0e-473f-a42a-2722bdc965c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55FA2-3E94-41E3-8840-EBDEF26F2E1C}">
  <ds:schemaRefs>
    <ds:schemaRef ds:uri="http://schemas.microsoft.com/sharepoint/v3/contenttype/forms"/>
  </ds:schemaRefs>
</ds:datastoreItem>
</file>

<file path=customXml/itemProps2.xml><?xml version="1.0" encoding="utf-8"?>
<ds:datastoreItem xmlns:ds="http://schemas.openxmlformats.org/officeDocument/2006/customXml" ds:itemID="{2D658294-CFF6-48C5-B946-A1533DCF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252b8-3826-4787-916d-b6a326b0b040"/>
    <ds:schemaRef ds:uri="9852f7e8-0c0e-473f-a42a-2722bdc96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CB43E-F82E-4570-9486-8B9E7A4609A7}">
  <ds:schemaRefs>
    <ds:schemaRef ds:uri="http://www.w3.org/XML/1998/namespace"/>
    <ds:schemaRef ds:uri="7a0252b8-3826-4787-916d-b6a326b0b040"/>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9852f7e8-0c0e-473f-a42a-2722bdc965c4"/>
    <ds:schemaRef ds:uri="http://purl.org/dc/dcmitype/"/>
  </ds:schemaRefs>
</ds:datastoreItem>
</file>

<file path=customXml/itemProps4.xml><?xml version="1.0" encoding="utf-8"?>
<ds:datastoreItem xmlns:ds="http://schemas.openxmlformats.org/officeDocument/2006/customXml" ds:itemID="{67B8AD5C-3B24-4FA8-BC96-E058B4714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HOLY TRINITY</vt:lpstr>
    </vt:vector>
  </TitlesOfParts>
  <Company>St Michaels</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dc:title>
  <dc:creator>dlodge</dc:creator>
  <cp:lastModifiedBy>Y Taylor</cp:lastModifiedBy>
  <cp:revision>2</cp:revision>
  <cp:lastPrinted>2022-09-27T14:29:00Z</cp:lastPrinted>
  <dcterms:created xsi:type="dcterms:W3CDTF">2022-09-30T12:25:00Z</dcterms:created>
  <dcterms:modified xsi:type="dcterms:W3CDTF">2022-09-30T12:25:00Z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0x010100C60E1ABA9F26ED4CA3C79A12D0CB8EBE</vt:lpwstr>
  </property>
</Properties>
</file>