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DEE91" w14:textId="4D7362F3" w:rsidR="008E7297" w:rsidRDefault="008E7297" w:rsidP="005E6312">
      <w:pPr>
        <w:tabs>
          <w:tab w:val="left" w:pos="3924"/>
        </w:tabs>
        <w:jc w:val="center"/>
        <w:rPr>
          <w:rFonts w:cstheme="minorHAnsi"/>
          <w:noProof/>
          <w:sz w:val="22"/>
        </w:rPr>
      </w:pPr>
    </w:p>
    <w:p w14:paraId="68E9F79A" w14:textId="2EECAB50" w:rsidR="00F042AD" w:rsidRDefault="00F042AD" w:rsidP="005E6312">
      <w:pPr>
        <w:tabs>
          <w:tab w:val="left" w:pos="3924"/>
        </w:tabs>
        <w:jc w:val="center"/>
        <w:rPr>
          <w:rFonts w:cstheme="minorHAnsi"/>
          <w:noProof/>
          <w:sz w:val="22"/>
        </w:rPr>
      </w:pPr>
    </w:p>
    <w:p w14:paraId="43A017F1" w14:textId="77777777" w:rsidR="00F042AD" w:rsidRDefault="00F042AD" w:rsidP="005E6312">
      <w:pPr>
        <w:tabs>
          <w:tab w:val="left" w:pos="3924"/>
        </w:tabs>
        <w:jc w:val="center"/>
        <w:rPr>
          <w:rFonts w:cstheme="minorHAnsi"/>
          <w:noProof/>
          <w:sz w:val="22"/>
        </w:rPr>
      </w:pPr>
    </w:p>
    <w:p w14:paraId="2C760DBD" w14:textId="77777777" w:rsidR="008E7297" w:rsidRDefault="00D95706">
      <w:pPr>
        <w:jc w:val="both"/>
        <w:rPr>
          <w:rFonts w:cstheme="minorHAnsi"/>
          <w:sz w:val="22"/>
        </w:rPr>
      </w:pPr>
      <w:r>
        <w:rPr>
          <w:noProof/>
        </w:rPr>
        <mc:AlternateContent>
          <mc:Choice Requires="wps">
            <w:drawing>
              <wp:anchor distT="0" distB="0" distL="114300" distR="114300" simplePos="0" relativeHeight="251658240" behindDoc="0" locked="0" layoutInCell="1" allowOverlap="1" wp14:anchorId="23C1513D" wp14:editId="7D5EE055">
                <wp:simplePos x="0" y="0"/>
                <wp:positionH relativeFrom="margin">
                  <wp:align>right</wp:align>
                </wp:positionH>
                <wp:positionV relativeFrom="paragraph">
                  <wp:posOffset>190500</wp:posOffset>
                </wp:positionV>
                <wp:extent cx="6610350" cy="812800"/>
                <wp:effectExtent l="0" t="0" r="19050" b="25400"/>
                <wp:wrapNone/>
                <wp:docPr id="3" name="Rectangle 2">
                  <a:extLst xmlns:a="http://schemas.openxmlformats.org/drawingml/2006/main">
                    <a:ext uri="{FF2B5EF4-FFF2-40B4-BE49-F238E27FC236}">
                      <a16:creationId xmlns:a16="http://schemas.microsoft.com/office/drawing/2014/main" id="{3B089BE2-DC2D-44F1-B3D6-2BCB57F549D1}"/>
                    </a:ext>
                  </a:extLst>
                </wp:docPr>
                <wp:cNvGraphicFramePr/>
                <a:graphic xmlns:a="http://schemas.openxmlformats.org/drawingml/2006/main">
                  <a:graphicData uri="http://schemas.microsoft.com/office/word/2010/wordprocessingShape">
                    <wps:wsp>
                      <wps:cNvSpPr/>
                      <wps:spPr>
                        <a:xfrm>
                          <a:off x="0" y="0"/>
                          <a:ext cx="6610350" cy="812800"/>
                        </a:xfrm>
                        <a:prstGeom prst="rect">
                          <a:avLst/>
                        </a:prstGeom>
                        <a:solidFill>
                          <a:srgbClr val="009900"/>
                        </a:solidFill>
                      </wps:spPr>
                      <wps:style>
                        <a:lnRef idx="2">
                          <a:schemeClr val="accent6"/>
                        </a:lnRef>
                        <a:fillRef idx="1">
                          <a:schemeClr val="lt1"/>
                        </a:fillRef>
                        <a:effectRef idx="0">
                          <a:schemeClr val="accent6"/>
                        </a:effectRef>
                        <a:fontRef idx="minor">
                          <a:schemeClr val="dk1"/>
                        </a:fontRef>
                      </wps:style>
                      <wps:txbx>
                        <w:txbxContent>
                          <w:p w14:paraId="36BD075B" w14:textId="0BF87D38" w:rsidR="008E7297" w:rsidRDefault="00D95706">
                            <w:pPr>
                              <w:ind w:firstLine="720"/>
                              <w:jc w:val="center"/>
                              <w:rPr>
                                <w:rFonts w:ascii="Tahoma" w:eastAsia="Tahoma" w:hAnsi="Tahoma" w:cs="Tahoma"/>
                                <w:b/>
                                <w:bCs/>
                                <w:color w:val="auto"/>
                                <w:spacing w:val="10"/>
                                <w:kern w:val="24"/>
                                <w:sz w:val="40"/>
                                <w:szCs w:val="40"/>
                                <w14:shadow w14:blurRad="63500" w14:dist="50800" w14:dir="13500000" w14:sx="0" w14:sy="0" w14:kx="0" w14:ky="0" w14:algn="none">
                                  <w14:srgbClr w14:val="000000">
                                    <w14:alpha w14:val="50000"/>
                                  </w14:srgbClr>
                                </w14:shadow>
                              </w:rPr>
                            </w:pPr>
                            <w:r>
                              <w:rPr>
                                <w:rFonts w:ascii="Tahoma" w:eastAsia="Tahoma" w:hAnsi="Tahoma" w:cs="Tahoma"/>
                                <w:b/>
                                <w:bCs/>
                                <w:color w:val="auto"/>
                                <w:spacing w:val="10"/>
                                <w:kern w:val="24"/>
                                <w:sz w:val="40"/>
                                <w:szCs w:val="40"/>
                                <w14:shadow w14:blurRad="63500" w14:dist="50800" w14:dir="13500000" w14:sx="0" w14:sy="0" w14:kx="0" w14:ky="0" w14:algn="none">
                                  <w14:srgbClr w14:val="000000">
                                    <w14:alpha w14:val="50000"/>
                                  </w14:srgbClr>
                                </w14:shadow>
                              </w:rPr>
                              <w:t xml:space="preserve">      Teacher of </w:t>
                            </w:r>
                            <w:r w:rsidR="00104A61">
                              <w:rPr>
                                <w:rFonts w:ascii="Tahoma" w:eastAsia="Tahoma" w:hAnsi="Tahoma" w:cs="Tahoma"/>
                                <w:b/>
                                <w:bCs/>
                                <w:color w:val="auto"/>
                                <w:spacing w:val="10"/>
                                <w:kern w:val="24"/>
                                <w:sz w:val="40"/>
                                <w:szCs w:val="40"/>
                                <w14:shadow w14:blurRad="63500" w14:dist="50800" w14:dir="13500000" w14:sx="0" w14:sy="0" w14:kx="0" w14:ky="0" w14:algn="none">
                                  <w14:srgbClr w14:val="000000">
                                    <w14:alpha w14:val="50000"/>
                                  </w14:srgbClr>
                                </w14:shadow>
                              </w:rPr>
                              <w:t>Science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3C1513D" id="Rectangle 2" o:spid="_x0000_s1026" style="position:absolute;left:0;text-align:left;margin-left:469.3pt;margin-top:15pt;width:520.5pt;height:6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" fillcolor="#090" strokecolor="#918655 [3209]" strokeweight="1.5pt">
                <v:stroke endcap="round"/>
                <v:textbox>
                  <w:txbxContent>
                    <w:p w14:paraId="36BD075B" w14:textId="0BF87D38" w:rsidR="008E7297" w:rsidRDefault="00D95706">
                      <w:pPr>
                        <w:ind w:firstLine="720"/>
                        <w:jc w:val="center"/>
                        <w:rPr>
                          <w:rFonts w:ascii="Tahoma" w:eastAsia="Tahoma" w:hAnsi="Tahoma" w:cs="Tahoma"/>
                          <w:b/>
                          <w:bCs/>
                          <w:color w:val="auto"/>
                          <w:spacing w:val="10"/>
                          <w:kern w:val="24"/>
                          <w:sz w:val="40"/>
                          <w:szCs w:val="40"/>
                          <w14:shadow w14:blurRad="63500" w14:dist="50800" w14:dir="13500000" w14:sx="0" w14:sy="0" w14:kx="0" w14:ky="0" w14:algn="none">
                            <w14:srgbClr w14:val="000000">
                              <w14:alpha w14:val="50000"/>
                            </w14:srgbClr>
                          </w14:shadow>
                        </w:rPr>
                      </w:pPr>
                      <w:r>
                        <w:rPr>
                          <w:rFonts w:ascii="Tahoma" w:eastAsia="Tahoma" w:hAnsi="Tahoma" w:cs="Tahoma"/>
                          <w:b/>
                          <w:bCs/>
                          <w:color w:val="auto"/>
                          <w:spacing w:val="10"/>
                          <w:kern w:val="24"/>
                          <w:sz w:val="40"/>
                          <w:szCs w:val="40"/>
                          <w14:shadow w14:blurRad="63500" w14:dist="50800" w14:dir="13500000" w14:sx="0" w14:sy="0" w14:kx="0" w14:ky="0" w14:algn="none">
                            <w14:srgbClr w14:val="000000">
                              <w14:alpha w14:val="50000"/>
                            </w14:srgbClr>
                          </w14:shadow>
                        </w:rPr>
                        <w:t xml:space="preserve">      Teacher of </w:t>
                      </w:r>
                      <w:r w:rsidR="00104A61">
                        <w:rPr>
                          <w:rFonts w:ascii="Tahoma" w:eastAsia="Tahoma" w:hAnsi="Tahoma" w:cs="Tahoma"/>
                          <w:b/>
                          <w:bCs/>
                          <w:color w:val="auto"/>
                          <w:spacing w:val="10"/>
                          <w:kern w:val="24"/>
                          <w:sz w:val="40"/>
                          <w:szCs w:val="40"/>
                          <w14:shadow w14:blurRad="63500" w14:dist="50800" w14:dir="13500000" w14:sx="0" w14:sy="0" w14:kx="0" w14:ky="0" w14:algn="none">
                            <w14:srgbClr w14:val="000000">
                              <w14:alpha w14:val="50000"/>
                            </w14:srgbClr>
                          </w14:shadow>
                        </w:rPr>
                        <w:t>Science</w:t>
                      </w:r>
                    </w:p>
                  </w:txbxContent>
                </v:textbox>
                <w10:wrap anchorx="margin"/>
              </v:rect>
            </w:pict>
          </mc:Fallback>
        </mc:AlternateContent>
      </w:r>
    </w:p>
    <w:p w14:paraId="47F9D610" w14:textId="77777777" w:rsidR="008E7297" w:rsidRDefault="00D95706">
      <w:pPr>
        <w:jc w:val="both"/>
        <w:rPr>
          <w:rFonts w:cstheme="minorHAnsi"/>
          <w:sz w:val="22"/>
        </w:rPr>
      </w:pPr>
      <w:r>
        <w:rPr>
          <w:rFonts w:ascii="Tahoma" w:hAnsi="Tahoma" w:cs="Tahoma"/>
          <w:noProof/>
          <w:sz w:val="22"/>
        </w:rPr>
        <w:drawing>
          <wp:anchor distT="0" distB="0" distL="114300" distR="114300" simplePos="0" relativeHeight="251658242" behindDoc="0" locked="0" layoutInCell="1" allowOverlap="1" wp14:anchorId="6B7148ED" wp14:editId="7407A16F">
            <wp:simplePos x="0" y="0"/>
            <wp:positionH relativeFrom="margin">
              <wp:posOffset>76200</wp:posOffset>
            </wp:positionH>
            <wp:positionV relativeFrom="paragraph">
              <wp:posOffset>3810</wp:posOffset>
            </wp:positionV>
            <wp:extent cx="1142393" cy="685800"/>
            <wp:effectExtent l="0" t="0" r="635" b="0"/>
            <wp:wrapNone/>
            <wp:docPr id="1" name="Picture 1">
              <a:extLst xmlns:a="http://schemas.openxmlformats.org/drawingml/2006/main">
                <a:ext uri="{FF2B5EF4-FFF2-40B4-BE49-F238E27FC236}">
                  <a16:creationId xmlns:a16="http://schemas.microsoft.com/office/drawing/2014/main" id="{3F2A57A9-6E78-4537-A198-B023219C9B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t="-3287" r="72931" b="-1"/>
                    <a:stretch/>
                  </pic:blipFill>
                  <pic:spPr bwMode="auto">
                    <a:xfrm>
                      <a:off x="0" y="0"/>
                      <a:ext cx="1142393" cy="685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6960BD0" w14:textId="77777777" w:rsidR="008E7297" w:rsidRDefault="008E7297">
      <w:pPr>
        <w:jc w:val="both"/>
        <w:rPr>
          <w:rFonts w:cstheme="minorHAnsi"/>
          <w:sz w:val="22"/>
        </w:rPr>
      </w:pPr>
    </w:p>
    <w:p w14:paraId="555008E5" w14:textId="77777777" w:rsidR="008E7297" w:rsidRDefault="00D95706">
      <w:pPr>
        <w:jc w:val="both"/>
        <w:rPr>
          <w:rFonts w:cstheme="minorHAnsi"/>
          <w:sz w:val="22"/>
        </w:rPr>
      </w:pPr>
      <w:r>
        <w:rPr>
          <w:noProof/>
        </w:rPr>
        <mc:AlternateContent>
          <mc:Choice Requires="wps">
            <w:drawing>
              <wp:anchor distT="0" distB="0" distL="114300" distR="114300" simplePos="0" relativeHeight="251658241" behindDoc="0" locked="0" layoutInCell="1" allowOverlap="1" wp14:anchorId="63C90A8B" wp14:editId="4C7A3849">
                <wp:simplePos x="0" y="0"/>
                <wp:positionH relativeFrom="margin">
                  <wp:align>right</wp:align>
                </wp:positionH>
                <wp:positionV relativeFrom="paragraph">
                  <wp:posOffset>161290</wp:posOffset>
                </wp:positionV>
                <wp:extent cx="6646545" cy="330200"/>
                <wp:effectExtent l="0" t="0" r="1905" b="0"/>
                <wp:wrapNone/>
                <wp:docPr id="4" name="Rectangle 3">
                  <a:extLst xmlns:a="http://schemas.openxmlformats.org/drawingml/2006/main">
                    <a:ext uri="{FF2B5EF4-FFF2-40B4-BE49-F238E27FC236}">
                      <a16:creationId xmlns:a16="http://schemas.microsoft.com/office/drawing/2014/main" id="{CE7035A5-BADC-4417-9F88-D6EC30AC9D3E}"/>
                    </a:ext>
                  </a:extLst>
                </wp:docPr>
                <wp:cNvGraphicFramePr/>
                <a:graphic xmlns:a="http://schemas.openxmlformats.org/drawingml/2006/main">
                  <a:graphicData uri="http://schemas.microsoft.com/office/word/2010/wordprocessingShape">
                    <wps:wsp>
                      <wps:cNvSpPr/>
                      <wps:spPr>
                        <a:xfrm>
                          <a:off x="0" y="0"/>
                          <a:ext cx="6646545" cy="330200"/>
                        </a:xfrm>
                        <a:prstGeom prst="rect">
                          <a:avLst/>
                        </a:prstGeom>
                        <a:solidFill>
                          <a:srgbClr val="CCFF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F71DCC" w14:textId="77777777" w:rsidR="008E7297" w:rsidRDefault="00D95706">
                            <w:pPr>
                              <w:jc w:val="center"/>
                              <w:rPr>
                                <w:rFonts w:ascii="Tahoma" w:eastAsia="Tahoma" w:hAnsi="Tahoma" w:cs="Tahoma"/>
                                <w:color w:val="000000" w:themeColor="text1"/>
                                <w:kern w:val="24"/>
                                <w:sz w:val="28"/>
                                <w:szCs w:val="28"/>
                              </w:rPr>
                            </w:pPr>
                            <w:r>
                              <w:rPr>
                                <w:rFonts w:ascii="Tahoma" w:eastAsia="Tahoma" w:hAnsi="Tahoma" w:cs="Tahoma"/>
                                <w:color w:val="000000" w:themeColor="text1"/>
                                <w:kern w:val="24"/>
                                <w:sz w:val="28"/>
                                <w:szCs w:val="28"/>
                              </w:rPr>
                              <w:t>“Life in all its fullness” (John 10:10)</w:t>
                            </w:r>
                          </w:p>
                          <w:p w14:paraId="7D3EF28C" w14:textId="77777777" w:rsidR="008E7297" w:rsidRDefault="008E7297"/>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xmlns:w16sdtfl="http://schemas.microsoft.com/office/word/2024/wordml/sdtformatlock" xmlns:w16du="http://schemas.microsoft.com/office/word/2023/wordml/word16du">
            <w:pict>
              <v:rect id="Rectangle 3" style="position:absolute;left:0;text-align:left;margin-left:472.15pt;margin-top:12.7pt;width:523.35pt;height:26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7" fillcolor="#cf9" stroked="f" strokeweight="1.5pt" w14:anchorId="63C90A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">
                <v:stroke endcap="round"/>
                <v:textbox>
                  <w:txbxContent>
                    <w:p w:rsidR="008E7297" w:rsidRDefault="00D95706" w14:paraId="22F71DCC" w14:textId="77777777">
                      <w:pPr>
                        <w:jc w:val="center"/>
                        <w:rPr>
                          <w:rFonts w:ascii="Tahoma" w:hAnsi="Tahoma" w:eastAsia="Tahoma" w:cs="Tahoma"/>
                          <w:color w:val="000000" w:themeColor="text1"/>
                          <w:kern w:val="24"/>
                          <w:sz w:val="28"/>
                          <w:szCs w:val="28"/>
                        </w:rPr>
                      </w:pPr>
                      <w:r>
                        <w:rPr>
                          <w:rFonts w:ascii="Tahoma" w:hAnsi="Tahoma" w:eastAsia="Tahoma" w:cs="Tahoma"/>
                          <w:color w:val="000000" w:themeColor="text1"/>
                          <w:kern w:val="24"/>
                          <w:sz w:val="28"/>
                          <w:szCs w:val="28"/>
                        </w:rPr>
                        <w:t>“Life in all its fullness” (John 10:10)</w:t>
                      </w:r>
                    </w:p>
                    <w:p w:rsidR="008E7297" w:rsidRDefault="008E7297" w14:paraId="7D3EF28C" w14:textId="77777777"/>
                  </w:txbxContent>
                </v:textbox>
                <w10:wrap anchorx="margin"/>
              </v:rect>
            </w:pict>
          </mc:Fallback>
        </mc:AlternateContent>
      </w:r>
    </w:p>
    <w:p w14:paraId="7A722D54" w14:textId="77777777" w:rsidR="008E7297" w:rsidRDefault="008E7297">
      <w:pPr>
        <w:jc w:val="both"/>
        <w:rPr>
          <w:rFonts w:cstheme="minorHAnsi"/>
          <w:sz w:val="22"/>
        </w:rPr>
      </w:pPr>
    </w:p>
    <w:p w14:paraId="5F1B6AD6" w14:textId="32F4EF37" w:rsidR="00104A61" w:rsidRPr="00104A61" w:rsidRDefault="00104A61" w:rsidP="00104A61">
      <w:pPr>
        <w:jc w:val="both"/>
        <w:rPr>
          <w:rFonts w:ascii="Tahoma" w:hAnsi="Tahoma" w:cs="Tahoma"/>
          <w:sz w:val="20"/>
          <w:szCs w:val="20"/>
          <w:lang w:val="en-GB"/>
        </w:rPr>
      </w:pPr>
      <w:r w:rsidRPr="00104A61">
        <w:rPr>
          <w:rFonts w:ascii="Tahoma" w:hAnsi="Tahoma" w:cs="Tahoma"/>
          <w:sz w:val="20"/>
          <w:szCs w:val="20"/>
          <w:lang w:val="en-GB"/>
        </w:rPr>
        <w:t>We are seeking to appoint an enthusiastic teacher of Science to join our successful Science department. Applicants will join a well</w:t>
      </w:r>
      <w:r w:rsidR="003D28AF">
        <w:rPr>
          <w:rFonts w:ascii="Tahoma" w:hAnsi="Tahoma" w:cs="Tahoma"/>
          <w:sz w:val="20"/>
          <w:szCs w:val="20"/>
          <w:lang w:val="en-GB"/>
        </w:rPr>
        <w:t xml:space="preserve"> </w:t>
      </w:r>
      <w:r w:rsidRPr="00104A61">
        <w:rPr>
          <w:rFonts w:ascii="Tahoma" w:hAnsi="Tahoma" w:cs="Tahoma"/>
          <w:sz w:val="20"/>
          <w:szCs w:val="20"/>
          <w:lang w:val="en-GB"/>
        </w:rPr>
        <w:t>led and supportive team of specialists who work collaboratively across Biology, Chemistry and Physics to deliver an engaging and ambitious curriculum.</w:t>
      </w:r>
    </w:p>
    <w:p w14:paraId="39DE80EA" w14:textId="77777777" w:rsidR="00104A61" w:rsidRPr="00104A61" w:rsidRDefault="00104A61" w:rsidP="00104A61">
      <w:pPr>
        <w:jc w:val="both"/>
        <w:rPr>
          <w:rFonts w:ascii="Tahoma" w:hAnsi="Tahoma" w:cs="Tahoma"/>
          <w:sz w:val="20"/>
          <w:szCs w:val="20"/>
          <w:lang w:val="en-GB"/>
        </w:rPr>
      </w:pPr>
      <w:r w:rsidRPr="00104A61">
        <w:rPr>
          <w:rFonts w:ascii="Tahoma" w:hAnsi="Tahoma" w:cs="Tahoma"/>
          <w:sz w:val="20"/>
          <w:szCs w:val="20"/>
          <w:lang w:val="en-GB"/>
        </w:rPr>
        <w:t>Our Science curriculum is designed to spark curiosity about the world, with a core focus on developing scientific knowledge, practical skills and critical thinking. Our intent is to ensure students gain a deep understanding of scientific principles and their application in local, national and global contexts. We aim to develop scientifically literate young people who can confidently analyse evidence, solve problems and understand the role of science in shaping modern society.</w:t>
      </w:r>
    </w:p>
    <w:p w14:paraId="28045D70" w14:textId="586EA171" w:rsidR="00104A61" w:rsidRPr="00104A61" w:rsidRDefault="00104A61" w:rsidP="00104A61">
      <w:pPr>
        <w:jc w:val="both"/>
        <w:rPr>
          <w:rFonts w:ascii="Tahoma" w:hAnsi="Tahoma" w:cs="Tahoma"/>
          <w:sz w:val="20"/>
          <w:szCs w:val="20"/>
          <w:lang w:val="en-GB"/>
        </w:rPr>
      </w:pPr>
      <w:r w:rsidRPr="00104A61">
        <w:rPr>
          <w:rFonts w:ascii="Tahoma" w:hAnsi="Tahoma" w:cs="Tahoma"/>
          <w:sz w:val="20"/>
          <w:szCs w:val="20"/>
          <w:lang w:val="en-GB"/>
        </w:rPr>
        <w:t>Across each key stage, students revisit and build on key scientific concepts, ensuring progression in both theoretical knowledge and practical competency. We encourage students to be challenged through investigative tasks, structured experiments and real</w:t>
      </w:r>
      <w:r w:rsidR="003D28AF">
        <w:rPr>
          <w:rFonts w:ascii="Tahoma" w:hAnsi="Tahoma" w:cs="Tahoma"/>
          <w:sz w:val="20"/>
          <w:szCs w:val="20"/>
          <w:lang w:val="en-GB"/>
        </w:rPr>
        <w:t xml:space="preserve"> </w:t>
      </w:r>
      <w:r w:rsidRPr="00104A61">
        <w:rPr>
          <w:rFonts w:ascii="Tahoma" w:hAnsi="Tahoma" w:cs="Tahoma"/>
          <w:sz w:val="20"/>
          <w:szCs w:val="20"/>
          <w:lang w:val="en-GB"/>
        </w:rPr>
        <w:t>world scientific applications. Science at Altwood offers an exciting KS3 curriculum across all three disciplines, with practical work embedded throughout. Cross</w:t>
      </w:r>
      <w:r w:rsidRPr="00104A61">
        <w:rPr>
          <w:rFonts w:ascii="Tahoma" w:hAnsi="Tahoma" w:cs="Tahoma"/>
          <w:sz w:val="20"/>
          <w:szCs w:val="20"/>
          <w:lang w:val="en-GB"/>
        </w:rPr>
        <w:noBreakHyphen/>
        <w:t>curricular links are well</w:t>
      </w:r>
      <w:r w:rsidR="003D28AF">
        <w:rPr>
          <w:rFonts w:ascii="Tahoma" w:hAnsi="Tahoma" w:cs="Tahoma"/>
          <w:sz w:val="20"/>
          <w:szCs w:val="20"/>
          <w:lang w:val="en-GB"/>
        </w:rPr>
        <w:t xml:space="preserve"> </w:t>
      </w:r>
      <w:r w:rsidRPr="00104A61">
        <w:rPr>
          <w:rFonts w:ascii="Tahoma" w:hAnsi="Tahoma" w:cs="Tahoma"/>
          <w:sz w:val="20"/>
          <w:szCs w:val="20"/>
          <w:lang w:val="en-GB"/>
        </w:rPr>
        <w:t>developed and regularly reviewed - particularly with Mathematics, Design Technology and Geography, enabling students to see how scientific understanding connects across their wider learning.</w:t>
      </w:r>
    </w:p>
    <w:p w14:paraId="4A814FA7" w14:textId="7D83C471" w:rsidR="00104A61" w:rsidRPr="00104A61" w:rsidRDefault="00104A61" w:rsidP="00104A61">
      <w:pPr>
        <w:jc w:val="both"/>
        <w:rPr>
          <w:rFonts w:ascii="Tahoma" w:hAnsi="Tahoma" w:cs="Tahoma"/>
          <w:sz w:val="20"/>
          <w:szCs w:val="20"/>
          <w:lang w:val="en-GB"/>
        </w:rPr>
      </w:pPr>
      <w:r w:rsidRPr="00104A61">
        <w:rPr>
          <w:rFonts w:ascii="Tahoma" w:hAnsi="Tahoma" w:cs="Tahoma"/>
          <w:sz w:val="20"/>
          <w:szCs w:val="20"/>
          <w:lang w:val="en-GB"/>
        </w:rPr>
        <w:t>The Science department is well resourced, with a strong bank of curriculum materials designed to support high</w:t>
      </w:r>
      <w:r w:rsidR="003D28AF">
        <w:rPr>
          <w:rFonts w:ascii="Tahoma" w:hAnsi="Tahoma" w:cs="Tahoma"/>
          <w:sz w:val="20"/>
          <w:szCs w:val="20"/>
          <w:lang w:val="en-GB"/>
        </w:rPr>
        <w:t xml:space="preserve"> </w:t>
      </w:r>
      <w:r w:rsidRPr="00104A61">
        <w:rPr>
          <w:rFonts w:ascii="Tahoma" w:hAnsi="Tahoma" w:cs="Tahoma"/>
          <w:sz w:val="20"/>
          <w:szCs w:val="20"/>
          <w:lang w:val="en-GB"/>
        </w:rPr>
        <w:t>quality teaching and consistent delivery across the department. Schemes of learning, lesson resources, assessments and practical guides are regularly reviewed and updated through collaborative planning, ensuring staff have the tools they need to deliver an ambitious and well</w:t>
      </w:r>
      <w:r w:rsidR="003D28AF">
        <w:rPr>
          <w:rFonts w:ascii="Tahoma" w:hAnsi="Tahoma" w:cs="Tahoma"/>
          <w:sz w:val="20"/>
          <w:szCs w:val="20"/>
          <w:lang w:val="en-GB"/>
        </w:rPr>
        <w:t xml:space="preserve"> </w:t>
      </w:r>
      <w:r w:rsidRPr="00104A61">
        <w:rPr>
          <w:rFonts w:ascii="Tahoma" w:hAnsi="Tahoma" w:cs="Tahoma"/>
          <w:sz w:val="20"/>
          <w:szCs w:val="20"/>
          <w:lang w:val="en-GB"/>
        </w:rPr>
        <w:t>sequenced curriculum.</w:t>
      </w:r>
    </w:p>
    <w:p w14:paraId="5DD99BD3" w14:textId="768DC6E0" w:rsidR="00104A61" w:rsidRPr="00104A61" w:rsidRDefault="00104A61" w:rsidP="00104A61">
      <w:pPr>
        <w:jc w:val="both"/>
        <w:rPr>
          <w:rFonts w:ascii="Tahoma" w:hAnsi="Tahoma" w:cs="Tahoma"/>
          <w:sz w:val="20"/>
          <w:szCs w:val="20"/>
          <w:lang w:val="en-GB"/>
        </w:rPr>
      </w:pPr>
      <w:r w:rsidRPr="00104A61">
        <w:rPr>
          <w:rFonts w:ascii="Tahoma" w:hAnsi="Tahoma" w:cs="Tahoma"/>
          <w:sz w:val="20"/>
          <w:szCs w:val="20"/>
          <w:lang w:val="en-GB"/>
        </w:rPr>
        <w:t>Science is a popular choice at GCSE, offering the AQA Combined Science and AQA Separate Sciences courses. Our students have enjoyed great success in recent years, and we continue to strengthen our curriculum and develop high</w:t>
      </w:r>
      <w:r w:rsidR="003D28AF">
        <w:rPr>
          <w:rFonts w:ascii="Tahoma" w:hAnsi="Tahoma" w:cs="Tahoma"/>
          <w:sz w:val="20"/>
          <w:szCs w:val="20"/>
          <w:lang w:val="en-GB"/>
        </w:rPr>
        <w:t xml:space="preserve"> </w:t>
      </w:r>
      <w:r w:rsidRPr="00104A61">
        <w:rPr>
          <w:rFonts w:ascii="Tahoma" w:hAnsi="Tahoma" w:cs="Tahoma"/>
          <w:sz w:val="20"/>
          <w:szCs w:val="20"/>
          <w:lang w:val="en-GB"/>
        </w:rPr>
        <w:t>quality resources that support achievement for all. We offer all three Sciences at A-Level, delivered by experienced subject specialists.</w:t>
      </w:r>
    </w:p>
    <w:p w14:paraId="003BC58C" w14:textId="77777777" w:rsidR="00104A61" w:rsidRPr="00104A61" w:rsidRDefault="00104A61" w:rsidP="00104A61">
      <w:pPr>
        <w:jc w:val="both"/>
        <w:rPr>
          <w:rFonts w:ascii="Tahoma" w:hAnsi="Tahoma" w:cs="Tahoma"/>
          <w:sz w:val="20"/>
          <w:szCs w:val="20"/>
          <w:lang w:val="en-GB"/>
        </w:rPr>
      </w:pPr>
      <w:r w:rsidRPr="00104A61">
        <w:rPr>
          <w:rFonts w:ascii="Tahoma" w:hAnsi="Tahoma" w:cs="Tahoma"/>
          <w:sz w:val="20"/>
          <w:szCs w:val="20"/>
          <w:lang w:val="en-GB"/>
        </w:rPr>
        <w:t>The department benefits from excellent facilities, including seven fully equipped laboratories, some having been refurbished recently, dedicated preparation rooms and a wide range of modern practical equipment. Extra</w:t>
      </w:r>
      <w:r w:rsidRPr="00104A61">
        <w:rPr>
          <w:rFonts w:ascii="Tahoma" w:hAnsi="Tahoma" w:cs="Tahoma"/>
          <w:sz w:val="20"/>
          <w:szCs w:val="20"/>
          <w:lang w:val="en-GB"/>
        </w:rPr>
        <w:noBreakHyphen/>
        <w:t>curricular opportunities are offered, supporting students’ interest in science. Activities such as science clubs, STEM links and visits enrich the curriculum we offer.</w:t>
      </w:r>
    </w:p>
    <w:p w14:paraId="101641D0" w14:textId="5CC4DD19" w:rsidR="00104A61" w:rsidRPr="00104A61" w:rsidRDefault="00104A61" w:rsidP="00104A61">
      <w:pPr>
        <w:jc w:val="both"/>
        <w:rPr>
          <w:rFonts w:ascii="Tahoma" w:hAnsi="Tahoma" w:cs="Tahoma"/>
          <w:sz w:val="20"/>
          <w:szCs w:val="20"/>
          <w:lang w:val="en-GB"/>
        </w:rPr>
      </w:pPr>
      <w:r w:rsidRPr="00104A61">
        <w:rPr>
          <w:rFonts w:ascii="Tahoma" w:hAnsi="Tahoma" w:cs="Tahoma"/>
          <w:sz w:val="20"/>
          <w:szCs w:val="20"/>
          <w:lang w:val="en-GB"/>
        </w:rPr>
        <w:t>This is an exciting time to join a motivated and forward</w:t>
      </w:r>
      <w:r w:rsidR="003D28AF">
        <w:rPr>
          <w:rFonts w:ascii="Tahoma" w:hAnsi="Tahoma" w:cs="Tahoma"/>
          <w:sz w:val="20"/>
          <w:szCs w:val="20"/>
          <w:lang w:val="en-GB"/>
        </w:rPr>
        <w:t xml:space="preserve"> </w:t>
      </w:r>
      <w:r w:rsidRPr="00104A61">
        <w:rPr>
          <w:rFonts w:ascii="Tahoma" w:hAnsi="Tahoma" w:cs="Tahoma"/>
          <w:sz w:val="20"/>
          <w:szCs w:val="20"/>
          <w:lang w:val="en-GB"/>
        </w:rPr>
        <w:t>thinking Science department, and a great opportunity to contribute to the next stage of our development as we continue to refine, enrich and deliver inspiring learning experiences for our students.</w:t>
      </w:r>
    </w:p>
    <w:p w14:paraId="6878DDC5" w14:textId="74999419" w:rsidR="008E5BAF" w:rsidRDefault="008E5BAF" w:rsidP="00104A61">
      <w:pPr>
        <w:jc w:val="both"/>
        <w:rPr>
          <w:rFonts w:ascii="Tahoma" w:hAnsi="Tahoma" w:cs="Tahoma"/>
          <w:sz w:val="20"/>
          <w:szCs w:val="20"/>
        </w:rPr>
      </w:pPr>
    </w:p>
    <w:sectPr w:rsidR="008E5BAF" w:rsidSect="002C354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eiryo">
    <w:altName w:val="メイリオ"/>
    <w:charset w:val="80"/>
    <w:family w:val="swiss"/>
    <w:pitch w:val="variable"/>
    <w:sig w:usb0="E00002FF" w:usb1="6AC7FFFF"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AE0856"/>
    <w:multiLevelType w:val="hybridMultilevel"/>
    <w:tmpl w:val="19763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0791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297"/>
    <w:rsid w:val="0000064A"/>
    <w:rsid w:val="00010827"/>
    <w:rsid w:val="00024B02"/>
    <w:rsid w:val="00025F7E"/>
    <w:rsid w:val="00031683"/>
    <w:rsid w:val="00040EC6"/>
    <w:rsid w:val="00041927"/>
    <w:rsid w:val="0004503B"/>
    <w:rsid w:val="000772AC"/>
    <w:rsid w:val="00085F87"/>
    <w:rsid w:val="00090E1F"/>
    <w:rsid w:val="00095D3D"/>
    <w:rsid w:val="000C3018"/>
    <w:rsid w:val="000C79CF"/>
    <w:rsid w:val="000D36A7"/>
    <w:rsid w:val="000E1282"/>
    <w:rsid w:val="000E37C1"/>
    <w:rsid w:val="000E5C9F"/>
    <w:rsid w:val="000F20BB"/>
    <w:rsid w:val="000F5B9F"/>
    <w:rsid w:val="000F74F8"/>
    <w:rsid w:val="000F7F10"/>
    <w:rsid w:val="00104A61"/>
    <w:rsid w:val="00114782"/>
    <w:rsid w:val="001167AB"/>
    <w:rsid w:val="00132412"/>
    <w:rsid w:val="00135361"/>
    <w:rsid w:val="00152D62"/>
    <w:rsid w:val="00170DD8"/>
    <w:rsid w:val="00192591"/>
    <w:rsid w:val="0019411C"/>
    <w:rsid w:val="00197463"/>
    <w:rsid w:val="001B6131"/>
    <w:rsid w:val="001E0DCD"/>
    <w:rsid w:val="001E7EAC"/>
    <w:rsid w:val="001F79BB"/>
    <w:rsid w:val="00212591"/>
    <w:rsid w:val="00225522"/>
    <w:rsid w:val="00237D49"/>
    <w:rsid w:val="00256722"/>
    <w:rsid w:val="00263258"/>
    <w:rsid w:val="00297F9C"/>
    <w:rsid w:val="002A44E3"/>
    <w:rsid w:val="002C354B"/>
    <w:rsid w:val="00302A7F"/>
    <w:rsid w:val="00307C88"/>
    <w:rsid w:val="00311FFC"/>
    <w:rsid w:val="00315797"/>
    <w:rsid w:val="0031770A"/>
    <w:rsid w:val="00334583"/>
    <w:rsid w:val="00335026"/>
    <w:rsid w:val="00352802"/>
    <w:rsid w:val="003546BA"/>
    <w:rsid w:val="0037701B"/>
    <w:rsid w:val="00377A3D"/>
    <w:rsid w:val="00385FB1"/>
    <w:rsid w:val="003C216E"/>
    <w:rsid w:val="003D28AF"/>
    <w:rsid w:val="003D2CE4"/>
    <w:rsid w:val="003D3977"/>
    <w:rsid w:val="003F15F0"/>
    <w:rsid w:val="003F6C77"/>
    <w:rsid w:val="004057B4"/>
    <w:rsid w:val="0040660F"/>
    <w:rsid w:val="00410848"/>
    <w:rsid w:val="00413725"/>
    <w:rsid w:val="004145FB"/>
    <w:rsid w:val="00432234"/>
    <w:rsid w:val="004573E5"/>
    <w:rsid w:val="004612FD"/>
    <w:rsid w:val="00462C08"/>
    <w:rsid w:val="0047785C"/>
    <w:rsid w:val="004845DD"/>
    <w:rsid w:val="004A68F9"/>
    <w:rsid w:val="004F4750"/>
    <w:rsid w:val="00502E78"/>
    <w:rsid w:val="00531024"/>
    <w:rsid w:val="005462D8"/>
    <w:rsid w:val="005707A6"/>
    <w:rsid w:val="005928C1"/>
    <w:rsid w:val="005B19DF"/>
    <w:rsid w:val="005B7598"/>
    <w:rsid w:val="005D2D2F"/>
    <w:rsid w:val="005E6068"/>
    <w:rsid w:val="005E6312"/>
    <w:rsid w:val="005F0875"/>
    <w:rsid w:val="005F574E"/>
    <w:rsid w:val="005F5960"/>
    <w:rsid w:val="005F7572"/>
    <w:rsid w:val="005F7CD7"/>
    <w:rsid w:val="00605084"/>
    <w:rsid w:val="006057BE"/>
    <w:rsid w:val="006207FD"/>
    <w:rsid w:val="00621CBD"/>
    <w:rsid w:val="00632D18"/>
    <w:rsid w:val="00634FE0"/>
    <w:rsid w:val="00654A23"/>
    <w:rsid w:val="00663EC5"/>
    <w:rsid w:val="006D3BB5"/>
    <w:rsid w:val="006D70F3"/>
    <w:rsid w:val="006E4C42"/>
    <w:rsid w:val="006F789C"/>
    <w:rsid w:val="00700753"/>
    <w:rsid w:val="00767091"/>
    <w:rsid w:val="0077479E"/>
    <w:rsid w:val="0078154D"/>
    <w:rsid w:val="007B594E"/>
    <w:rsid w:val="007C0DE4"/>
    <w:rsid w:val="007E2C50"/>
    <w:rsid w:val="008020FE"/>
    <w:rsid w:val="00811E18"/>
    <w:rsid w:val="00815336"/>
    <w:rsid w:val="008304E3"/>
    <w:rsid w:val="00831CB8"/>
    <w:rsid w:val="008415EF"/>
    <w:rsid w:val="008476BD"/>
    <w:rsid w:val="00865C49"/>
    <w:rsid w:val="00871250"/>
    <w:rsid w:val="0087231E"/>
    <w:rsid w:val="008877E1"/>
    <w:rsid w:val="008A58EA"/>
    <w:rsid w:val="008B6121"/>
    <w:rsid w:val="008B72FD"/>
    <w:rsid w:val="008D43B1"/>
    <w:rsid w:val="008E5BAF"/>
    <w:rsid w:val="008E5E24"/>
    <w:rsid w:val="008E7297"/>
    <w:rsid w:val="0090444D"/>
    <w:rsid w:val="0090511E"/>
    <w:rsid w:val="00943867"/>
    <w:rsid w:val="00955E5D"/>
    <w:rsid w:val="009A059B"/>
    <w:rsid w:val="009C47E8"/>
    <w:rsid w:val="009C68BE"/>
    <w:rsid w:val="009E31EB"/>
    <w:rsid w:val="009E4D68"/>
    <w:rsid w:val="00A01356"/>
    <w:rsid w:val="00A12FCA"/>
    <w:rsid w:val="00A23D64"/>
    <w:rsid w:val="00A248B4"/>
    <w:rsid w:val="00A8537F"/>
    <w:rsid w:val="00AA12C5"/>
    <w:rsid w:val="00AB3B1B"/>
    <w:rsid w:val="00AD067C"/>
    <w:rsid w:val="00AF3144"/>
    <w:rsid w:val="00AF694D"/>
    <w:rsid w:val="00B1112B"/>
    <w:rsid w:val="00B12B47"/>
    <w:rsid w:val="00B15F04"/>
    <w:rsid w:val="00B25FC3"/>
    <w:rsid w:val="00B624D4"/>
    <w:rsid w:val="00B63465"/>
    <w:rsid w:val="00B63954"/>
    <w:rsid w:val="00B65727"/>
    <w:rsid w:val="00B71D6D"/>
    <w:rsid w:val="00B74EFF"/>
    <w:rsid w:val="00B965EB"/>
    <w:rsid w:val="00BC0704"/>
    <w:rsid w:val="00BC7789"/>
    <w:rsid w:val="00BD1EDF"/>
    <w:rsid w:val="00BD56EB"/>
    <w:rsid w:val="00BF01A2"/>
    <w:rsid w:val="00C13934"/>
    <w:rsid w:val="00C15E4E"/>
    <w:rsid w:val="00C3423E"/>
    <w:rsid w:val="00C3793F"/>
    <w:rsid w:val="00C45D1E"/>
    <w:rsid w:val="00C460B3"/>
    <w:rsid w:val="00C466A7"/>
    <w:rsid w:val="00C530BD"/>
    <w:rsid w:val="00C84FBA"/>
    <w:rsid w:val="00CA2FC6"/>
    <w:rsid w:val="00CB7283"/>
    <w:rsid w:val="00CD5B5F"/>
    <w:rsid w:val="00CE50A6"/>
    <w:rsid w:val="00CE7F1B"/>
    <w:rsid w:val="00CF77B9"/>
    <w:rsid w:val="00D031F4"/>
    <w:rsid w:val="00D07C1C"/>
    <w:rsid w:val="00D13308"/>
    <w:rsid w:val="00D3239D"/>
    <w:rsid w:val="00D43372"/>
    <w:rsid w:val="00D44376"/>
    <w:rsid w:val="00D534C9"/>
    <w:rsid w:val="00D61831"/>
    <w:rsid w:val="00D71B75"/>
    <w:rsid w:val="00D86F1A"/>
    <w:rsid w:val="00D95706"/>
    <w:rsid w:val="00D96C7E"/>
    <w:rsid w:val="00DA085F"/>
    <w:rsid w:val="00DA3BF5"/>
    <w:rsid w:val="00DC0CD9"/>
    <w:rsid w:val="00DC3B61"/>
    <w:rsid w:val="00DD2534"/>
    <w:rsid w:val="00DD69DA"/>
    <w:rsid w:val="00DD701B"/>
    <w:rsid w:val="00DF402E"/>
    <w:rsid w:val="00E006CB"/>
    <w:rsid w:val="00E03358"/>
    <w:rsid w:val="00E052D5"/>
    <w:rsid w:val="00E27969"/>
    <w:rsid w:val="00E37F50"/>
    <w:rsid w:val="00E52F31"/>
    <w:rsid w:val="00E61647"/>
    <w:rsid w:val="00E718AC"/>
    <w:rsid w:val="00ED4527"/>
    <w:rsid w:val="00EE142C"/>
    <w:rsid w:val="00EF3FA2"/>
    <w:rsid w:val="00F042AD"/>
    <w:rsid w:val="00F162D9"/>
    <w:rsid w:val="00F35D4C"/>
    <w:rsid w:val="00F63248"/>
    <w:rsid w:val="00F8486B"/>
    <w:rsid w:val="00F87B42"/>
    <w:rsid w:val="00F9450B"/>
    <w:rsid w:val="00F97F69"/>
    <w:rsid w:val="00FE3642"/>
    <w:rsid w:val="03F24710"/>
    <w:rsid w:val="0681FE50"/>
    <w:rsid w:val="0809B4AD"/>
    <w:rsid w:val="09354279"/>
    <w:rsid w:val="0B80751E"/>
    <w:rsid w:val="0FD3F4A8"/>
    <w:rsid w:val="1051EEE0"/>
    <w:rsid w:val="1184BC49"/>
    <w:rsid w:val="156A5095"/>
    <w:rsid w:val="20D481C5"/>
    <w:rsid w:val="248BA400"/>
    <w:rsid w:val="27F5B30C"/>
    <w:rsid w:val="2A5838F8"/>
    <w:rsid w:val="2DF281C4"/>
    <w:rsid w:val="2FD1947F"/>
    <w:rsid w:val="30A3714A"/>
    <w:rsid w:val="3128249D"/>
    <w:rsid w:val="36826265"/>
    <w:rsid w:val="38381C95"/>
    <w:rsid w:val="3937CD27"/>
    <w:rsid w:val="3EC96957"/>
    <w:rsid w:val="41378164"/>
    <w:rsid w:val="4367B669"/>
    <w:rsid w:val="446B355A"/>
    <w:rsid w:val="457CC811"/>
    <w:rsid w:val="50788545"/>
    <w:rsid w:val="54256248"/>
    <w:rsid w:val="54E8A549"/>
    <w:rsid w:val="55420C71"/>
    <w:rsid w:val="55767D4D"/>
    <w:rsid w:val="575E9EE4"/>
    <w:rsid w:val="5A66D359"/>
    <w:rsid w:val="5B3C4C62"/>
    <w:rsid w:val="5D3AD150"/>
    <w:rsid w:val="5D431322"/>
    <w:rsid w:val="64E8C088"/>
    <w:rsid w:val="6A50C8A3"/>
    <w:rsid w:val="735B955B"/>
    <w:rsid w:val="73AFFA72"/>
    <w:rsid w:val="73B8AF57"/>
    <w:rsid w:val="7F0558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CD5EE"/>
  <w15:chartTrackingRefBased/>
  <w15:docId w15:val="{7E02D432-006B-40F1-9E2F-41440F405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40" w:lineRule="auto"/>
    </w:pPr>
    <w:rPr>
      <w:color w:val="262626" w:themeColor="text1" w:themeTint="D9"/>
      <w:sz w:val="1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789"/>
    <w:pPr>
      <w:spacing w:after="0"/>
      <w:ind w:left="720"/>
      <w:contextualSpacing/>
    </w:pPr>
    <w:rPr>
      <w:rFonts w:eastAsiaTheme="minorEastAsia"/>
      <w:color w:val="auto"/>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592631">
      <w:bodyDiv w:val="1"/>
      <w:marLeft w:val="0"/>
      <w:marRight w:val="0"/>
      <w:marTop w:val="0"/>
      <w:marBottom w:val="0"/>
      <w:divBdr>
        <w:top w:val="none" w:sz="0" w:space="0" w:color="auto"/>
        <w:left w:val="none" w:sz="0" w:space="0" w:color="auto"/>
        <w:bottom w:val="none" w:sz="0" w:space="0" w:color="auto"/>
        <w:right w:val="none" w:sz="0" w:space="0" w:color="auto"/>
      </w:divBdr>
    </w:div>
    <w:div w:id="140341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420</Words>
  <Characters>2400</Characters>
  <Application>Microsoft Office Word</Application>
  <DocSecurity>0</DocSecurity>
  <Lines>20</Lines>
  <Paragraphs>5</Paragraphs>
  <ScaleCrop>false</ScaleCrop>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Arnold</dc:creator>
  <cp:keywords/>
  <dc:description/>
  <cp:lastModifiedBy>Mrs. J. Carter</cp:lastModifiedBy>
  <cp:revision>3</cp:revision>
  <cp:lastPrinted>2022-03-22T18:47:00Z</cp:lastPrinted>
  <dcterms:created xsi:type="dcterms:W3CDTF">2026-02-12T15:57:00Z</dcterms:created>
  <dcterms:modified xsi:type="dcterms:W3CDTF">2026-02-12T16:02:00Z</dcterms:modified>
</cp:coreProperties>
</file>