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42FA3" w14:textId="77777777" w:rsidR="007E4D3E" w:rsidRDefault="007E4D3E">
      <w:pPr>
        <w:spacing w:after="120" w:line="240" w:lineRule="auto"/>
        <w:ind w:right="56"/>
        <w:rPr>
          <w:rFonts w:ascii="Open Sans" w:hAnsi="Open Sans" w:cs="Open Sans"/>
        </w:rPr>
      </w:pPr>
    </w:p>
    <w:p w14:paraId="08446991" w14:textId="77777777" w:rsidR="007E4D3E" w:rsidRDefault="002549DC">
      <w:pPr>
        <w:spacing w:after="120" w:line="240" w:lineRule="auto"/>
        <w:ind w:right="56"/>
        <w:rPr>
          <w:rFonts w:ascii="Open Sans" w:hAnsi="Open Sans" w:cs="Open Sans"/>
        </w:rPr>
      </w:pPr>
      <w:r>
        <w:rPr>
          <w:rFonts w:ascii="Times New Roman" w:eastAsia="Times New Roman" w:hAnsi="Times New Roman" w:cs="Times New Roman"/>
          <w:noProof/>
          <w:lang w:eastAsia="en-GB"/>
        </w:rPr>
        <mc:AlternateContent>
          <mc:Choice Requires="wps">
            <w:drawing>
              <wp:anchor distT="36576" distB="36576" distL="36576" distR="36576" simplePos="0" relativeHeight="251664384" behindDoc="0" locked="0" layoutInCell="1" allowOverlap="1" wp14:anchorId="1CBBD5FD" wp14:editId="6D0D1C94">
                <wp:simplePos x="0" y="0"/>
                <wp:positionH relativeFrom="margin">
                  <wp:align>right</wp:align>
                </wp:positionH>
                <wp:positionV relativeFrom="paragraph">
                  <wp:posOffset>-1905</wp:posOffset>
                </wp:positionV>
                <wp:extent cx="5667375" cy="72390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23900"/>
                        </a:xfrm>
                        <a:prstGeom prst="rect">
                          <a:avLst/>
                        </a:prstGeom>
                        <a:noFill/>
                        <a:ln>
                          <a:noFill/>
                        </a:ln>
                        <a:effectLst/>
                        <a:extLst>
                          <a:ext uri="{909E8E84-426E-40DD-AFC4-6F175D3DCCD1}">
                            <a14:hiddenFill xmlns:a14="http://schemas.microsoft.com/office/drawing/2010/main">
                              <a:solidFill>
                                <a:srgbClr val="527D24"/>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E6C7BC" w14:textId="77777777" w:rsidR="007E4D3E" w:rsidRDefault="002549DC">
                            <w:pPr>
                              <w:widowControl w:val="0"/>
                              <w:spacing w:after="0"/>
                              <w:rPr>
                                <w:rFonts w:ascii="Open Sans" w:hAnsi="Open Sans" w:cs="Open Sans"/>
                                <w:color w:val="527D24"/>
                                <w:sz w:val="90"/>
                                <w:szCs w:val="90"/>
                              </w:rPr>
                            </w:pPr>
                            <w:r>
                              <w:rPr>
                                <w:rFonts w:ascii="Open Sans" w:hAnsi="Open Sans" w:cs="Open Sans"/>
                                <w:b/>
                                <w:bCs/>
                                <w:color w:val="527D24"/>
                                <w:sz w:val="90"/>
                                <w:szCs w:val="90"/>
                              </w:rPr>
                              <w:t>Wood Green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BD5FD" id="_x0000_t202" coordsize="21600,21600" o:spt="202" path="m,l,21600r21600,l21600,xe">
                <v:stroke joinstyle="miter"/>
                <v:path gradientshapeok="t" o:connecttype="rect"/>
              </v:shapetype>
              <v:shape id="Text Box 2" o:spid="_x0000_s1026" type="#_x0000_t202" style="position:absolute;margin-left:395.05pt;margin-top:-.15pt;width:446.25pt;height:57pt;z-index:25166438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" filled="f" fillcolor="#527d24" stroked="f" strokecolor="black [0]" strokeweight="2pt">
                <v:textbox inset="2.88pt,2.88pt,2.88pt,2.88pt">
                  <w:txbxContent>
                    <w:p w14:paraId="78E6C7BC" w14:textId="77777777" w:rsidR="007E4D3E" w:rsidRDefault="002549DC">
                      <w:pPr>
                        <w:widowControl w:val="0"/>
                        <w:spacing w:after="0"/>
                        <w:rPr>
                          <w:rFonts w:ascii="Open Sans" w:hAnsi="Open Sans" w:cs="Open Sans"/>
                          <w:color w:val="527D24"/>
                          <w:sz w:val="90"/>
                          <w:szCs w:val="90"/>
                        </w:rPr>
                      </w:pPr>
                      <w:r>
                        <w:rPr>
                          <w:rFonts w:ascii="Open Sans" w:hAnsi="Open Sans" w:cs="Open Sans"/>
                          <w:b/>
                          <w:bCs/>
                          <w:color w:val="527D24"/>
                          <w:sz w:val="90"/>
                          <w:szCs w:val="90"/>
                        </w:rPr>
                        <w:t>Wood Green School</w:t>
                      </w:r>
                    </w:p>
                  </w:txbxContent>
                </v:textbox>
                <w10:wrap anchorx="margin"/>
              </v:shape>
            </w:pict>
          </mc:Fallback>
        </mc:AlternateContent>
      </w:r>
    </w:p>
    <w:p w14:paraId="4392A223" w14:textId="77777777" w:rsidR="007E4D3E" w:rsidRDefault="007E4D3E">
      <w:pPr>
        <w:spacing w:after="120" w:line="240" w:lineRule="auto"/>
        <w:ind w:right="56"/>
      </w:pPr>
    </w:p>
    <w:p w14:paraId="6B62F6F9" w14:textId="77777777" w:rsidR="007E4D3E" w:rsidRDefault="007E4D3E">
      <w:pPr>
        <w:spacing w:after="120" w:line="240" w:lineRule="auto"/>
        <w:ind w:right="56"/>
        <w:rPr>
          <w:rFonts w:ascii="Open Sans" w:hAnsi="Open Sans" w:cs="Open Sans"/>
        </w:rPr>
      </w:pPr>
    </w:p>
    <w:p w14:paraId="4EA99BA1" w14:textId="77777777" w:rsidR="007E4D3E" w:rsidRDefault="007E4D3E">
      <w:pPr>
        <w:spacing w:after="120" w:line="240" w:lineRule="auto"/>
        <w:ind w:right="56"/>
        <w:rPr>
          <w:rFonts w:ascii="Open Sans" w:hAnsi="Open Sans" w:cs="Open Sans"/>
          <w:b/>
          <w:color w:val="244C0F"/>
        </w:rPr>
      </w:pPr>
    </w:p>
    <w:p w14:paraId="5BC43BFD" w14:textId="7D7596BB" w:rsidR="007E4D3E" w:rsidRDefault="007E4D3E">
      <w:pPr>
        <w:spacing w:after="120" w:line="240" w:lineRule="auto"/>
        <w:ind w:right="56" w:hanging="1247"/>
        <w:rPr>
          <w:rFonts w:ascii="Open Sans" w:hAnsi="Open Sans" w:cs="Open Sans"/>
          <w:b/>
          <w:color w:val="244C0F"/>
        </w:rPr>
      </w:pPr>
    </w:p>
    <w:p w14:paraId="123E4436" w14:textId="77777777" w:rsidR="007E4D3E" w:rsidRDefault="007E4D3E">
      <w:pPr>
        <w:spacing w:after="120" w:line="240" w:lineRule="auto"/>
        <w:ind w:right="56" w:hanging="1247"/>
        <w:rPr>
          <w:rFonts w:ascii="Open Sans" w:hAnsi="Open Sans" w:cs="Open Sans"/>
          <w:b/>
          <w:color w:val="244C0F"/>
        </w:rPr>
      </w:pPr>
    </w:p>
    <w:p w14:paraId="79CB8349" w14:textId="77777777" w:rsidR="007E4D3E" w:rsidRDefault="007E4D3E">
      <w:pPr>
        <w:spacing w:after="120" w:line="240" w:lineRule="auto"/>
        <w:ind w:right="56"/>
        <w:rPr>
          <w:rFonts w:ascii="Open Sans" w:hAnsi="Open Sans" w:cs="Open Sans"/>
          <w:b/>
          <w:color w:val="244C0F"/>
        </w:rPr>
      </w:pPr>
    </w:p>
    <w:p w14:paraId="0F788627" w14:textId="170CE5C6" w:rsidR="007E4D3E" w:rsidRDefault="00A1111A" w:rsidP="00A1111A">
      <w:pPr>
        <w:spacing w:after="120" w:line="240" w:lineRule="auto"/>
        <w:ind w:left="-284" w:right="56"/>
        <w:rPr>
          <w:rFonts w:ascii="Open Sans" w:hAnsi="Open Sans" w:cs="Open Sans"/>
          <w:b/>
          <w:color w:val="244C0F"/>
        </w:rPr>
      </w:pPr>
      <w:r>
        <w:rPr>
          <w:noProof/>
        </w:rPr>
        <w:drawing>
          <wp:inline distT="0" distB="0" distL="0" distR="0" wp14:anchorId="319C34B5" wp14:editId="12AA50F6">
            <wp:extent cx="6324943" cy="4215752"/>
            <wp:effectExtent l="0" t="0" r="0" b="0"/>
            <wp:docPr id="3" name="Picture 3"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the camera&#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770" cy="4232967"/>
                    </a:xfrm>
                    <a:prstGeom prst="rect">
                      <a:avLst/>
                    </a:prstGeom>
                    <a:noFill/>
                    <a:ln>
                      <a:noFill/>
                    </a:ln>
                  </pic:spPr>
                </pic:pic>
              </a:graphicData>
            </a:graphic>
          </wp:inline>
        </w:drawing>
      </w:r>
    </w:p>
    <w:p w14:paraId="1DBF38BF" w14:textId="7EA9E884" w:rsidR="007E4D3E" w:rsidRDefault="007E4D3E">
      <w:pPr>
        <w:spacing w:after="120" w:line="240" w:lineRule="auto"/>
        <w:ind w:right="56"/>
        <w:rPr>
          <w:rFonts w:ascii="Open Sans" w:hAnsi="Open Sans" w:cs="Open Sans"/>
          <w:b/>
          <w:color w:val="244C0F"/>
        </w:rPr>
      </w:pPr>
    </w:p>
    <w:p w14:paraId="4BF0C22A" w14:textId="64D787C9" w:rsidR="007E4D3E" w:rsidRDefault="00A1111A">
      <w:pPr>
        <w:spacing w:after="120" w:line="240" w:lineRule="auto"/>
        <w:ind w:right="56"/>
        <w:rPr>
          <w:rFonts w:ascii="Open Sans" w:hAnsi="Open Sans" w:cs="Open Sans"/>
          <w:b/>
          <w:color w:val="244C0F"/>
        </w:rPr>
      </w:pPr>
      <w:r>
        <w:rPr>
          <w:rFonts w:ascii="Times New Roman" w:hAnsi="Times New Roman"/>
          <w:noProof/>
          <w:lang w:eastAsia="en-GB"/>
        </w:rPr>
        <mc:AlternateContent>
          <mc:Choice Requires="wps">
            <w:drawing>
              <wp:anchor distT="36576" distB="36576" distL="36576" distR="36576" simplePos="0" relativeHeight="251665408" behindDoc="0" locked="0" layoutInCell="1" allowOverlap="1" wp14:anchorId="1EE9AD1F" wp14:editId="2BC39A0E">
                <wp:simplePos x="0" y="0"/>
                <wp:positionH relativeFrom="page">
                  <wp:posOffset>-57151</wp:posOffset>
                </wp:positionH>
                <wp:positionV relativeFrom="paragraph">
                  <wp:posOffset>289559</wp:posOffset>
                </wp:positionV>
                <wp:extent cx="7548245" cy="27336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48245" cy="2733675"/>
                        </a:xfrm>
                        <a:prstGeom prst="rect">
                          <a:avLst/>
                        </a:prstGeom>
                        <a:solidFill>
                          <a:srgbClr val="58585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B3ECC51" w14:textId="77777777" w:rsidR="007E4D3E" w:rsidRDefault="002549DC">
                            <w:pPr>
                              <w:widowControl w:val="0"/>
                              <w:spacing w:after="0"/>
                              <w:ind w:left="377"/>
                              <w:rPr>
                                <w:rFonts w:ascii="Open Sans" w:hAnsi="Open Sans" w:cs="Open Sans"/>
                                <w:b/>
                                <w:bCs/>
                                <w:color w:val="FFFFFF"/>
                                <w:sz w:val="40"/>
                                <w:szCs w:val="40"/>
                              </w:rPr>
                            </w:pPr>
                            <w:r>
                              <w:rPr>
                                <w:rFonts w:ascii="Open Sans" w:hAnsi="Open Sans" w:cs="Open Sans"/>
                                <w:b/>
                                <w:bCs/>
                                <w:color w:val="FFFFFF"/>
                                <w:sz w:val="40"/>
                                <w:szCs w:val="40"/>
                              </w:rPr>
                              <w:t xml:space="preserve"> </w:t>
                            </w:r>
                          </w:p>
                          <w:p w14:paraId="5FA5A039" w14:textId="1339E82E" w:rsidR="007E4D3E" w:rsidRDefault="002549DC">
                            <w:pPr>
                              <w:widowControl w:val="0"/>
                              <w:spacing w:after="0"/>
                              <w:ind w:left="377"/>
                              <w:rPr>
                                <w:rFonts w:ascii="Open Sans" w:hAnsi="Open Sans" w:cs="Open Sans"/>
                                <w:b/>
                                <w:bCs/>
                                <w:color w:val="FFFFFF"/>
                                <w:sz w:val="48"/>
                                <w:szCs w:val="48"/>
                              </w:rPr>
                            </w:pPr>
                            <w:r w:rsidRPr="005D667E">
                              <w:rPr>
                                <w:rFonts w:ascii="Open Sans" w:hAnsi="Open Sans" w:cs="Open Sans"/>
                                <w:b/>
                                <w:bCs/>
                                <w:color w:val="FFFFFF"/>
                                <w:sz w:val="48"/>
                                <w:szCs w:val="48"/>
                              </w:rPr>
                              <w:t xml:space="preserve">Candidate Information Pack </w:t>
                            </w:r>
                          </w:p>
                          <w:p w14:paraId="2F8CE1C3" w14:textId="3369A911" w:rsidR="00553F60" w:rsidRDefault="00553F60">
                            <w:pPr>
                              <w:widowControl w:val="0"/>
                              <w:spacing w:after="0"/>
                              <w:ind w:left="377"/>
                              <w:rPr>
                                <w:rFonts w:ascii="Open Sans" w:hAnsi="Open Sans" w:cs="Open Sans"/>
                                <w:b/>
                                <w:bCs/>
                                <w:color w:val="FFFFFF"/>
                                <w:sz w:val="48"/>
                                <w:szCs w:val="48"/>
                              </w:rPr>
                            </w:pPr>
                            <w:r>
                              <w:rPr>
                                <w:rFonts w:ascii="Open Sans" w:hAnsi="Open Sans" w:cs="Open Sans"/>
                                <w:b/>
                                <w:bCs/>
                                <w:color w:val="FFFFFF"/>
                                <w:sz w:val="48"/>
                                <w:szCs w:val="48"/>
                              </w:rPr>
                              <w:t xml:space="preserve">Teacher of </w:t>
                            </w:r>
                            <w:r w:rsidR="00206EEF">
                              <w:rPr>
                                <w:rFonts w:ascii="Open Sans" w:hAnsi="Open Sans" w:cs="Open Sans"/>
                                <w:b/>
                                <w:bCs/>
                                <w:color w:val="FFFFFF"/>
                                <w:sz w:val="48"/>
                                <w:szCs w:val="48"/>
                              </w:rPr>
                              <w:t>Science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9AD1F" id="Text Box 14" o:spid="_x0000_s1027" type="#_x0000_t202" style="position:absolute;margin-left:-4.5pt;margin-top:22.8pt;width:594.35pt;height:215.25pt;flip:x;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" fillcolor="#58585a" stroked="f" strokecolor="black [0]" strokeweight="2pt">
                <v:shadow color="black [0]"/>
                <v:textbox inset="2.88pt,2.88pt,2.88pt,2.88pt">
                  <w:txbxContent>
                    <w:p w14:paraId="5B3ECC51" w14:textId="77777777" w:rsidR="007E4D3E" w:rsidRDefault="002549DC">
                      <w:pPr>
                        <w:widowControl w:val="0"/>
                        <w:spacing w:after="0"/>
                        <w:ind w:left="377"/>
                        <w:rPr>
                          <w:rFonts w:ascii="Open Sans" w:hAnsi="Open Sans" w:cs="Open Sans"/>
                          <w:b/>
                          <w:bCs/>
                          <w:color w:val="FFFFFF"/>
                          <w:sz w:val="40"/>
                          <w:szCs w:val="40"/>
                        </w:rPr>
                      </w:pPr>
                      <w:r>
                        <w:rPr>
                          <w:rFonts w:ascii="Open Sans" w:hAnsi="Open Sans" w:cs="Open Sans"/>
                          <w:b/>
                          <w:bCs/>
                          <w:color w:val="FFFFFF"/>
                          <w:sz w:val="40"/>
                          <w:szCs w:val="40"/>
                        </w:rPr>
                        <w:t xml:space="preserve"> </w:t>
                      </w:r>
                    </w:p>
                    <w:p w14:paraId="5FA5A039" w14:textId="1339E82E" w:rsidR="007E4D3E" w:rsidRDefault="002549DC">
                      <w:pPr>
                        <w:widowControl w:val="0"/>
                        <w:spacing w:after="0"/>
                        <w:ind w:left="377"/>
                        <w:rPr>
                          <w:rFonts w:ascii="Open Sans" w:hAnsi="Open Sans" w:cs="Open Sans"/>
                          <w:b/>
                          <w:bCs/>
                          <w:color w:val="FFFFFF"/>
                          <w:sz w:val="48"/>
                          <w:szCs w:val="48"/>
                        </w:rPr>
                      </w:pPr>
                      <w:r w:rsidRPr="005D667E">
                        <w:rPr>
                          <w:rFonts w:ascii="Open Sans" w:hAnsi="Open Sans" w:cs="Open Sans"/>
                          <w:b/>
                          <w:bCs/>
                          <w:color w:val="FFFFFF"/>
                          <w:sz w:val="48"/>
                          <w:szCs w:val="48"/>
                        </w:rPr>
                        <w:t xml:space="preserve">Candidate Information Pack </w:t>
                      </w:r>
                    </w:p>
                    <w:p w14:paraId="2F8CE1C3" w14:textId="3369A911" w:rsidR="00553F60" w:rsidRDefault="00553F60">
                      <w:pPr>
                        <w:widowControl w:val="0"/>
                        <w:spacing w:after="0"/>
                        <w:ind w:left="377"/>
                        <w:rPr>
                          <w:rFonts w:ascii="Open Sans" w:hAnsi="Open Sans" w:cs="Open Sans"/>
                          <w:b/>
                          <w:bCs/>
                          <w:color w:val="FFFFFF"/>
                          <w:sz w:val="48"/>
                          <w:szCs w:val="48"/>
                        </w:rPr>
                      </w:pPr>
                      <w:r>
                        <w:rPr>
                          <w:rFonts w:ascii="Open Sans" w:hAnsi="Open Sans" w:cs="Open Sans"/>
                          <w:b/>
                          <w:bCs/>
                          <w:color w:val="FFFFFF"/>
                          <w:sz w:val="48"/>
                          <w:szCs w:val="48"/>
                        </w:rPr>
                        <w:t xml:space="preserve">Teacher of </w:t>
                      </w:r>
                      <w:r w:rsidR="00206EEF">
                        <w:rPr>
                          <w:rFonts w:ascii="Open Sans" w:hAnsi="Open Sans" w:cs="Open Sans"/>
                          <w:b/>
                          <w:bCs/>
                          <w:color w:val="FFFFFF"/>
                          <w:sz w:val="48"/>
                          <w:szCs w:val="48"/>
                        </w:rPr>
                        <w:t>Science</w:t>
                      </w:r>
                    </w:p>
                  </w:txbxContent>
                </v:textbox>
                <w10:wrap anchorx="page"/>
              </v:shape>
            </w:pict>
          </mc:Fallback>
        </mc:AlternateContent>
      </w:r>
    </w:p>
    <w:p w14:paraId="6E55A9BC" w14:textId="77777777" w:rsidR="007E4D3E" w:rsidRDefault="007E4D3E">
      <w:pPr>
        <w:spacing w:after="120" w:line="240" w:lineRule="auto"/>
        <w:ind w:right="56"/>
        <w:rPr>
          <w:rFonts w:ascii="Open Sans" w:hAnsi="Open Sans" w:cs="Open Sans"/>
          <w:b/>
          <w:color w:val="244C0F"/>
        </w:rPr>
      </w:pPr>
    </w:p>
    <w:p w14:paraId="675D8163" w14:textId="77777777" w:rsidR="007E4D3E" w:rsidRDefault="007E4D3E">
      <w:pPr>
        <w:spacing w:after="120" w:line="240" w:lineRule="auto"/>
        <w:ind w:right="56"/>
        <w:rPr>
          <w:rFonts w:ascii="Open Sans" w:hAnsi="Open Sans" w:cs="Open Sans"/>
          <w:b/>
          <w:color w:val="244C0F"/>
        </w:rPr>
      </w:pPr>
    </w:p>
    <w:p w14:paraId="0939A8FB" w14:textId="77777777" w:rsidR="007E4D3E" w:rsidRDefault="007E4D3E">
      <w:pPr>
        <w:spacing w:after="120" w:line="240" w:lineRule="auto"/>
        <w:ind w:right="56"/>
        <w:rPr>
          <w:rFonts w:ascii="Open Sans" w:hAnsi="Open Sans" w:cs="Open Sans"/>
          <w:b/>
          <w:color w:val="244C0F"/>
        </w:rPr>
      </w:pPr>
    </w:p>
    <w:p w14:paraId="04145BE3" w14:textId="77777777" w:rsidR="007E4D3E" w:rsidRDefault="007E4D3E">
      <w:pPr>
        <w:spacing w:after="120" w:line="240" w:lineRule="auto"/>
        <w:ind w:right="56"/>
        <w:rPr>
          <w:rFonts w:ascii="Open Sans" w:hAnsi="Open Sans" w:cs="Open Sans"/>
          <w:b/>
          <w:color w:val="244C0F"/>
        </w:rPr>
      </w:pPr>
    </w:p>
    <w:p w14:paraId="1C15B782" w14:textId="77777777" w:rsidR="007E4D3E" w:rsidRDefault="007E4D3E">
      <w:pPr>
        <w:spacing w:after="120" w:line="240" w:lineRule="auto"/>
        <w:ind w:right="56"/>
        <w:rPr>
          <w:rFonts w:ascii="Open Sans" w:hAnsi="Open Sans" w:cs="Open Sans"/>
          <w:b/>
          <w:color w:val="244C0F"/>
          <w:sz w:val="20"/>
          <w:szCs w:val="18"/>
        </w:rPr>
      </w:pPr>
    </w:p>
    <w:p w14:paraId="082DB7DE" w14:textId="77777777" w:rsidR="007E4D3E" w:rsidRDefault="007E4D3E">
      <w:pPr>
        <w:spacing w:after="120" w:line="240" w:lineRule="auto"/>
        <w:ind w:right="56"/>
        <w:rPr>
          <w:rFonts w:ascii="Open Sans" w:hAnsi="Open Sans" w:cs="Open Sans"/>
          <w:b/>
          <w:color w:val="244C0F"/>
          <w:sz w:val="12"/>
        </w:rPr>
      </w:pPr>
    </w:p>
    <w:p w14:paraId="5CF3779E" w14:textId="77777777" w:rsidR="007E4D3E" w:rsidRDefault="007E4D3E">
      <w:pPr>
        <w:spacing w:after="120" w:line="240" w:lineRule="auto"/>
        <w:ind w:right="56"/>
        <w:rPr>
          <w:rFonts w:ascii="Open Sans" w:hAnsi="Open Sans" w:cs="Open Sans"/>
          <w:b/>
          <w:color w:val="244C0F"/>
          <w:sz w:val="12"/>
        </w:rPr>
      </w:pPr>
    </w:p>
    <w:p w14:paraId="0340DC8B" w14:textId="77777777" w:rsidR="007E4D3E" w:rsidRDefault="007E4D3E">
      <w:pPr>
        <w:spacing w:after="120" w:line="240" w:lineRule="auto"/>
        <w:ind w:right="56"/>
        <w:rPr>
          <w:rFonts w:ascii="Open Sans" w:hAnsi="Open Sans" w:cs="Open Sans"/>
          <w:b/>
          <w:bCs/>
          <w:sz w:val="28"/>
          <w:szCs w:val="28"/>
        </w:rPr>
      </w:pPr>
    </w:p>
    <w:p w14:paraId="6A596270" w14:textId="77777777" w:rsidR="007E4D3E" w:rsidRDefault="007E4D3E">
      <w:pPr>
        <w:spacing w:after="120" w:line="240" w:lineRule="auto"/>
        <w:ind w:right="56"/>
        <w:rPr>
          <w:rFonts w:ascii="Open Sans" w:hAnsi="Open Sans" w:cs="Open Sans"/>
          <w:b/>
          <w:bCs/>
          <w:sz w:val="28"/>
          <w:szCs w:val="28"/>
        </w:rPr>
      </w:pPr>
    </w:p>
    <w:p w14:paraId="02224766" w14:textId="77777777" w:rsidR="007E4D3E" w:rsidRDefault="007E4D3E">
      <w:pPr>
        <w:spacing w:after="120" w:line="240" w:lineRule="auto"/>
        <w:ind w:right="56"/>
        <w:rPr>
          <w:rFonts w:ascii="Open Sans" w:hAnsi="Open Sans" w:cs="Open Sans"/>
          <w:b/>
          <w:bCs/>
          <w:sz w:val="28"/>
          <w:szCs w:val="28"/>
        </w:rPr>
      </w:pPr>
    </w:p>
    <w:p w14:paraId="7819BCF6" w14:textId="77777777" w:rsidR="007E4D3E" w:rsidRDefault="007E4D3E">
      <w:pPr>
        <w:spacing w:after="120" w:line="240" w:lineRule="auto"/>
        <w:ind w:right="56"/>
        <w:rPr>
          <w:rFonts w:ascii="Open Sans" w:hAnsi="Open Sans" w:cs="Open Sans"/>
          <w:b/>
          <w:bCs/>
          <w:sz w:val="28"/>
          <w:szCs w:val="28"/>
        </w:rPr>
      </w:pPr>
    </w:p>
    <w:p w14:paraId="506BE551" w14:textId="77777777" w:rsidR="00A1111A" w:rsidRDefault="00A1111A">
      <w:pPr>
        <w:spacing w:after="120" w:line="240" w:lineRule="auto"/>
        <w:ind w:right="56"/>
        <w:rPr>
          <w:rFonts w:ascii="Open Sans" w:hAnsi="Open Sans" w:cs="Open Sans"/>
          <w:b/>
          <w:bCs/>
          <w:sz w:val="28"/>
          <w:szCs w:val="28"/>
        </w:rPr>
      </w:pPr>
    </w:p>
    <w:p w14:paraId="4FC0210A" w14:textId="77777777" w:rsidR="00A1111A" w:rsidRDefault="00A1111A">
      <w:pPr>
        <w:spacing w:after="120" w:line="240" w:lineRule="auto"/>
        <w:ind w:right="56"/>
        <w:rPr>
          <w:rFonts w:ascii="Open Sans" w:hAnsi="Open Sans" w:cs="Open Sans"/>
          <w:b/>
          <w:bCs/>
          <w:sz w:val="28"/>
          <w:szCs w:val="28"/>
        </w:rPr>
      </w:pPr>
    </w:p>
    <w:p w14:paraId="0E733052" w14:textId="5649293E" w:rsidR="007E4D3E" w:rsidRDefault="002549DC">
      <w:pPr>
        <w:spacing w:after="120" w:line="240" w:lineRule="auto"/>
        <w:ind w:right="56"/>
        <w:rPr>
          <w:rFonts w:ascii="Open Sans" w:hAnsi="Open Sans" w:cs="Open Sans"/>
          <w:b/>
          <w:bCs/>
          <w:i/>
          <w:iCs/>
          <w:sz w:val="28"/>
          <w:szCs w:val="28"/>
        </w:rPr>
      </w:pPr>
      <w:r>
        <w:rPr>
          <w:rFonts w:ascii="Open Sans" w:hAnsi="Open Sans" w:cs="Open Sans"/>
          <w:b/>
          <w:bCs/>
          <w:sz w:val="28"/>
          <w:szCs w:val="28"/>
        </w:rPr>
        <w:t>Details of the Post</w:t>
      </w:r>
    </w:p>
    <w:tbl>
      <w:tblPr>
        <w:tblStyle w:val="TableGrid"/>
        <w:tblW w:w="9923" w:type="dxa"/>
        <w:tblLook w:val="04A0" w:firstRow="1" w:lastRow="0" w:firstColumn="1" w:lastColumn="0" w:noHBand="0" w:noVBand="1"/>
      </w:tblPr>
      <w:tblGrid>
        <w:gridCol w:w="3397"/>
        <w:gridCol w:w="6526"/>
      </w:tblGrid>
      <w:tr w:rsidR="007E4D3E" w14:paraId="19824A49" w14:textId="77777777">
        <w:trPr>
          <w:trHeight w:val="339"/>
        </w:trPr>
        <w:tc>
          <w:tcPr>
            <w:tcW w:w="3397" w:type="dxa"/>
          </w:tcPr>
          <w:p w14:paraId="74116312" w14:textId="77777777" w:rsidR="007E4D3E" w:rsidRDefault="002549DC">
            <w:pPr>
              <w:spacing w:after="120"/>
              <w:ind w:right="56"/>
              <w:rPr>
                <w:rFonts w:ascii="Open Sans" w:hAnsi="Open Sans" w:cs="Open Sans"/>
                <w:b/>
                <w:bCs/>
                <w:color w:val="585846"/>
              </w:rPr>
            </w:pPr>
            <w:r>
              <w:rPr>
                <w:rFonts w:ascii="Open Sans" w:hAnsi="Open Sans" w:cs="Open Sans"/>
                <w:b/>
                <w:bCs/>
                <w:color w:val="585846"/>
              </w:rPr>
              <w:t>Job Title:</w:t>
            </w:r>
          </w:p>
        </w:tc>
        <w:tc>
          <w:tcPr>
            <w:tcW w:w="6526" w:type="dxa"/>
          </w:tcPr>
          <w:p w14:paraId="5A12ACF6" w14:textId="1AF935B0" w:rsidR="007E4D3E" w:rsidRDefault="00553F60">
            <w:pPr>
              <w:spacing w:after="120"/>
              <w:ind w:right="56"/>
              <w:rPr>
                <w:rFonts w:ascii="Open Sans" w:hAnsi="Open Sans" w:cs="Open Sans"/>
              </w:rPr>
            </w:pPr>
            <w:r>
              <w:rPr>
                <w:rFonts w:ascii="Open Sans" w:hAnsi="Open Sans" w:cs="Open Sans"/>
              </w:rPr>
              <w:t xml:space="preserve">Teacher of </w:t>
            </w:r>
            <w:r w:rsidR="00206EEF">
              <w:rPr>
                <w:rFonts w:ascii="Open Sans" w:hAnsi="Open Sans" w:cs="Open Sans"/>
              </w:rPr>
              <w:t>Science</w:t>
            </w:r>
          </w:p>
        </w:tc>
      </w:tr>
      <w:tr w:rsidR="007E4D3E" w14:paraId="36392217" w14:textId="77777777">
        <w:trPr>
          <w:trHeight w:val="339"/>
        </w:trPr>
        <w:tc>
          <w:tcPr>
            <w:tcW w:w="3397" w:type="dxa"/>
          </w:tcPr>
          <w:p w14:paraId="3668A218" w14:textId="77777777" w:rsidR="007E4D3E" w:rsidRDefault="002549DC">
            <w:pPr>
              <w:spacing w:after="120"/>
              <w:ind w:right="56"/>
              <w:rPr>
                <w:rFonts w:ascii="Open Sans" w:hAnsi="Open Sans" w:cs="Open Sans"/>
                <w:b/>
                <w:bCs/>
                <w:color w:val="585846"/>
              </w:rPr>
            </w:pPr>
            <w:r>
              <w:rPr>
                <w:rFonts w:ascii="Open Sans" w:hAnsi="Open Sans" w:cs="Open Sans"/>
                <w:b/>
                <w:bCs/>
                <w:color w:val="585846"/>
              </w:rPr>
              <w:t>Start date:</w:t>
            </w:r>
          </w:p>
        </w:tc>
        <w:tc>
          <w:tcPr>
            <w:tcW w:w="6526" w:type="dxa"/>
          </w:tcPr>
          <w:p w14:paraId="671F48CF" w14:textId="76AC1543" w:rsidR="007E4D3E" w:rsidRDefault="00553F60">
            <w:pPr>
              <w:spacing w:after="120"/>
              <w:ind w:right="56"/>
              <w:rPr>
                <w:rFonts w:ascii="Open Sans" w:hAnsi="Open Sans" w:cs="Open Sans"/>
              </w:rPr>
            </w:pPr>
            <w:r>
              <w:rPr>
                <w:rFonts w:ascii="Open Sans" w:hAnsi="Open Sans" w:cs="Open Sans"/>
              </w:rPr>
              <w:t>1</w:t>
            </w:r>
            <w:r w:rsidRPr="00553F60">
              <w:rPr>
                <w:rFonts w:ascii="Open Sans" w:hAnsi="Open Sans" w:cs="Open Sans"/>
                <w:vertAlign w:val="superscript"/>
              </w:rPr>
              <w:t>st</w:t>
            </w:r>
            <w:r>
              <w:rPr>
                <w:rFonts w:ascii="Open Sans" w:hAnsi="Open Sans" w:cs="Open Sans"/>
              </w:rPr>
              <w:t xml:space="preserve"> September 2023</w:t>
            </w:r>
          </w:p>
        </w:tc>
      </w:tr>
      <w:tr w:rsidR="007E4D3E" w14:paraId="5EA547FE" w14:textId="77777777">
        <w:trPr>
          <w:trHeight w:val="536"/>
        </w:trPr>
        <w:tc>
          <w:tcPr>
            <w:tcW w:w="3397" w:type="dxa"/>
          </w:tcPr>
          <w:p w14:paraId="48DD8D9E" w14:textId="77777777" w:rsidR="007E4D3E" w:rsidRDefault="002549DC">
            <w:pPr>
              <w:spacing w:after="120"/>
              <w:ind w:right="56"/>
              <w:rPr>
                <w:rFonts w:ascii="Open Sans" w:hAnsi="Open Sans" w:cs="Open Sans"/>
                <w:b/>
                <w:bCs/>
                <w:color w:val="585846"/>
              </w:rPr>
            </w:pPr>
            <w:r>
              <w:rPr>
                <w:rFonts w:ascii="Open Sans" w:hAnsi="Open Sans" w:cs="Open Sans"/>
                <w:b/>
                <w:bCs/>
                <w:color w:val="585846"/>
              </w:rPr>
              <w:t>Status of post:</w:t>
            </w:r>
          </w:p>
        </w:tc>
        <w:tc>
          <w:tcPr>
            <w:tcW w:w="6526" w:type="dxa"/>
          </w:tcPr>
          <w:p w14:paraId="768EC840" w14:textId="237BCFDD" w:rsidR="007E4D3E" w:rsidRDefault="00553F60">
            <w:pPr>
              <w:spacing w:after="120"/>
              <w:ind w:right="56"/>
              <w:rPr>
                <w:rFonts w:ascii="Tahoma" w:hAnsi="Tahoma" w:cs="Tahoma"/>
                <w:sz w:val="21"/>
                <w:szCs w:val="21"/>
              </w:rPr>
            </w:pPr>
            <w:r>
              <w:rPr>
                <w:rFonts w:ascii="Tahoma" w:hAnsi="Tahoma" w:cs="Tahoma"/>
                <w:sz w:val="21"/>
                <w:szCs w:val="21"/>
              </w:rPr>
              <w:t xml:space="preserve">Permanent </w:t>
            </w:r>
          </w:p>
        </w:tc>
      </w:tr>
      <w:tr w:rsidR="007E4D3E" w14:paraId="6BD839DF" w14:textId="77777777">
        <w:trPr>
          <w:trHeight w:val="339"/>
        </w:trPr>
        <w:tc>
          <w:tcPr>
            <w:tcW w:w="3397" w:type="dxa"/>
          </w:tcPr>
          <w:p w14:paraId="05C7C826" w14:textId="77777777" w:rsidR="007E4D3E" w:rsidRDefault="002549DC">
            <w:pPr>
              <w:spacing w:after="120"/>
              <w:ind w:right="56"/>
              <w:rPr>
                <w:rFonts w:ascii="Open Sans" w:hAnsi="Open Sans" w:cs="Open Sans"/>
                <w:b/>
                <w:bCs/>
                <w:color w:val="585846"/>
              </w:rPr>
            </w:pPr>
            <w:r>
              <w:rPr>
                <w:rFonts w:ascii="Open Sans" w:hAnsi="Open Sans" w:cs="Open Sans"/>
                <w:b/>
                <w:bCs/>
                <w:color w:val="585846"/>
              </w:rPr>
              <w:t>Closing date for application:</w:t>
            </w:r>
          </w:p>
        </w:tc>
        <w:tc>
          <w:tcPr>
            <w:tcW w:w="6526" w:type="dxa"/>
          </w:tcPr>
          <w:p w14:paraId="5C560A5B" w14:textId="57227B5B" w:rsidR="007E4D3E" w:rsidRDefault="002138B0">
            <w:pPr>
              <w:spacing w:after="120"/>
              <w:ind w:right="56"/>
              <w:rPr>
                <w:rFonts w:ascii="Open Sans" w:hAnsi="Open Sans" w:cs="Open Sans"/>
              </w:rPr>
            </w:pPr>
            <w:r>
              <w:rPr>
                <w:rFonts w:ascii="Open Sans" w:hAnsi="Open Sans" w:cs="Open Sans"/>
              </w:rPr>
              <w:t>22</w:t>
            </w:r>
            <w:r w:rsidRPr="002138B0">
              <w:rPr>
                <w:rFonts w:ascii="Open Sans" w:hAnsi="Open Sans" w:cs="Open Sans"/>
                <w:vertAlign w:val="superscript"/>
              </w:rPr>
              <w:t>nd</w:t>
            </w:r>
            <w:r>
              <w:rPr>
                <w:rFonts w:ascii="Open Sans" w:hAnsi="Open Sans" w:cs="Open Sans"/>
              </w:rPr>
              <w:t xml:space="preserve"> June</w:t>
            </w:r>
            <w:r w:rsidR="00553F60">
              <w:rPr>
                <w:rFonts w:ascii="Open Sans" w:hAnsi="Open Sans" w:cs="Open Sans"/>
              </w:rPr>
              <w:t xml:space="preserve"> 2023</w:t>
            </w:r>
            <w:r w:rsidR="000B4FAA">
              <w:rPr>
                <w:rFonts w:ascii="Open Sans" w:hAnsi="Open Sans" w:cs="Open Sans"/>
              </w:rPr>
              <w:t xml:space="preserve"> at noon</w:t>
            </w:r>
          </w:p>
        </w:tc>
      </w:tr>
      <w:tr w:rsidR="007E4D3E" w14:paraId="2C720ED5" w14:textId="77777777">
        <w:trPr>
          <w:trHeight w:val="339"/>
        </w:trPr>
        <w:tc>
          <w:tcPr>
            <w:tcW w:w="3397" w:type="dxa"/>
          </w:tcPr>
          <w:p w14:paraId="613100AB" w14:textId="77777777" w:rsidR="007E4D3E" w:rsidRDefault="002549DC">
            <w:pPr>
              <w:spacing w:after="120"/>
              <w:ind w:right="56"/>
              <w:rPr>
                <w:rFonts w:ascii="Open Sans" w:hAnsi="Open Sans" w:cs="Open Sans"/>
                <w:b/>
                <w:bCs/>
                <w:color w:val="585846"/>
              </w:rPr>
            </w:pPr>
            <w:r>
              <w:rPr>
                <w:rFonts w:ascii="Open Sans" w:hAnsi="Open Sans" w:cs="Open Sans"/>
                <w:b/>
                <w:bCs/>
                <w:color w:val="585846"/>
              </w:rPr>
              <w:t>Interview Date:</w:t>
            </w:r>
          </w:p>
        </w:tc>
        <w:tc>
          <w:tcPr>
            <w:tcW w:w="6526" w:type="dxa"/>
          </w:tcPr>
          <w:p w14:paraId="2FF38640" w14:textId="7E9A33D0" w:rsidR="007E4D3E" w:rsidRDefault="00553F60">
            <w:pPr>
              <w:spacing w:after="120"/>
              <w:ind w:right="56"/>
              <w:rPr>
                <w:rFonts w:ascii="Open Sans" w:hAnsi="Open Sans" w:cs="Open Sans"/>
              </w:rPr>
            </w:pPr>
            <w:r>
              <w:rPr>
                <w:rFonts w:ascii="Open Sans" w:hAnsi="Open Sans" w:cs="Open Sans"/>
              </w:rPr>
              <w:t>TBC</w:t>
            </w:r>
          </w:p>
        </w:tc>
      </w:tr>
    </w:tbl>
    <w:p w14:paraId="2EAFC318" w14:textId="77777777" w:rsidR="007E4D3E" w:rsidRDefault="007E4D3E">
      <w:pPr>
        <w:spacing w:after="120" w:line="240" w:lineRule="auto"/>
        <w:ind w:right="56"/>
        <w:rPr>
          <w:sz w:val="14"/>
        </w:rPr>
      </w:pPr>
    </w:p>
    <w:p w14:paraId="27DC2EA9" w14:textId="77777777" w:rsidR="007E4D3E" w:rsidRDefault="002549DC">
      <w:pPr>
        <w:spacing w:after="120"/>
        <w:ind w:right="56"/>
        <w:rPr>
          <w:rFonts w:ascii="Open Sans" w:hAnsi="Open Sans" w:cs="Open Sans"/>
          <w:b/>
          <w:bCs/>
          <w:i/>
          <w:iCs/>
          <w:color w:val="585846"/>
          <w:sz w:val="24"/>
          <w:szCs w:val="24"/>
        </w:rPr>
      </w:pPr>
      <w:r>
        <w:rPr>
          <w:rFonts w:ascii="Open Sans" w:hAnsi="Open Sans" w:cs="Open Sans"/>
          <w:b/>
          <w:bCs/>
          <w:color w:val="585846"/>
          <w:sz w:val="24"/>
          <w:szCs w:val="24"/>
        </w:rPr>
        <w:t xml:space="preserve">WELCOME </w:t>
      </w:r>
      <w:r>
        <w:rPr>
          <w:rFonts w:ascii="Open Sans" w:hAnsi="Open Sans" w:cs="Open Sans"/>
          <w:b/>
          <w:bCs/>
          <w:i/>
          <w:iCs/>
          <w:color w:val="585846"/>
          <w:sz w:val="24"/>
          <w:szCs w:val="24"/>
        </w:rPr>
        <w:t>– Headteacher</w:t>
      </w:r>
    </w:p>
    <w:p w14:paraId="44F6D30D" w14:textId="77777777" w:rsidR="007E4D3E" w:rsidRDefault="002549DC">
      <w:pPr>
        <w:spacing w:after="120"/>
        <w:ind w:right="56"/>
        <w:rPr>
          <w:rFonts w:ascii="Open Sans" w:hAnsi="Open Sans" w:cs="Open Sans"/>
          <w:color w:val="585846"/>
          <w:sz w:val="21"/>
          <w:szCs w:val="21"/>
        </w:rPr>
      </w:pPr>
      <w:r>
        <w:rPr>
          <w:rFonts w:ascii="Open Sans" w:hAnsi="Open Sans" w:cs="Open Sans"/>
          <w:color w:val="585846"/>
          <w:sz w:val="21"/>
          <w:szCs w:val="21"/>
        </w:rPr>
        <w:t>Dear Prospective Candidate,</w:t>
      </w:r>
    </w:p>
    <w:p w14:paraId="4C0B6267" w14:textId="54ECAF4C" w:rsidR="007E4D3E" w:rsidRDefault="002549DC">
      <w:pPr>
        <w:spacing w:after="120"/>
        <w:ind w:right="56"/>
        <w:rPr>
          <w:rFonts w:ascii="Open Sans" w:hAnsi="Open Sans" w:cs="Open Sans"/>
          <w:sz w:val="21"/>
          <w:szCs w:val="21"/>
        </w:rPr>
      </w:pPr>
      <w:r>
        <w:rPr>
          <w:rFonts w:ascii="Open Sans" w:hAnsi="Open Sans" w:cs="Open Sans"/>
          <w:sz w:val="21"/>
          <w:szCs w:val="21"/>
        </w:rPr>
        <w:t>Thank you for your interest in our post</w:t>
      </w:r>
      <w:r w:rsidR="00690512">
        <w:rPr>
          <w:rFonts w:ascii="Open Sans" w:hAnsi="Open Sans" w:cs="Open Sans"/>
          <w:sz w:val="21"/>
          <w:szCs w:val="21"/>
        </w:rPr>
        <w:t xml:space="preserve">. </w:t>
      </w:r>
      <w:r>
        <w:rPr>
          <w:rFonts w:ascii="Open Sans" w:hAnsi="Open Sans" w:cs="Open Sans"/>
          <w:sz w:val="21"/>
          <w:szCs w:val="21"/>
        </w:rPr>
        <w:t>Wood Green School is an oversubscribed 11-18 Academy school serving the town of Witney and surrounding villages.</w:t>
      </w:r>
    </w:p>
    <w:p w14:paraId="6BCAEA99" w14:textId="77777777" w:rsidR="007E4D3E" w:rsidRDefault="002549DC">
      <w:pPr>
        <w:shd w:val="clear" w:color="auto" w:fill="FFFFFF"/>
        <w:spacing w:after="120"/>
        <w:ind w:right="56"/>
        <w:textAlignment w:val="baseline"/>
        <w:rPr>
          <w:rFonts w:ascii="Open Sans" w:hAnsi="Open Sans" w:cs="Open Sans"/>
          <w:sz w:val="21"/>
          <w:szCs w:val="21"/>
        </w:rPr>
      </w:pPr>
      <w:r>
        <w:rPr>
          <w:rFonts w:ascii="Open Sans" w:hAnsi="Open Sans" w:cs="Open Sans"/>
          <w:sz w:val="21"/>
          <w:szCs w:val="21"/>
        </w:rPr>
        <w:t>This is a very exciting time for Wood Green. We have a clear vision of a Wood Green student, and we are developing our Baccalaureate that encourages and celebrates everything that a school should develop in young people: engagement in all subjects, learning skills such as research and communication and personal skills such as thoughtfulness for others. We believe strongly in a culture of mutual respect and strong relationships, demonstrated in our Behaviour Policy built on restorative principles and our Diversity, Equality and Inclusion Policy. Everything is underpinned by our LEARNWell values. Our strong reputation and results improving year-on-year have led to a rapid rise in student applications.</w:t>
      </w:r>
    </w:p>
    <w:p w14:paraId="6296DFF9" w14:textId="1D553E8B" w:rsidR="007E4D3E" w:rsidRDefault="002549DC">
      <w:pPr>
        <w:shd w:val="clear" w:color="auto" w:fill="FFFFFF"/>
        <w:spacing w:after="120"/>
        <w:ind w:right="56"/>
        <w:textAlignment w:val="baseline"/>
        <w:rPr>
          <w:rFonts w:ascii="Open Sans" w:hAnsi="Open Sans" w:cs="Open Sans"/>
          <w:sz w:val="21"/>
          <w:szCs w:val="21"/>
        </w:rPr>
      </w:pPr>
      <w:r>
        <w:rPr>
          <w:rFonts w:ascii="Open Sans" w:hAnsi="Open Sans" w:cs="Open Sans"/>
          <w:sz w:val="21"/>
          <w:szCs w:val="21"/>
        </w:rPr>
        <w:t>Wood Green School is part of the Acer Multi-Academy Trust. The Acer Trust consists of seven schools: Wood Green School, Chalgrove Primary School, Stadhampton Primary School, Botley Primary School, Icknield Community College</w:t>
      </w:r>
      <w:r w:rsidR="00696B33">
        <w:rPr>
          <w:rFonts w:ascii="Open Sans" w:hAnsi="Open Sans" w:cs="Open Sans"/>
          <w:sz w:val="21"/>
          <w:szCs w:val="21"/>
        </w:rPr>
        <w:t>, Watlington Primary School</w:t>
      </w:r>
      <w:r>
        <w:rPr>
          <w:rFonts w:ascii="Open Sans" w:hAnsi="Open Sans" w:cs="Open Sans"/>
          <w:sz w:val="21"/>
          <w:szCs w:val="21"/>
        </w:rPr>
        <w:t xml:space="preserve"> and Matthew Arnold School.</w:t>
      </w:r>
    </w:p>
    <w:p w14:paraId="511B3EFA" w14:textId="77777777" w:rsidR="007E4D3E" w:rsidRDefault="002549DC">
      <w:pPr>
        <w:spacing w:after="120"/>
        <w:ind w:right="56"/>
        <w:textAlignment w:val="baseline"/>
        <w:rPr>
          <w:rFonts w:ascii="Open Sans" w:hAnsi="Open Sans" w:cs="Open Sans"/>
          <w:sz w:val="21"/>
          <w:szCs w:val="21"/>
        </w:rPr>
      </w:pPr>
      <w:r>
        <w:rPr>
          <w:rFonts w:ascii="Open Sans" w:hAnsi="Open Sans" w:cs="Open Sans"/>
          <w:sz w:val="21"/>
          <w:szCs w:val="21"/>
        </w:rPr>
        <w:t>All seven schools have strong track records of high performance or rapid improvement and share similar values. This partnership adds real benefit to Wood Green School, especially opportunities for staff development. The key values of the Acer Trust are Trust, Collaboration and Opportunity.</w:t>
      </w:r>
    </w:p>
    <w:p w14:paraId="1D4BEFC3" w14:textId="09250765" w:rsidR="007E4D3E" w:rsidRDefault="002549DC">
      <w:pPr>
        <w:spacing w:after="120"/>
        <w:ind w:right="56"/>
        <w:rPr>
          <w:rFonts w:ascii="Open Sans" w:hAnsi="Open Sans" w:cs="Open Sans"/>
          <w:sz w:val="21"/>
          <w:szCs w:val="21"/>
        </w:rPr>
      </w:pPr>
      <w:r>
        <w:rPr>
          <w:rFonts w:ascii="Open Sans" w:hAnsi="Open Sans" w:cs="Open Sans"/>
          <w:sz w:val="21"/>
          <w:szCs w:val="21"/>
        </w:rPr>
        <w:t xml:space="preserve">Wood Green has developed several innovative external partnerships, for example with Nuffield Health for Wellbeing, Oxford University for teacher development and student access to </w:t>
      </w:r>
      <w:r w:rsidR="006203DB">
        <w:rPr>
          <w:rFonts w:ascii="Open Sans" w:hAnsi="Open Sans" w:cs="Open Sans"/>
          <w:sz w:val="21"/>
          <w:szCs w:val="21"/>
        </w:rPr>
        <w:t xml:space="preserve">the </w:t>
      </w:r>
      <w:r>
        <w:rPr>
          <w:rFonts w:ascii="Open Sans" w:hAnsi="Open Sans" w:cs="Open Sans"/>
          <w:sz w:val="21"/>
          <w:szCs w:val="21"/>
        </w:rPr>
        <w:t>university and with the National Baccalaureate Trust. These all bring great opportunities for students, and also for staff development. I believe that investing in staff is crucial to achieving our mission</w:t>
      </w:r>
      <w:r w:rsidR="00690512">
        <w:rPr>
          <w:rFonts w:ascii="Open Sans" w:hAnsi="Open Sans" w:cs="Open Sans"/>
          <w:sz w:val="21"/>
          <w:szCs w:val="21"/>
        </w:rPr>
        <w:t xml:space="preserve">. </w:t>
      </w:r>
      <w:r>
        <w:rPr>
          <w:rFonts w:ascii="Open Sans" w:hAnsi="Open Sans" w:cs="Open Sans"/>
          <w:sz w:val="21"/>
          <w:szCs w:val="21"/>
        </w:rPr>
        <w:t xml:space="preserve">At Wood Green, we provide a comprehensive programme of staff development, sharing best practice in-school and giving staff the opportunity to work with other schools through our local and national partnerships. All teaching staff have the opportunity to undertake the OLEVI Teacher Programmes, to carry out action research with Oxford University and to work with coaches in school. Our work with Nuffield Health considers staff as well as student wellbeing. </w:t>
      </w:r>
    </w:p>
    <w:p w14:paraId="0539D7BF" w14:textId="77777777" w:rsidR="007E4D3E" w:rsidRDefault="002549DC">
      <w:pPr>
        <w:rPr>
          <w:rFonts w:ascii="Open Sans" w:hAnsi="Open Sans" w:cs="Open Sans"/>
        </w:rPr>
      </w:pPr>
      <w:r>
        <w:rPr>
          <w:rFonts w:ascii="Open Sans" w:hAnsi="Open Sans" w:cs="Open Sans"/>
        </w:rPr>
        <w:t>Thank you again for your interest in this post and I hope to receive your application in the near future.</w:t>
      </w:r>
    </w:p>
    <w:p w14:paraId="17166DF1" w14:textId="77777777" w:rsidR="007E4D3E" w:rsidRDefault="002549DC">
      <w:pPr>
        <w:spacing w:after="120" w:line="240" w:lineRule="auto"/>
        <w:ind w:right="56"/>
        <w:rPr>
          <w:rFonts w:ascii="Open Sans" w:hAnsi="Open Sans" w:cs="Open Sans"/>
          <w:sz w:val="21"/>
          <w:szCs w:val="21"/>
        </w:rPr>
      </w:pPr>
      <w:r>
        <w:rPr>
          <w:rFonts w:ascii="Open Sans" w:hAnsi="Open Sans" w:cs="Open Sans"/>
          <w:sz w:val="21"/>
          <w:szCs w:val="21"/>
        </w:rPr>
        <w:t>Yours sincerely</w:t>
      </w:r>
    </w:p>
    <w:p w14:paraId="528468D4" w14:textId="77777777" w:rsidR="007E4D3E" w:rsidRDefault="002549DC">
      <w:pPr>
        <w:spacing w:after="120"/>
        <w:ind w:right="56"/>
        <w:rPr>
          <w:rFonts w:ascii="Arial" w:hAnsi="Arial" w:cs="Arial"/>
        </w:rPr>
      </w:pPr>
      <w:r>
        <w:rPr>
          <w:rFonts w:ascii="Open Sans" w:hAnsi="Open Sans" w:cs="Open Sans"/>
          <w:noProof/>
          <w:lang w:eastAsia="en-GB"/>
        </w:rPr>
        <w:drawing>
          <wp:inline distT="0" distB="0" distL="0" distR="0" wp14:anchorId="63C5CE27" wp14:editId="3682A588">
            <wp:extent cx="1533050" cy="552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WS (Headteacher) signa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3686" cy="570697"/>
                    </a:xfrm>
                    <a:prstGeom prst="rect">
                      <a:avLst/>
                    </a:prstGeom>
                  </pic:spPr>
                </pic:pic>
              </a:graphicData>
            </a:graphic>
          </wp:inline>
        </w:drawing>
      </w:r>
    </w:p>
    <w:p w14:paraId="3CB66249" w14:textId="77777777" w:rsidR="007E4D3E" w:rsidRDefault="002549DC">
      <w:pPr>
        <w:spacing w:after="0" w:line="240" w:lineRule="auto"/>
        <w:ind w:right="57"/>
        <w:rPr>
          <w:rFonts w:ascii="Open Sans" w:hAnsi="Open Sans" w:cs="Open Sans"/>
          <w:b/>
          <w:bCs/>
        </w:rPr>
      </w:pPr>
      <w:r>
        <w:rPr>
          <w:rFonts w:ascii="Open Sans" w:hAnsi="Open Sans" w:cs="Open Sans"/>
          <w:b/>
          <w:bCs/>
        </w:rPr>
        <w:t>Rob Shadbolt</w:t>
      </w:r>
    </w:p>
    <w:p w14:paraId="3BE5591F" w14:textId="77777777" w:rsidR="007E4D3E" w:rsidRDefault="002549DC">
      <w:pPr>
        <w:spacing w:after="0" w:line="240" w:lineRule="auto"/>
        <w:ind w:right="57"/>
        <w:rPr>
          <w:rFonts w:ascii="Open Sans" w:hAnsi="Open Sans" w:cs="Open Sans"/>
        </w:rPr>
      </w:pPr>
      <w:r>
        <w:rPr>
          <w:rFonts w:ascii="Open Sans" w:hAnsi="Open Sans" w:cs="Open Sans"/>
        </w:rPr>
        <w:t>Headteacher</w:t>
      </w:r>
    </w:p>
    <w:p w14:paraId="6898C27E" w14:textId="77777777" w:rsidR="007E4D3E" w:rsidRDefault="002549DC">
      <w:pPr>
        <w:rPr>
          <w:rFonts w:ascii="Open Sans" w:hAnsi="Open Sans" w:cs="Open Sans"/>
        </w:rPr>
      </w:pPr>
      <w:r>
        <w:rPr>
          <w:rFonts w:ascii="Open Sans" w:hAnsi="Open Sans" w:cs="Open Sans"/>
        </w:rPr>
        <w:br w:type="page"/>
      </w:r>
    </w:p>
    <w:p w14:paraId="476A3982" w14:textId="77777777" w:rsidR="007E4D3E" w:rsidRDefault="002549DC">
      <w:pPr>
        <w:jc w:val="center"/>
        <w:rPr>
          <w:rFonts w:ascii="Open Sans" w:hAnsi="Open Sans" w:cs="Open Sans"/>
          <w:b/>
          <w:sz w:val="28"/>
          <w:szCs w:val="28"/>
        </w:rPr>
      </w:pPr>
      <w:r>
        <w:rPr>
          <w:rFonts w:ascii="Open Sans" w:hAnsi="Open Sans" w:cs="Open Sans"/>
          <w:b/>
          <w:sz w:val="28"/>
          <w:szCs w:val="28"/>
        </w:rPr>
        <w:t>Our School Philosophy</w:t>
      </w:r>
    </w:p>
    <w:p w14:paraId="512D12FB" w14:textId="77777777" w:rsidR="007E4D3E" w:rsidRDefault="002549DC">
      <w:pPr>
        <w:jc w:val="center"/>
        <w:rPr>
          <w:rStyle w:val="normaltextrun"/>
          <w:rFonts w:ascii="Open Sans" w:hAnsi="Open Sans" w:cs="Open Sans"/>
          <w:b/>
          <w:i/>
          <w:sz w:val="48"/>
          <w:szCs w:val="48"/>
        </w:rPr>
      </w:pPr>
      <w:r>
        <w:rPr>
          <w:rFonts w:ascii="Open Sans" w:hAnsi="Open Sans" w:cs="Open Sans"/>
          <w:b/>
          <w:i/>
          <w:sz w:val="48"/>
          <w:szCs w:val="48"/>
        </w:rPr>
        <w:t>“Head, Hands and Heart”</w:t>
      </w:r>
    </w:p>
    <w:p w14:paraId="493E1075" w14:textId="77777777" w:rsidR="007E4D3E" w:rsidRDefault="002549DC">
      <w:pPr>
        <w:rPr>
          <w:rStyle w:val="normaltextrun"/>
          <w:rFonts w:ascii="Open Sans" w:hAnsi="Open Sans" w:cs="Open Sans"/>
          <w:b/>
          <w:bCs/>
          <w:i/>
          <w:iCs/>
        </w:rPr>
      </w:pPr>
      <w:r>
        <w:rPr>
          <w:rFonts w:ascii="Open Sans" w:eastAsia="Times New Roman" w:hAnsi="Open Sans" w:cs="Open Sans"/>
          <w:b/>
          <w:bCs/>
          <w:i/>
          <w:iCs/>
          <w:noProof/>
          <w:lang w:eastAsia="en-GB"/>
        </w:rPr>
        <w:drawing>
          <wp:anchor distT="0" distB="0" distL="114300" distR="114300" simplePos="0" relativeHeight="251677696" behindDoc="0" locked="0" layoutInCell="1" allowOverlap="1" wp14:anchorId="4D151372" wp14:editId="3C97C95E">
            <wp:simplePos x="0" y="0"/>
            <wp:positionH relativeFrom="margin">
              <wp:align>center</wp:align>
            </wp:positionH>
            <wp:positionV relativeFrom="paragraph">
              <wp:posOffset>19050</wp:posOffset>
            </wp:positionV>
            <wp:extent cx="2342515" cy="15646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 Heands Heart.png"/>
                    <pic:cNvPicPr/>
                  </pic:nvPicPr>
                  <pic:blipFill>
                    <a:blip r:embed="rId13">
                      <a:extLst>
                        <a:ext uri="{28A0092B-C50C-407E-A947-70E740481C1C}">
                          <a14:useLocalDpi xmlns:a14="http://schemas.microsoft.com/office/drawing/2010/main" val="0"/>
                        </a:ext>
                      </a:extLst>
                    </a:blip>
                    <a:stretch>
                      <a:fillRect/>
                    </a:stretch>
                  </pic:blipFill>
                  <pic:spPr>
                    <a:xfrm>
                      <a:off x="0" y="0"/>
                      <a:ext cx="2342515" cy="1564640"/>
                    </a:xfrm>
                    <a:prstGeom prst="rect">
                      <a:avLst/>
                    </a:prstGeom>
                  </pic:spPr>
                </pic:pic>
              </a:graphicData>
            </a:graphic>
            <wp14:sizeRelH relativeFrom="margin">
              <wp14:pctWidth>0</wp14:pctWidth>
            </wp14:sizeRelH>
            <wp14:sizeRelV relativeFrom="margin">
              <wp14:pctHeight>0</wp14:pctHeight>
            </wp14:sizeRelV>
          </wp:anchor>
        </w:drawing>
      </w:r>
    </w:p>
    <w:p w14:paraId="6D0A3A35" w14:textId="77777777" w:rsidR="007E4D3E" w:rsidRDefault="007E4D3E">
      <w:pPr>
        <w:rPr>
          <w:rStyle w:val="normaltextrun"/>
          <w:rFonts w:ascii="Open Sans" w:hAnsi="Open Sans" w:cs="Open Sans"/>
          <w:b/>
          <w:bCs/>
          <w:i/>
          <w:iCs/>
        </w:rPr>
      </w:pPr>
    </w:p>
    <w:p w14:paraId="3C67FE10" w14:textId="77777777" w:rsidR="007E4D3E" w:rsidRDefault="007E4D3E">
      <w:pPr>
        <w:rPr>
          <w:rStyle w:val="normaltextrun"/>
          <w:rFonts w:ascii="Open Sans" w:hAnsi="Open Sans" w:cs="Open Sans"/>
          <w:b/>
          <w:bCs/>
          <w:i/>
          <w:iCs/>
        </w:rPr>
      </w:pPr>
    </w:p>
    <w:p w14:paraId="7C8A7A8F" w14:textId="77777777" w:rsidR="007E4D3E" w:rsidRDefault="007E4D3E">
      <w:pPr>
        <w:rPr>
          <w:rStyle w:val="normaltextrun"/>
          <w:rFonts w:ascii="Open Sans" w:hAnsi="Open Sans" w:cs="Open Sans"/>
          <w:b/>
          <w:bCs/>
          <w:i/>
          <w:iCs/>
        </w:rPr>
      </w:pPr>
    </w:p>
    <w:p w14:paraId="678CBC7A" w14:textId="77777777" w:rsidR="007E4D3E" w:rsidRDefault="007E4D3E">
      <w:pPr>
        <w:rPr>
          <w:rStyle w:val="normaltextrun"/>
          <w:rFonts w:ascii="Open Sans" w:hAnsi="Open Sans" w:cs="Open Sans"/>
          <w:b/>
          <w:bCs/>
          <w:i/>
          <w:iCs/>
        </w:rPr>
      </w:pPr>
    </w:p>
    <w:p w14:paraId="1D279054" w14:textId="77777777" w:rsidR="007E4D3E" w:rsidRDefault="007E4D3E">
      <w:pPr>
        <w:rPr>
          <w:rStyle w:val="normaltextrun"/>
          <w:rFonts w:ascii="Open Sans" w:hAnsi="Open Sans" w:cs="Open Sans"/>
          <w:b/>
          <w:bCs/>
          <w:i/>
          <w:iCs/>
        </w:rPr>
      </w:pPr>
    </w:p>
    <w:p w14:paraId="11D8B199" w14:textId="52A1C6C2" w:rsidR="007E4D3E" w:rsidRDefault="002549DC">
      <w:pPr>
        <w:rPr>
          <w:rFonts w:ascii="Open Sans" w:hAnsi="Open Sans" w:cs="Open Sans"/>
          <w:sz w:val="21"/>
          <w:szCs w:val="21"/>
        </w:rPr>
      </w:pPr>
      <w:r>
        <w:rPr>
          <w:rFonts w:ascii="Open Sans" w:hAnsi="Open Sans" w:cs="Open Sans"/>
          <w:sz w:val="21"/>
          <w:szCs w:val="21"/>
        </w:rPr>
        <w:t>Our School Philosophy can best be summarised by the phrase ‘Head, Hands and Heart</w:t>
      </w:r>
      <w:r w:rsidR="00690512">
        <w:rPr>
          <w:rFonts w:ascii="Open Sans" w:hAnsi="Open Sans" w:cs="Open Sans"/>
          <w:sz w:val="21"/>
          <w:szCs w:val="21"/>
        </w:rPr>
        <w:t>.’</w:t>
      </w:r>
      <w:r>
        <w:rPr>
          <w:rFonts w:ascii="Open Sans" w:hAnsi="Open Sans" w:cs="Open Sans"/>
          <w:sz w:val="21"/>
          <w:szCs w:val="21"/>
        </w:rPr>
        <w:t xml:space="preserve"> Head, Hands and Heart represents the whole child:</w:t>
      </w:r>
    </w:p>
    <w:p w14:paraId="4121EE35" w14:textId="77777777" w:rsidR="007E4D3E" w:rsidRDefault="002549DC">
      <w:pPr>
        <w:pStyle w:val="ListParagraph"/>
        <w:numPr>
          <w:ilvl w:val="0"/>
          <w:numId w:val="36"/>
        </w:numPr>
        <w:rPr>
          <w:rFonts w:ascii="Open Sans" w:hAnsi="Open Sans" w:cs="Open Sans"/>
          <w:sz w:val="21"/>
          <w:szCs w:val="21"/>
        </w:rPr>
      </w:pPr>
      <w:r>
        <w:rPr>
          <w:rFonts w:ascii="Open Sans" w:hAnsi="Open Sans" w:cs="Open Sans"/>
          <w:sz w:val="21"/>
          <w:szCs w:val="21"/>
        </w:rPr>
        <w:t>The Head represents learning</w:t>
      </w:r>
    </w:p>
    <w:p w14:paraId="4DBC46DD" w14:textId="77777777" w:rsidR="007E4D3E" w:rsidRDefault="002549DC">
      <w:pPr>
        <w:pStyle w:val="ListParagraph"/>
        <w:numPr>
          <w:ilvl w:val="0"/>
          <w:numId w:val="36"/>
        </w:numPr>
        <w:rPr>
          <w:rFonts w:ascii="Open Sans" w:hAnsi="Open Sans" w:cs="Open Sans"/>
          <w:sz w:val="21"/>
          <w:szCs w:val="21"/>
        </w:rPr>
      </w:pPr>
      <w:r>
        <w:rPr>
          <w:rFonts w:ascii="Open Sans" w:hAnsi="Open Sans" w:cs="Open Sans"/>
          <w:sz w:val="21"/>
          <w:szCs w:val="21"/>
        </w:rPr>
        <w:t>The Hands represent creativity and practical skills</w:t>
      </w:r>
    </w:p>
    <w:p w14:paraId="4AF75D6F" w14:textId="77777777" w:rsidR="007E4D3E" w:rsidRDefault="002549DC">
      <w:pPr>
        <w:pStyle w:val="ListParagraph"/>
        <w:numPr>
          <w:ilvl w:val="0"/>
          <w:numId w:val="36"/>
        </w:numPr>
        <w:rPr>
          <w:rFonts w:ascii="Open Sans" w:hAnsi="Open Sans" w:cs="Open Sans"/>
          <w:sz w:val="21"/>
          <w:szCs w:val="21"/>
        </w:rPr>
      </w:pPr>
      <w:r>
        <w:rPr>
          <w:rFonts w:ascii="Open Sans" w:hAnsi="Open Sans" w:cs="Open Sans"/>
          <w:sz w:val="21"/>
          <w:szCs w:val="21"/>
        </w:rPr>
        <w:t xml:space="preserve">The Heart represents respect and nurture for others and ourselves. </w:t>
      </w:r>
    </w:p>
    <w:p w14:paraId="0EC83A4D" w14:textId="77777777" w:rsidR="007E4D3E" w:rsidRDefault="007E4D3E">
      <w:pPr>
        <w:spacing w:after="0" w:line="240" w:lineRule="auto"/>
        <w:ind w:right="56"/>
        <w:rPr>
          <w:rFonts w:ascii="Open Sans" w:hAnsi="Open Sans" w:cs="Open Sans"/>
          <w:b/>
          <w:bCs/>
          <w:sz w:val="28"/>
          <w:szCs w:val="28"/>
        </w:rPr>
      </w:pPr>
      <w:bookmarkStart w:id="0" w:name="_Hlk88571404"/>
    </w:p>
    <w:p w14:paraId="327160AF" w14:textId="77777777" w:rsidR="007E4D3E" w:rsidRDefault="007E4D3E">
      <w:pPr>
        <w:spacing w:after="0" w:line="240" w:lineRule="auto"/>
        <w:ind w:right="56"/>
        <w:rPr>
          <w:rFonts w:ascii="Open Sans" w:hAnsi="Open Sans" w:cs="Open Sans"/>
          <w:b/>
          <w:bCs/>
          <w:sz w:val="28"/>
          <w:szCs w:val="28"/>
        </w:rPr>
      </w:pPr>
    </w:p>
    <w:p w14:paraId="4296E2B4" w14:textId="77777777" w:rsidR="007E4D3E" w:rsidRDefault="002549DC">
      <w:pPr>
        <w:spacing w:after="0" w:line="240" w:lineRule="auto"/>
        <w:ind w:right="56"/>
        <w:rPr>
          <w:rFonts w:ascii="Open Sans" w:hAnsi="Open Sans" w:cs="Open Sans"/>
          <w:b/>
          <w:bCs/>
          <w:sz w:val="28"/>
          <w:szCs w:val="28"/>
        </w:rPr>
      </w:pPr>
      <w:r>
        <w:rPr>
          <w:rFonts w:ascii="Open Sans" w:hAnsi="Open Sans" w:cs="Open Sans"/>
          <w:b/>
          <w:bCs/>
          <w:sz w:val="28"/>
          <w:szCs w:val="28"/>
        </w:rPr>
        <w:t>Mission, Vision and Values</w:t>
      </w:r>
    </w:p>
    <w:p w14:paraId="3183F805" w14:textId="77777777" w:rsidR="007E4D3E" w:rsidRDefault="007E4D3E">
      <w:pPr>
        <w:spacing w:after="0" w:line="240" w:lineRule="auto"/>
        <w:ind w:right="56"/>
        <w:rPr>
          <w:rFonts w:ascii="Open Sans" w:hAnsi="Open Sans" w:cs="Open Sans"/>
          <w:b/>
          <w:bCs/>
          <w:sz w:val="10"/>
          <w:szCs w:val="28"/>
        </w:rPr>
      </w:pPr>
    </w:p>
    <w:p w14:paraId="2ECEAF7C" w14:textId="77777777" w:rsidR="007E4D3E" w:rsidRDefault="002549DC">
      <w:pPr>
        <w:spacing w:after="0" w:line="240" w:lineRule="auto"/>
        <w:rPr>
          <w:rFonts w:ascii="Open Sans" w:hAnsi="Open Sans" w:cs="Open Sans"/>
          <w:color w:val="000000"/>
          <w:sz w:val="21"/>
          <w:szCs w:val="21"/>
        </w:rPr>
      </w:pPr>
      <w:r>
        <w:rPr>
          <w:rFonts w:ascii="Open Sans" w:hAnsi="Open Sans" w:cs="Open Sans"/>
          <w:b/>
          <w:bCs/>
          <w:color w:val="000000"/>
          <w:sz w:val="21"/>
          <w:szCs w:val="21"/>
        </w:rPr>
        <w:t>Mission Statement</w:t>
      </w:r>
    </w:p>
    <w:p w14:paraId="4A2EEF74" w14:textId="77777777" w:rsidR="007E4D3E" w:rsidRDefault="002549DC">
      <w:pPr>
        <w:spacing w:after="0" w:line="240" w:lineRule="auto"/>
        <w:rPr>
          <w:rFonts w:ascii="Open Sans" w:hAnsi="Open Sans" w:cs="Open Sans"/>
          <w:color w:val="000000"/>
          <w:sz w:val="21"/>
          <w:szCs w:val="21"/>
        </w:rPr>
      </w:pPr>
      <w:r>
        <w:rPr>
          <w:rFonts w:ascii="Open Sans" w:hAnsi="Open Sans" w:cs="Open Sans"/>
          <w:color w:val="000000"/>
          <w:sz w:val="21"/>
          <w:szCs w:val="21"/>
        </w:rPr>
        <w:t>“Our mission is to develop exceptional, well-qualified and well-rounded young people who make a positive contribution to our school, our community and the world.”</w:t>
      </w:r>
    </w:p>
    <w:p w14:paraId="05A512F4" w14:textId="77777777" w:rsidR="007E4D3E" w:rsidRDefault="007E4D3E">
      <w:pPr>
        <w:spacing w:after="0" w:line="240" w:lineRule="auto"/>
        <w:rPr>
          <w:rFonts w:ascii="Open Sans" w:hAnsi="Open Sans" w:cs="Open Sans"/>
          <w:b/>
          <w:bCs/>
          <w:sz w:val="21"/>
          <w:szCs w:val="21"/>
        </w:rPr>
      </w:pPr>
    </w:p>
    <w:p w14:paraId="28D4DE01" w14:textId="77777777" w:rsidR="007E4D3E" w:rsidRDefault="002549DC">
      <w:pPr>
        <w:spacing w:after="0" w:line="240" w:lineRule="auto"/>
        <w:rPr>
          <w:rFonts w:ascii="Open Sans" w:hAnsi="Open Sans" w:cs="Open Sans"/>
          <w:b/>
          <w:bCs/>
          <w:sz w:val="21"/>
          <w:szCs w:val="21"/>
        </w:rPr>
      </w:pPr>
      <w:r>
        <w:rPr>
          <w:rFonts w:ascii="Open Sans" w:hAnsi="Open Sans" w:cs="Open Sans"/>
          <w:b/>
          <w:bCs/>
          <w:sz w:val="21"/>
          <w:szCs w:val="21"/>
        </w:rPr>
        <w:t>Our Vision Statements:</w:t>
      </w:r>
    </w:p>
    <w:p w14:paraId="09558B28" w14:textId="77777777" w:rsidR="007E4D3E" w:rsidRDefault="002549DC">
      <w:pPr>
        <w:pStyle w:val="paragraph"/>
        <w:spacing w:before="0" w:beforeAutospacing="0" w:after="0" w:afterAutospacing="0"/>
        <w:textAlignment w:val="baseline"/>
        <w:rPr>
          <w:rFonts w:ascii="Open Sans" w:hAnsi="Open Sans" w:cs="Open Sans"/>
          <w:sz w:val="21"/>
          <w:szCs w:val="21"/>
        </w:rPr>
      </w:pPr>
      <w:r>
        <w:rPr>
          <w:rStyle w:val="normaltextrun"/>
          <w:rFonts w:ascii="Open Sans" w:hAnsi="Open Sans" w:cs="Open Sans"/>
          <w:sz w:val="21"/>
          <w:szCs w:val="21"/>
        </w:rPr>
        <w:t>Wood Green students</w:t>
      </w:r>
      <w:r>
        <w:rPr>
          <w:rStyle w:val="normaltextrun"/>
          <w:rFonts w:ascii="Arial" w:hAnsi="Arial" w:cs="Arial"/>
          <w:sz w:val="21"/>
          <w:szCs w:val="21"/>
        </w:rPr>
        <w:t> </w:t>
      </w:r>
      <w:r>
        <w:rPr>
          <w:rStyle w:val="eop"/>
          <w:rFonts w:ascii="Open Sans" w:hAnsi="Open Sans" w:cs="Open Sans"/>
          <w:sz w:val="21"/>
          <w:szCs w:val="21"/>
        </w:rPr>
        <w:t> </w:t>
      </w:r>
    </w:p>
    <w:p w14:paraId="31C83940"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Are inquisitive, independent and creative thinkers who communicate powerfully, respond well to feedback and who work well by themselves and with others</w:t>
      </w:r>
      <w:r>
        <w:rPr>
          <w:rStyle w:val="normaltextrun"/>
          <w:rFonts w:ascii="Arial" w:hAnsi="Arial" w:cs="Arial"/>
          <w:sz w:val="21"/>
          <w:szCs w:val="21"/>
        </w:rPr>
        <w:t> </w:t>
      </w:r>
      <w:r>
        <w:rPr>
          <w:rStyle w:val="eop"/>
          <w:rFonts w:ascii="Open Sans" w:hAnsi="Open Sans" w:cs="Open Sans"/>
          <w:sz w:val="21"/>
          <w:szCs w:val="21"/>
        </w:rPr>
        <w:t> </w:t>
      </w:r>
    </w:p>
    <w:p w14:paraId="69491D2C"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Believe they can improve, are proud to try hard and to be successful</w:t>
      </w:r>
      <w:r>
        <w:rPr>
          <w:rStyle w:val="normaltextrun"/>
          <w:rFonts w:ascii="Arial" w:hAnsi="Arial" w:cs="Arial"/>
          <w:sz w:val="21"/>
          <w:szCs w:val="21"/>
        </w:rPr>
        <w:t> </w:t>
      </w:r>
      <w:r>
        <w:rPr>
          <w:rStyle w:val="normaltextrun"/>
          <w:rFonts w:ascii="Open Sans" w:hAnsi="Open Sans" w:cs="Open Sans"/>
          <w:sz w:val="21"/>
          <w:szCs w:val="21"/>
        </w:rPr>
        <w:t>and are not scared to fail</w:t>
      </w:r>
      <w:r>
        <w:rPr>
          <w:rStyle w:val="normaltextrun"/>
          <w:rFonts w:ascii="Arial" w:hAnsi="Arial" w:cs="Arial"/>
          <w:sz w:val="21"/>
          <w:szCs w:val="21"/>
        </w:rPr>
        <w:t> </w:t>
      </w:r>
      <w:r>
        <w:rPr>
          <w:rStyle w:val="eop"/>
          <w:rFonts w:ascii="Open Sans" w:hAnsi="Open Sans" w:cs="Open Sans"/>
          <w:sz w:val="21"/>
          <w:szCs w:val="21"/>
        </w:rPr>
        <w:t> </w:t>
      </w:r>
    </w:p>
    <w:p w14:paraId="34F1016B"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Have integrity and honesty and take responsibility for themselves</w:t>
      </w:r>
      <w:r>
        <w:rPr>
          <w:rStyle w:val="normaltextrun"/>
          <w:rFonts w:ascii="Arial" w:hAnsi="Arial" w:cs="Arial"/>
          <w:sz w:val="21"/>
          <w:szCs w:val="21"/>
        </w:rPr>
        <w:t> </w:t>
      </w:r>
      <w:r>
        <w:rPr>
          <w:rStyle w:val="eop"/>
          <w:rFonts w:ascii="Open Sans" w:hAnsi="Open Sans" w:cs="Open Sans"/>
          <w:sz w:val="21"/>
          <w:szCs w:val="21"/>
        </w:rPr>
        <w:t> </w:t>
      </w:r>
    </w:p>
    <w:p w14:paraId="1CD036F2"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Manage themselves well and develop good relationships with all students and staff</w:t>
      </w:r>
      <w:r>
        <w:rPr>
          <w:rStyle w:val="normaltextrun"/>
          <w:rFonts w:ascii="Arial" w:hAnsi="Arial" w:cs="Arial"/>
          <w:sz w:val="21"/>
          <w:szCs w:val="21"/>
        </w:rPr>
        <w:t> </w:t>
      </w:r>
      <w:r>
        <w:rPr>
          <w:rStyle w:val="eop"/>
          <w:rFonts w:ascii="Open Sans" w:hAnsi="Open Sans" w:cs="Open Sans"/>
          <w:sz w:val="21"/>
          <w:szCs w:val="21"/>
        </w:rPr>
        <w:t> </w:t>
      </w:r>
    </w:p>
    <w:p w14:paraId="7AD8A9EB"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Take care of others, their community and their environment and respect all others</w:t>
      </w:r>
      <w:r>
        <w:rPr>
          <w:rStyle w:val="normaltextrun"/>
          <w:rFonts w:ascii="Arial" w:hAnsi="Arial" w:cs="Arial"/>
          <w:sz w:val="21"/>
          <w:szCs w:val="21"/>
        </w:rPr>
        <w:t> </w:t>
      </w:r>
      <w:r>
        <w:rPr>
          <w:rStyle w:val="eop"/>
          <w:rFonts w:ascii="Open Sans" w:hAnsi="Open Sans" w:cs="Open Sans"/>
          <w:sz w:val="21"/>
          <w:szCs w:val="21"/>
        </w:rPr>
        <w:t> </w:t>
      </w:r>
    </w:p>
    <w:p w14:paraId="64FB8B90"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Know how to keep themselves healthy and safe</w:t>
      </w:r>
      <w:r>
        <w:rPr>
          <w:rStyle w:val="normaltextrun"/>
          <w:rFonts w:ascii="Arial" w:hAnsi="Arial" w:cs="Arial"/>
          <w:sz w:val="21"/>
          <w:szCs w:val="21"/>
        </w:rPr>
        <w:t> </w:t>
      </w:r>
      <w:r>
        <w:rPr>
          <w:rStyle w:val="eop"/>
          <w:rFonts w:ascii="Open Sans" w:hAnsi="Open Sans" w:cs="Open Sans"/>
          <w:sz w:val="21"/>
          <w:szCs w:val="21"/>
        </w:rPr>
        <w:t> </w:t>
      </w:r>
    </w:p>
    <w:p w14:paraId="2126026F" w14:textId="77777777" w:rsidR="007E4D3E" w:rsidRDefault="002549DC">
      <w:pPr>
        <w:pStyle w:val="paragraph"/>
        <w:numPr>
          <w:ilvl w:val="0"/>
          <w:numId w:val="27"/>
        </w:numPr>
        <w:spacing w:before="0" w:beforeAutospacing="0" w:after="0" w:afterAutospacing="0"/>
        <w:ind w:left="993" w:hanging="164"/>
        <w:textAlignment w:val="baseline"/>
        <w:rPr>
          <w:rFonts w:ascii="Open Sans" w:hAnsi="Open Sans" w:cs="Open Sans"/>
          <w:sz w:val="21"/>
          <w:szCs w:val="21"/>
        </w:rPr>
      </w:pPr>
      <w:r>
        <w:rPr>
          <w:rStyle w:val="normaltextrun"/>
          <w:rFonts w:ascii="Open Sans" w:hAnsi="Open Sans" w:cs="Open Sans"/>
          <w:sz w:val="21"/>
          <w:szCs w:val="21"/>
        </w:rPr>
        <w:t>Achieve highly and leave prepared for their next exciting challenge</w:t>
      </w:r>
      <w:r>
        <w:rPr>
          <w:rStyle w:val="normaltextrun"/>
          <w:rFonts w:ascii="Arial" w:hAnsi="Arial" w:cs="Arial"/>
          <w:sz w:val="21"/>
          <w:szCs w:val="21"/>
        </w:rPr>
        <w:t> </w:t>
      </w:r>
      <w:r>
        <w:rPr>
          <w:rStyle w:val="eop"/>
          <w:rFonts w:ascii="Open Sans" w:hAnsi="Open Sans" w:cs="Open Sans"/>
          <w:sz w:val="21"/>
          <w:szCs w:val="21"/>
        </w:rPr>
        <w:t> </w:t>
      </w:r>
    </w:p>
    <w:p w14:paraId="4A381E1C" w14:textId="77777777" w:rsidR="007E4D3E" w:rsidRDefault="007E4D3E">
      <w:pPr>
        <w:spacing w:after="0" w:line="240" w:lineRule="auto"/>
        <w:ind w:right="56"/>
        <w:rPr>
          <w:rFonts w:ascii="Open Sans" w:hAnsi="Open Sans" w:cs="Open Sans"/>
          <w:b/>
          <w:bCs/>
          <w:sz w:val="21"/>
          <w:szCs w:val="21"/>
        </w:rPr>
      </w:pPr>
    </w:p>
    <w:p w14:paraId="65E80471" w14:textId="77777777" w:rsidR="007E4D3E" w:rsidRDefault="007E4D3E">
      <w:pPr>
        <w:pStyle w:val="paragraph"/>
        <w:spacing w:before="0" w:beforeAutospacing="0" w:after="0" w:afterAutospacing="0"/>
        <w:textAlignment w:val="baseline"/>
        <w:rPr>
          <w:rStyle w:val="normaltextrun"/>
          <w:rFonts w:ascii="Open Sans" w:hAnsi="Open Sans" w:cs="Open Sans"/>
          <w:b/>
          <w:bCs/>
          <w:iCs/>
          <w:color w:val="000000"/>
          <w:sz w:val="28"/>
          <w:szCs w:val="28"/>
          <w:shd w:val="clear" w:color="auto" w:fill="FFFFFF"/>
        </w:rPr>
      </w:pPr>
    </w:p>
    <w:p w14:paraId="10FF4EF3" w14:textId="77777777" w:rsidR="007E4D3E" w:rsidRDefault="002549DC">
      <w:pPr>
        <w:pStyle w:val="paragraph"/>
        <w:spacing w:before="0" w:beforeAutospacing="0" w:after="0" w:afterAutospacing="0"/>
        <w:textAlignment w:val="baseline"/>
        <w:rPr>
          <w:rStyle w:val="normaltextrun"/>
          <w:rFonts w:ascii="Open Sans" w:hAnsi="Open Sans" w:cs="Open Sans"/>
          <w:b/>
          <w:bCs/>
          <w:iCs/>
          <w:color w:val="000000"/>
          <w:sz w:val="28"/>
          <w:szCs w:val="28"/>
          <w:shd w:val="clear" w:color="auto" w:fill="FFFFFF"/>
        </w:rPr>
      </w:pPr>
      <w:r>
        <w:rPr>
          <w:rStyle w:val="normaltextrun"/>
          <w:rFonts w:ascii="Open Sans" w:hAnsi="Open Sans" w:cs="Open Sans"/>
          <w:b/>
          <w:bCs/>
          <w:iCs/>
          <w:color w:val="000000"/>
          <w:sz w:val="28"/>
          <w:szCs w:val="28"/>
          <w:shd w:val="clear" w:color="auto" w:fill="FFFFFF"/>
        </w:rPr>
        <w:t>Our Values</w:t>
      </w:r>
    </w:p>
    <w:p w14:paraId="2D848955" w14:textId="77777777" w:rsidR="007E4D3E" w:rsidRDefault="002549DC">
      <w:pPr>
        <w:pStyle w:val="paragraph"/>
        <w:spacing w:before="0" w:beforeAutospacing="0" w:after="0" w:afterAutospacing="0"/>
        <w:textAlignment w:val="baseline"/>
        <w:rPr>
          <w:rStyle w:val="normaltextrun"/>
          <w:rFonts w:ascii="Open Sans" w:hAnsi="Open Sans" w:cs="Open Sans"/>
          <w:bCs/>
          <w:iCs/>
          <w:color w:val="000000"/>
          <w:sz w:val="21"/>
          <w:szCs w:val="21"/>
          <w:shd w:val="clear" w:color="auto" w:fill="FFFFFF"/>
        </w:rPr>
      </w:pPr>
      <w:r>
        <w:rPr>
          <w:rStyle w:val="normaltextrun"/>
          <w:rFonts w:ascii="Open Sans" w:hAnsi="Open Sans" w:cs="Open Sans"/>
          <w:bCs/>
          <w:iCs/>
          <w:color w:val="000000"/>
          <w:sz w:val="21"/>
          <w:szCs w:val="21"/>
          <w:shd w:val="clear" w:color="auto" w:fill="FFFFFF"/>
        </w:rPr>
        <w:t>Our LEARNWell values reflect our commitment to developing the whole person and underpin everything we do:</w:t>
      </w:r>
    </w:p>
    <w:p w14:paraId="50955F8A" w14:textId="77777777" w:rsidR="007E4D3E" w:rsidRDefault="007E4D3E">
      <w:pPr>
        <w:pStyle w:val="paragraph"/>
        <w:spacing w:before="0" w:beforeAutospacing="0" w:after="0" w:afterAutospacing="0"/>
        <w:textAlignment w:val="baseline"/>
        <w:rPr>
          <w:rStyle w:val="normaltextrun"/>
          <w:rFonts w:ascii="Open Sans" w:hAnsi="Open Sans" w:cs="Open Sans"/>
          <w:b/>
          <w:bCs/>
          <w:i/>
          <w:iCs/>
          <w:color w:val="000000"/>
          <w:shd w:val="clear" w:color="auto" w:fill="FFFFFF"/>
        </w:rPr>
      </w:pPr>
    </w:p>
    <w:p w14:paraId="0D7F0CEC" w14:textId="77777777" w:rsidR="007E4D3E" w:rsidRDefault="002549DC">
      <w:pPr>
        <w:jc w:val="center"/>
        <w:rPr>
          <w:rFonts w:ascii="Open Sans" w:hAnsi="Open Sans" w:cs="Open Sans"/>
        </w:rPr>
      </w:pPr>
      <w:r>
        <w:rPr>
          <w:rFonts w:ascii="Open Sans" w:hAnsi="Open Sans" w:cs="Open Sans"/>
          <w:b/>
          <w:sz w:val="40"/>
          <w:szCs w:val="40"/>
        </w:rPr>
        <w:t>L</w:t>
      </w:r>
      <w:r>
        <w:rPr>
          <w:rFonts w:ascii="Open Sans" w:hAnsi="Open Sans" w:cs="Open Sans"/>
          <w:b/>
        </w:rPr>
        <w:t xml:space="preserve">EARNING </w:t>
      </w:r>
      <w:r>
        <w:rPr>
          <w:rFonts w:ascii="Open Sans" w:hAnsi="Open Sans" w:cs="Open Sans"/>
          <w:b/>
          <w:sz w:val="40"/>
          <w:szCs w:val="40"/>
        </w:rPr>
        <w:t>E</w:t>
      </w:r>
      <w:r>
        <w:rPr>
          <w:rFonts w:ascii="Open Sans" w:hAnsi="Open Sans" w:cs="Open Sans"/>
          <w:b/>
        </w:rPr>
        <w:t xml:space="preserve">FFORT </w:t>
      </w:r>
      <w:r>
        <w:rPr>
          <w:rFonts w:ascii="Open Sans" w:hAnsi="Open Sans" w:cs="Open Sans"/>
          <w:b/>
          <w:sz w:val="40"/>
          <w:szCs w:val="40"/>
        </w:rPr>
        <w:t>A</w:t>
      </w:r>
      <w:r>
        <w:rPr>
          <w:rFonts w:ascii="Open Sans" w:hAnsi="Open Sans" w:cs="Open Sans"/>
          <w:b/>
        </w:rPr>
        <w:t xml:space="preserve">SPIRATION </w:t>
      </w:r>
      <w:r>
        <w:rPr>
          <w:rFonts w:ascii="Open Sans" w:hAnsi="Open Sans" w:cs="Open Sans"/>
          <w:b/>
          <w:sz w:val="40"/>
          <w:szCs w:val="40"/>
        </w:rPr>
        <w:t>R</w:t>
      </w:r>
      <w:r>
        <w:rPr>
          <w:rFonts w:ascii="Open Sans" w:hAnsi="Open Sans" w:cs="Open Sans"/>
          <w:b/>
        </w:rPr>
        <w:t xml:space="preserve">ESPECT </w:t>
      </w:r>
      <w:r>
        <w:rPr>
          <w:rFonts w:ascii="Open Sans" w:hAnsi="Open Sans" w:cs="Open Sans"/>
          <w:b/>
          <w:sz w:val="40"/>
          <w:szCs w:val="40"/>
        </w:rPr>
        <w:t>N</w:t>
      </w:r>
      <w:r>
        <w:rPr>
          <w:rFonts w:ascii="Open Sans" w:hAnsi="Open Sans" w:cs="Open Sans"/>
          <w:b/>
        </w:rPr>
        <w:t xml:space="preserve">URTURE </w:t>
      </w:r>
      <w:r>
        <w:rPr>
          <w:rFonts w:ascii="Open Sans" w:hAnsi="Open Sans" w:cs="Open Sans"/>
          <w:b/>
          <w:sz w:val="40"/>
          <w:szCs w:val="40"/>
        </w:rPr>
        <w:t>WELL</w:t>
      </w:r>
      <w:r>
        <w:rPr>
          <w:rFonts w:ascii="Open Sans" w:hAnsi="Open Sans" w:cs="Open Sans"/>
          <w:b/>
        </w:rPr>
        <w:t>BEING</w:t>
      </w:r>
    </w:p>
    <w:bookmarkEnd w:id="0"/>
    <w:p w14:paraId="5E1F80C4" w14:textId="77777777" w:rsidR="007E4D3E" w:rsidRDefault="007E4D3E">
      <w:pPr>
        <w:pBdr>
          <w:bottom w:val="single" w:sz="12" w:space="1" w:color="auto"/>
        </w:pBdr>
        <w:spacing w:after="0" w:line="240" w:lineRule="auto"/>
        <w:ind w:right="56"/>
        <w:rPr>
          <w:rFonts w:ascii="Open Sans" w:hAnsi="Open Sans" w:cs="Open Sans"/>
          <w:b/>
          <w:color w:val="000000" w:themeColor="text1"/>
          <w:sz w:val="28"/>
          <w:szCs w:val="28"/>
        </w:rPr>
      </w:pPr>
    </w:p>
    <w:p w14:paraId="799BC088" w14:textId="77777777" w:rsidR="007E4D3E" w:rsidRDefault="007E4D3E">
      <w:pPr>
        <w:rPr>
          <w:rFonts w:ascii="Open Sans" w:hAnsi="Open Sans" w:cs="Open Sans"/>
          <w:b/>
          <w:color w:val="000000" w:themeColor="text1"/>
          <w:sz w:val="28"/>
          <w:szCs w:val="28"/>
        </w:rPr>
      </w:pPr>
    </w:p>
    <w:p w14:paraId="67361FBC" w14:textId="77777777" w:rsidR="007E4D3E" w:rsidRDefault="007E4D3E">
      <w:pPr>
        <w:rPr>
          <w:rFonts w:ascii="Open Sans" w:hAnsi="Open Sans" w:cs="Open Sans"/>
          <w:b/>
          <w:color w:val="000000" w:themeColor="text1"/>
          <w:sz w:val="28"/>
          <w:szCs w:val="28"/>
        </w:rPr>
      </w:pPr>
    </w:p>
    <w:p w14:paraId="226C52BB" w14:textId="77777777" w:rsidR="007E4D3E" w:rsidRDefault="007E4D3E">
      <w:pPr>
        <w:spacing w:after="0" w:line="240" w:lineRule="auto"/>
        <w:ind w:right="-86"/>
        <w:rPr>
          <w:rFonts w:ascii="Open Sans" w:hAnsi="Open Sans" w:cs="Open Sans"/>
          <w:color w:val="000000" w:themeColor="text1"/>
          <w:sz w:val="21"/>
          <w:szCs w:val="21"/>
        </w:rPr>
      </w:pPr>
    </w:p>
    <w:p w14:paraId="30AE84D6" w14:textId="77777777" w:rsidR="007E4D3E" w:rsidRDefault="007E4D3E">
      <w:pPr>
        <w:spacing w:after="0" w:line="240" w:lineRule="auto"/>
        <w:ind w:right="-86"/>
        <w:rPr>
          <w:rFonts w:ascii="Open Sans" w:hAnsi="Open Sans" w:cs="Open Sans"/>
          <w:color w:val="000000" w:themeColor="text1"/>
          <w:sz w:val="21"/>
          <w:szCs w:val="21"/>
        </w:rPr>
      </w:pPr>
    </w:p>
    <w:p w14:paraId="6DBCE5BE" w14:textId="77777777" w:rsidR="0099183E" w:rsidRDefault="0099183E" w:rsidP="0099183E">
      <w:pPr>
        <w:pBdr>
          <w:bottom w:val="single" w:sz="12" w:space="1" w:color="auto"/>
        </w:pBdr>
        <w:spacing w:after="120" w:line="240" w:lineRule="auto"/>
        <w:ind w:left="-426" w:right="56"/>
        <w:rPr>
          <w:rFonts w:ascii="Open Sans" w:hAnsi="Open Sans" w:cs="Open Sans"/>
          <w:b/>
          <w:color w:val="244C0F"/>
          <w:sz w:val="28"/>
          <w:szCs w:val="28"/>
        </w:rPr>
      </w:pPr>
      <w:r>
        <w:rPr>
          <w:rFonts w:ascii="Open Sans" w:hAnsi="Open Sans" w:cs="Open Sans"/>
          <w:b/>
          <w:color w:val="244C0F"/>
          <w:sz w:val="28"/>
          <w:szCs w:val="28"/>
        </w:rPr>
        <w:t>Department Information</w:t>
      </w:r>
    </w:p>
    <w:p w14:paraId="02C6A4AF" w14:textId="77777777" w:rsidR="0099183E" w:rsidRDefault="0099183E" w:rsidP="0099183E">
      <w:pPr>
        <w:spacing w:after="120" w:line="240" w:lineRule="auto"/>
        <w:ind w:left="-426" w:right="56"/>
        <w:rPr>
          <w:rFonts w:ascii="Open Sans" w:hAnsi="Open Sans" w:cs="Open Sans"/>
          <w:sz w:val="21"/>
          <w:szCs w:val="21"/>
        </w:rPr>
      </w:pPr>
      <w:r>
        <w:rPr>
          <w:rFonts w:ascii="Open Sans" w:hAnsi="Open Sans" w:cs="Open Sans"/>
          <w:sz w:val="21"/>
          <w:szCs w:val="21"/>
        </w:rPr>
        <w:t>The Science Department has an excellent reputation within the school and enjoys outstanding GCSE and A level results. The Department is centrally located and comprises of ten laboratories, all with ICT facilities and three preparation rooms.  The department is well-supported by a dedicated team of technicians. Each teacher is based largely in one laboratory and teaches all three Sciences in Key Stages 3.  Specialist equipment is localised in designated laboratories, and these are used for teaching in Key Stage 5.  There is a science staff workroom.</w:t>
      </w:r>
    </w:p>
    <w:p w14:paraId="19A88E64" w14:textId="77777777" w:rsidR="0099183E" w:rsidRDefault="0099183E" w:rsidP="0099183E">
      <w:pPr>
        <w:spacing w:after="120" w:line="240" w:lineRule="auto"/>
        <w:ind w:left="-426" w:right="56"/>
        <w:rPr>
          <w:rFonts w:ascii="Open Sans" w:hAnsi="Open Sans" w:cs="Open Sans"/>
        </w:rPr>
      </w:pPr>
    </w:p>
    <w:p w14:paraId="726B4A60" w14:textId="77777777" w:rsidR="0099183E" w:rsidRDefault="0099183E" w:rsidP="0099183E">
      <w:pPr>
        <w:ind w:left="-426"/>
        <w:rPr>
          <w:rFonts w:ascii="Open Sans" w:hAnsi="Open Sans" w:cs="Open Sans"/>
          <w:b/>
          <w:sz w:val="24"/>
          <w:szCs w:val="24"/>
        </w:rPr>
      </w:pPr>
      <w:r>
        <w:rPr>
          <w:rFonts w:ascii="Open Sans" w:hAnsi="Open Sans" w:cs="Open Sans"/>
          <w:b/>
          <w:sz w:val="24"/>
          <w:szCs w:val="24"/>
        </w:rPr>
        <w:t>Staffing</w:t>
      </w:r>
    </w:p>
    <w:p w14:paraId="191130A0" w14:textId="77777777" w:rsidR="0099183E" w:rsidRDefault="0099183E" w:rsidP="0099183E">
      <w:pPr>
        <w:spacing w:after="120" w:line="240" w:lineRule="auto"/>
        <w:ind w:left="-426" w:right="56"/>
        <w:rPr>
          <w:rFonts w:ascii="Open Sans" w:hAnsi="Open Sans" w:cs="Open Sans"/>
          <w:color w:val="FF0000"/>
          <w:sz w:val="21"/>
          <w:szCs w:val="21"/>
        </w:rPr>
      </w:pPr>
      <w:r>
        <w:rPr>
          <w:rFonts w:ascii="Open Sans" w:hAnsi="Open Sans" w:cs="Open Sans"/>
          <w:color w:val="000000" w:themeColor="text1"/>
          <w:sz w:val="21"/>
          <w:szCs w:val="21"/>
        </w:rPr>
        <w:t xml:space="preserve">The Department comprises of a team of eight full time and two part-time teachers and three technicians.  </w:t>
      </w:r>
      <w:r>
        <w:rPr>
          <w:rFonts w:ascii="Open Sans" w:hAnsi="Open Sans" w:cs="Open Sans"/>
          <w:sz w:val="21"/>
          <w:szCs w:val="21"/>
        </w:rPr>
        <w:t>The department works as a team giving mutual support through discussion, the sharing of ideas and resources, and corporate decision making; there is a friendly and supportive atmosphere within the department. Opportunities are provided for staff development to promote department initiatives and to develop skills before seeking promotion.</w:t>
      </w:r>
    </w:p>
    <w:p w14:paraId="43832565" w14:textId="77777777" w:rsidR="0099183E" w:rsidRDefault="0099183E" w:rsidP="0099183E">
      <w:pPr>
        <w:spacing w:after="120" w:line="240" w:lineRule="auto"/>
        <w:ind w:left="-426" w:right="56"/>
        <w:rPr>
          <w:rFonts w:ascii="Open Sans" w:hAnsi="Open Sans" w:cs="Open Sans"/>
        </w:rPr>
      </w:pPr>
    </w:p>
    <w:p w14:paraId="193E612C" w14:textId="77777777" w:rsidR="0099183E" w:rsidRDefault="0099183E" w:rsidP="0099183E">
      <w:pPr>
        <w:ind w:left="-426"/>
        <w:rPr>
          <w:rFonts w:ascii="Open Sans" w:hAnsi="Open Sans" w:cs="Open Sans"/>
          <w:b/>
          <w:sz w:val="24"/>
        </w:rPr>
      </w:pPr>
      <w:r>
        <w:rPr>
          <w:rFonts w:ascii="Open Sans" w:hAnsi="Open Sans" w:cs="Open Sans"/>
          <w:b/>
          <w:sz w:val="24"/>
        </w:rPr>
        <w:t>Department Ethos</w:t>
      </w:r>
    </w:p>
    <w:p w14:paraId="0922816C" w14:textId="77777777" w:rsidR="0099183E" w:rsidRDefault="0099183E" w:rsidP="0099183E">
      <w:pPr>
        <w:spacing w:after="120" w:line="240" w:lineRule="auto"/>
        <w:ind w:left="-426" w:right="56"/>
        <w:rPr>
          <w:rFonts w:ascii="Open Sans" w:hAnsi="Open Sans" w:cs="Open Sans"/>
          <w:sz w:val="21"/>
          <w:szCs w:val="21"/>
        </w:rPr>
      </w:pPr>
      <w:r>
        <w:rPr>
          <w:rFonts w:ascii="Open Sans" w:hAnsi="Open Sans" w:cs="Open Sans"/>
          <w:sz w:val="21"/>
          <w:szCs w:val="21"/>
        </w:rPr>
        <w:t xml:space="preserve">The department is committed to developing independent learners who are capable of thinking scientifically about the world around them and how it works. We place significant emphasis on assessment for learning across the curriculum, setting personal targets for individuals to enable them to make progress and aspire to the best outcomes possible. </w:t>
      </w:r>
    </w:p>
    <w:p w14:paraId="0BCBB4B3" w14:textId="77777777" w:rsidR="0099183E" w:rsidRDefault="0099183E" w:rsidP="0099183E">
      <w:pPr>
        <w:spacing w:after="120" w:line="240" w:lineRule="auto"/>
        <w:ind w:left="-426" w:right="56"/>
        <w:rPr>
          <w:rFonts w:ascii="Open Sans" w:hAnsi="Open Sans" w:cs="Open Sans"/>
          <w:sz w:val="21"/>
          <w:szCs w:val="21"/>
        </w:rPr>
      </w:pPr>
      <w:r>
        <w:rPr>
          <w:rFonts w:ascii="Open Sans" w:hAnsi="Open Sans" w:cs="Open Sans"/>
          <w:sz w:val="21"/>
          <w:szCs w:val="21"/>
        </w:rPr>
        <w:t xml:space="preserve">Students are taught the skills to enable them to think critically about scientific ideas and data that they could be asked to process, linking these to real-life situations. Maths and literacy skills are integrated throughout the key stages to build confidence and prepare students for their GCSE examinations. </w:t>
      </w:r>
    </w:p>
    <w:p w14:paraId="20DFEDCD" w14:textId="77777777" w:rsidR="0099183E" w:rsidRDefault="0099183E" w:rsidP="0099183E">
      <w:pPr>
        <w:spacing w:after="120" w:line="240" w:lineRule="auto"/>
        <w:ind w:left="-426" w:right="56"/>
        <w:rPr>
          <w:rFonts w:ascii="Open Sans" w:hAnsi="Open Sans" w:cs="Open Sans"/>
          <w:sz w:val="21"/>
          <w:szCs w:val="21"/>
        </w:rPr>
      </w:pPr>
      <w:r>
        <w:rPr>
          <w:rFonts w:ascii="Open Sans" w:hAnsi="Open Sans" w:cs="Open Sans"/>
          <w:sz w:val="21"/>
          <w:szCs w:val="21"/>
        </w:rPr>
        <w:t>We are committed to grouping students in ways which will enable staff to focus effectively on the range of needs of a particular cohort; this includes teaching mixed ability groups at KS3.  At KS4 the students are offered two different routes, teachers support students to make the correct choice of route, dependant on their ability and their desired direction after GCSE.</w:t>
      </w:r>
    </w:p>
    <w:p w14:paraId="49B2A2D8" w14:textId="77777777" w:rsidR="0099183E" w:rsidRDefault="0099183E" w:rsidP="0099183E">
      <w:pPr>
        <w:spacing w:after="120" w:line="240" w:lineRule="auto"/>
        <w:ind w:left="-426" w:right="56"/>
        <w:rPr>
          <w:rFonts w:ascii="Open Sans" w:hAnsi="Open Sans" w:cs="Open Sans"/>
        </w:rPr>
      </w:pPr>
    </w:p>
    <w:p w14:paraId="651E1C59" w14:textId="77777777" w:rsidR="0099183E" w:rsidRDefault="0099183E" w:rsidP="0099183E">
      <w:pPr>
        <w:ind w:left="-426"/>
        <w:rPr>
          <w:rFonts w:ascii="Open Sans" w:hAnsi="Open Sans" w:cs="Open Sans"/>
          <w:b/>
          <w:sz w:val="24"/>
          <w:szCs w:val="24"/>
        </w:rPr>
      </w:pPr>
      <w:r>
        <w:rPr>
          <w:rFonts w:ascii="Open Sans" w:hAnsi="Open Sans" w:cs="Open Sans"/>
          <w:b/>
          <w:sz w:val="24"/>
          <w:szCs w:val="24"/>
        </w:rPr>
        <w:t>Curriculum</w:t>
      </w:r>
    </w:p>
    <w:p w14:paraId="4F32610A" w14:textId="77777777" w:rsidR="0099183E" w:rsidRDefault="0099183E" w:rsidP="0099183E">
      <w:pPr>
        <w:ind w:left="-426"/>
        <w:rPr>
          <w:rFonts w:ascii="Open Sans" w:hAnsi="Open Sans" w:cs="Open Sans"/>
          <w:color w:val="FF0000"/>
          <w:sz w:val="24"/>
          <w:szCs w:val="24"/>
        </w:rPr>
      </w:pPr>
      <w:r>
        <w:rPr>
          <w:rFonts w:ascii="Open Sans" w:hAnsi="Open Sans" w:cs="Open Sans"/>
          <w:b/>
          <w:sz w:val="24"/>
          <w:szCs w:val="24"/>
        </w:rPr>
        <w:t>Key Stage 3</w:t>
      </w:r>
    </w:p>
    <w:p w14:paraId="5AC1AD40" w14:textId="77777777" w:rsidR="0099183E" w:rsidRDefault="0099183E" w:rsidP="0099183E">
      <w:pPr>
        <w:spacing w:after="120" w:line="240" w:lineRule="auto"/>
        <w:ind w:left="-426" w:right="56"/>
        <w:rPr>
          <w:rFonts w:ascii="Open Sans" w:hAnsi="Open Sans" w:cs="Open Sans"/>
          <w:sz w:val="21"/>
          <w:szCs w:val="21"/>
        </w:rPr>
      </w:pPr>
      <w:r>
        <w:rPr>
          <w:rFonts w:ascii="Open Sans" w:hAnsi="Open Sans" w:cs="Open Sans"/>
          <w:color w:val="000000" w:themeColor="text1"/>
          <w:sz w:val="21"/>
          <w:szCs w:val="21"/>
        </w:rPr>
        <w:t xml:space="preserve">The department has a two-year KS3, this </w:t>
      </w:r>
      <w:r>
        <w:rPr>
          <w:rFonts w:ascii="Open Sans" w:hAnsi="Open Sans" w:cs="Open Sans"/>
          <w:sz w:val="21"/>
          <w:szCs w:val="21"/>
        </w:rPr>
        <w:t xml:space="preserve">will allow more time for students to study their GCSE subjects. In Year 7 students are taught in mixed ability tutor groups and in year 8 they are taught in mixed ability teaching groups.  The Department has written schemes of work for Key Stage 3 that have used guidance from the National Curriculum, as well as the requirements of students in preparation for Key Stage 4 and are supported by the new AQA Key Stage 3 Science Resources, which prepares students for the step up to GCSE with maths and literacy skills integrated throughout and homework tasks that build confidence in answering longer GCSE-style questions.  </w:t>
      </w:r>
    </w:p>
    <w:p w14:paraId="53204A50" w14:textId="77777777" w:rsidR="0099183E" w:rsidRDefault="0099183E" w:rsidP="0099183E">
      <w:pPr>
        <w:spacing w:after="120" w:line="240" w:lineRule="auto"/>
        <w:ind w:left="-426" w:right="56"/>
        <w:rPr>
          <w:rFonts w:ascii="Open Sans" w:hAnsi="Open Sans" w:cs="Open Sans"/>
          <w:sz w:val="21"/>
          <w:szCs w:val="21"/>
        </w:rPr>
      </w:pPr>
      <w:r>
        <w:rPr>
          <w:rFonts w:ascii="Open Sans" w:hAnsi="Open Sans" w:cs="Open Sans"/>
          <w:sz w:val="21"/>
          <w:szCs w:val="21"/>
        </w:rPr>
        <w:t xml:space="preserve">Groups are taught by a member of staff with support for teaching off-specialism being provided through these schemes of work and by department INSET. Wherever possible, students are encouraged to take responsibility for their own learning with independent “pre-learning” tasks set. There is a strong focus on science skills, which are assessed through both formative and summative assessments each term.  The high standard of resources at KS3 ensures that a wide variety of teaching and learning styles are used and the course ensures progression through the Key Stage and onto GCSE studies which begin in year 9. </w:t>
      </w:r>
    </w:p>
    <w:p w14:paraId="18CFC5A4" w14:textId="77777777" w:rsidR="0099183E" w:rsidRDefault="0099183E" w:rsidP="0099183E">
      <w:pPr>
        <w:ind w:left="-426" w:firstLine="709"/>
        <w:rPr>
          <w:rFonts w:ascii="Open Sans" w:hAnsi="Open Sans" w:cs="Open Sans"/>
          <w:b/>
          <w:sz w:val="24"/>
          <w:szCs w:val="24"/>
        </w:rPr>
      </w:pPr>
    </w:p>
    <w:p w14:paraId="75DDF19A" w14:textId="77777777" w:rsidR="0099183E" w:rsidRDefault="0099183E" w:rsidP="0099183E">
      <w:pPr>
        <w:ind w:left="-426"/>
        <w:rPr>
          <w:rFonts w:ascii="Open Sans" w:hAnsi="Open Sans" w:cs="Open Sans"/>
          <w:sz w:val="24"/>
          <w:szCs w:val="24"/>
        </w:rPr>
      </w:pPr>
      <w:r>
        <w:rPr>
          <w:rFonts w:ascii="Open Sans" w:hAnsi="Open Sans" w:cs="Open Sans"/>
          <w:b/>
          <w:sz w:val="24"/>
          <w:szCs w:val="24"/>
        </w:rPr>
        <w:t>Key Stage 4</w:t>
      </w:r>
    </w:p>
    <w:p w14:paraId="5E8A96A8" w14:textId="77777777" w:rsidR="0099183E" w:rsidRDefault="0099183E" w:rsidP="0099183E">
      <w:pPr>
        <w:spacing w:after="120" w:line="240" w:lineRule="auto"/>
        <w:ind w:left="-426" w:right="56"/>
        <w:rPr>
          <w:rFonts w:ascii="Open Sans" w:hAnsi="Open Sans" w:cs="Open Sans"/>
          <w:sz w:val="21"/>
          <w:szCs w:val="21"/>
        </w:rPr>
      </w:pPr>
      <w:r>
        <w:rPr>
          <w:rFonts w:ascii="Open Sans" w:hAnsi="Open Sans" w:cs="Open Sans"/>
          <w:sz w:val="21"/>
          <w:szCs w:val="21"/>
        </w:rPr>
        <w:t>Students in Year 9 will start to cover the AQA Science syllabus and extent their maths and literacy skills and encourages students to think and work scientifically.</w:t>
      </w:r>
    </w:p>
    <w:p w14:paraId="05C292A9" w14:textId="77777777" w:rsidR="0099183E" w:rsidRDefault="0099183E" w:rsidP="0099183E">
      <w:pPr>
        <w:spacing w:after="120" w:line="240" w:lineRule="auto"/>
        <w:ind w:left="-426" w:right="56"/>
        <w:rPr>
          <w:rFonts w:ascii="Open Sans" w:hAnsi="Open Sans" w:cs="Open Sans"/>
          <w:sz w:val="21"/>
          <w:szCs w:val="21"/>
        </w:rPr>
      </w:pPr>
      <w:r>
        <w:rPr>
          <w:rFonts w:ascii="Open Sans" w:hAnsi="Open Sans" w:cs="Open Sans"/>
          <w:sz w:val="21"/>
          <w:szCs w:val="21"/>
        </w:rPr>
        <w:t xml:space="preserve">Students in Years 10 and 11 follow the AQA Science syllabus and students may select the Separate Sciences (Biology, Chemistry and Physics) or Combined Science, Trilogy. The Separate Science course is currently an option course and is taught by three subject specific teachers. The Combined Science courses are taught by three members of staff where each member teaches their own specialism.  INSET is provided by the department when necessary. The Department has written schemes of work for Key Stage 4 that has used guidance from the National Curriculum, as well as the relevant AQA GCSE syllabi and are supported by the new AQA Key Stage 4 Science Resources. </w:t>
      </w:r>
    </w:p>
    <w:p w14:paraId="148118E4" w14:textId="77777777" w:rsidR="0099183E" w:rsidRDefault="0099183E" w:rsidP="0099183E">
      <w:pPr>
        <w:ind w:left="-426" w:firstLine="709"/>
        <w:rPr>
          <w:rFonts w:ascii="Open Sans" w:hAnsi="Open Sans" w:cs="Open Sans"/>
          <w:b/>
          <w:sz w:val="24"/>
          <w:szCs w:val="24"/>
        </w:rPr>
      </w:pPr>
    </w:p>
    <w:p w14:paraId="37A49ED9" w14:textId="77777777" w:rsidR="0099183E" w:rsidRDefault="0099183E" w:rsidP="0099183E">
      <w:pPr>
        <w:ind w:left="-426"/>
        <w:rPr>
          <w:rFonts w:ascii="Open Sans" w:hAnsi="Open Sans" w:cs="Open Sans"/>
          <w:sz w:val="24"/>
          <w:szCs w:val="24"/>
        </w:rPr>
      </w:pPr>
      <w:r>
        <w:rPr>
          <w:rFonts w:ascii="Open Sans" w:hAnsi="Open Sans" w:cs="Open Sans"/>
          <w:b/>
          <w:sz w:val="24"/>
          <w:szCs w:val="24"/>
        </w:rPr>
        <w:t>Key Stage 5</w:t>
      </w:r>
    </w:p>
    <w:p w14:paraId="416EB144" w14:textId="77777777" w:rsidR="0099183E" w:rsidRDefault="0099183E" w:rsidP="0099183E">
      <w:pPr>
        <w:spacing w:after="120" w:line="240" w:lineRule="auto"/>
        <w:ind w:left="-426" w:right="56"/>
        <w:rPr>
          <w:rFonts w:ascii="Open Sans" w:hAnsi="Open Sans" w:cs="Open Sans"/>
          <w:color w:val="000000" w:themeColor="text1"/>
          <w:sz w:val="21"/>
          <w:szCs w:val="21"/>
        </w:rPr>
      </w:pPr>
      <w:r>
        <w:rPr>
          <w:rFonts w:ascii="Open Sans" w:hAnsi="Open Sans" w:cs="Open Sans"/>
          <w:color w:val="000000" w:themeColor="text1"/>
          <w:sz w:val="21"/>
          <w:szCs w:val="21"/>
        </w:rPr>
        <w:t xml:space="preserve">A levels are offered in the three separate sciences.  The syllabuses in current use are Biology (OCR), Chemistry (Edexcel) and Physics (AQA). </w:t>
      </w:r>
    </w:p>
    <w:p w14:paraId="4E934DA7" w14:textId="77777777" w:rsidR="0099183E" w:rsidRDefault="0099183E" w:rsidP="0099183E">
      <w:pPr>
        <w:spacing w:after="0" w:line="300" w:lineRule="auto"/>
        <w:ind w:left="-426"/>
        <w:rPr>
          <w:rFonts w:ascii="Open Sans" w:hAnsi="Open Sans" w:cs="Open Sans"/>
          <w:b/>
          <w:bCs/>
          <w:color w:val="000000"/>
          <w:sz w:val="24"/>
          <w:szCs w:val="24"/>
        </w:rPr>
      </w:pPr>
    </w:p>
    <w:p w14:paraId="0416D23E" w14:textId="77777777" w:rsidR="0099183E" w:rsidRDefault="0099183E" w:rsidP="0099183E">
      <w:pPr>
        <w:ind w:left="-426"/>
        <w:rPr>
          <w:rFonts w:ascii="Open Sans" w:hAnsi="Open Sans" w:cs="Open Sans"/>
        </w:rPr>
      </w:pPr>
      <w:r>
        <w:rPr>
          <w:rFonts w:ascii="Open Sans" w:hAnsi="Open Sans" w:cs="Open Sans"/>
          <w:b/>
          <w:sz w:val="24"/>
          <w:szCs w:val="24"/>
        </w:rPr>
        <w:t>Extra-Curricular Activities</w:t>
      </w:r>
    </w:p>
    <w:p w14:paraId="7A8C4E71" w14:textId="77777777" w:rsidR="0099183E" w:rsidRDefault="0099183E" w:rsidP="0099183E">
      <w:pPr>
        <w:spacing w:after="120" w:line="240" w:lineRule="auto"/>
        <w:ind w:left="-426" w:right="56"/>
        <w:rPr>
          <w:rFonts w:ascii="Open Sans" w:hAnsi="Open Sans" w:cs="Open Sans"/>
          <w:sz w:val="21"/>
          <w:szCs w:val="21"/>
        </w:rPr>
      </w:pPr>
      <w:r>
        <w:rPr>
          <w:rFonts w:ascii="Open Sans" w:hAnsi="Open Sans" w:cs="Open Sans"/>
          <w:sz w:val="21"/>
          <w:szCs w:val="21"/>
        </w:rPr>
        <w:t>A KS3 Science Club is attended weekly by students and the department organises events for the annual Science &amp; Engineering Week.  Science Speakers are invited into the department to give talks to Triple GCSE and AS/A-level students.</w:t>
      </w:r>
    </w:p>
    <w:p w14:paraId="73AA2E8C" w14:textId="77777777" w:rsidR="0099183E" w:rsidRDefault="0099183E" w:rsidP="0099183E">
      <w:pPr>
        <w:spacing w:after="120" w:line="240" w:lineRule="auto"/>
        <w:ind w:left="-426" w:right="56"/>
        <w:rPr>
          <w:rFonts w:ascii="Open Sans" w:hAnsi="Open Sans" w:cs="Open Sans"/>
          <w:sz w:val="21"/>
          <w:szCs w:val="21"/>
        </w:rPr>
      </w:pPr>
      <w:r>
        <w:rPr>
          <w:rFonts w:ascii="Open Sans" w:hAnsi="Open Sans" w:cs="Open Sans"/>
          <w:sz w:val="21"/>
          <w:szCs w:val="21"/>
        </w:rPr>
        <w:t xml:space="preserve">The department also organises a trip to the CERN Science Facility in Geneva on a bi-annual basis. </w:t>
      </w:r>
    </w:p>
    <w:p w14:paraId="62C8A778" w14:textId="77777777" w:rsidR="0099183E" w:rsidRDefault="0099183E" w:rsidP="0099183E">
      <w:pPr>
        <w:ind w:left="-426"/>
        <w:rPr>
          <w:rFonts w:ascii="Open Sans" w:hAnsi="Open Sans" w:cs="Open Sans"/>
          <w:b/>
          <w:sz w:val="24"/>
          <w:szCs w:val="24"/>
        </w:rPr>
      </w:pPr>
    </w:p>
    <w:p w14:paraId="46CD951D" w14:textId="77777777" w:rsidR="0099183E" w:rsidRDefault="0099183E" w:rsidP="0099183E">
      <w:pPr>
        <w:ind w:left="-426"/>
        <w:rPr>
          <w:rFonts w:ascii="Open Sans" w:hAnsi="Open Sans" w:cs="Open Sans"/>
          <w:b/>
          <w:sz w:val="24"/>
          <w:szCs w:val="24"/>
        </w:rPr>
      </w:pPr>
      <w:r>
        <w:rPr>
          <w:rFonts w:ascii="Open Sans" w:hAnsi="Open Sans" w:cs="Open Sans"/>
          <w:b/>
          <w:sz w:val="24"/>
          <w:szCs w:val="24"/>
        </w:rPr>
        <w:t>Department Development and Future Plans</w:t>
      </w:r>
    </w:p>
    <w:p w14:paraId="57DE504D" w14:textId="77777777" w:rsidR="0099183E" w:rsidRDefault="0099183E" w:rsidP="0099183E">
      <w:pPr>
        <w:spacing w:after="120" w:line="240" w:lineRule="auto"/>
        <w:ind w:left="-426" w:right="56"/>
        <w:rPr>
          <w:rFonts w:ascii="Open Sans" w:hAnsi="Open Sans" w:cs="Open Sans"/>
          <w:color w:val="000000" w:themeColor="text1"/>
          <w:sz w:val="21"/>
          <w:szCs w:val="21"/>
        </w:rPr>
      </w:pPr>
      <w:r>
        <w:rPr>
          <w:rFonts w:ascii="Open Sans" w:hAnsi="Open Sans" w:cs="Open Sans"/>
          <w:color w:val="000000" w:themeColor="text1"/>
          <w:sz w:val="21"/>
          <w:szCs w:val="21"/>
        </w:rPr>
        <w:t>The department is in the process of embedding cognition and metacognition skills within practical work. Resulting in students being more confident when they complete practical work and to plan their own experiments.  We are aiming to ensure that the new two year KS3 allows all students to be “GCSE ready” and then start to embed the important ideas during year 9 to allow students to make the correct choice of course during year 10 and 11. We also aim to increase the numbers of students at KS4 taking the AQA separate science route for GCSE, this will allow greater numbers of students to complete science to a higher level and have more choices later in life. The department is exploring the ways that homework can be used to either prepare students for upcoming lessons or to check their understanding of work already covered. The department uses the Educake computer programme to set home for students from years 7 to 11.</w:t>
      </w:r>
    </w:p>
    <w:p w14:paraId="4F053BAB" w14:textId="77777777" w:rsidR="00A6764B" w:rsidRDefault="00A6764B" w:rsidP="000E47D6">
      <w:pPr>
        <w:spacing w:after="0" w:line="300" w:lineRule="auto"/>
        <w:ind w:left="-426" w:right="56"/>
        <w:rPr>
          <w:rFonts w:ascii="Open Sans" w:hAnsi="Open Sans" w:cs="Open Sans"/>
          <w:b/>
          <w:bCs/>
          <w:color w:val="000000"/>
          <w:sz w:val="24"/>
          <w:szCs w:val="24"/>
        </w:rPr>
      </w:pPr>
    </w:p>
    <w:p w14:paraId="04F12624" w14:textId="6CF6B185" w:rsidR="000E47D6" w:rsidRDefault="000E47D6" w:rsidP="000E47D6">
      <w:pPr>
        <w:spacing w:after="0" w:line="300" w:lineRule="auto"/>
        <w:ind w:left="-426" w:right="56"/>
        <w:rPr>
          <w:rFonts w:ascii="Open Sans" w:hAnsi="Open Sans" w:cs="Open Sans"/>
          <w:b/>
          <w:bCs/>
          <w:color w:val="000000"/>
          <w:sz w:val="24"/>
          <w:szCs w:val="24"/>
        </w:rPr>
      </w:pPr>
      <w:r>
        <w:rPr>
          <w:rFonts w:ascii="Open Sans" w:hAnsi="Open Sans" w:cs="Open Sans"/>
          <w:b/>
          <w:bCs/>
          <w:color w:val="000000"/>
          <w:sz w:val="24"/>
          <w:szCs w:val="24"/>
        </w:rPr>
        <w:t xml:space="preserve">Examination Results </w:t>
      </w:r>
    </w:p>
    <w:p w14:paraId="00C50F5E" w14:textId="2D799D7B" w:rsidR="00A6764B" w:rsidRDefault="000E47D6" w:rsidP="00A6764B">
      <w:pPr>
        <w:spacing w:after="0" w:line="300" w:lineRule="auto"/>
        <w:ind w:left="-426" w:right="56"/>
      </w:pPr>
      <w:r>
        <w:rPr>
          <w:rFonts w:ascii="Open Sans" w:hAnsi="Open Sans" w:cs="Open Sans"/>
          <w:b/>
          <w:bCs/>
          <w:color w:val="000000"/>
        </w:rPr>
        <w:t> </w:t>
      </w:r>
      <w:r w:rsidR="00A6764B">
        <w:t>Trilogy</w:t>
      </w:r>
    </w:p>
    <w:p w14:paraId="22EB385B" w14:textId="3943D36A" w:rsidR="00A6764B" w:rsidRDefault="00A6764B" w:rsidP="00A6764B">
      <w:r>
        <w:rPr>
          <w:noProof/>
        </w:rPr>
        <w:drawing>
          <wp:inline distT="0" distB="0" distL="0" distR="0" wp14:anchorId="5B7B4BA3" wp14:editId="6CD818FF">
            <wp:extent cx="6106795" cy="2674620"/>
            <wp:effectExtent l="0" t="0" r="8255"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106795" cy="2674620"/>
                    </a:xfrm>
                    <a:prstGeom prst="rect">
                      <a:avLst/>
                    </a:prstGeom>
                    <a:noFill/>
                    <a:ln>
                      <a:noFill/>
                    </a:ln>
                  </pic:spPr>
                </pic:pic>
              </a:graphicData>
            </a:graphic>
          </wp:inline>
        </w:drawing>
      </w:r>
    </w:p>
    <w:p w14:paraId="34DDCAAB" w14:textId="77777777" w:rsidR="00A6764B" w:rsidRDefault="00A6764B" w:rsidP="00A6764B"/>
    <w:p w14:paraId="2C8F346C" w14:textId="77777777" w:rsidR="00A6764B" w:rsidRDefault="00A6764B" w:rsidP="00A6764B">
      <w:r>
        <w:t>Biology</w:t>
      </w:r>
    </w:p>
    <w:p w14:paraId="0CDACDFB" w14:textId="19CA7AF6" w:rsidR="00A6764B" w:rsidRDefault="00A6764B" w:rsidP="00A6764B">
      <w:r>
        <w:rPr>
          <w:noProof/>
        </w:rPr>
        <w:drawing>
          <wp:inline distT="0" distB="0" distL="0" distR="0" wp14:anchorId="4EC97ED6" wp14:editId="1C704317">
            <wp:extent cx="6106795" cy="2339340"/>
            <wp:effectExtent l="0" t="0" r="8255" b="381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106795" cy="2339340"/>
                    </a:xfrm>
                    <a:prstGeom prst="rect">
                      <a:avLst/>
                    </a:prstGeom>
                    <a:noFill/>
                    <a:ln>
                      <a:noFill/>
                    </a:ln>
                  </pic:spPr>
                </pic:pic>
              </a:graphicData>
            </a:graphic>
          </wp:inline>
        </w:drawing>
      </w:r>
    </w:p>
    <w:p w14:paraId="411CD93F" w14:textId="77777777" w:rsidR="00A6764B" w:rsidRDefault="00A6764B" w:rsidP="00A6764B"/>
    <w:p w14:paraId="0AC70F2C" w14:textId="77777777" w:rsidR="00A6764B" w:rsidRDefault="00A6764B" w:rsidP="00A6764B">
      <w:r>
        <w:t>Chemistry</w:t>
      </w:r>
    </w:p>
    <w:p w14:paraId="119DB0D4" w14:textId="2A272353" w:rsidR="00A6764B" w:rsidRDefault="00A6764B" w:rsidP="00A6764B">
      <w:r>
        <w:rPr>
          <w:noProof/>
        </w:rPr>
        <w:drawing>
          <wp:inline distT="0" distB="0" distL="0" distR="0" wp14:anchorId="2313B302" wp14:editId="15E91714">
            <wp:extent cx="6106795" cy="2313305"/>
            <wp:effectExtent l="0" t="0" r="8255" b="10795"/>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106795" cy="2313305"/>
                    </a:xfrm>
                    <a:prstGeom prst="rect">
                      <a:avLst/>
                    </a:prstGeom>
                    <a:noFill/>
                    <a:ln>
                      <a:noFill/>
                    </a:ln>
                  </pic:spPr>
                </pic:pic>
              </a:graphicData>
            </a:graphic>
          </wp:inline>
        </w:drawing>
      </w:r>
    </w:p>
    <w:p w14:paraId="363525A9" w14:textId="77777777" w:rsidR="00A6764B" w:rsidRDefault="00A6764B" w:rsidP="00A6764B"/>
    <w:p w14:paraId="0862A458" w14:textId="77777777" w:rsidR="00A6764B" w:rsidRDefault="00A6764B" w:rsidP="00A6764B"/>
    <w:p w14:paraId="11B52B75" w14:textId="77777777" w:rsidR="00A6764B" w:rsidRDefault="00A6764B" w:rsidP="00A6764B"/>
    <w:p w14:paraId="69955E13" w14:textId="4B47848E" w:rsidR="00A6764B" w:rsidRDefault="00A6764B" w:rsidP="00A6764B">
      <w:r>
        <w:t>Physics</w:t>
      </w:r>
    </w:p>
    <w:p w14:paraId="2246ED6C" w14:textId="47704AE2" w:rsidR="00A6764B" w:rsidRDefault="00A6764B" w:rsidP="00A6764B">
      <w:r>
        <w:rPr>
          <w:noProof/>
        </w:rPr>
        <w:drawing>
          <wp:inline distT="0" distB="0" distL="0" distR="0" wp14:anchorId="45C71058" wp14:editId="66EDAF70">
            <wp:extent cx="6106795" cy="2339975"/>
            <wp:effectExtent l="0" t="0" r="8255" b="317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106795" cy="2339975"/>
                    </a:xfrm>
                    <a:prstGeom prst="rect">
                      <a:avLst/>
                    </a:prstGeom>
                    <a:noFill/>
                    <a:ln>
                      <a:noFill/>
                    </a:ln>
                  </pic:spPr>
                </pic:pic>
              </a:graphicData>
            </a:graphic>
          </wp:inline>
        </w:drawing>
      </w:r>
    </w:p>
    <w:p w14:paraId="160F1F01" w14:textId="77777777" w:rsidR="00A6764B" w:rsidRDefault="00A6764B" w:rsidP="00A6764B">
      <w:r>
        <w:t>A Level Results 2022</w:t>
      </w:r>
    </w:p>
    <w:p w14:paraId="5D2529E0" w14:textId="202E3BD3" w:rsidR="00A6764B" w:rsidRDefault="00A6764B" w:rsidP="00A6764B">
      <w:r>
        <w:rPr>
          <w:noProof/>
        </w:rPr>
        <w:drawing>
          <wp:inline distT="0" distB="0" distL="0" distR="0" wp14:anchorId="00CAD7CA" wp14:editId="04CBF979">
            <wp:extent cx="6057900" cy="108585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057900" cy="1085850"/>
                    </a:xfrm>
                    <a:prstGeom prst="rect">
                      <a:avLst/>
                    </a:prstGeom>
                    <a:noFill/>
                    <a:ln>
                      <a:noFill/>
                    </a:ln>
                  </pic:spPr>
                </pic:pic>
              </a:graphicData>
            </a:graphic>
          </wp:inline>
        </w:drawing>
      </w:r>
    </w:p>
    <w:p w14:paraId="1D090A63" w14:textId="19BC3E31" w:rsidR="000E47D6" w:rsidRDefault="000E47D6" w:rsidP="000E47D6">
      <w:pPr>
        <w:ind w:left="-426"/>
      </w:pPr>
    </w:p>
    <w:p w14:paraId="180ED52B" w14:textId="43FC6171" w:rsidR="009A5CB6" w:rsidRDefault="002549DC">
      <w:pPr>
        <w:rPr>
          <w:rFonts w:ascii="Tahoma" w:hAnsi="Tahoma" w:cs="Tahoma"/>
          <w:sz w:val="21"/>
          <w:szCs w:val="21"/>
        </w:rPr>
      </w:pPr>
      <w:r w:rsidRPr="00836D7A">
        <w:rPr>
          <w:rFonts w:ascii="Tahoma" w:hAnsi="Tahoma" w:cs="Tahoma"/>
          <w:sz w:val="21"/>
          <w:szCs w:val="21"/>
        </w:rPr>
        <w:tab/>
      </w:r>
    </w:p>
    <w:p w14:paraId="25525BD5" w14:textId="35E4595E" w:rsidR="007E4D3E" w:rsidRPr="00836D7A" w:rsidRDefault="009A5CB6">
      <w:pPr>
        <w:rPr>
          <w:rFonts w:ascii="Tahoma" w:hAnsi="Tahoma" w:cs="Tahoma"/>
          <w:sz w:val="21"/>
          <w:szCs w:val="21"/>
        </w:rPr>
      </w:pP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Pr>
          <w:rFonts w:ascii="Tahoma" w:hAnsi="Tahoma" w:cs="Tahoma"/>
          <w:sz w:val="21"/>
          <w:szCs w:val="21"/>
        </w:rPr>
        <w:tab/>
      </w:r>
      <w:r w:rsidR="002549DC" w:rsidRPr="00836D7A">
        <w:rPr>
          <w:rFonts w:ascii="Tahoma" w:hAnsi="Tahoma" w:cs="Tahoma"/>
          <w:sz w:val="21"/>
          <w:szCs w:val="21"/>
        </w:rPr>
        <w:tab/>
      </w:r>
      <w:r w:rsidR="002549DC" w:rsidRPr="00836D7A">
        <w:rPr>
          <w:noProof/>
          <w:sz w:val="21"/>
          <w:szCs w:val="21"/>
          <w:lang w:eastAsia="en-GB"/>
        </w:rPr>
        <w:drawing>
          <wp:inline distT="0" distB="0" distL="0" distR="0" wp14:anchorId="73BE1745" wp14:editId="5E8FAA06">
            <wp:extent cx="1009650" cy="10452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9650" cy="1045210"/>
                    </a:xfrm>
                    <a:prstGeom prst="rect">
                      <a:avLst/>
                    </a:prstGeom>
                  </pic:spPr>
                </pic:pic>
              </a:graphicData>
            </a:graphic>
          </wp:inline>
        </w:drawing>
      </w:r>
    </w:p>
    <w:p w14:paraId="79705C10" w14:textId="77777777" w:rsidR="005D667E" w:rsidRPr="00836D7A" w:rsidRDefault="005D667E" w:rsidP="005D667E">
      <w:pPr>
        <w:pBdr>
          <w:bottom w:val="single" w:sz="12" w:space="1" w:color="auto"/>
        </w:pBdr>
        <w:spacing w:after="120" w:line="240" w:lineRule="auto"/>
        <w:ind w:right="56"/>
        <w:rPr>
          <w:rFonts w:ascii="Open Sans" w:hAnsi="Open Sans" w:cs="Open Sans"/>
          <w:b/>
          <w:sz w:val="21"/>
          <w:szCs w:val="21"/>
        </w:rPr>
      </w:pPr>
      <w:r w:rsidRPr="00836D7A">
        <w:rPr>
          <w:rFonts w:ascii="Open Sans" w:hAnsi="Open Sans" w:cs="Open Sans"/>
          <w:b/>
          <w:sz w:val="21"/>
          <w:szCs w:val="21"/>
        </w:rPr>
        <w:t>Job Description</w:t>
      </w:r>
    </w:p>
    <w:tbl>
      <w:tblPr>
        <w:tblStyle w:val="TableGrid1"/>
        <w:tblW w:w="10632" w:type="dxa"/>
        <w:tblInd w:w="-572" w:type="dxa"/>
        <w:tblLook w:val="04A0" w:firstRow="1" w:lastRow="0" w:firstColumn="1" w:lastColumn="0" w:noHBand="0" w:noVBand="1"/>
      </w:tblPr>
      <w:tblGrid>
        <w:gridCol w:w="2268"/>
        <w:gridCol w:w="8364"/>
      </w:tblGrid>
      <w:tr w:rsidR="005D667E" w:rsidRPr="00836D7A" w14:paraId="54772857" w14:textId="77777777" w:rsidTr="008A1BD4">
        <w:trPr>
          <w:trHeight w:val="207"/>
        </w:trPr>
        <w:tc>
          <w:tcPr>
            <w:tcW w:w="2268" w:type="dxa"/>
            <w:shd w:val="clear" w:color="auto" w:fill="A1BA64"/>
          </w:tcPr>
          <w:p w14:paraId="6688D1CA" w14:textId="77777777" w:rsidR="005D667E" w:rsidRPr="00836D7A" w:rsidRDefault="005D667E" w:rsidP="008A1BD4">
            <w:pPr>
              <w:ind w:right="56"/>
              <w:rPr>
                <w:rFonts w:ascii="Open Sans" w:hAnsi="Open Sans" w:cs="Open Sans"/>
                <w:b/>
                <w:color w:val="244C0F"/>
                <w:sz w:val="21"/>
                <w:szCs w:val="21"/>
              </w:rPr>
            </w:pPr>
            <w:r w:rsidRPr="00836D7A">
              <w:rPr>
                <w:rFonts w:ascii="Open Sans" w:hAnsi="Open Sans" w:cs="Open Sans"/>
                <w:b/>
                <w:color w:val="244C0F"/>
                <w:sz w:val="21"/>
                <w:szCs w:val="21"/>
              </w:rPr>
              <w:t>Job Title</w:t>
            </w:r>
          </w:p>
        </w:tc>
        <w:tc>
          <w:tcPr>
            <w:tcW w:w="8364" w:type="dxa"/>
            <w:vAlign w:val="center"/>
          </w:tcPr>
          <w:p w14:paraId="29E51584" w14:textId="2150D1F3" w:rsidR="005D667E" w:rsidRPr="00836D7A" w:rsidRDefault="005D667E" w:rsidP="008A1BD4">
            <w:pPr>
              <w:ind w:right="56"/>
              <w:rPr>
                <w:rFonts w:ascii="Open Sans" w:hAnsi="Open Sans" w:cs="Open Sans"/>
                <w:b/>
                <w:sz w:val="21"/>
                <w:szCs w:val="21"/>
              </w:rPr>
            </w:pPr>
            <w:r w:rsidRPr="00836D7A">
              <w:rPr>
                <w:rFonts w:ascii="Open Sans" w:hAnsi="Open Sans" w:cs="Open Sans"/>
                <w:b/>
                <w:sz w:val="21"/>
                <w:szCs w:val="21"/>
              </w:rPr>
              <w:t xml:space="preserve">Teacher of </w:t>
            </w:r>
            <w:r w:rsidR="00206EEF">
              <w:rPr>
                <w:rFonts w:ascii="Open Sans" w:hAnsi="Open Sans" w:cs="Open Sans"/>
                <w:b/>
                <w:sz w:val="21"/>
                <w:szCs w:val="21"/>
              </w:rPr>
              <w:t>Science</w:t>
            </w:r>
          </w:p>
        </w:tc>
      </w:tr>
      <w:tr w:rsidR="005D667E" w:rsidRPr="00836D7A" w14:paraId="2DC689FD" w14:textId="77777777" w:rsidTr="008A1BD4">
        <w:trPr>
          <w:trHeight w:val="624"/>
        </w:trPr>
        <w:tc>
          <w:tcPr>
            <w:tcW w:w="2268" w:type="dxa"/>
            <w:shd w:val="clear" w:color="auto" w:fill="A1BA64"/>
          </w:tcPr>
          <w:p w14:paraId="7A538511" w14:textId="77777777" w:rsidR="005D667E" w:rsidRPr="00836D7A" w:rsidRDefault="005D667E" w:rsidP="008A1BD4">
            <w:pPr>
              <w:ind w:right="56"/>
              <w:rPr>
                <w:rFonts w:ascii="Open Sans" w:hAnsi="Open Sans" w:cs="Open Sans"/>
                <w:b/>
                <w:color w:val="244C0F"/>
                <w:sz w:val="21"/>
                <w:szCs w:val="21"/>
              </w:rPr>
            </w:pPr>
            <w:r w:rsidRPr="00836D7A">
              <w:rPr>
                <w:rFonts w:ascii="Open Sans" w:hAnsi="Open Sans" w:cs="Open Sans"/>
                <w:b/>
                <w:color w:val="244C0F"/>
                <w:sz w:val="21"/>
                <w:szCs w:val="21"/>
              </w:rPr>
              <w:t>Job Description</w:t>
            </w:r>
          </w:p>
        </w:tc>
        <w:tc>
          <w:tcPr>
            <w:tcW w:w="8364" w:type="dxa"/>
            <w:vAlign w:val="center"/>
          </w:tcPr>
          <w:p w14:paraId="7124D9DB" w14:textId="77777777" w:rsidR="005D667E" w:rsidRPr="00836D7A" w:rsidRDefault="005D667E" w:rsidP="008A1BD4">
            <w:pPr>
              <w:ind w:right="56"/>
              <w:rPr>
                <w:rFonts w:ascii="Open Sans" w:hAnsi="Open Sans" w:cs="Open Sans"/>
                <w:sz w:val="21"/>
                <w:szCs w:val="21"/>
              </w:rPr>
            </w:pPr>
            <w:r w:rsidRPr="00836D7A">
              <w:rPr>
                <w:rFonts w:ascii="Open Sans" w:hAnsi="Open Sans" w:cs="Open Sans"/>
                <w:sz w:val="21"/>
                <w:szCs w:val="21"/>
              </w:rPr>
              <w:t>This job description forms part of the contract of employment of the successful applicant. The appointment is subject to the conditions of employment of Teachers contained in the School Teachers’ Pay and Conditions document and other current educational and employment legislation.</w:t>
            </w:r>
          </w:p>
        </w:tc>
      </w:tr>
      <w:tr w:rsidR="005D667E" w:rsidRPr="00836D7A" w14:paraId="7FDDF16F" w14:textId="77777777" w:rsidTr="008A1BD4">
        <w:trPr>
          <w:trHeight w:val="624"/>
        </w:trPr>
        <w:tc>
          <w:tcPr>
            <w:tcW w:w="2268" w:type="dxa"/>
            <w:shd w:val="clear" w:color="auto" w:fill="A1BA64"/>
          </w:tcPr>
          <w:p w14:paraId="34A88A40" w14:textId="77777777" w:rsidR="005D667E" w:rsidRPr="00836D7A" w:rsidRDefault="005D667E" w:rsidP="008A1BD4">
            <w:pPr>
              <w:ind w:right="56"/>
              <w:rPr>
                <w:rFonts w:ascii="Open Sans" w:hAnsi="Open Sans" w:cs="Open Sans"/>
                <w:b/>
                <w:color w:val="244C0F"/>
                <w:sz w:val="21"/>
                <w:szCs w:val="21"/>
              </w:rPr>
            </w:pPr>
            <w:r w:rsidRPr="00836D7A">
              <w:rPr>
                <w:rFonts w:ascii="Open Sans" w:hAnsi="Open Sans" w:cs="Open Sans"/>
                <w:b/>
                <w:color w:val="244C0F"/>
                <w:sz w:val="21"/>
                <w:szCs w:val="21"/>
              </w:rPr>
              <w:t>Review Date of Job Description</w:t>
            </w:r>
          </w:p>
        </w:tc>
        <w:tc>
          <w:tcPr>
            <w:tcW w:w="8364" w:type="dxa"/>
            <w:vAlign w:val="center"/>
          </w:tcPr>
          <w:p w14:paraId="40CC7CD6" w14:textId="77777777" w:rsidR="005D667E" w:rsidRPr="00836D7A" w:rsidRDefault="005D667E" w:rsidP="008A1BD4">
            <w:pPr>
              <w:autoSpaceDE w:val="0"/>
              <w:autoSpaceDN w:val="0"/>
              <w:adjustRightInd w:val="0"/>
              <w:spacing w:after="29"/>
              <w:rPr>
                <w:rFonts w:ascii="Open Sans" w:hAnsi="Open Sans" w:cs="Open Sans"/>
                <w:color w:val="000000"/>
                <w:sz w:val="21"/>
                <w:szCs w:val="21"/>
              </w:rPr>
            </w:pPr>
            <w:r w:rsidRPr="00836D7A">
              <w:rPr>
                <w:rFonts w:ascii="Open Sans" w:hAnsi="Open Sans" w:cs="Open Sans"/>
                <w:color w:val="000000"/>
                <w:sz w:val="21"/>
                <w:szCs w:val="21"/>
              </w:rPr>
              <w:t>January 2020</w:t>
            </w:r>
          </w:p>
        </w:tc>
      </w:tr>
      <w:tr w:rsidR="005D667E" w:rsidRPr="00836D7A" w14:paraId="3C4CC8E3" w14:textId="77777777" w:rsidTr="008A1BD4">
        <w:trPr>
          <w:trHeight w:val="194"/>
        </w:trPr>
        <w:tc>
          <w:tcPr>
            <w:tcW w:w="2268" w:type="dxa"/>
            <w:shd w:val="clear" w:color="auto" w:fill="A1BA64"/>
          </w:tcPr>
          <w:p w14:paraId="00842B69" w14:textId="77777777" w:rsidR="005D667E" w:rsidRPr="00836D7A" w:rsidRDefault="005D667E" w:rsidP="008A1BD4">
            <w:pPr>
              <w:ind w:right="56"/>
              <w:rPr>
                <w:rFonts w:ascii="Open Sans" w:hAnsi="Open Sans" w:cs="Open Sans"/>
                <w:b/>
                <w:color w:val="244C0F"/>
                <w:sz w:val="21"/>
                <w:szCs w:val="21"/>
              </w:rPr>
            </w:pPr>
            <w:r w:rsidRPr="00836D7A">
              <w:rPr>
                <w:rFonts w:ascii="Open Sans" w:hAnsi="Open Sans" w:cs="Open Sans"/>
                <w:b/>
                <w:color w:val="244C0F"/>
                <w:sz w:val="21"/>
                <w:szCs w:val="21"/>
              </w:rPr>
              <w:t>Establishment</w:t>
            </w:r>
          </w:p>
        </w:tc>
        <w:tc>
          <w:tcPr>
            <w:tcW w:w="8364" w:type="dxa"/>
            <w:vAlign w:val="center"/>
          </w:tcPr>
          <w:p w14:paraId="698206D3" w14:textId="77777777" w:rsidR="005D667E" w:rsidRPr="00836D7A" w:rsidRDefault="005D667E" w:rsidP="008A1BD4">
            <w:pPr>
              <w:ind w:right="56"/>
              <w:rPr>
                <w:rFonts w:ascii="Open Sans" w:hAnsi="Open Sans" w:cs="Open Sans"/>
                <w:sz w:val="21"/>
                <w:szCs w:val="21"/>
              </w:rPr>
            </w:pPr>
            <w:r w:rsidRPr="00836D7A">
              <w:rPr>
                <w:rFonts w:ascii="Open Sans" w:hAnsi="Open Sans" w:cs="Open Sans"/>
                <w:sz w:val="21"/>
                <w:szCs w:val="21"/>
              </w:rPr>
              <w:t>Wood Green School, Woodstock Road, Witney, OX28 1DX</w:t>
            </w:r>
          </w:p>
        </w:tc>
      </w:tr>
      <w:tr w:rsidR="005D667E" w:rsidRPr="00836D7A" w14:paraId="59820267" w14:textId="77777777" w:rsidTr="008A1BD4">
        <w:trPr>
          <w:trHeight w:val="207"/>
        </w:trPr>
        <w:tc>
          <w:tcPr>
            <w:tcW w:w="2268" w:type="dxa"/>
            <w:shd w:val="clear" w:color="auto" w:fill="A1BA64"/>
          </w:tcPr>
          <w:p w14:paraId="68C3718C" w14:textId="77777777" w:rsidR="005D667E" w:rsidRPr="00836D7A" w:rsidRDefault="005D667E" w:rsidP="008A1BD4">
            <w:pPr>
              <w:ind w:right="56"/>
              <w:rPr>
                <w:rFonts w:ascii="Open Sans" w:hAnsi="Open Sans" w:cs="Open Sans"/>
                <w:b/>
                <w:color w:val="244C0F"/>
                <w:sz w:val="21"/>
                <w:szCs w:val="21"/>
              </w:rPr>
            </w:pPr>
            <w:r w:rsidRPr="00836D7A">
              <w:rPr>
                <w:rFonts w:ascii="Open Sans" w:hAnsi="Open Sans" w:cs="Open Sans"/>
                <w:b/>
                <w:color w:val="244C0F"/>
                <w:sz w:val="21"/>
                <w:szCs w:val="21"/>
              </w:rPr>
              <w:t>Responsible to:</w:t>
            </w:r>
          </w:p>
        </w:tc>
        <w:tc>
          <w:tcPr>
            <w:tcW w:w="8364" w:type="dxa"/>
            <w:vAlign w:val="center"/>
          </w:tcPr>
          <w:p w14:paraId="2CE7F3D5" w14:textId="69BBBC54" w:rsidR="005D667E" w:rsidRPr="00836D7A" w:rsidRDefault="005D667E" w:rsidP="008A1BD4">
            <w:pPr>
              <w:ind w:right="56"/>
              <w:rPr>
                <w:rFonts w:ascii="Open Sans" w:hAnsi="Open Sans" w:cs="Open Sans"/>
                <w:sz w:val="21"/>
                <w:szCs w:val="21"/>
              </w:rPr>
            </w:pPr>
            <w:r w:rsidRPr="00836D7A">
              <w:rPr>
                <w:rFonts w:ascii="Open Sans" w:hAnsi="Open Sans" w:cs="Open Sans"/>
                <w:sz w:val="21"/>
                <w:szCs w:val="21"/>
              </w:rPr>
              <w:t xml:space="preserve">Head of </w:t>
            </w:r>
            <w:r w:rsidR="000E47D6">
              <w:rPr>
                <w:rFonts w:ascii="Open Sans" w:hAnsi="Open Sans" w:cs="Open Sans"/>
                <w:sz w:val="21"/>
                <w:szCs w:val="21"/>
              </w:rPr>
              <w:t>Science</w:t>
            </w:r>
          </w:p>
        </w:tc>
      </w:tr>
      <w:tr w:rsidR="005D667E" w:rsidRPr="00836D7A" w14:paraId="315E2E48" w14:textId="77777777" w:rsidTr="008A1BD4">
        <w:trPr>
          <w:trHeight w:val="207"/>
        </w:trPr>
        <w:tc>
          <w:tcPr>
            <w:tcW w:w="2268" w:type="dxa"/>
            <w:shd w:val="clear" w:color="auto" w:fill="A1BA64"/>
          </w:tcPr>
          <w:p w14:paraId="6BA302F4" w14:textId="77777777" w:rsidR="005D667E" w:rsidRPr="00836D7A" w:rsidRDefault="005D667E" w:rsidP="008A1BD4">
            <w:pPr>
              <w:ind w:right="56"/>
              <w:rPr>
                <w:rFonts w:ascii="Open Sans" w:hAnsi="Open Sans" w:cs="Open Sans"/>
                <w:b/>
                <w:color w:val="244C0F"/>
                <w:sz w:val="21"/>
                <w:szCs w:val="21"/>
              </w:rPr>
            </w:pPr>
            <w:r w:rsidRPr="00836D7A">
              <w:rPr>
                <w:rFonts w:ascii="Open Sans" w:hAnsi="Open Sans" w:cs="Open Sans"/>
                <w:b/>
                <w:color w:val="244C0F"/>
                <w:sz w:val="21"/>
                <w:szCs w:val="21"/>
              </w:rPr>
              <w:t>Responsible for:</w:t>
            </w:r>
          </w:p>
        </w:tc>
        <w:tc>
          <w:tcPr>
            <w:tcW w:w="8364" w:type="dxa"/>
            <w:vAlign w:val="center"/>
          </w:tcPr>
          <w:p w14:paraId="67B54D2A" w14:textId="61B03107" w:rsidR="005D667E" w:rsidRPr="00836D7A" w:rsidRDefault="005D667E" w:rsidP="008A1BD4">
            <w:pPr>
              <w:ind w:right="56"/>
              <w:rPr>
                <w:rFonts w:ascii="Open Sans" w:hAnsi="Open Sans" w:cs="Open Sans"/>
                <w:sz w:val="21"/>
                <w:szCs w:val="21"/>
              </w:rPr>
            </w:pPr>
            <w:r w:rsidRPr="00836D7A">
              <w:rPr>
                <w:rFonts w:ascii="Open Sans" w:hAnsi="Open Sans" w:cs="Open Sans"/>
                <w:sz w:val="21"/>
                <w:szCs w:val="21"/>
              </w:rPr>
              <w:t xml:space="preserve">Teaching and supporting all designated classes in </w:t>
            </w:r>
            <w:r w:rsidR="00206EEF">
              <w:rPr>
                <w:rFonts w:ascii="Open Sans" w:hAnsi="Open Sans" w:cs="Open Sans"/>
                <w:sz w:val="21"/>
                <w:szCs w:val="21"/>
              </w:rPr>
              <w:t>Science</w:t>
            </w:r>
          </w:p>
        </w:tc>
      </w:tr>
      <w:tr w:rsidR="005D667E" w:rsidRPr="00836D7A" w14:paraId="54AC43D9" w14:textId="77777777" w:rsidTr="008A1BD4">
        <w:trPr>
          <w:trHeight w:val="2854"/>
        </w:trPr>
        <w:tc>
          <w:tcPr>
            <w:tcW w:w="2268" w:type="dxa"/>
            <w:shd w:val="clear" w:color="auto" w:fill="A1BA64"/>
          </w:tcPr>
          <w:p w14:paraId="05225AD3" w14:textId="77777777" w:rsidR="005D667E" w:rsidRPr="00836D7A" w:rsidRDefault="005D667E" w:rsidP="008A1BD4">
            <w:pPr>
              <w:autoSpaceDE w:val="0"/>
              <w:autoSpaceDN w:val="0"/>
              <w:adjustRightInd w:val="0"/>
              <w:spacing w:afterLines="31" w:after="74"/>
              <w:rPr>
                <w:rFonts w:ascii="Open Sans" w:hAnsi="Open Sans" w:cs="Open Sans"/>
                <w:color w:val="000000"/>
                <w:sz w:val="21"/>
                <w:szCs w:val="21"/>
              </w:rPr>
            </w:pPr>
            <w:r w:rsidRPr="00836D7A">
              <w:rPr>
                <w:rFonts w:ascii="Open Sans" w:hAnsi="Open Sans" w:cs="Open Sans"/>
                <w:b/>
                <w:color w:val="244C0F"/>
                <w:sz w:val="21"/>
                <w:szCs w:val="21"/>
              </w:rPr>
              <w:t>Purpose of Post</w:t>
            </w:r>
          </w:p>
        </w:tc>
        <w:tc>
          <w:tcPr>
            <w:tcW w:w="8364" w:type="dxa"/>
          </w:tcPr>
          <w:p w14:paraId="1202FBE4" w14:textId="4738279C" w:rsidR="005D667E" w:rsidRPr="00836D7A" w:rsidRDefault="005D667E" w:rsidP="008A1BD4">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 xml:space="preserve">To implement and deliver an appropriately broad, balanced, relevant and differentiated curriculum for students and to support a designated curriculum area as appropriate </w:t>
            </w:r>
          </w:p>
          <w:p w14:paraId="178605E4" w14:textId="50545673" w:rsidR="005D667E" w:rsidRPr="00836D7A" w:rsidRDefault="005D667E" w:rsidP="008A1BD4">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 xml:space="preserve">To monitor and support the overall progress and development of students as a Teacher/Form Tutor </w:t>
            </w:r>
          </w:p>
          <w:p w14:paraId="0B9CA7D1" w14:textId="4E855E41" w:rsidR="005D667E" w:rsidRPr="00836D7A" w:rsidRDefault="005D667E" w:rsidP="008A1BD4">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To facilitate and encourage a learning experience which provides students with the opportunity to achieve their individual potential.</w:t>
            </w:r>
          </w:p>
          <w:p w14:paraId="13DEA1F2" w14:textId="6D7DD3B4" w:rsidR="005D667E" w:rsidRPr="00836D7A" w:rsidRDefault="005D667E" w:rsidP="008A1BD4">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 xml:space="preserve">To contribute to raising standards of student attainment </w:t>
            </w:r>
          </w:p>
          <w:p w14:paraId="5EF76A0C" w14:textId="77777777" w:rsidR="005D667E" w:rsidRPr="00836D7A" w:rsidRDefault="005D667E" w:rsidP="008A1BD4">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To share and support the school’s responsibility to provide and monitor opportunities for personal and academic growth</w:t>
            </w:r>
          </w:p>
        </w:tc>
      </w:tr>
      <w:tr w:rsidR="005D667E" w14:paraId="5D3D9134" w14:textId="77777777" w:rsidTr="008A1BD4">
        <w:trPr>
          <w:trHeight w:val="699"/>
        </w:trPr>
        <w:tc>
          <w:tcPr>
            <w:tcW w:w="2268" w:type="dxa"/>
            <w:shd w:val="clear" w:color="auto" w:fill="A1BA64"/>
          </w:tcPr>
          <w:p w14:paraId="6FB3AE7A"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Teaching</w:t>
            </w:r>
          </w:p>
        </w:tc>
        <w:tc>
          <w:tcPr>
            <w:tcW w:w="8364" w:type="dxa"/>
            <w:vAlign w:val="center"/>
          </w:tcPr>
          <w:p w14:paraId="5B396592"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undertake a designated programme of teaching across all key stages </w:t>
            </w:r>
          </w:p>
          <w:p w14:paraId="43FA7791"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Teach consistently high-quality lessons </w:t>
            </w:r>
          </w:p>
          <w:p w14:paraId="7AC9D43B" w14:textId="4EF8E40E"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Plan and deliver schemes of work and lessons that meet the requirements of </w:t>
            </w:r>
            <w:r w:rsidR="000152F5">
              <w:rPr>
                <w:rFonts w:ascii="Open Sans" w:hAnsi="Open Sans" w:cs="Open Sans"/>
                <w:color w:val="000000"/>
                <w:sz w:val="21"/>
                <w:szCs w:val="21"/>
              </w:rPr>
              <w:t xml:space="preserve">the </w:t>
            </w:r>
            <w:r>
              <w:rPr>
                <w:rFonts w:ascii="Open Sans" w:hAnsi="Open Sans" w:cs="Open Sans"/>
                <w:color w:val="000000"/>
                <w:sz w:val="21"/>
                <w:szCs w:val="21"/>
              </w:rPr>
              <w:t xml:space="preserve">KS3, 4 and 5 </w:t>
            </w:r>
          </w:p>
          <w:p w14:paraId="2BDFE47B" w14:textId="0DD7BCAF"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Be a role model for students, inspiring them to be actively interested </w:t>
            </w:r>
            <w:r w:rsidR="000E47D6">
              <w:rPr>
                <w:rFonts w:ascii="Open Sans" w:hAnsi="Open Sans" w:cs="Open Sans"/>
                <w:sz w:val="21"/>
                <w:szCs w:val="21"/>
              </w:rPr>
              <w:t>in the subject</w:t>
            </w:r>
          </w:p>
          <w:p w14:paraId="474CFEB3" w14:textId="77D39DF6"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maintain appropriate records and to provide relevant accurate and up-to-date information for </w:t>
            </w:r>
            <w:r w:rsidR="000E47D6">
              <w:rPr>
                <w:rFonts w:ascii="Open Sans" w:hAnsi="Open Sans" w:cs="Open Sans"/>
                <w:color w:val="000000"/>
                <w:sz w:val="21"/>
                <w:szCs w:val="21"/>
              </w:rPr>
              <w:t>MIS systems</w:t>
            </w:r>
          </w:p>
          <w:p w14:paraId="6FD405D2"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complete the relevant documentation to assist in the tracking of students </w:t>
            </w:r>
          </w:p>
          <w:p w14:paraId="33F03F9A"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Set expectations for staff and students in relation to standards of achievement and the quality of learning &amp; teaching </w:t>
            </w:r>
          </w:p>
          <w:p w14:paraId="22C4C998"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Prioritise and manage time effectively, ensuring continued professional development in line with the role </w:t>
            </w:r>
          </w:p>
          <w:p w14:paraId="72768D1B"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follow the school policies and procedures </w:t>
            </w:r>
          </w:p>
          <w:p w14:paraId="49102A30"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ensure the effective/efficient deployment of classroom support </w:t>
            </w:r>
          </w:p>
          <w:p w14:paraId="0C2F4424" w14:textId="77777777"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maintain discipline in accordance with the school procedures, and to encourage good practice with regard to punctuality, behaviour, standards of work and homework </w:t>
            </w:r>
          </w:p>
          <w:p w14:paraId="0C55BE3F" w14:textId="165FD300" w:rsidR="005D667E" w:rsidRDefault="005D667E" w:rsidP="008A1BD4">
            <w:pPr>
              <w:numPr>
                <w:ilvl w:val="0"/>
                <w:numId w:val="20"/>
              </w:numPr>
              <w:autoSpaceDE w:val="0"/>
              <w:autoSpaceDN w:val="0"/>
              <w:adjustRightInd w:val="0"/>
              <w:rPr>
                <w:rFonts w:ascii="Open Sans" w:hAnsi="Open Sans" w:cs="Open Sans"/>
                <w:sz w:val="21"/>
                <w:szCs w:val="21"/>
              </w:rPr>
            </w:pPr>
            <w:r>
              <w:rPr>
                <w:rFonts w:ascii="Open Sans" w:hAnsi="Open Sans" w:cs="Open Sans"/>
                <w:color w:val="000000"/>
                <w:sz w:val="21"/>
                <w:szCs w:val="21"/>
              </w:rPr>
              <w:t xml:space="preserve">Follow </w:t>
            </w:r>
            <w:r>
              <w:rPr>
                <w:rFonts w:ascii="Open Sans" w:hAnsi="Open Sans" w:cs="Open Sans"/>
                <w:sz w:val="21"/>
                <w:szCs w:val="21"/>
              </w:rPr>
              <w:t xml:space="preserve">schemes of work for </w:t>
            </w:r>
            <w:r w:rsidR="000E47D6">
              <w:rPr>
                <w:rFonts w:ascii="Open Sans" w:hAnsi="Open Sans" w:cs="Open Sans"/>
                <w:sz w:val="21"/>
                <w:szCs w:val="21"/>
              </w:rPr>
              <w:t xml:space="preserve">the subject </w:t>
            </w:r>
            <w:r>
              <w:rPr>
                <w:rFonts w:ascii="Open Sans" w:hAnsi="Open Sans" w:cs="Open Sans"/>
                <w:sz w:val="21"/>
                <w:szCs w:val="21"/>
              </w:rPr>
              <w:t xml:space="preserve">at all Key stages </w:t>
            </w:r>
          </w:p>
          <w:p w14:paraId="50702DF5" w14:textId="62746A2B" w:rsidR="005D667E" w:rsidRDefault="005D667E" w:rsidP="008A1BD4">
            <w:pPr>
              <w:numPr>
                <w:ilvl w:val="0"/>
                <w:numId w:val="20"/>
              </w:numPr>
              <w:autoSpaceDE w:val="0"/>
              <w:autoSpaceDN w:val="0"/>
              <w:adjustRightInd w:val="0"/>
              <w:rPr>
                <w:rFonts w:ascii="Open Sans" w:hAnsi="Open Sans" w:cs="Open Sans"/>
                <w:sz w:val="21"/>
                <w:szCs w:val="21"/>
              </w:rPr>
            </w:pPr>
            <w:r>
              <w:rPr>
                <w:rFonts w:ascii="Open Sans" w:hAnsi="Open Sans" w:cs="Open Sans"/>
                <w:sz w:val="21"/>
                <w:szCs w:val="21"/>
              </w:rPr>
              <w:t xml:space="preserve">Promote aspects of Personal Development related to </w:t>
            </w:r>
            <w:r w:rsidR="000E47D6">
              <w:rPr>
                <w:rFonts w:ascii="Open Sans" w:hAnsi="Open Sans" w:cs="Open Sans"/>
                <w:sz w:val="21"/>
                <w:szCs w:val="21"/>
              </w:rPr>
              <w:t>subject</w:t>
            </w:r>
          </w:p>
          <w:p w14:paraId="7A9FFD3F" w14:textId="23832111" w:rsidR="005D667E" w:rsidRDefault="005D667E" w:rsidP="008A1BD4">
            <w:pPr>
              <w:numPr>
                <w:ilvl w:val="0"/>
                <w:numId w:val="20"/>
              </w:numPr>
              <w:autoSpaceDE w:val="0"/>
              <w:autoSpaceDN w:val="0"/>
              <w:adjustRightInd w:val="0"/>
              <w:rPr>
                <w:rFonts w:ascii="Open Sans" w:hAnsi="Open Sans" w:cs="Open Sans"/>
                <w:sz w:val="21"/>
                <w:szCs w:val="21"/>
              </w:rPr>
            </w:pPr>
            <w:r>
              <w:rPr>
                <w:rFonts w:ascii="Open Sans" w:hAnsi="Open Sans" w:cs="Open Sans"/>
                <w:sz w:val="21"/>
                <w:szCs w:val="21"/>
              </w:rPr>
              <w:t xml:space="preserve">Updating professional knowledge and expertise as appropriate to keep up to date with developments in teaching practice and methodology, in general, and in the curriculum area of </w:t>
            </w:r>
            <w:r w:rsidR="000E47D6">
              <w:rPr>
                <w:rFonts w:ascii="Open Sans" w:hAnsi="Open Sans" w:cs="Open Sans"/>
                <w:sz w:val="21"/>
                <w:szCs w:val="21"/>
              </w:rPr>
              <w:t>the subject</w:t>
            </w:r>
          </w:p>
          <w:p w14:paraId="66C353A5" w14:textId="011D78DF"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sz w:val="21"/>
                <w:szCs w:val="21"/>
              </w:rPr>
              <w:t xml:space="preserve">Promote </w:t>
            </w:r>
            <w:r w:rsidR="000E47D6">
              <w:rPr>
                <w:rFonts w:ascii="Open Sans" w:hAnsi="Open Sans" w:cs="Open Sans"/>
                <w:sz w:val="21"/>
                <w:szCs w:val="21"/>
              </w:rPr>
              <w:t>subject</w:t>
            </w:r>
            <w:r w:rsidR="00690512">
              <w:rPr>
                <w:rFonts w:ascii="Open Sans" w:hAnsi="Open Sans" w:cs="Open Sans"/>
                <w:sz w:val="21"/>
                <w:szCs w:val="21"/>
              </w:rPr>
              <w:t xml:space="preserve"> </w:t>
            </w:r>
            <w:r>
              <w:rPr>
                <w:rFonts w:ascii="Open Sans" w:hAnsi="Open Sans" w:cs="Open Sans"/>
                <w:color w:val="000000"/>
                <w:sz w:val="21"/>
                <w:szCs w:val="21"/>
              </w:rPr>
              <w:t>learning through out of hour</w:t>
            </w:r>
            <w:r w:rsidR="000152F5">
              <w:rPr>
                <w:rFonts w:ascii="Open Sans" w:hAnsi="Open Sans" w:cs="Open Sans"/>
                <w:color w:val="000000"/>
                <w:sz w:val="21"/>
                <w:szCs w:val="21"/>
              </w:rPr>
              <w:t>’</w:t>
            </w:r>
            <w:r>
              <w:rPr>
                <w:rFonts w:ascii="Open Sans" w:hAnsi="Open Sans" w:cs="Open Sans"/>
                <w:color w:val="000000"/>
                <w:sz w:val="21"/>
                <w:szCs w:val="21"/>
              </w:rPr>
              <w:t>s activities</w:t>
            </w:r>
          </w:p>
          <w:p w14:paraId="6E6CC139" w14:textId="161349C9" w:rsidR="005D667E" w:rsidRDefault="005D667E" w:rsidP="008A1BD4">
            <w:pPr>
              <w:numPr>
                <w:ilvl w:val="0"/>
                <w:numId w:val="20"/>
              </w:numPr>
              <w:autoSpaceDE w:val="0"/>
              <w:autoSpaceDN w:val="0"/>
              <w:adjustRightInd w:val="0"/>
              <w:rPr>
                <w:rFonts w:ascii="Open Sans" w:hAnsi="Open Sans" w:cs="Open Sans"/>
                <w:color w:val="000000"/>
                <w:sz w:val="21"/>
                <w:szCs w:val="21"/>
              </w:rPr>
            </w:pPr>
            <w:r>
              <w:rPr>
                <w:rFonts w:ascii="Open Sans" w:hAnsi="Open Sans" w:cs="Open Sans"/>
                <w:sz w:val="21"/>
                <w:szCs w:val="21"/>
              </w:rPr>
              <w:t xml:space="preserve">Ensuring a high-quality learning environment throughout the </w:t>
            </w:r>
            <w:r w:rsidR="000E47D6">
              <w:rPr>
                <w:rFonts w:ascii="Open Sans" w:hAnsi="Open Sans" w:cs="Open Sans"/>
                <w:sz w:val="21"/>
                <w:szCs w:val="21"/>
              </w:rPr>
              <w:t>subject</w:t>
            </w:r>
            <w:r w:rsidR="00690512">
              <w:rPr>
                <w:rFonts w:ascii="Open Sans" w:hAnsi="Open Sans" w:cs="Open Sans"/>
                <w:sz w:val="21"/>
                <w:szCs w:val="21"/>
              </w:rPr>
              <w:t xml:space="preserve"> </w:t>
            </w:r>
            <w:r>
              <w:rPr>
                <w:rFonts w:ascii="Open Sans" w:hAnsi="Open Sans" w:cs="Open Sans"/>
                <w:color w:val="000000"/>
                <w:sz w:val="21"/>
                <w:szCs w:val="21"/>
              </w:rPr>
              <w:t>area.</w:t>
            </w:r>
          </w:p>
        </w:tc>
      </w:tr>
      <w:tr w:rsidR="005D667E" w14:paraId="14CB80B2" w14:textId="77777777" w:rsidTr="008A1BD4">
        <w:trPr>
          <w:trHeight w:val="699"/>
        </w:trPr>
        <w:tc>
          <w:tcPr>
            <w:tcW w:w="2268" w:type="dxa"/>
            <w:shd w:val="clear" w:color="auto" w:fill="A1BA64"/>
          </w:tcPr>
          <w:p w14:paraId="5EB412F1"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Assessment, Feedback and Tracking</w:t>
            </w:r>
          </w:p>
        </w:tc>
        <w:tc>
          <w:tcPr>
            <w:tcW w:w="8364" w:type="dxa"/>
            <w:vAlign w:val="center"/>
          </w:tcPr>
          <w:p w14:paraId="3D479DB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lead, monitor and evaluate the assessment and feedback to students in line with whole school and department policy</w:t>
            </w:r>
          </w:p>
          <w:p w14:paraId="7F7A3A1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follow department monitoring and tracking systems relating to students’ attainment, progress and achievement </w:t>
            </w:r>
          </w:p>
          <w:p w14:paraId="0F145310"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Mark, grade and give written/verbal and diagnostic feedback as required </w:t>
            </w:r>
          </w:p>
          <w:p w14:paraId="19C34F4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Undertake assessment of students as requested by external examination bodies, curriculum areas and school procedures </w:t>
            </w:r>
          </w:p>
          <w:p w14:paraId="74C50EB0"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Assess, record and report on the attendance, progress, development and attainment of students and to keep such records as are required </w:t>
            </w:r>
          </w:p>
          <w:p w14:paraId="46D1631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Complete the relevant documentation to assist in the tracking of students </w:t>
            </w:r>
          </w:p>
          <w:p w14:paraId="69D3F5A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follow department policy regarding department tracking of student progress and use information to inform learning and teaching </w:t>
            </w:r>
          </w:p>
          <w:p w14:paraId="0384B2C9" w14:textId="13646970"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Follow setting and co-ordinating assessment arrangements in</w:t>
            </w:r>
            <w:r w:rsidR="00690512">
              <w:rPr>
                <w:rFonts w:ascii="Open Sans" w:hAnsi="Open Sans" w:cs="Open Sans"/>
                <w:color w:val="000000"/>
                <w:sz w:val="21"/>
                <w:szCs w:val="21"/>
              </w:rPr>
              <w:t xml:space="preserve"> </w:t>
            </w:r>
            <w:r w:rsidR="000E47D6">
              <w:rPr>
                <w:rFonts w:ascii="Open Sans" w:hAnsi="Open Sans" w:cs="Open Sans"/>
                <w:color w:val="000000"/>
                <w:sz w:val="21"/>
                <w:szCs w:val="21"/>
              </w:rPr>
              <w:t>the subject</w:t>
            </w:r>
            <w:r w:rsidR="00690512">
              <w:rPr>
                <w:rFonts w:ascii="Open Sans" w:hAnsi="Open Sans" w:cs="Open Sans"/>
                <w:color w:val="000000"/>
                <w:sz w:val="21"/>
                <w:szCs w:val="21"/>
              </w:rPr>
              <w:t xml:space="preserve"> at</w:t>
            </w:r>
            <w:r>
              <w:rPr>
                <w:rFonts w:ascii="Open Sans" w:hAnsi="Open Sans" w:cs="Open Sans"/>
                <w:color w:val="000000"/>
                <w:sz w:val="21"/>
                <w:szCs w:val="21"/>
              </w:rPr>
              <w:t xml:space="preserve"> all Key Stages, and in all areas as required by school policies, including standardising those assessments.</w:t>
            </w:r>
          </w:p>
        </w:tc>
      </w:tr>
      <w:tr w:rsidR="005D667E" w14:paraId="575E74CC" w14:textId="77777777" w:rsidTr="008A1BD4">
        <w:trPr>
          <w:trHeight w:val="1750"/>
        </w:trPr>
        <w:tc>
          <w:tcPr>
            <w:tcW w:w="2268" w:type="dxa"/>
            <w:shd w:val="clear" w:color="auto" w:fill="A1BA64"/>
          </w:tcPr>
          <w:p w14:paraId="5E14DE91"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Staff Development</w:t>
            </w:r>
          </w:p>
        </w:tc>
        <w:tc>
          <w:tcPr>
            <w:tcW w:w="8364" w:type="dxa"/>
            <w:vAlign w:val="center"/>
          </w:tcPr>
          <w:p w14:paraId="61AB397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continue personal development in the relevant areas including subject knowledge and teaching methods </w:t>
            </w:r>
          </w:p>
          <w:p w14:paraId="00C86D71"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engage actively in the Performance Management process </w:t>
            </w:r>
          </w:p>
          <w:p w14:paraId="241B280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Participate in whole school CPD programmes </w:t>
            </w:r>
          </w:p>
          <w:p w14:paraId="40DC1D5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take part in the staff development programme by participating in arrangements for further training and professional development. </w:t>
            </w:r>
          </w:p>
        </w:tc>
      </w:tr>
      <w:tr w:rsidR="005D667E" w14:paraId="66CBE69A" w14:textId="77777777" w:rsidTr="008A1BD4">
        <w:trPr>
          <w:trHeight w:val="1125"/>
        </w:trPr>
        <w:tc>
          <w:tcPr>
            <w:tcW w:w="2268" w:type="dxa"/>
            <w:shd w:val="clear" w:color="auto" w:fill="A1BA64"/>
          </w:tcPr>
          <w:p w14:paraId="5DB3A4B4"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Student Support and Progress</w:t>
            </w:r>
          </w:p>
        </w:tc>
        <w:tc>
          <w:tcPr>
            <w:tcW w:w="8364" w:type="dxa"/>
            <w:vAlign w:val="center"/>
          </w:tcPr>
          <w:p w14:paraId="4FC26B20"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be a Form Tutor to an assigned group of students </w:t>
            </w:r>
          </w:p>
          <w:p w14:paraId="70948D61" w14:textId="759972A3"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promote the general progress and well-being of individual students and the Tutor Group as a whole </w:t>
            </w:r>
          </w:p>
          <w:p w14:paraId="0E00AB84" w14:textId="1ACFCB95"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liaise with the relevant pastoral leaders to ensure the progress of students </w:t>
            </w:r>
          </w:p>
          <w:p w14:paraId="4AC0A25F"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register students, accompany them to assemblies, encourage their full attendance at all lessons and their participation in other aspects of school life </w:t>
            </w:r>
          </w:p>
          <w:p w14:paraId="5B21F1E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evaluate and monitor the progress of students and keep up-to-date student records as may be required </w:t>
            </w:r>
          </w:p>
          <w:p w14:paraId="404ADBA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lead the National Baccalaureate within the tutor group</w:t>
            </w:r>
          </w:p>
          <w:p w14:paraId="12D9653F"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contribute to the preparation of Action Plans and other reports as required </w:t>
            </w:r>
          </w:p>
          <w:p w14:paraId="390DD19E"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alert the appropriate staff to problems experienced by students </w:t>
            </w:r>
          </w:p>
          <w:p w14:paraId="622F68E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communicate as appropriate, with the parents of students and with persons or bodies outside the school concerned with the welfare of individual students, after consultation with the appropriate staff. </w:t>
            </w:r>
          </w:p>
          <w:p w14:paraId="4FD90D5C"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contribute to PSHE and citizenship and enterprise according to school policy </w:t>
            </w:r>
          </w:p>
          <w:p w14:paraId="54E2644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apply the Behaviour for Learning policy so that effective learning can take place </w:t>
            </w:r>
          </w:p>
          <w:p w14:paraId="5617B6C7" w14:textId="77777777" w:rsidR="005D667E" w:rsidRDefault="005D667E" w:rsidP="008A1BD4">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Meet with students over whom there are concerns and contact home where necessary in conjunction with student support team and department heads. </w:t>
            </w:r>
          </w:p>
        </w:tc>
      </w:tr>
      <w:tr w:rsidR="005D667E" w14:paraId="6707B2AC" w14:textId="77777777" w:rsidTr="008A1BD4">
        <w:trPr>
          <w:trHeight w:val="1243"/>
        </w:trPr>
        <w:tc>
          <w:tcPr>
            <w:tcW w:w="2268" w:type="dxa"/>
            <w:shd w:val="clear" w:color="auto" w:fill="A1BA64"/>
          </w:tcPr>
          <w:p w14:paraId="375A9AE1" w14:textId="77777777" w:rsidR="005D667E" w:rsidRDefault="005D667E" w:rsidP="008A1BD4">
            <w:pPr>
              <w:ind w:right="56"/>
              <w:rPr>
                <w:rFonts w:ascii="Open Sans" w:hAnsi="Open Sans" w:cs="Open Sans"/>
                <w:b/>
                <w:color w:val="244C0F"/>
                <w:sz w:val="21"/>
                <w:szCs w:val="21"/>
              </w:rPr>
            </w:pPr>
            <w:r>
              <w:rPr>
                <w:rFonts w:ascii="Open Sans" w:hAnsi="Open Sans" w:cs="Open Sans"/>
                <w:b/>
                <w:color w:val="244C0F"/>
                <w:sz w:val="21"/>
                <w:szCs w:val="21"/>
              </w:rPr>
              <w:t>Safeguarding</w:t>
            </w:r>
          </w:p>
        </w:tc>
        <w:tc>
          <w:tcPr>
            <w:tcW w:w="8364" w:type="dxa"/>
          </w:tcPr>
          <w:p w14:paraId="29F48A06" w14:textId="0DA7150C" w:rsidR="005D667E" w:rsidRDefault="005D667E" w:rsidP="008A1BD4">
            <w:p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Be keenly aware of the responsibility for safeguarding children and to help in the application of the Safeguarding and Safe Practices policy within the school</w:t>
            </w:r>
            <w:r w:rsidR="0004170D">
              <w:rPr>
                <w:rFonts w:ascii="Open Sans" w:hAnsi="Open Sans" w:cs="Open Sans"/>
                <w:color w:val="000000"/>
                <w:sz w:val="21"/>
                <w:szCs w:val="21"/>
              </w:rPr>
              <w:t>.</w:t>
            </w:r>
            <w:r>
              <w:rPr>
                <w:rFonts w:ascii="Open Sans" w:hAnsi="Open Sans" w:cs="Open Sans"/>
                <w:color w:val="000000"/>
                <w:sz w:val="21"/>
                <w:szCs w:val="21"/>
              </w:rPr>
              <w:t xml:space="preserve"> </w:t>
            </w:r>
          </w:p>
          <w:p w14:paraId="255FCB51" w14:textId="77777777" w:rsidR="005D667E" w:rsidRDefault="005D667E" w:rsidP="008A1BD4">
            <w:p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Comply with the school’s Safeguarding Policy in order to ensure the welfare of children and young persons. </w:t>
            </w:r>
          </w:p>
        </w:tc>
      </w:tr>
    </w:tbl>
    <w:p w14:paraId="27A3CD38" w14:textId="1B8D4D49" w:rsidR="007E4D3E" w:rsidRDefault="007E4D3E">
      <w:pPr>
        <w:spacing w:after="0" w:line="240" w:lineRule="auto"/>
        <w:jc w:val="center"/>
        <w:rPr>
          <w:rFonts w:ascii="Tahoma" w:hAnsi="Tahoma" w:cs="Tahoma"/>
          <w:b/>
          <w:sz w:val="21"/>
          <w:szCs w:val="21"/>
        </w:rPr>
      </w:pPr>
    </w:p>
    <w:p w14:paraId="16DAA038" w14:textId="5C414EBF" w:rsidR="005D667E" w:rsidRDefault="005D667E">
      <w:pPr>
        <w:spacing w:after="0" w:line="240" w:lineRule="auto"/>
        <w:jc w:val="center"/>
        <w:rPr>
          <w:rFonts w:ascii="Tahoma" w:hAnsi="Tahoma" w:cs="Tahoma"/>
          <w:b/>
          <w:sz w:val="21"/>
          <w:szCs w:val="21"/>
        </w:rPr>
      </w:pPr>
    </w:p>
    <w:p w14:paraId="7B17FD4C" w14:textId="77777777" w:rsidR="005D667E" w:rsidRDefault="005D667E" w:rsidP="005D667E">
      <w:pPr>
        <w:pBdr>
          <w:bottom w:val="single" w:sz="12" w:space="1" w:color="auto"/>
        </w:pBdr>
        <w:spacing w:after="120" w:line="240" w:lineRule="auto"/>
        <w:ind w:left="-567" w:right="56"/>
        <w:rPr>
          <w:rFonts w:ascii="Open Sans" w:hAnsi="Open Sans" w:cs="Open Sans"/>
          <w:b/>
          <w:sz w:val="28"/>
          <w:szCs w:val="28"/>
        </w:rPr>
      </w:pPr>
      <w:r>
        <w:rPr>
          <w:rFonts w:ascii="Open Sans" w:hAnsi="Open Sans" w:cs="Open Sans"/>
          <w:b/>
          <w:sz w:val="28"/>
          <w:szCs w:val="28"/>
        </w:rPr>
        <w:t>Person Specification</w:t>
      </w:r>
    </w:p>
    <w:tbl>
      <w:tblPr>
        <w:tblW w:w="10632" w:type="dxa"/>
        <w:tblInd w:w="-572"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145"/>
        <w:gridCol w:w="425"/>
        <w:gridCol w:w="8062"/>
      </w:tblGrid>
      <w:tr w:rsidR="005D667E" w14:paraId="77B89387" w14:textId="77777777" w:rsidTr="005D667E">
        <w:trPr>
          <w:cantSplit/>
        </w:trPr>
        <w:tc>
          <w:tcPr>
            <w:tcW w:w="2570" w:type="dxa"/>
            <w:gridSpan w:val="2"/>
            <w:tcBorders>
              <w:top w:val="single" w:sz="4" w:space="0" w:color="F8F8F8"/>
              <w:left w:val="single" w:sz="4" w:space="0" w:color="F8F8F8"/>
              <w:bottom w:val="single" w:sz="4" w:space="0" w:color="F8F8F8"/>
              <w:right w:val="single" w:sz="12" w:space="0" w:color="F8F8F8"/>
              <w:tl2br w:val="nil"/>
              <w:tr2bl w:val="nil"/>
            </w:tcBorders>
            <w:shd w:val="clear" w:color="auto" w:fill="538135" w:themeFill="accent6" w:themeFillShade="BF"/>
          </w:tcPr>
          <w:p w14:paraId="625D40BF" w14:textId="77777777" w:rsidR="005D667E" w:rsidRDefault="005D667E" w:rsidP="008A1BD4">
            <w:pPr>
              <w:pStyle w:val="1bodycopy10pt"/>
              <w:suppressAutoHyphens/>
              <w:spacing w:after="0"/>
              <w:rPr>
                <w:rFonts w:ascii="Open Sans" w:hAnsi="Open Sans" w:cs="Open Sans"/>
                <w:caps/>
                <w:color w:val="F8F8F8"/>
                <w:sz w:val="21"/>
                <w:szCs w:val="21"/>
                <w:lang w:val="en-GB"/>
              </w:rPr>
            </w:pPr>
            <w:r>
              <w:rPr>
                <w:rFonts w:ascii="Open Sans" w:hAnsi="Open Sans" w:cs="Open Sans"/>
                <w:caps/>
                <w:color w:val="F8F8F8"/>
                <w:sz w:val="21"/>
                <w:szCs w:val="21"/>
                <w:lang w:val="en-GB"/>
              </w:rPr>
              <w:t>criteria</w:t>
            </w:r>
          </w:p>
        </w:tc>
        <w:tc>
          <w:tcPr>
            <w:tcW w:w="8062" w:type="dxa"/>
            <w:tcBorders>
              <w:top w:val="single" w:sz="4" w:space="0" w:color="F8F8F8"/>
              <w:left w:val="single" w:sz="12" w:space="0" w:color="F8F8F8"/>
              <w:bottom w:val="single" w:sz="4" w:space="0" w:color="F8F8F8"/>
              <w:right w:val="single" w:sz="4" w:space="0" w:color="F8F8F8"/>
              <w:tl2br w:val="nil"/>
              <w:tr2bl w:val="nil"/>
            </w:tcBorders>
            <w:shd w:val="clear" w:color="auto" w:fill="538135" w:themeFill="accent6" w:themeFillShade="BF"/>
          </w:tcPr>
          <w:p w14:paraId="2E89CE35" w14:textId="77777777" w:rsidR="005D667E" w:rsidRDefault="005D667E" w:rsidP="008A1BD4">
            <w:pPr>
              <w:pStyle w:val="1bodycopy10pt"/>
              <w:suppressAutoHyphens/>
              <w:spacing w:after="0"/>
              <w:rPr>
                <w:rFonts w:ascii="Open Sans" w:hAnsi="Open Sans" w:cs="Open Sans"/>
                <w:caps/>
                <w:color w:val="F8F8F8"/>
                <w:sz w:val="21"/>
                <w:szCs w:val="21"/>
                <w:lang w:val="en-GB"/>
              </w:rPr>
            </w:pPr>
            <w:r>
              <w:rPr>
                <w:rFonts w:ascii="Open Sans" w:hAnsi="Open Sans" w:cs="Open Sans"/>
                <w:caps/>
                <w:color w:val="F8F8F8"/>
                <w:sz w:val="21"/>
                <w:szCs w:val="21"/>
                <w:lang w:val="en-GB"/>
              </w:rPr>
              <w:t>qualities</w:t>
            </w:r>
          </w:p>
        </w:tc>
      </w:tr>
      <w:tr w:rsidR="005D667E" w14:paraId="212C2441" w14:textId="77777777" w:rsidTr="005D667E">
        <w:trPr>
          <w:cantSplit/>
        </w:trPr>
        <w:tc>
          <w:tcPr>
            <w:tcW w:w="2145" w:type="dxa"/>
            <w:tcBorders>
              <w:top w:val="single" w:sz="4" w:space="0" w:color="F8F8F8"/>
            </w:tcBorders>
            <w:shd w:val="clear" w:color="auto" w:fill="A8D08D" w:themeFill="accent6" w:themeFillTint="99"/>
          </w:tcPr>
          <w:p w14:paraId="7F009ECC" w14:textId="77777777" w:rsidR="005D667E" w:rsidRDefault="005D667E" w:rsidP="008A1BD4">
            <w:pPr>
              <w:pStyle w:val="Tablebodycopy"/>
              <w:rPr>
                <w:rFonts w:ascii="Open Sans" w:hAnsi="Open Sans" w:cs="Open Sans"/>
                <w:b/>
                <w:sz w:val="21"/>
                <w:szCs w:val="21"/>
                <w:lang w:val="en-GB"/>
              </w:rPr>
            </w:pPr>
            <w:r>
              <w:rPr>
                <w:rFonts w:ascii="Open Sans" w:hAnsi="Open Sans" w:cs="Open Sans"/>
                <w:b/>
                <w:sz w:val="21"/>
                <w:szCs w:val="21"/>
              </w:rPr>
              <w:t xml:space="preserve">Qualifications </w:t>
            </w:r>
            <w:r>
              <w:rPr>
                <w:rFonts w:ascii="Open Sans" w:hAnsi="Open Sans" w:cs="Open Sans"/>
                <w:b/>
                <w:sz w:val="21"/>
                <w:szCs w:val="21"/>
              </w:rPr>
              <w:br/>
              <w:t>and training</w:t>
            </w:r>
          </w:p>
        </w:tc>
        <w:tc>
          <w:tcPr>
            <w:tcW w:w="8487" w:type="dxa"/>
            <w:gridSpan w:val="2"/>
            <w:tcBorders>
              <w:top w:val="single" w:sz="4" w:space="0" w:color="F8F8F8"/>
            </w:tcBorders>
            <w:shd w:val="clear" w:color="auto" w:fill="auto"/>
          </w:tcPr>
          <w:p w14:paraId="55D8E295"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Qualified teacher status</w:t>
            </w:r>
          </w:p>
          <w:p w14:paraId="7C794C4F"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Successful teaching experience</w:t>
            </w:r>
          </w:p>
          <w:p w14:paraId="54717F44"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Evidence of professional development relevant to this role</w:t>
            </w:r>
          </w:p>
        </w:tc>
      </w:tr>
      <w:tr w:rsidR="005D667E" w14:paraId="067C0D53" w14:textId="77777777" w:rsidTr="005D667E">
        <w:trPr>
          <w:cantSplit/>
        </w:trPr>
        <w:tc>
          <w:tcPr>
            <w:tcW w:w="2145" w:type="dxa"/>
            <w:shd w:val="clear" w:color="auto" w:fill="A8D08D" w:themeFill="accent6" w:themeFillTint="99"/>
            <w:tcMar>
              <w:top w:w="113" w:type="dxa"/>
              <w:bottom w:w="113" w:type="dxa"/>
            </w:tcMar>
          </w:tcPr>
          <w:p w14:paraId="35778F35" w14:textId="77777777" w:rsidR="005D667E" w:rsidRDefault="005D667E" w:rsidP="008A1BD4">
            <w:pPr>
              <w:pStyle w:val="Tablebodycopy"/>
              <w:rPr>
                <w:rFonts w:ascii="Open Sans" w:hAnsi="Open Sans" w:cs="Open Sans"/>
                <w:b/>
                <w:sz w:val="21"/>
                <w:szCs w:val="21"/>
                <w:lang w:val="en-GB"/>
              </w:rPr>
            </w:pPr>
            <w:r>
              <w:rPr>
                <w:rFonts w:ascii="Open Sans" w:hAnsi="Open Sans" w:cs="Open Sans"/>
                <w:b/>
                <w:sz w:val="21"/>
                <w:szCs w:val="21"/>
              </w:rPr>
              <w:t>Skills and knowledge</w:t>
            </w:r>
          </w:p>
        </w:tc>
        <w:tc>
          <w:tcPr>
            <w:tcW w:w="8487" w:type="dxa"/>
            <w:gridSpan w:val="2"/>
            <w:shd w:val="clear" w:color="auto" w:fill="auto"/>
            <w:tcMar>
              <w:top w:w="113" w:type="dxa"/>
              <w:bottom w:w="113" w:type="dxa"/>
            </w:tcMar>
          </w:tcPr>
          <w:p w14:paraId="46BDA391"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Good classroom practice, constantly showing a positive and resilient approach to students and staff</w:t>
            </w:r>
          </w:p>
          <w:p w14:paraId="7438DE2B"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Excellent communication and organisational skills</w:t>
            </w:r>
          </w:p>
          <w:p w14:paraId="44B0186C" w14:textId="77777777" w:rsidR="005D667E" w:rsidRDefault="005D667E" w:rsidP="008A1BD4">
            <w:pPr>
              <w:pStyle w:val="4Bulletedcopyblue"/>
              <w:rPr>
                <w:rFonts w:ascii="Open Sans" w:eastAsia="Times New Roman" w:hAnsi="Open Sans" w:cs="Open Sans"/>
                <w:sz w:val="21"/>
                <w:szCs w:val="21"/>
                <w:lang w:val="en-GB" w:eastAsia="en-GB"/>
              </w:rPr>
            </w:pPr>
            <w:r>
              <w:rPr>
                <w:rFonts w:ascii="Open Sans" w:hAnsi="Open Sans" w:cs="Open Sans"/>
                <w:sz w:val="21"/>
                <w:szCs w:val="21"/>
              </w:rPr>
              <w:t> Knowledge of effective teaching and learning strategies</w:t>
            </w:r>
          </w:p>
          <w:p w14:paraId="32A5CA5E"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A good understanding of how children learn</w:t>
            </w:r>
          </w:p>
          <w:p w14:paraId="1D51378A"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Ability to adapt teaching to meet students’ needs</w:t>
            </w:r>
          </w:p>
          <w:p w14:paraId="4FCC763C"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Ability to build effective working relationships with students</w:t>
            </w:r>
          </w:p>
          <w:p w14:paraId="71E0B21D"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Knowledge of guidance and requirements around safeguarding children</w:t>
            </w:r>
          </w:p>
          <w:p w14:paraId="541DE5F7" w14:textId="77777777" w:rsidR="005D667E" w:rsidRDefault="005D667E" w:rsidP="008A1BD4">
            <w:pPr>
              <w:pStyle w:val="4Bulletedcopyblue"/>
              <w:rPr>
                <w:rFonts w:ascii="Open Sans" w:hAnsi="Open Sans" w:cs="Open Sans"/>
                <w:sz w:val="21"/>
                <w:szCs w:val="21"/>
              </w:rPr>
            </w:pPr>
            <w:r>
              <w:rPr>
                <w:rFonts w:ascii="Open Sans" w:hAnsi="Open Sans" w:cs="Open Sans"/>
                <w:sz w:val="21"/>
                <w:szCs w:val="21"/>
              </w:rPr>
              <w:t>Knowledge of effective behaviour management strategies</w:t>
            </w:r>
          </w:p>
          <w:p w14:paraId="1A0C1012"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Effective communication and interpersonal skills</w:t>
            </w:r>
          </w:p>
          <w:p w14:paraId="5BD1461F"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Ability to build effective working relationships with staff and other stakeholders</w:t>
            </w:r>
          </w:p>
        </w:tc>
      </w:tr>
      <w:tr w:rsidR="005D667E" w14:paraId="15691F0C" w14:textId="77777777" w:rsidTr="005D667E">
        <w:trPr>
          <w:cantSplit/>
        </w:trPr>
        <w:tc>
          <w:tcPr>
            <w:tcW w:w="2145" w:type="dxa"/>
            <w:shd w:val="clear" w:color="auto" w:fill="A8D08D" w:themeFill="accent6" w:themeFillTint="99"/>
            <w:tcMar>
              <w:top w:w="113" w:type="dxa"/>
              <w:bottom w:w="113" w:type="dxa"/>
            </w:tcMar>
          </w:tcPr>
          <w:p w14:paraId="6017D881" w14:textId="77777777" w:rsidR="005D667E" w:rsidRDefault="005D667E" w:rsidP="008A1BD4">
            <w:pPr>
              <w:pStyle w:val="Tablebodycopy"/>
              <w:rPr>
                <w:rFonts w:ascii="Open Sans" w:hAnsi="Open Sans" w:cs="Open Sans"/>
                <w:b/>
                <w:sz w:val="21"/>
                <w:szCs w:val="21"/>
              </w:rPr>
            </w:pPr>
            <w:r>
              <w:rPr>
                <w:rFonts w:ascii="Open Sans" w:hAnsi="Open Sans" w:cs="Open Sans"/>
                <w:b/>
                <w:sz w:val="21"/>
                <w:szCs w:val="21"/>
              </w:rPr>
              <w:t>Personal qualities</w:t>
            </w:r>
          </w:p>
        </w:tc>
        <w:tc>
          <w:tcPr>
            <w:tcW w:w="8487" w:type="dxa"/>
            <w:gridSpan w:val="2"/>
            <w:shd w:val="clear" w:color="auto" w:fill="auto"/>
            <w:tcMar>
              <w:top w:w="113" w:type="dxa"/>
              <w:bottom w:w="113" w:type="dxa"/>
            </w:tcMar>
          </w:tcPr>
          <w:p w14:paraId="0DD9C547"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High expectations for all students and belief in bringing out the best in all</w:t>
            </w:r>
          </w:p>
          <w:p w14:paraId="7671E44B"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upholding and promoting the ethos and values of the school</w:t>
            </w:r>
          </w:p>
          <w:p w14:paraId="0A501799"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always act with integrity, honesty, loyalty and fairness to safeguard the assets, financial integrity and reputation of the school</w:t>
            </w:r>
          </w:p>
          <w:p w14:paraId="3DA5EFEB"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Ability to work under pressure and prioritise effectively</w:t>
            </w:r>
          </w:p>
          <w:p w14:paraId="21F1F213"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maintaining confidentiality at all times</w:t>
            </w:r>
          </w:p>
          <w:p w14:paraId="59E0855D" w14:textId="77777777" w:rsidR="005D667E" w:rsidRDefault="005D667E" w:rsidP="008A1BD4">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equality</w:t>
            </w:r>
          </w:p>
        </w:tc>
      </w:tr>
    </w:tbl>
    <w:p w14:paraId="7CD8D62A" w14:textId="77777777" w:rsidR="005D667E" w:rsidRDefault="005D667E" w:rsidP="005D667E">
      <w:pPr>
        <w:spacing w:after="0" w:line="240" w:lineRule="auto"/>
        <w:jc w:val="center"/>
        <w:rPr>
          <w:rFonts w:ascii="Tahoma" w:hAnsi="Tahoma" w:cs="Tahoma"/>
          <w:b/>
          <w:sz w:val="21"/>
          <w:szCs w:val="21"/>
        </w:rPr>
      </w:pPr>
    </w:p>
    <w:p w14:paraId="5076DD63" w14:textId="77777777" w:rsidR="005D667E" w:rsidRDefault="005D667E">
      <w:pPr>
        <w:spacing w:after="0" w:line="240" w:lineRule="auto"/>
        <w:jc w:val="center"/>
        <w:rPr>
          <w:rFonts w:ascii="Tahoma" w:hAnsi="Tahoma" w:cs="Tahoma"/>
          <w:b/>
          <w:sz w:val="21"/>
          <w:szCs w:val="21"/>
        </w:rPr>
      </w:pPr>
    </w:p>
    <w:p w14:paraId="52049324" w14:textId="77777777" w:rsidR="007E4D3E" w:rsidRDefault="002549DC">
      <w:pPr>
        <w:ind w:left="-851"/>
        <w:rPr>
          <w:rFonts w:ascii="Open Sans" w:hAnsi="Open Sans" w:cs="Open Sans"/>
          <w:color w:val="000000"/>
          <w:sz w:val="21"/>
          <w:szCs w:val="21"/>
        </w:rPr>
      </w:pPr>
      <w:r>
        <w:rPr>
          <w:rFonts w:ascii="Open Sans" w:hAnsi="Open Sans" w:cs="Open Sans"/>
          <w:color w:val="000000"/>
          <w:sz w:val="21"/>
          <w:szCs w:val="21"/>
        </w:rPr>
        <w:t>We are not looking for the impossible! If you think that you have at least some of these attributes, we would very much like to hear from you.</w:t>
      </w:r>
    </w:p>
    <w:p w14:paraId="148DB5F4" w14:textId="77777777" w:rsidR="007E4D3E" w:rsidRDefault="002549DC">
      <w:pPr>
        <w:ind w:left="-851"/>
        <w:rPr>
          <w:rFonts w:ascii="Open Sans" w:hAnsi="Open Sans" w:cs="Open Sans"/>
          <w:color w:val="000000"/>
          <w:sz w:val="21"/>
          <w:szCs w:val="21"/>
        </w:rPr>
      </w:pPr>
      <w:r>
        <w:rPr>
          <w:rFonts w:ascii="Open Sans" w:hAnsi="Open Sans" w:cs="Open Sans"/>
          <w:color w:val="000000"/>
          <w:sz w:val="21"/>
          <w:szCs w:val="21"/>
        </w:rPr>
        <w:t>Appointment will be subject to enhanced DBS check, qualifications and experience checks and satisfactory references.</w:t>
      </w:r>
    </w:p>
    <w:p w14:paraId="1674E8AB" w14:textId="77777777" w:rsidR="00560282" w:rsidRDefault="00560282">
      <w:pPr>
        <w:ind w:hanging="1247"/>
      </w:pPr>
    </w:p>
    <w:p w14:paraId="341A6FBC" w14:textId="77777777" w:rsidR="00560282" w:rsidRDefault="00560282">
      <w:pPr>
        <w:ind w:hanging="1247"/>
      </w:pPr>
    </w:p>
    <w:p w14:paraId="4B7ABD71" w14:textId="77777777" w:rsidR="00560282" w:rsidRDefault="00560282">
      <w:pPr>
        <w:ind w:hanging="1247"/>
      </w:pPr>
    </w:p>
    <w:p w14:paraId="446A0B92" w14:textId="77777777" w:rsidR="00560282" w:rsidRDefault="00560282">
      <w:pPr>
        <w:ind w:hanging="1247"/>
      </w:pPr>
    </w:p>
    <w:p w14:paraId="531A91CF" w14:textId="740B53FB" w:rsidR="00560282" w:rsidRDefault="00560282">
      <w:pPr>
        <w:ind w:hanging="1247"/>
      </w:pPr>
    </w:p>
    <w:p w14:paraId="71A1A969" w14:textId="61ED0A44" w:rsidR="00560282" w:rsidRDefault="00560282">
      <w:pPr>
        <w:ind w:hanging="1247"/>
      </w:pPr>
    </w:p>
    <w:p w14:paraId="5DAFCCE9" w14:textId="3C54EA4D" w:rsidR="00560282" w:rsidRDefault="00560282">
      <w:pPr>
        <w:ind w:hanging="1247"/>
      </w:pPr>
    </w:p>
    <w:p w14:paraId="20AD55C7" w14:textId="34C089E9" w:rsidR="00560282" w:rsidRDefault="00560282">
      <w:pPr>
        <w:ind w:hanging="1247"/>
      </w:pPr>
    </w:p>
    <w:p w14:paraId="59778895" w14:textId="59BFAD45" w:rsidR="00560282" w:rsidRDefault="00560282">
      <w:pPr>
        <w:ind w:hanging="1247"/>
      </w:pPr>
    </w:p>
    <w:p w14:paraId="2967148C" w14:textId="728C0896" w:rsidR="00560282" w:rsidRDefault="00560282">
      <w:pPr>
        <w:ind w:hanging="1247"/>
      </w:pPr>
    </w:p>
    <w:p w14:paraId="01325882" w14:textId="037A2A01" w:rsidR="00560282" w:rsidRDefault="00560282">
      <w:pPr>
        <w:ind w:hanging="1247"/>
      </w:pPr>
    </w:p>
    <w:p w14:paraId="00AA1361" w14:textId="17B612E4" w:rsidR="00560282" w:rsidRDefault="00560282">
      <w:pPr>
        <w:ind w:hanging="1247"/>
      </w:pPr>
    </w:p>
    <w:p w14:paraId="3EFF7432" w14:textId="69197AFD" w:rsidR="00560282" w:rsidRDefault="00560282">
      <w:pPr>
        <w:ind w:hanging="1247"/>
      </w:pPr>
    </w:p>
    <w:p w14:paraId="119035BF" w14:textId="646AA133" w:rsidR="00560282" w:rsidRDefault="00560282">
      <w:pPr>
        <w:ind w:hanging="1247"/>
      </w:pPr>
    </w:p>
    <w:p w14:paraId="69B6FFEF" w14:textId="7D4C274C" w:rsidR="00560282" w:rsidRDefault="00560282">
      <w:pPr>
        <w:ind w:hanging="1247"/>
      </w:pPr>
    </w:p>
    <w:p w14:paraId="15FD8B03" w14:textId="3ACAB0CE" w:rsidR="00560282" w:rsidRDefault="00560282">
      <w:pPr>
        <w:ind w:hanging="1247"/>
      </w:pPr>
    </w:p>
    <w:p w14:paraId="0CEDA9F4" w14:textId="38AE9244" w:rsidR="00560282" w:rsidRDefault="00560282">
      <w:pPr>
        <w:ind w:hanging="1247"/>
      </w:pPr>
    </w:p>
    <w:p w14:paraId="1C2DFAC5" w14:textId="521BA9F5" w:rsidR="00560282" w:rsidRDefault="00560282" w:rsidP="00560282">
      <w:pPr>
        <w:ind w:hanging="284"/>
      </w:pPr>
      <w:r>
        <w:rPr>
          <w:noProof/>
        </w:rPr>
        <w:drawing>
          <wp:inline distT="0" distB="0" distL="0" distR="0" wp14:anchorId="0A54007D" wp14:editId="6F1CC987">
            <wp:extent cx="6106795" cy="4070350"/>
            <wp:effectExtent l="0" t="0" r="8255" b="6350"/>
            <wp:docPr id="8" name="Picture 8" descr="A picture containing grass, sky,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sky, person, outdoo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1317" cy="4073364"/>
                    </a:xfrm>
                    <a:prstGeom prst="rect">
                      <a:avLst/>
                    </a:prstGeom>
                    <a:noFill/>
                    <a:ln>
                      <a:noFill/>
                    </a:ln>
                  </pic:spPr>
                </pic:pic>
              </a:graphicData>
            </a:graphic>
          </wp:inline>
        </w:drawing>
      </w:r>
    </w:p>
    <w:p w14:paraId="1B8A1E5F" w14:textId="74C9F501" w:rsidR="007E4D3E" w:rsidRDefault="002549DC">
      <w:pPr>
        <w:ind w:hanging="1247"/>
      </w:pPr>
      <w:r>
        <w:rPr>
          <w:noProof/>
          <w:lang w:eastAsia="en-GB"/>
        </w:rPr>
        <mc:AlternateContent>
          <mc:Choice Requires="wps">
            <w:drawing>
              <wp:anchor distT="45720" distB="45720" distL="114300" distR="114300" simplePos="0" relativeHeight="251674624" behindDoc="0" locked="0" layoutInCell="1" allowOverlap="1" wp14:anchorId="209C9289" wp14:editId="19EC5FC6">
                <wp:simplePos x="0" y="0"/>
                <wp:positionH relativeFrom="page">
                  <wp:align>left</wp:align>
                </wp:positionH>
                <wp:positionV relativeFrom="paragraph">
                  <wp:posOffset>5153025</wp:posOffset>
                </wp:positionV>
                <wp:extent cx="7534275" cy="51435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5143500"/>
                        </a:xfrm>
                        <a:prstGeom prst="rect">
                          <a:avLst/>
                        </a:prstGeom>
                        <a:solidFill>
                          <a:srgbClr val="58585A"/>
                        </a:solidFill>
                        <a:ln w="9525">
                          <a:noFill/>
                          <a:miter lim="800000"/>
                          <a:headEnd/>
                          <a:tailEnd/>
                        </a:ln>
                      </wps:spPr>
                      <wps:txbx>
                        <w:txbxContent>
                          <w:p w14:paraId="3E42856D" w14:textId="77777777" w:rsidR="007E4D3E" w:rsidRDefault="007E4D3E">
                            <w:pPr>
                              <w:jc w:val="center"/>
                              <w:rPr>
                                <w:rFonts w:ascii="Open Sans" w:hAnsi="Open Sans" w:cs="Open Sans"/>
                                <w:sz w:val="60"/>
                                <w:szCs w:val="60"/>
                              </w:rPr>
                            </w:pPr>
                          </w:p>
                          <w:p w14:paraId="1905756D" w14:textId="77777777" w:rsidR="007E4D3E" w:rsidRDefault="007E4D3E">
                            <w:pPr>
                              <w:jc w:val="center"/>
                              <w:rPr>
                                <w:rFonts w:ascii="Open Sans" w:hAnsi="Open Sans" w:cs="Open Sans"/>
                                <w:color w:val="FFFFFF" w:themeColor="background1"/>
                                <w:sz w:val="32"/>
                                <w:szCs w:val="32"/>
                              </w:rPr>
                            </w:pPr>
                          </w:p>
                          <w:p w14:paraId="01768D60"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Wood Green School</w:t>
                            </w:r>
                          </w:p>
                          <w:p w14:paraId="3C1A46E2"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Woodstock Road</w:t>
                            </w:r>
                          </w:p>
                          <w:p w14:paraId="571E2FFB"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Witney</w:t>
                            </w:r>
                          </w:p>
                          <w:p w14:paraId="3C239A5C"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OX28 1DX</w:t>
                            </w:r>
                          </w:p>
                          <w:p w14:paraId="3CE57DA9" w14:textId="77777777" w:rsidR="007E4D3E" w:rsidRDefault="007E4D3E">
                            <w:pPr>
                              <w:jc w:val="center"/>
                              <w:rPr>
                                <w:rFonts w:ascii="Open Sans" w:hAnsi="Open Sans" w:cs="Open Sans"/>
                                <w:color w:val="FFFFFF" w:themeColor="background1"/>
                                <w:sz w:val="32"/>
                                <w:szCs w:val="32"/>
                              </w:rPr>
                            </w:pPr>
                          </w:p>
                          <w:p w14:paraId="4B1285C0" w14:textId="77777777" w:rsidR="007E4D3E" w:rsidRDefault="002549DC">
                            <w:pPr>
                              <w:jc w:val="center"/>
                              <w:rPr>
                                <w:rFonts w:ascii="Open Sans" w:hAnsi="Open Sans" w:cs="Open Sans"/>
                                <w:color w:val="FFFFFF" w:themeColor="background1"/>
                                <w:sz w:val="32"/>
                                <w:szCs w:val="32"/>
                              </w:rPr>
                            </w:pPr>
                            <w:r>
                              <w:rPr>
                                <w:rFonts w:ascii="Open Sans" w:hAnsi="Open Sans" w:cs="Open Sans"/>
                                <w:color w:val="FFFFFF" w:themeColor="background1"/>
                                <w:sz w:val="32"/>
                                <w:szCs w:val="32"/>
                              </w:rPr>
                              <w:t>01993 702355</w:t>
                            </w:r>
                          </w:p>
                          <w:p w14:paraId="20A1E9EC" w14:textId="77777777" w:rsidR="007E4D3E" w:rsidRDefault="00E25914">
                            <w:pPr>
                              <w:jc w:val="center"/>
                              <w:rPr>
                                <w:rFonts w:ascii="Open Sans" w:hAnsi="Open Sans" w:cs="Open Sans"/>
                                <w:color w:val="FFFFFF" w:themeColor="background1"/>
                                <w:sz w:val="32"/>
                                <w:szCs w:val="32"/>
                              </w:rPr>
                            </w:pPr>
                            <w:hyperlink r:id="rId26" w:history="1">
                              <w:r w:rsidR="002549DC">
                                <w:rPr>
                                  <w:rStyle w:val="Hyperlink"/>
                                  <w:rFonts w:ascii="Open Sans" w:hAnsi="Open Sans" w:cs="Open Sans"/>
                                  <w:color w:val="FFFFFF" w:themeColor="background1"/>
                                  <w:sz w:val="32"/>
                                  <w:szCs w:val="32"/>
                                </w:rPr>
                                <w:t>vacancies@wgswitney.org.uk</w:t>
                              </w:r>
                            </w:hyperlink>
                          </w:p>
                          <w:p w14:paraId="7E97CE09" w14:textId="77777777" w:rsidR="007E4D3E" w:rsidRDefault="00E25914">
                            <w:pPr>
                              <w:jc w:val="center"/>
                              <w:rPr>
                                <w:rFonts w:ascii="Open Sans" w:hAnsi="Open Sans" w:cs="Open Sans"/>
                                <w:color w:val="FFFFFF" w:themeColor="background1"/>
                                <w:sz w:val="32"/>
                                <w:szCs w:val="32"/>
                              </w:rPr>
                            </w:pPr>
                            <w:hyperlink r:id="rId27" w:history="1">
                              <w:r w:rsidR="002549DC">
                                <w:rPr>
                                  <w:rStyle w:val="Hyperlink"/>
                                  <w:rFonts w:ascii="Open Sans" w:hAnsi="Open Sans" w:cs="Open Sans"/>
                                  <w:color w:val="FFFFFF" w:themeColor="background1"/>
                                  <w:sz w:val="32"/>
                                  <w:szCs w:val="32"/>
                                </w:rPr>
                                <w:t>www.wgswitney.org.uk</w:t>
                              </w:r>
                            </w:hyperlink>
                            <w:r w:rsidR="002549DC">
                              <w:rPr>
                                <w:rFonts w:ascii="Open Sans" w:hAnsi="Open Sans" w:cs="Open Sans"/>
                                <w:color w:val="FFFFFF" w:themeColor="background1"/>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C9289" id="_x0000_s1028" type="#_x0000_t202" style="position:absolute;margin-left:0;margin-top:405.75pt;width:593.25pt;height:405pt;z-index:25167462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" fillcolor="#58585a" stroked="f">
                <v:textbox>
                  <w:txbxContent>
                    <w:p w14:paraId="3E42856D" w14:textId="77777777" w:rsidR="007E4D3E" w:rsidRDefault="007E4D3E">
                      <w:pPr>
                        <w:jc w:val="center"/>
                        <w:rPr>
                          <w:rFonts w:ascii="Open Sans" w:hAnsi="Open Sans" w:cs="Open Sans"/>
                          <w:sz w:val="60"/>
                          <w:szCs w:val="60"/>
                        </w:rPr>
                      </w:pPr>
                    </w:p>
                    <w:p w14:paraId="1905756D" w14:textId="77777777" w:rsidR="007E4D3E" w:rsidRDefault="007E4D3E">
                      <w:pPr>
                        <w:jc w:val="center"/>
                        <w:rPr>
                          <w:rFonts w:ascii="Open Sans" w:hAnsi="Open Sans" w:cs="Open Sans"/>
                          <w:color w:val="FFFFFF" w:themeColor="background1"/>
                          <w:sz w:val="32"/>
                          <w:szCs w:val="32"/>
                        </w:rPr>
                      </w:pPr>
                    </w:p>
                    <w:p w14:paraId="01768D60"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Wood Green School</w:t>
                      </w:r>
                    </w:p>
                    <w:p w14:paraId="3C1A46E2"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Woodstock Road</w:t>
                      </w:r>
                    </w:p>
                    <w:p w14:paraId="571E2FFB"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Witney</w:t>
                      </w:r>
                    </w:p>
                    <w:p w14:paraId="3C239A5C" w14:textId="77777777" w:rsidR="007E4D3E" w:rsidRDefault="002549DC">
                      <w:pPr>
                        <w:jc w:val="center"/>
                        <w:rPr>
                          <w:rFonts w:ascii="Open Sans" w:hAnsi="Open Sans" w:cs="Open Sans"/>
                          <w:color w:val="FFFFFF" w:themeColor="background1"/>
                          <w:sz w:val="36"/>
                          <w:szCs w:val="36"/>
                        </w:rPr>
                      </w:pPr>
                      <w:r>
                        <w:rPr>
                          <w:rFonts w:ascii="Open Sans" w:hAnsi="Open Sans" w:cs="Open Sans"/>
                          <w:color w:val="FFFFFF" w:themeColor="background1"/>
                          <w:sz w:val="36"/>
                          <w:szCs w:val="36"/>
                        </w:rPr>
                        <w:t>OX28 1DX</w:t>
                      </w:r>
                    </w:p>
                    <w:p w14:paraId="3CE57DA9" w14:textId="77777777" w:rsidR="007E4D3E" w:rsidRDefault="007E4D3E">
                      <w:pPr>
                        <w:jc w:val="center"/>
                        <w:rPr>
                          <w:rFonts w:ascii="Open Sans" w:hAnsi="Open Sans" w:cs="Open Sans"/>
                          <w:color w:val="FFFFFF" w:themeColor="background1"/>
                          <w:sz w:val="32"/>
                          <w:szCs w:val="32"/>
                        </w:rPr>
                      </w:pPr>
                    </w:p>
                    <w:p w14:paraId="4B1285C0" w14:textId="77777777" w:rsidR="007E4D3E" w:rsidRDefault="002549DC">
                      <w:pPr>
                        <w:jc w:val="center"/>
                        <w:rPr>
                          <w:rFonts w:ascii="Open Sans" w:hAnsi="Open Sans" w:cs="Open Sans"/>
                          <w:color w:val="FFFFFF" w:themeColor="background1"/>
                          <w:sz w:val="32"/>
                          <w:szCs w:val="32"/>
                        </w:rPr>
                      </w:pPr>
                      <w:r>
                        <w:rPr>
                          <w:rFonts w:ascii="Open Sans" w:hAnsi="Open Sans" w:cs="Open Sans"/>
                          <w:color w:val="FFFFFF" w:themeColor="background1"/>
                          <w:sz w:val="32"/>
                          <w:szCs w:val="32"/>
                        </w:rPr>
                        <w:t>01993 702355</w:t>
                      </w:r>
                    </w:p>
                    <w:p w14:paraId="20A1E9EC" w14:textId="77777777" w:rsidR="007E4D3E" w:rsidRDefault="00E25914">
                      <w:pPr>
                        <w:jc w:val="center"/>
                        <w:rPr>
                          <w:rFonts w:ascii="Open Sans" w:hAnsi="Open Sans" w:cs="Open Sans"/>
                          <w:color w:val="FFFFFF" w:themeColor="background1"/>
                          <w:sz w:val="32"/>
                          <w:szCs w:val="32"/>
                        </w:rPr>
                      </w:pPr>
                      <w:hyperlink r:id="rId28" w:history="1">
                        <w:r w:rsidR="002549DC">
                          <w:rPr>
                            <w:rStyle w:val="Hyperlink"/>
                            <w:rFonts w:ascii="Open Sans" w:hAnsi="Open Sans" w:cs="Open Sans"/>
                            <w:color w:val="FFFFFF" w:themeColor="background1"/>
                            <w:sz w:val="32"/>
                            <w:szCs w:val="32"/>
                          </w:rPr>
                          <w:t>vacancies@wgswitney.org.uk</w:t>
                        </w:r>
                      </w:hyperlink>
                    </w:p>
                    <w:p w14:paraId="7E97CE09" w14:textId="77777777" w:rsidR="007E4D3E" w:rsidRDefault="00E25914">
                      <w:pPr>
                        <w:jc w:val="center"/>
                        <w:rPr>
                          <w:rFonts w:ascii="Open Sans" w:hAnsi="Open Sans" w:cs="Open Sans"/>
                          <w:color w:val="FFFFFF" w:themeColor="background1"/>
                          <w:sz w:val="32"/>
                          <w:szCs w:val="32"/>
                        </w:rPr>
                      </w:pPr>
                      <w:hyperlink r:id="rId29" w:history="1">
                        <w:r w:rsidR="002549DC">
                          <w:rPr>
                            <w:rStyle w:val="Hyperlink"/>
                            <w:rFonts w:ascii="Open Sans" w:hAnsi="Open Sans" w:cs="Open Sans"/>
                            <w:color w:val="FFFFFF" w:themeColor="background1"/>
                            <w:sz w:val="32"/>
                            <w:szCs w:val="32"/>
                          </w:rPr>
                          <w:t>www.wgswitney.org.uk</w:t>
                        </w:r>
                      </w:hyperlink>
                      <w:r w:rsidR="002549DC">
                        <w:rPr>
                          <w:rFonts w:ascii="Open Sans" w:hAnsi="Open Sans" w:cs="Open Sans"/>
                          <w:color w:val="FFFFFF" w:themeColor="background1"/>
                          <w:sz w:val="32"/>
                          <w:szCs w:val="32"/>
                        </w:rPr>
                        <w:t xml:space="preserve"> </w:t>
                      </w:r>
                    </w:p>
                  </w:txbxContent>
                </v:textbox>
                <w10:wrap type="square" anchorx="page"/>
              </v:shape>
            </w:pict>
          </mc:Fallback>
        </mc:AlternateContent>
      </w:r>
    </w:p>
    <w:sectPr w:rsidR="007E4D3E">
      <w:pgSz w:w="11906" w:h="16838"/>
      <w:pgMar w:top="284" w:right="849" w:bottom="142"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F4E6F" w14:textId="77777777" w:rsidR="007E4D3E" w:rsidRDefault="002549DC">
      <w:pPr>
        <w:spacing w:after="0" w:line="240" w:lineRule="auto"/>
      </w:pPr>
      <w:r>
        <w:separator/>
      </w:r>
    </w:p>
  </w:endnote>
  <w:endnote w:type="continuationSeparator" w:id="0">
    <w:p w14:paraId="6FB0449E" w14:textId="77777777" w:rsidR="007E4D3E" w:rsidRDefault="00254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58AAD" w14:textId="77777777" w:rsidR="007E4D3E" w:rsidRDefault="002549DC">
      <w:pPr>
        <w:spacing w:after="0" w:line="240" w:lineRule="auto"/>
      </w:pPr>
      <w:r>
        <w:separator/>
      </w:r>
    </w:p>
  </w:footnote>
  <w:footnote w:type="continuationSeparator" w:id="0">
    <w:p w14:paraId="15C361DF" w14:textId="77777777" w:rsidR="007E4D3E" w:rsidRDefault="002549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CBBD5F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0.75pt" o:bullet="t">
        <v:imagedata r:id="rId1" o:title="TK_LOGO_POINTER_RGB_bullet_blue"/>
      </v:shape>
    </w:pict>
  </w:numPicBullet>
  <w:abstractNum w:abstractNumId="0" w15:restartNumberingAfterBreak="0">
    <w:nsid w:val="02022D06"/>
    <w:multiLevelType w:val="hybridMultilevel"/>
    <w:tmpl w:val="1BC48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F35D77"/>
    <w:multiLevelType w:val="hybridMultilevel"/>
    <w:tmpl w:val="F5627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C13597"/>
    <w:multiLevelType w:val="hybridMultilevel"/>
    <w:tmpl w:val="583C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79404A"/>
    <w:multiLevelType w:val="hybridMultilevel"/>
    <w:tmpl w:val="CAEEA1D0"/>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4" w15:restartNumberingAfterBreak="0">
    <w:nsid w:val="250A3094"/>
    <w:multiLevelType w:val="hybridMultilevel"/>
    <w:tmpl w:val="A5D20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9426E0"/>
    <w:multiLevelType w:val="hybridMultilevel"/>
    <w:tmpl w:val="3B1AE7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9F85C61"/>
    <w:multiLevelType w:val="hybridMultilevel"/>
    <w:tmpl w:val="9606F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4252C9"/>
    <w:multiLevelType w:val="hybridMultilevel"/>
    <w:tmpl w:val="735AD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E709B7"/>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FD008CE"/>
    <w:multiLevelType w:val="hybridMultilevel"/>
    <w:tmpl w:val="11F09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2F02BE"/>
    <w:multiLevelType w:val="hybridMultilevel"/>
    <w:tmpl w:val="AD10B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E429E8"/>
    <w:multiLevelType w:val="hybridMultilevel"/>
    <w:tmpl w:val="D6F87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B90005"/>
    <w:multiLevelType w:val="hybridMultilevel"/>
    <w:tmpl w:val="E45C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583F62"/>
    <w:multiLevelType w:val="hybridMultilevel"/>
    <w:tmpl w:val="84124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07758A"/>
    <w:multiLevelType w:val="hybridMultilevel"/>
    <w:tmpl w:val="204A37AE"/>
    <w:lvl w:ilvl="0" w:tplc="08090001">
      <w:start w:val="1"/>
      <w:numFmt w:val="bullet"/>
      <w:lvlText w:val=""/>
      <w:lvlJc w:val="left"/>
      <w:pPr>
        <w:ind w:left="2424" w:hanging="360"/>
      </w:pPr>
      <w:rPr>
        <w:rFonts w:ascii="Symbol" w:hAnsi="Symbol" w:hint="default"/>
      </w:rPr>
    </w:lvl>
    <w:lvl w:ilvl="1" w:tplc="08090003">
      <w:start w:val="1"/>
      <w:numFmt w:val="bullet"/>
      <w:lvlText w:val="o"/>
      <w:lvlJc w:val="left"/>
      <w:pPr>
        <w:ind w:left="3144" w:hanging="360"/>
      </w:pPr>
      <w:rPr>
        <w:rFonts w:ascii="Courier New" w:hAnsi="Courier New" w:cs="Courier New" w:hint="default"/>
      </w:rPr>
    </w:lvl>
    <w:lvl w:ilvl="2" w:tplc="08090005" w:tentative="1">
      <w:start w:val="1"/>
      <w:numFmt w:val="bullet"/>
      <w:lvlText w:val=""/>
      <w:lvlJc w:val="left"/>
      <w:pPr>
        <w:ind w:left="3864" w:hanging="360"/>
      </w:pPr>
      <w:rPr>
        <w:rFonts w:ascii="Wingdings" w:hAnsi="Wingdings" w:hint="default"/>
      </w:rPr>
    </w:lvl>
    <w:lvl w:ilvl="3" w:tplc="08090001" w:tentative="1">
      <w:start w:val="1"/>
      <w:numFmt w:val="bullet"/>
      <w:lvlText w:val=""/>
      <w:lvlJc w:val="left"/>
      <w:pPr>
        <w:ind w:left="4584" w:hanging="360"/>
      </w:pPr>
      <w:rPr>
        <w:rFonts w:ascii="Symbol" w:hAnsi="Symbol" w:hint="default"/>
      </w:rPr>
    </w:lvl>
    <w:lvl w:ilvl="4" w:tplc="08090003" w:tentative="1">
      <w:start w:val="1"/>
      <w:numFmt w:val="bullet"/>
      <w:lvlText w:val="o"/>
      <w:lvlJc w:val="left"/>
      <w:pPr>
        <w:ind w:left="5304" w:hanging="360"/>
      </w:pPr>
      <w:rPr>
        <w:rFonts w:ascii="Courier New" w:hAnsi="Courier New" w:cs="Courier New" w:hint="default"/>
      </w:rPr>
    </w:lvl>
    <w:lvl w:ilvl="5" w:tplc="08090005" w:tentative="1">
      <w:start w:val="1"/>
      <w:numFmt w:val="bullet"/>
      <w:lvlText w:val=""/>
      <w:lvlJc w:val="left"/>
      <w:pPr>
        <w:ind w:left="6024" w:hanging="360"/>
      </w:pPr>
      <w:rPr>
        <w:rFonts w:ascii="Wingdings" w:hAnsi="Wingdings" w:hint="default"/>
      </w:rPr>
    </w:lvl>
    <w:lvl w:ilvl="6" w:tplc="08090001" w:tentative="1">
      <w:start w:val="1"/>
      <w:numFmt w:val="bullet"/>
      <w:lvlText w:val=""/>
      <w:lvlJc w:val="left"/>
      <w:pPr>
        <w:ind w:left="6744" w:hanging="360"/>
      </w:pPr>
      <w:rPr>
        <w:rFonts w:ascii="Symbol" w:hAnsi="Symbol" w:hint="default"/>
      </w:rPr>
    </w:lvl>
    <w:lvl w:ilvl="7" w:tplc="08090003" w:tentative="1">
      <w:start w:val="1"/>
      <w:numFmt w:val="bullet"/>
      <w:lvlText w:val="o"/>
      <w:lvlJc w:val="left"/>
      <w:pPr>
        <w:ind w:left="7464" w:hanging="360"/>
      </w:pPr>
      <w:rPr>
        <w:rFonts w:ascii="Courier New" w:hAnsi="Courier New" w:cs="Courier New" w:hint="default"/>
      </w:rPr>
    </w:lvl>
    <w:lvl w:ilvl="8" w:tplc="08090005" w:tentative="1">
      <w:start w:val="1"/>
      <w:numFmt w:val="bullet"/>
      <w:lvlText w:val=""/>
      <w:lvlJc w:val="left"/>
      <w:pPr>
        <w:ind w:left="8184" w:hanging="360"/>
      </w:pPr>
      <w:rPr>
        <w:rFonts w:ascii="Wingdings" w:hAnsi="Wingdings" w:hint="default"/>
      </w:rPr>
    </w:lvl>
  </w:abstractNum>
  <w:abstractNum w:abstractNumId="15" w15:restartNumberingAfterBreak="0">
    <w:nsid w:val="36A22CF2"/>
    <w:multiLevelType w:val="hybridMultilevel"/>
    <w:tmpl w:val="14B82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984488B"/>
    <w:multiLevelType w:val="hybridMultilevel"/>
    <w:tmpl w:val="98EAE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CC13B8"/>
    <w:multiLevelType w:val="hybridMultilevel"/>
    <w:tmpl w:val="4BC2E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6F5D80"/>
    <w:multiLevelType w:val="hybridMultilevel"/>
    <w:tmpl w:val="796A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6919FA"/>
    <w:multiLevelType w:val="hybridMultilevel"/>
    <w:tmpl w:val="897A9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26A3150"/>
    <w:multiLevelType w:val="hybridMultilevel"/>
    <w:tmpl w:val="33FCA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9D39F9"/>
    <w:multiLevelType w:val="hybridMultilevel"/>
    <w:tmpl w:val="70E6896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43803874"/>
    <w:multiLevelType w:val="hybridMultilevel"/>
    <w:tmpl w:val="EBF84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C275DF"/>
    <w:multiLevelType w:val="hybridMultilevel"/>
    <w:tmpl w:val="8250B6D6"/>
    <w:lvl w:ilvl="0" w:tplc="919CB934">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9C3D04"/>
    <w:multiLevelType w:val="hybridMultilevel"/>
    <w:tmpl w:val="13503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3E44F4"/>
    <w:multiLevelType w:val="hybridMultilevel"/>
    <w:tmpl w:val="F45E5A28"/>
    <w:lvl w:ilvl="0" w:tplc="08090003">
      <w:start w:val="1"/>
      <w:numFmt w:val="bullet"/>
      <w:lvlText w:val="o"/>
      <w:lvlJc w:val="left"/>
      <w:pPr>
        <w:ind w:left="720" w:hanging="360"/>
      </w:pPr>
      <w:rPr>
        <w:rFonts w:ascii="Courier New" w:hAnsi="Courier New" w:cs="Courier New" w:hint="default"/>
      </w:rPr>
    </w:lvl>
    <w:lvl w:ilvl="1" w:tplc="C016C078">
      <w:start w:val="51"/>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123360"/>
    <w:multiLevelType w:val="hybridMultilevel"/>
    <w:tmpl w:val="5F12C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B2E2B3D"/>
    <w:multiLevelType w:val="hybridMultilevel"/>
    <w:tmpl w:val="FB686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CB258E0"/>
    <w:multiLevelType w:val="hybridMultilevel"/>
    <w:tmpl w:val="82021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5C4B59"/>
    <w:multiLevelType w:val="multilevel"/>
    <w:tmpl w:val="97504C9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5721932"/>
    <w:multiLevelType w:val="multilevel"/>
    <w:tmpl w:val="9C141D4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68C4D79"/>
    <w:multiLevelType w:val="hybridMultilevel"/>
    <w:tmpl w:val="E5127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AC58E7"/>
    <w:multiLevelType w:val="multilevel"/>
    <w:tmpl w:val="E1FE8E7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9DF56B8"/>
    <w:multiLevelType w:val="hybridMultilevel"/>
    <w:tmpl w:val="1F50B204"/>
    <w:lvl w:ilvl="0" w:tplc="08090013">
      <w:start w:val="1"/>
      <w:numFmt w:val="upp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4" w15:restartNumberingAfterBreak="0">
    <w:nsid w:val="6ADF40DD"/>
    <w:multiLevelType w:val="hybridMultilevel"/>
    <w:tmpl w:val="1FF69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2033D7F"/>
    <w:multiLevelType w:val="hybridMultilevel"/>
    <w:tmpl w:val="DD92E56E"/>
    <w:lvl w:ilvl="0" w:tplc="08090001">
      <w:start w:val="1"/>
      <w:numFmt w:val="bullet"/>
      <w:lvlText w:val=""/>
      <w:lvlJc w:val="left"/>
      <w:pPr>
        <w:ind w:left="720" w:hanging="360"/>
      </w:pPr>
      <w:rPr>
        <w:rFonts w:ascii="Symbol" w:hAnsi="Symbol" w:hint="default"/>
      </w:rPr>
    </w:lvl>
    <w:lvl w:ilvl="1" w:tplc="C016C078">
      <w:start w:val="51"/>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D063F0"/>
    <w:multiLevelType w:val="hybridMultilevel"/>
    <w:tmpl w:val="5E1E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F9583C"/>
    <w:multiLevelType w:val="multilevel"/>
    <w:tmpl w:val="97504C9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54E047B"/>
    <w:multiLevelType w:val="hybridMultilevel"/>
    <w:tmpl w:val="FFE6A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521C66"/>
    <w:multiLevelType w:val="hybridMultilevel"/>
    <w:tmpl w:val="44028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F9572C"/>
    <w:multiLevelType w:val="hybridMultilevel"/>
    <w:tmpl w:val="BD643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F53582"/>
    <w:multiLevelType w:val="hybridMultilevel"/>
    <w:tmpl w:val="2E2C9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3" w15:restartNumberingAfterBreak="0">
    <w:nsid w:val="7C9D5E3F"/>
    <w:multiLevelType w:val="hybridMultilevel"/>
    <w:tmpl w:val="B6F45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9E0E0E"/>
    <w:multiLevelType w:val="hybridMultilevel"/>
    <w:tmpl w:val="E220A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EB40BD6"/>
    <w:multiLevelType w:val="hybridMultilevel"/>
    <w:tmpl w:val="659A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9A194D"/>
    <w:multiLevelType w:val="hybridMultilevel"/>
    <w:tmpl w:val="AB9E5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1107399">
    <w:abstractNumId w:val="35"/>
  </w:num>
  <w:num w:numId="2" w16cid:durableId="19862461">
    <w:abstractNumId w:val="25"/>
  </w:num>
  <w:num w:numId="3" w16cid:durableId="1743680412">
    <w:abstractNumId w:val="20"/>
  </w:num>
  <w:num w:numId="4" w16cid:durableId="1043480077">
    <w:abstractNumId w:val="11"/>
  </w:num>
  <w:num w:numId="5" w16cid:durableId="1640722647">
    <w:abstractNumId w:val="7"/>
  </w:num>
  <w:num w:numId="6" w16cid:durableId="1833183392">
    <w:abstractNumId w:val="13"/>
  </w:num>
  <w:num w:numId="7" w16cid:durableId="806355332">
    <w:abstractNumId w:val="0"/>
  </w:num>
  <w:num w:numId="8" w16cid:durableId="1286742277">
    <w:abstractNumId w:val="26"/>
  </w:num>
  <w:num w:numId="9" w16cid:durableId="85618966">
    <w:abstractNumId w:val="14"/>
  </w:num>
  <w:num w:numId="10" w16cid:durableId="688680011">
    <w:abstractNumId w:val="1"/>
  </w:num>
  <w:num w:numId="11" w16cid:durableId="293029908">
    <w:abstractNumId w:val="23"/>
  </w:num>
  <w:num w:numId="12" w16cid:durableId="730888089">
    <w:abstractNumId w:val="46"/>
  </w:num>
  <w:num w:numId="13" w16cid:durableId="66269592">
    <w:abstractNumId w:val="9"/>
  </w:num>
  <w:num w:numId="14" w16cid:durableId="699941591">
    <w:abstractNumId w:val="17"/>
  </w:num>
  <w:num w:numId="15" w16cid:durableId="1756897891">
    <w:abstractNumId w:val="4"/>
  </w:num>
  <w:num w:numId="16" w16cid:durableId="811095070">
    <w:abstractNumId w:val="12"/>
  </w:num>
  <w:num w:numId="17" w16cid:durableId="614484072">
    <w:abstractNumId w:val="38"/>
  </w:num>
  <w:num w:numId="18" w16cid:durableId="465509454">
    <w:abstractNumId w:val="18"/>
  </w:num>
  <w:num w:numId="19" w16cid:durableId="2014525226">
    <w:abstractNumId w:val="24"/>
  </w:num>
  <w:num w:numId="20" w16cid:durableId="1060127358">
    <w:abstractNumId w:val="45"/>
  </w:num>
  <w:num w:numId="21" w16cid:durableId="616379040">
    <w:abstractNumId w:val="15"/>
  </w:num>
  <w:num w:numId="22" w16cid:durableId="974720072">
    <w:abstractNumId w:val="44"/>
  </w:num>
  <w:num w:numId="23" w16cid:durableId="1574270868">
    <w:abstractNumId w:val="34"/>
  </w:num>
  <w:num w:numId="24" w16cid:durableId="1257252404">
    <w:abstractNumId w:val="19"/>
  </w:num>
  <w:num w:numId="25" w16cid:durableId="1722365794">
    <w:abstractNumId w:val="5"/>
  </w:num>
  <w:num w:numId="26" w16cid:durableId="185755237">
    <w:abstractNumId w:val="21"/>
  </w:num>
  <w:num w:numId="27" w16cid:durableId="102559380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35425567">
    <w:abstractNumId w:val="33"/>
  </w:num>
  <w:num w:numId="29" w16cid:durableId="13500692">
    <w:abstractNumId w:val="43"/>
  </w:num>
  <w:num w:numId="30" w16cid:durableId="1582790057">
    <w:abstractNumId w:val="3"/>
  </w:num>
  <w:num w:numId="31" w16cid:durableId="1741097241">
    <w:abstractNumId w:val="16"/>
  </w:num>
  <w:num w:numId="32" w16cid:durableId="2063403022">
    <w:abstractNumId w:val="40"/>
  </w:num>
  <w:num w:numId="33" w16cid:durableId="1737777936">
    <w:abstractNumId w:val="36"/>
  </w:num>
  <w:num w:numId="34" w16cid:durableId="1929843137">
    <w:abstractNumId w:val="39"/>
  </w:num>
  <w:num w:numId="35" w16cid:durableId="2022924853">
    <w:abstractNumId w:val="2"/>
  </w:num>
  <w:num w:numId="36" w16cid:durableId="1035546483">
    <w:abstractNumId w:val="31"/>
  </w:num>
  <w:num w:numId="37" w16cid:durableId="409349339">
    <w:abstractNumId w:val="27"/>
  </w:num>
  <w:num w:numId="38" w16cid:durableId="1932084150">
    <w:abstractNumId w:val="10"/>
  </w:num>
  <w:num w:numId="39" w16cid:durableId="191261244">
    <w:abstractNumId w:val="22"/>
  </w:num>
  <w:num w:numId="40" w16cid:durableId="1072579041">
    <w:abstractNumId w:val="28"/>
  </w:num>
  <w:num w:numId="41" w16cid:durableId="590049830">
    <w:abstractNumId w:val="6"/>
  </w:num>
  <w:num w:numId="42" w16cid:durableId="461505230">
    <w:abstractNumId w:val="41"/>
  </w:num>
  <w:num w:numId="43" w16cid:durableId="1062562382">
    <w:abstractNumId w:val="29"/>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41786875">
    <w:abstractNumId w:val="37"/>
  </w:num>
  <w:num w:numId="45" w16cid:durableId="291596738">
    <w:abstractNumId w:val="8"/>
  </w:num>
  <w:num w:numId="46" w16cid:durableId="1441949381">
    <w:abstractNumId w:val="32"/>
  </w:num>
  <w:num w:numId="47" w16cid:durableId="14843236">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7716969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D3E"/>
    <w:rsid w:val="000152F5"/>
    <w:rsid w:val="0004170D"/>
    <w:rsid w:val="000B4FAA"/>
    <w:rsid w:val="000E47D6"/>
    <w:rsid w:val="001031AF"/>
    <w:rsid w:val="00190400"/>
    <w:rsid w:val="001F13FC"/>
    <w:rsid w:val="00206EEF"/>
    <w:rsid w:val="002138B0"/>
    <w:rsid w:val="002549DC"/>
    <w:rsid w:val="002C2FFF"/>
    <w:rsid w:val="003A6D72"/>
    <w:rsid w:val="00420186"/>
    <w:rsid w:val="00496D78"/>
    <w:rsid w:val="004E56CB"/>
    <w:rsid w:val="00553F60"/>
    <w:rsid w:val="00560282"/>
    <w:rsid w:val="00597CD8"/>
    <w:rsid w:val="005D667E"/>
    <w:rsid w:val="005E4F63"/>
    <w:rsid w:val="006203DB"/>
    <w:rsid w:val="00690512"/>
    <w:rsid w:val="00696B33"/>
    <w:rsid w:val="006E3920"/>
    <w:rsid w:val="007A2734"/>
    <w:rsid w:val="007E4D3E"/>
    <w:rsid w:val="00836D7A"/>
    <w:rsid w:val="008E2A64"/>
    <w:rsid w:val="00964E26"/>
    <w:rsid w:val="0099183E"/>
    <w:rsid w:val="009A2535"/>
    <w:rsid w:val="009A5CB6"/>
    <w:rsid w:val="009B01D8"/>
    <w:rsid w:val="00A1111A"/>
    <w:rsid w:val="00A6764B"/>
    <w:rsid w:val="00AA1055"/>
    <w:rsid w:val="00B84A2B"/>
    <w:rsid w:val="00BB1BB6"/>
    <w:rsid w:val="00CF7D2D"/>
    <w:rsid w:val="00D851BE"/>
    <w:rsid w:val="00DA7EB6"/>
    <w:rsid w:val="00E25914"/>
    <w:rsid w:val="00E92AA9"/>
    <w:rsid w:val="00F54B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0B5220"/>
  <w15:chartTrackingRefBased/>
  <w15:docId w15:val="{64FB86D8-7177-4F46-B7A1-73BD96922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ulletedcopyblue">
    <w:name w:val="4 Bulleted copy blue"/>
    <w:basedOn w:val="Normal"/>
    <w:qFormat/>
    <w:rsid w:val="005D667E"/>
    <w:pPr>
      <w:numPr>
        <w:numId w:val="48"/>
      </w:numPr>
      <w:spacing w:after="60" w:line="240" w:lineRule="auto"/>
    </w:pPr>
    <w:rPr>
      <w:rFonts w:ascii="Arial" w:eastAsia="MS Mincho" w:hAnsi="Arial" w:cs="Arial"/>
      <w:sz w:val="20"/>
      <w:szCs w:val="20"/>
      <w:lang w:val="en-US"/>
    </w:rPr>
  </w:style>
  <w:style w:type="paragraph" w:customStyle="1" w:styleId="1bodycopy10pt">
    <w:name w:val="1 body copy 10pt"/>
    <w:basedOn w:val="Normal"/>
    <w:link w:val="1bodycopy10ptChar"/>
    <w:qFormat/>
    <w:rsid w:val="005D667E"/>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5D667E"/>
    <w:rPr>
      <w:rFonts w:ascii="Arial" w:eastAsia="MS Mincho" w:hAnsi="Arial" w:cs="Times New Roman"/>
      <w:sz w:val="20"/>
      <w:szCs w:val="24"/>
      <w:lang w:val="en-US"/>
    </w:rPr>
  </w:style>
  <w:style w:type="paragraph" w:customStyle="1" w:styleId="Tablebodycopy">
    <w:name w:val="Table body copy"/>
    <w:basedOn w:val="1bodycopy10pt"/>
    <w:qFormat/>
    <w:rsid w:val="005D667E"/>
    <w:pPr>
      <w:keepLines/>
      <w:spacing w:after="60"/>
      <w:textboxTightWrap w:val="allLine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66545">
      <w:bodyDiv w:val="1"/>
      <w:marLeft w:val="0"/>
      <w:marRight w:val="0"/>
      <w:marTop w:val="0"/>
      <w:marBottom w:val="0"/>
      <w:divBdr>
        <w:top w:val="none" w:sz="0" w:space="0" w:color="auto"/>
        <w:left w:val="none" w:sz="0" w:space="0" w:color="auto"/>
        <w:bottom w:val="none" w:sz="0" w:space="0" w:color="auto"/>
        <w:right w:val="none" w:sz="0" w:space="0" w:color="auto"/>
      </w:divBdr>
    </w:div>
    <w:div w:id="148055573">
      <w:bodyDiv w:val="1"/>
      <w:marLeft w:val="0"/>
      <w:marRight w:val="0"/>
      <w:marTop w:val="0"/>
      <w:marBottom w:val="0"/>
      <w:divBdr>
        <w:top w:val="none" w:sz="0" w:space="0" w:color="auto"/>
        <w:left w:val="none" w:sz="0" w:space="0" w:color="auto"/>
        <w:bottom w:val="none" w:sz="0" w:space="0" w:color="auto"/>
        <w:right w:val="none" w:sz="0" w:space="0" w:color="auto"/>
      </w:divBdr>
    </w:div>
    <w:div w:id="149946654">
      <w:bodyDiv w:val="1"/>
      <w:marLeft w:val="0"/>
      <w:marRight w:val="0"/>
      <w:marTop w:val="0"/>
      <w:marBottom w:val="0"/>
      <w:divBdr>
        <w:top w:val="none" w:sz="0" w:space="0" w:color="auto"/>
        <w:left w:val="none" w:sz="0" w:space="0" w:color="auto"/>
        <w:bottom w:val="none" w:sz="0" w:space="0" w:color="auto"/>
        <w:right w:val="none" w:sz="0" w:space="0" w:color="auto"/>
      </w:divBdr>
    </w:div>
    <w:div w:id="690765226">
      <w:bodyDiv w:val="1"/>
      <w:marLeft w:val="0"/>
      <w:marRight w:val="0"/>
      <w:marTop w:val="0"/>
      <w:marBottom w:val="0"/>
      <w:divBdr>
        <w:top w:val="none" w:sz="0" w:space="0" w:color="auto"/>
        <w:left w:val="none" w:sz="0" w:space="0" w:color="auto"/>
        <w:bottom w:val="none" w:sz="0" w:space="0" w:color="auto"/>
        <w:right w:val="none" w:sz="0" w:space="0" w:color="auto"/>
      </w:divBdr>
    </w:div>
    <w:div w:id="713820163">
      <w:bodyDiv w:val="1"/>
      <w:marLeft w:val="0"/>
      <w:marRight w:val="0"/>
      <w:marTop w:val="0"/>
      <w:marBottom w:val="0"/>
      <w:divBdr>
        <w:top w:val="none" w:sz="0" w:space="0" w:color="auto"/>
        <w:left w:val="none" w:sz="0" w:space="0" w:color="auto"/>
        <w:bottom w:val="none" w:sz="0" w:space="0" w:color="auto"/>
        <w:right w:val="none" w:sz="0" w:space="0" w:color="auto"/>
      </w:divBdr>
    </w:div>
    <w:div w:id="924266961">
      <w:bodyDiv w:val="1"/>
      <w:marLeft w:val="0"/>
      <w:marRight w:val="0"/>
      <w:marTop w:val="0"/>
      <w:marBottom w:val="0"/>
      <w:divBdr>
        <w:top w:val="none" w:sz="0" w:space="0" w:color="auto"/>
        <w:left w:val="none" w:sz="0" w:space="0" w:color="auto"/>
        <w:bottom w:val="none" w:sz="0" w:space="0" w:color="auto"/>
        <w:right w:val="none" w:sz="0" w:space="0" w:color="auto"/>
      </w:divBdr>
    </w:div>
    <w:div w:id="1046295903">
      <w:bodyDiv w:val="1"/>
      <w:marLeft w:val="0"/>
      <w:marRight w:val="0"/>
      <w:marTop w:val="0"/>
      <w:marBottom w:val="0"/>
      <w:divBdr>
        <w:top w:val="none" w:sz="0" w:space="0" w:color="auto"/>
        <w:left w:val="none" w:sz="0" w:space="0" w:color="auto"/>
        <w:bottom w:val="none" w:sz="0" w:space="0" w:color="auto"/>
        <w:right w:val="none" w:sz="0" w:space="0" w:color="auto"/>
      </w:divBdr>
    </w:div>
    <w:div w:id="1103647962">
      <w:bodyDiv w:val="1"/>
      <w:marLeft w:val="0"/>
      <w:marRight w:val="0"/>
      <w:marTop w:val="0"/>
      <w:marBottom w:val="0"/>
      <w:divBdr>
        <w:top w:val="none" w:sz="0" w:space="0" w:color="auto"/>
        <w:left w:val="none" w:sz="0" w:space="0" w:color="auto"/>
        <w:bottom w:val="none" w:sz="0" w:space="0" w:color="auto"/>
        <w:right w:val="none" w:sz="0" w:space="0" w:color="auto"/>
      </w:divBdr>
    </w:div>
    <w:div w:id="1208759487">
      <w:bodyDiv w:val="1"/>
      <w:marLeft w:val="0"/>
      <w:marRight w:val="0"/>
      <w:marTop w:val="0"/>
      <w:marBottom w:val="0"/>
      <w:divBdr>
        <w:top w:val="none" w:sz="0" w:space="0" w:color="auto"/>
        <w:left w:val="none" w:sz="0" w:space="0" w:color="auto"/>
        <w:bottom w:val="none" w:sz="0" w:space="0" w:color="auto"/>
        <w:right w:val="none" w:sz="0" w:space="0" w:color="auto"/>
      </w:divBdr>
    </w:div>
    <w:div w:id="1377007716">
      <w:bodyDiv w:val="1"/>
      <w:marLeft w:val="0"/>
      <w:marRight w:val="0"/>
      <w:marTop w:val="0"/>
      <w:marBottom w:val="0"/>
      <w:divBdr>
        <w:top w:val="none" w:sz="0" w:space="0" w:color="auto"/>
        <w:left w:val="none" w:sz="0" w:space="0" w:color="auto"/>
        <w:bottom w:val="none" w:sz="0" w:space="0" w:color="auto"/>
        <w:right w:val="none" w:sz="0" w:space="0" w:color="auto"/>
      </w:divBdr>
    </w:div>
    <w:div w:id="1665282608">
      <w:bodyDiv w:val="1"/>
      <w:marLeft w:val="0"/>
      <w:marRight w:val="0"/>
      <w:marTop w:val="0"/>
      <w:marBottom w:val="0"/>
      <w:divBdr>
        <w:top w:val="none" w:sz="0" w:space="0" w:color="auto"/>
        <w:left w:val="none" w:sz="0" w:space="0" w:color="auto"/>
        <w:bottom w:val="none" w:sz="0" w:space="0" w:color="auto"/>
        <w:right w:val="none" w:sz="0" w:space="0" w:color="auto"/>
      </w:divBdr>
    </w:div>
    <w:div w:id="1882017218">
      <w:bodyDiv w:val="1"/>
      <w:marLeft w:val="0"/>
      <w:marRight w:val="0"/>
      <w:marTop w:val="0"/>
      <w:marBottom w:val="0"/>
      <w:divBdr>
        <w:top w:val="none" w:sz="0" w:space="0" w:color="auto"/>
        <w:left w:val="none" w:sz="0" w:space="0" w:color="auto"/>
        <w:bottom w:val="none" w:sz="0" w:space="0" w:color="auto"/>
        <w:right w:val="none" w:sz="0" w:space="0" w:color="auto"/>
      </w:divBdr>
    </w:div>
    <w:div w:id="191844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mailto:vacancies@wgswitney.org.uk" TargetMode="External"/><Relationship Id="rId3" Type="http://schemas.openxmlformats.org/officeDocument/2006/relationships/customXml" Target="../customXml/item3.xml"/><Relationship Id="rId21" Type="http://schemas.openxmlformats.org/officeDocument/2006/relationships/image" Target="cid:image007.png@01D9469E.4456DA20"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cid:image005.png@01D9469E.4456DA20" TargetMode="Externa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www.wgswitney.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cid:image001.png@01D9469E.4456DA20" TargetMode="External"/><Relationship Id="rId23" Type="http://schemas.openxmlformats.org/officeDocument/2006/relationships/image" Target="cid:image002.png@01D9469D.E439BFE0" TargetMode="External"/><Relationship Id="rId28" Type="http://schemas.openxmlformats.org/officeDocument/2006/relationships/hyperlink" Target="mailto:vacancies@wgswitney.org.uk" TargetMode="External"/><Relationship Id="rId10" Type="http://schemas.openxmlformats.org/officeDocument/2006/relationships/endnotes" Target="endnotes.xml"/><Relationship Id="rId19" Type="http://schemas.openxmlformats.org/officeDocument/2006/relationships/image" Target="cid:image006.png@01D9469E.4456DA2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wgswitney.org.uk"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d745a5e-2417-497c-b5e9-1408a021c36c" xsi:nil="true"/>
    <lcf76f155ced4ddcb4097134ff3c332f xmlns="f559b983-3433-4765-9502-ae67ba049bc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D63DB9548AF547B39F9ADBB5284DF3" ma:contentTypeVersion="12" ma:contentTypeDescription="Create a new document." ma:contentTypeScope="" ma:versionID="5ab4962287bf01612ef290e73dabff3c">
  <xsd:schema xmlns:xsd="http://www.w3.org/2001/XMLSchema" xmlns:xs="http://www.w3.org/2001/XMLSchema" xmlns:p="http://schemas.microsoft.com/office/2006/metadata/properties" xmlns:ns2="f559b983-3433-4765-9502-ae67ba049bcd" xmlns:ns3="0d745a5e-2417-497c-b5e9-1408a021c36c" targetNamespace="http://schemas.microsoft.com/office/2006/metadata/properties" ma:root="true" ma:fieldsID="f08d52105238de0b7b55f60b163958eb" ns2:_="" ns3:_="">
    <xsd:import namespace="f559b983-3433-4765-9502-ae67ba049bcd"/>
    <xsd:import namespace="0d745a5e-2417-497c-b5e9-1408a021c36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59b983-3433-4765-9502-ae67ba049b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fea075a-4254-4283-908e-4f88d53b394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745a5e-2417-497c-b5e9-1408a021c36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9dd718-b4ce-4bd4-8d36-da8cdeba7a36}" ma:internalName="TaxCatchAll" ma:showField="CatchAllData" ma:web="0d745a5e-2417-497c-b5e9-1408a021c36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8A7695-4AF6-4EC9-8CFF-52518C7A8E65}">
  <ds:schemaRefs>
    <ds:schemaRef ds:uri="http://schemas.openxmlformats.org/officeDocument/2006/bibliography"/>
  </ds:schemaRefs>
</ds:datastoreItem>
</file>

<file path=customXml/itemProps2.xml><?xml version="1.0" encoding="utf-8"?>
<ds:datastoreItem xmlns:ds="http://schemas.openxmlformats.org/officeDocument/2006/customXml" ds:itemID="{0E0FC976-96EC-4FAC-BA1E-A1D89135EEC4}">
  <ds:schemaRefs>
    <ds:schemaRef ds:uri="http://schemas.microsoft.com/office/2006/metadata/properties"/>
    <ds:schemaRef ds:uri="http://schemas.microsoft.com/office/infopath/2007/PartnerControls"/>
    <ds:schemaRef ds:uri="0d745a5e-2417-497c-b5e9-1408a021c36c"/>
    <ds:schemaRef ds:uri="f559b983-3433-4765-9502-ae67ba049bcd"/>
  </ds:schemaRefs>
</ds:datastoreItem>
</file>

<file path=customXml/itemProps3.xml><?xml version="1.0" encoding="utf-8"?>
<ds:datastoreItem xmlns:ds="http://schemas.openxmlformats.org/officeDocument/2006/customXml" ds:itemID="{C7A5A23E-7E43-4601-8EBC-0AA175E2C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59b983-3433-4765-9502-ae67ba049bcd"/>
    <ds:schemaRef ds:uri="0d745a5e-2417-497c-b5e9-1408a021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D21689-C9C0-4FF9-98A6-5DF9304E4D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2526</Words>
  <Characters>14399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Wood Green School</Company>
  <LinksUpToDate>false</LinksUpToDate>
  <CharactersWithSpaces>16892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T.Morse</dc:creator>
  <cp:keywords/>
  <dc:description/>
  <cp:lastModifiedBy>A.Nobes</cp:lastModifiedBy>
  <cp:revision>12</cp:revision>
  <cp:lastPrinted>2019-04-05T12:47:00Z</cp:lastPrinted>
  <dcterms:created xsi:type="dcterms:W3CDTF">2023-02-21T11:29:00Z</dcterms:created>
  <dcterms:modified xsi:type="dcterms:W3CDTF">2023-06-09T10:42:00Z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0x0101005FD63DB9548AF547B39F9ADBB5284DF3</vt:lpwstr>
  </property>
  <property fmtid="{D5CDD505-2E9C-101B-9397-08002B2CF9AE}" pid="3" name="MediaServiceImageTags">
    <vt:lpwstr/>
  </property>
</Properties>
</file>